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3C8" w:rsidRPr="00FD4778" w:rsidRDefault="009753C8" w:rsidP="00AB773A">
      <w:pPr>
        <w:jc w:val="center"/>
        <w:rPr>
          <w:rFonts w:ascii="ＭＳ 明朝" w:hAnsi="ＭＳ 明朝"/>
        </w:rPr>
      </w:pPr>
      <w:r w:rsidRPr="00FD4778">
        <w:rPr>
          <w:rFonts w:ascii="ＭＳ 明朝" w:hAnsi="ＭＳ 明朝" w:hint="eastAsia"/>
        </w:rPr>
        <w:t>（別　紙）</w:t>
      </w:r>
    </w:p>
    <w:p w:rsidR="009753C8" w:rsidRPr="00FD4778" w:rsidRDefault="009753C8" w:rsidP="009753C8">
      <w:pPr>
        <w:rPr>
          <w:rFonts w:ascii="ＭＳ 明朝" w:hAnsi="ＭＳ 明朝"/>
        </w:rPr>
      </w:pPr>
      <w:r w:rsidRPr="00FD4778">
        <w:rPr>
          <w:rFonts w:ascii="ＭＳ 明朝" w:hAnsi="ＭＳ 明朝" w:hint="eastAsia"/>
        </w:rPr>
        <w:t>事業の範囲（収集運搬用）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422"/>
        <w:gridCol w:w="1065"/>
        <w:gridCol w:w="1080"/>
        <w:gridCol w:w="1080"/>
        <w:gridCol w:w="1800"/>
        <w:gridCol w:w="851"/>
        <w:gridCol w:w="851"/>
      </w:tblGrid>
      <w:tr w:rsidR="009753C8" w:rsidRPr="00FD4778" w:rsidTr="00BD3196">
        <w:trPr>
          <w:trHeight w:val="434"/>
        </w:trPr>
        <w:tc>
          <w:tcPr>
            <w:tcW w:w="720" w:type="dxa"/>
            <w:vMerge w:val="restart"/>
            <w:shd w:val="clear" w:color="auto" w:fill="auto"/>
            <w:vAlign w:val="center"/>
          </w:tcPr>
          <w:p w:rsidR="009753C8" w:rsidRPr="00FD4778" w:rsidRDefault="009753C8" w:rsidP="0049297D">
            <w:pPr>
              <w:spacing w:line="240" w:lineRule="exact"/>
              <w:rPr>
                <w:rFonts w:ascii="ＭＳ 明朝" w:hAnsi="ＭＳ 明朝"/>
              </w:rPr>
            </w:pPr>
          </w:p>
        </w:tc>
        <w:tc>
          <w:tcPr>
            <w:tcW w:w="2422" w:type="dxa"/>
            <w:vMerge w:val="restart"/>
            <w:shd w:val="clear" w:color="auto" w:fill="auto"/>
            <w:vAlign w:val="center"/>
          </w:tcPr>
          <w:p w:rsidR="009753C8" w:rsidRPr="00FD4778" w:rsidRDefault="009753C8" w:rsidP="0049297D">
            <w:pPr>
              <w:spacing w:line="240" w:lineRule="exact"/>
              <w:jc w:val="center"/>
              <w:rPr>
                <w:rFonts w:ascii="ＭＳ 明朝" w:hAnsi="ＭＳ 明朝"/>
              </w:rPr>
            </w:pPr>
            <w:r w:rsidRPr="009753C8">
              <w:rPr>
                <w:rFonts w:ascii="ＭＳ 明朝" w:hAnsi="ＭＳ 明朝" w:hint="eastAsia"/>
                <w:spacing w:val="262"/>
                <w:kern w:val="0"/>
                <w:fitText w:val="1680" w:id="-2083246592"/>
              </w:rPr>
              <w:t>取扱</w:t>
            </w:r>
            <w:r w:rsidRPr="009753C8">
              <w:rPr>
                <w:rFonts w:ascii="ＭＳ 明朝" w:hAnsi="ＭＳ 明朝" w:hint="eastAsia"/>
                <w:spacing w:val="1"/>
                <w:kern w:val="0"/>
                <w:fitText w:val="1680" w:id="-2083246592"/>
              </w:rPr>
              <w:t>う</w:t>
            </w:r>
          </w:p>
          <w:p w:rsidR="009753C8" w:rsidRPr="00FD4778" w:rsidRDefault="009753C8" w:rsidP="0049297D">
            <w:pPr>
              <w:spacing w:line="240" w:lineRule="exact"/>
              <w:jc w:val="center"/>
              <w:rPr>
                <w:rFonts w:ascii="ＭＳ 明朝" w:hAnsi="ＭＳ 明朝"/>
              </w:rPr>
            </w:pPr>
            <w:r w:rsidRPr="00FD4778">
              <w:rPr>
                <w:rFonts w:ascii="ＭＳ 明朝" w:hAnsi="ＭＳ 明朝" w:hint="eastAsia"/>
              </w:rPr>
              <w:t>産業廃棄物の種類</w:t>
            </w:r>
          </w:p>
        </w:tc>
        <w:tc>
          <w:tcPr>
            <w:tcW w:w="5025" w:type="dxa"/>
            <w:gridSpan w:val="4"/>
            <w:shd w:val="clear" w:color="auto" w:fill="auto"/>
            <w:vAlign w:val="center"/>
          </w:tcPr>
          <w:p w:rsidR="009753C8" w:rsidRPr="00FD4778" w:rsidRDefault="009753C8" w:rsidP="0049297D">
            <w:pPr>
              <w:spacing w:line="240" w:lineRule="exact"/>
              <w:jc w:val="center"/>
              <w:rPr>
                <w:rFonts w:ascii="ＭＳ 明朝" w:hAnsi="ＭＳ 明朝"/>
              </w:rPr>
            </w:pPr>
            <w:r w:rsidRPr="00FD4778">
              <w:rPr>
                <w:rFonts w:ascii="ＭＳ 明朝" w:hAnsi="ＭＳ 明朝" w:hint="eastAsia"/>
              </w:rPr>
              <w:t>産　業　廃　棄　物　の　性　状　等</w:t>
            </w:r>
          </w:p>
        </w:tc>
        <w:tc>
          <w:tcPr>
            <w:tcW w:w="1702" w:type="dxa"/>
            <w:gridSpan w:val="2"/>
            <w:shd w:val="clear" w:color="auto" w:fill="auto"/>
            <w:vAlign w:val="center"/>
          </w:tcPr>
          <w:p w:rsidR="009753C8" w:rsidRPr="00FD4778" w:rsidRDefault="009753C8" w:rsidP="0049297D">
            <w:pPr>
              <w:spacing w:line="240" w:lineRule="exact"/>
              <w:jc w:val="center"/>
              <w:rPr>
                <w:rFonts w:ascii="ＭＳ 明朝" w:hAnsi="ＭＳ 明朝"/>
              </w:rPr>
            </w:pPr>
            <w:r w:rsidRPr="00FD4778">
              <w:rPr>
                <w:rFonts w:ascii="ＭＳ 明朝" w:hAnsi="ＭＳ 明朝" w:hint="eastAsia"/>
              </w:rPr>
              <w:t>積替え保管</w:t>
            </w:r>
          </w:p>
        </w:tc>
      </w:tr>
      <w:tr w:rsidR="004240EB" w:rsidRPr="00FD4778" w:rsidTr="00BD3196">
        <w:tc>
          <w:tcPr>
            <w:tcW w:w="720" w:type="dxa"/>
            <w:vMerge/>
            <w:shd w:val="clear" w:color="auto" w:fill="auto"/>
            <w:vAlign w:val="center"/>
          </w:tcPr>
          <w:p w:rsidR="004240EB" w:rsidRPr="00FD4778" w:rsidRDefault="004240EB" w:rsidP="0049297D">
            <w:pPr>
              <w:spacing w:line="240" w:lineRule="exact"/>
              <w:rPr>
                <w:rFonts w:ascii="ＭＳ 明朝" w:hAnsi="ＭＳ 明朝"/>
              </w:rPr>
            </w:pPr>
          </w:p>
        </w:tc>
        <w:tc>
          <w:tcPr>
            <w:tcW w:w="2422" w:type="dxa"/>
            <w:vMerge/>
            <w:shd w:val="clear" w:color="auto" w:fill="auto"/>
            <w:vAlign w:val="center"/>
          </w:tcPr>
          <w:p w:rsidR="004240EB" w:rsidRPr="00FD4778" w:rsidRDefault="004240EB" w:rsidP="0049297D">
            <w:pPr>
              <w:spacing w:line="240" w:lineRule="exact"/>
              <w:rPr>
                <w:rFonts w:ascii="ＭＳ 明朝" w:hAnsi="ＭＳ 明朝"/>
              </w:rPr>
            </w:pPr>
          </w:p>
        </w:tc>
        <w:tc>
          <w:tcPr>
            <w:tcW w:w="1065" w:type="dxa"/>
            <w:shd w:val="clear" w:color="auto" w:fill="auto"/>
            <w:vAlign w:val="center"/>
          </w:tcPr>
          <w:p w:rsidR="004240EB" w:rsidRPr="00FD4778" w:rsidRDefault="004240EB" w:rsidP="0049297D">
            <w:pPr>
              <w:spacing w:line="240" w:lineRule="exact"/>
              <w:rPr>
                <w:rFonts w:ascii="ＭＳ 明朝" w:hAnsi="ＭＳ 明朝"/>
              </w:rPr>
            </w:pPr>
            <w:r w:rsidRPr="00FD4778">
              <w:rPr>
                <w:rFonts w:ascii="ＭＳ 明朝" w:hAnsi="ＭＳ 明朝" w:hint="eastAsia"/>
              </w:rPr>
              <w:t>石綿含有</w:t>
            </w:r>
          </w:p>
        </w:tc>
        <w:tc>
          <w:tcPr>
            <w:tcW w:w="1080" w:type="dxa"/>
            <w:shd w:val="clear" w:color="auto" w:fill="auto"/>
            <w:vAlign w:val="center"/>
          </w:tcPr>
          <w:p w:rsidR="00EA2160" w:rsidRPr="00FD4778" w:rsidRDefault="004240EB" w:rsidP="0049297D">
            <w:pPr>
              <w:spacing w:line="240" w:lineRule="exact"/>
              <w:jc w:val="center"/>
              <w:rPr>
                <w:rFonts w:ascii="ＭＳ 明朝" w:hAnsi="ＭＳ 明朝"/>
              </w:rPr>
            </w:pPr>
            <w:r>
              <w:rPr>
                <w:rFonts w:ascii="ＭＳ 明朝" w:hAnsi="ＭＳ 明朝" w:hint="eastAsia"/>
              </w:rPr>
              <w:t>水銀使用</w:t>
            </w:r>
            <w:r w:rsidR="00EA2160">
              <w:rPr>
                <w:rFonts w:ascii="ＭＳ 明朝" w:hAnsi="ＭＳ 明朝" w:hint="eastAsia"/>
              </w:rPr>
              <w:t>製品</w:t>
            </w:r>
          </w:p>
        </w:tc>
        <w:tc>
          <w:tcPr>
            <w:tcW w:w="1080" w:type="dxa"/>
            <w:shd w:val="clear" w:color="auto" w:fill="auto"/>
            <w:vAlign w:val="center"/>
          </w:tcPr>
          <w:p w:rsidR="00EA2160" w:rsidRDefault="00EA2160" w:rsidP="0049297D">
            <w:pPr>
              <w:spacing w:line="240" w:lineRule="exact"/>
              <w:jc w:val="center"/>
              <w:rPr>
                <w:rFonts w:ascii="ＭＳ 明朝" w:hAnsi="ＭＳ 明朝"/>
              </w:rPr>
            </w:pPr>
            <w:r>
              <w:rPr>
                <w:rFonts w:ascii="ＭＳ 明朝" w:hAnsi="ＭＳ 明朝" w:hint="eastAsia"/>
              </w:rPr>
              <w:t>水銀</w:t>
            </w:r>
            <w:r w:rsidR="00C61B07">
              <w:rPr>
                <w:rFonts w:ascii="ＭＳ 明朝" w:hAnsi="ＭＳ 明朝" w:hint="eastAsia"/>
              </w:rPr>
              <w:t>含有</w:t>
            </w:r>
          </w:p>
          <w:p w:rsidR="004240EB" w:rsidRPr="00FD4778" w:rsidRDefault="00EA2160" w:rsidP="0049297D">
            <w:pPr>
              <w:spacing w:line="240" w:lineRule="exact"/>
              <w:jc w:val="center"/>
              <w:rPr>
                <w:rFonts w:ascii="ＭＳ 明朝" w:hAnsi="ＭＳ 明朝"/>
              </w:rPr>
            </w:pPr>
            <w:r>
              <w:rPr>
                <w:rFonts w:ascii="ＭＳ 明朝" w:hAnsi="ＭＳ 明朝" w:hint="eastAsia"/>
              </w:rPr>
              <w:t>ばいじん</w:t>
            </w:r>
          </w:p>
        </w:tc>
        <w:tc>
          <w:tcPr>
            <w:tcW w:w="1800" w:type="dxa"/>
            <w:shd w:val="clear" w:color="auto" w:fill="auto"/>
            <w:vAlign w:val="center"/>
          </w:tcPr>
          <w:p w:rsidR="004240EB" w:rsidRPr="004240EB" w:rsidRDefault="004240EB" w:rsidP="0049297D">
            <w:pPr>
              <w:spacing w:line="240" w:lineRule="exact"/>
              <w:jc w:val="center"/>
            </w:pPr>
            <w:r>
              <w:rPr>
                <w:rFonts w:hint="eastAsia"/>
              </w:rPr>
              <w:t>その</w:t>
            </w:r>
            <w:r w:rsidRPr="004240EB">
              <w:rPr>
                <w:rFonts w:hint="eastAsia"/>
              </w:rPr>
              <w:t>他</w:t>
            </w:r>
          </w:p>
        </w:tc>
        <w:tc>
          <w:tcPr>
            <w:tcW w:w="851" w:type="dxa"/>
            <w:shd w:val="clear" w:color="auto" w:fill="auto"/>
            <w:vAlign w:val="center"/>
          </w:tcPr>
          <w:p w:rsidR="004240EB" w:rsidRPr="00FD4778" w:rsidRDefault="004240EB" w:rsidP="0049297D">
            <w:pPr>
              <w:spacing w:line="240" w:lineRule="exact"/>
              <w:jc w:val="center"/>
              <w:rPr>
                <w:rFonts w:ascii="ＭＳ 明朝" w:hAnsi="ＭＳ 明朝"/>
              </w:rPr>
            </w:pPr>
            <w:r w:rsidRPr="00FD4778">
              <w:rPr>
                <w:rFonts w:ascii="ＭＳ 明朝" w:hAnsi="ＭＳ 明朝" w:hint="eastAsia"/>
              </w:rPr>
              <w:t>積替</w:t>
            </w:r>
          </w:p>
        </w:tc>
        <w:tc>
          <w:tcPr>
            <w:tcW w:w="851" w:type="dxa"/>
            <w:shd w:val="clear" w:color="auto" w:fill="auto"/>
            <w:vAlign w:val="center"/>
          </w:tcPr>
          <w:p w:rsidR="004240EB" w:rsidRPr="00FD4778" w:rsidRDefault="004240EB" w:rsidP="0049297D">
            <w:pPr>
              <w:spacing w:line="240" w:lineRule="exact"/>
              <w:jc w:val="center"/>
              <w:rPr>
                <w:rFonts w:ascii="ＭＳ 明朝" w:hAnsi="ＭＳ 明朝"/>
              </w:rPr>
            </w:pPr>
            <w:r w:rsidRPr="00FD4778">
              <w:rPr>
                <w:rFonts w:ascii="ＭＳ 明朝" w:hAnsi="ＭＳ 明朝" w:hint="eastAsia"/>
              </w:rPr>
              <w:t>保管</w:t>
            </w:r>
          </w:p>
        </w:tc>
      </w:tr>
      <w:tr w:rsidR="00016A52" w:rsidRPr="00FD4778" w:rsidTr="00FA451D">
        <w:trPr>
          <w:trHeight w:val="471"/>
        </w:trPr>
        <w:tc>
          <w:tcPr>
            <w:tcW w:w="720" w:type="dxa"/>
            <w:shd w:val="clear" w:color="auto" w:fill="auto"/>
            <w:vAlign w:val="center"/>
          </w:tcPr>
          <w:p w:rsidR="00016A52" w:rsidRPr="00FD4778" w:rsidRDefault="00016A52" w:rsidP="0049297D">
            <w:pPr>
              <w:spacing w:line="240" w:lineRule="exact"/>
              <w:jc w:val="center"/>
              <w:rPr>
                <w:rFonts w:ascii="ＭＳ 明朝" w:hAnsi="ＭＳ 明朝"/>
              </w:rPr>
            </w:pPr>
            <w:r w:rsidRPr="00FD4778">
              <w:rPr>
                <w:rFonts w:ascii="ＭＳ 明朝" w:hAnsi="ＭＳ 明朝" w:hint="eastAsia"/>
              </w:rPr>
              <w:t>１</w:t>
            </w:r>
          </w:p>
        </w:tc>
        <w:tc>
          <w:tcPr>
            <w:tcW w:w="2422" w:type="dxa"/>
            <w:shd w:val="clear" w:color="auto" w:fill="auto"/>
            <w:vAlign w:val="center"/>
          </w:tcPr>
          <w:p w:rsidR="0049297D" w:rsidRPr="004240EB" w:rsidRDefault="0049297D" w:rsidP="0049297D">
            <w:pPr>
              <w:spacing w:line="240" w:lineRule="exact"/>
              <w:rPr>
                <w:rFonts w:ascii="ＭＳ 明朝" w:hAnsi="ＭＳ 明朝"/>
                <w:vanish/>
              </w:rPr>
            </w:pPr>
          </w:p>
        </w:tc>
        <w:tc>
          <w:tcPr>
            <w:tcW w:w="1065" w:type="dxa"/>
            <w:shd w:val="clear" w:color="auto" w:fill="auto"/>
            <w:vAlign w:val="center"/>
          </w:tcPr>
          <w:p w:rsidR="00016A52" w:rsidRPr="00FD4778" w:rsidRDefault="00016A52" w:rsidP="0049297D">
            <w:pPr>
              <w:spacing w:line="240" w:lineRule="exact"/>
              <w:jc w:val="center"/>
              <w:rPr>
                <w:rFonts w:ascii="ＭＳ 明朝" w:hAnsi="ＭＳ 明朝"/>
              </w:rPr>
            </w:pPr>
          </w:p>
        </w:tc>
        <w:tc>
          <w:tcPr>
            <w:tcW w:w="1080" w:type="dxa"/>
            <w:shd w:val="clear" w:color="auto" w:fill="auto"/>
            <w:vAlign w:val="center"/>
          </w:tcPr>
          <w:p w:rsidR="00016A52" w:rsidRDefault="00016A52" w:rsidP="0049297D">
            <w:pPr>
              <w:spacing w:line="240" w:lineRule="exact"/>
              <w:jc w:val="center"/>
            </w:pPr>
          </w:p>
        </w:tc>
        <w:tc>
          <w:tcPr>
            <w:tcW w:w="1080" w:type="dxa"/>
            <w:shd w:val="clear" w:color="auto" w:fill="auto"/>
            <w:vAlign w:val="center"/>
          </w:tcPr>
          <w:p w:rsidR="00016A52" w:rsidRDefault="00016A52" w:rsidP="0049297D">
            <w:pPr>
              <w:spacing w:line="240" w:lineRule="exact"/>
              <w:jc w:val="center"/>
            </w:pPr>
          </w:p>
        </w:tc>
        <w:tc>
          <w:tcPr>
            <w:tcW w:w="1800" w:type="dxa"/>
            <w:shd w:val="clear" w:color="auto" w:fill="auto"/>
            <w:vAlign w:val="center"/>
          </w:tcPr>
          <w:p w:rsidR="00016A52" w:rsidRDefault="00016A52" w:rsidP="0049297D">
            <w:pPr>
              <w:spacing w:line="240" w:lineRule="exact"/>
              <w:jc w:val="center"/>
            </w:pPr>
          </w:p>
        </w:tc>
        <w:tc>
          <w:tcPr>
            <w:tcW w:w="851" w:type="dxa"/>
            <w:shd w:val="clear" w:color="auto" w:fill="auto"/>
            <w:vAlign w:val="center"/>
          </w:tcPr>
          <w:p w:rsidR="00016A52" w:rsidRDefault="00016A52" w:rsidP="0049297D">
            <w:pPr>
              <w:spacing w:line="240" w:lineRule="exact"/>
              <w:jc w:val="center"/>
            </w:pPr>
          </w:p>
        </w:tc>
        <w:tc>
          <w:tcPr>
            <w:tcW w:w="851" w:type="dxa"/>
            <w:shd w:val="clear" w:color="auto" w:fill="auto"/>
            <w:vAlign w:val="center"/>
          </w:tcPr>
          <w:p w:rsidR="00016A52" w:rsidRDefault="00016A52" w:rsidP="0049297D">
            <w:pPr>
              <w:spacing w:line="240" w:lineRule="exact"/>
              <w:jc w:val="center"/>
            </w:pPr>
          </w:p>
        </w:tc>
      </w:tr>
      <w:tr w:rsidR="0082075F" w:rsidRPr="00FD4778" w:rsidTr="0082075F">
        <w:trPr>
          <w:trHeight w:val="471"/>
        </w:trPr>
        <w:tc>
          <w:tcPr>
            <w:tcW w:w="720" w:type="dxa"/>
            <w:shd w:val="clear" w:color="auto" w:fill="auto"/>
            <w:vAlign w:val="center"/>
          </w:tcPr>
          <w:p w:rsidR="0082075F" w:rsidRPr="00FD4778" w:rsidRDefault="0082075F" w:rsidP="0049297D">
            <w:pPr>
              <w:spacing w:line="240" w:lineRule="exact"/>
              <w:jc w:val="center"/>
              <w:rPr>
                <w:rFonts w:ascii="ＭＳ 明朝" w:hAnsi="ＭＳ 明朝"/>
              </w:rPr>
            </w:pPr>
            <w:r w:rsidRPr="00FD4778">
              <w:rPr>
                <w:rFonts w:ascii="ＭＳ 明朝" w:hAnsi="ＭＳ 明朝" w:hint="eastAsia"/>
              </w:rPr>
              <w:t>２</w:t>
            </w:r>
          </w:p>
        </w:tc>
        <w:tc>
          <w:tcPr>
            <w:tcW w:w="2422" w:type="dxa"/>
            <w:shd w:val="clear" w:color="auto" w:fill="auto"/>
            <w:vAlign w:val="center"/>
          </w:tcPr>
          <w:p w:rsidR="0082075F" w:rsidRDefault="0082075F" w:rsidP="0049297D">
            <w:pPr>
              <w:spacing w:line="240" w:lineRule="exact"/>
            </w:pPr>
          </w:p>
        </w:tc>
        <w:tc>
          <w:tcPr>
            <w:tcW w:w="1065"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80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r>
      <w:tr w:rsidR="0082075F" w:rsidRPr="00FD4778" w:rsidTr="0082075F">
        <w:trPr>
          <w:trHeight w:val="471"/>
        </w:trPr>
        <w:tc>
          <w:tcPr>
            <w:tcW w:w="720" w:type="dxa"/>
            <w:shd w:val="clear" w:color="auto" w:fill="auto"/>
            <w:vAlign w:val="center"/>
          </w:tcPr>
          <w:p w:rsidR="0082075F" w:rsidRPr="00FD4778" w:rsidRDefault="0082075F" w:rsidP="0049297D">
            <w:pPr>
              <w:spacing w:line="240" w:lineRule="exact"/>
              <w:jc w:val="center"/>
              <w:rPr>
                <w:rFonts w:ascii="ＭＳ 明朝" w:hAnsi="ＭＳ 明朝"/>
              </w:rPr>
            </w:pPr>
            <w:r w:rsidRPr="00FD4778">
              <w:rPr>
                <w:rFonts w:ascii="ＭＳ 明朝" w:hAnsi="ＭＳ 明朝" w:hint="eastAsia"/>
              </w:rPr>
              <w:t>３</w:t>
            </w:r>
          </w:p>
        </w:tc>
        <w:tc>
          <w:tcPr>
            <w:tcW w:w="2422" w:type="dxa"/>
            <w:shd w:val="clear" w:color="auto" w:fill="auto"/>
            <w:vAlign w:val="center"/>
          </w:tcPr>
          <w:p w:rsidR="0082075F" w:rsidRDefault="0082075F" w:rsidP="0049297D">
            <w:pPr>
              <w:spacing w:line="240" w:lineRule="exact"/>
            </w:pPr>
          </w:p>
        </w:tc>
        <w:tc>
          <w:tcPr>
            <w:tcW w:w="1065"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80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r>
      <w:tr w:rsidR="0082075F" w:rsidRPr="00FD4778" w:rsidTr="0082075F">
        <w:trPr>
          <w:trHeight w:val="471"/>
        </w:trPr>
        <w:tc>
          <w:tcPr>
            <w:tcW w:w="720" w:type="dxa"/>
            <w:shd w:val="clear" w:color="auto" w:fill="auto"/>
            <w:vAlign w:val="center"/>
          </w:tcPr>
          <w:p w:rsidR="0082075F" w:rsidRPr="00FD4778" w:rsidRDefault="0082075F" w:rsidP="0049297D">
            <w:pPr>
              <w:spacing w:line="240" w:lineRule="exact"/>
              <w:jc w:val="center"/>
              <w:rPr>
                <w:rFonts w:ascii="ＭＳ 明朝" w:hAnsi="ＭＳ 明朝"/>
              </w:rPr>
            </w:pPr>
            <w:r w:rsidRPr="00FD4778">
              <w:rPr>
                <w:rFonts w:ascii="ＭＳ 明朝" w:hAnsi="ＭＳ 明朝" w:hint="eastAsia"/>
              </w:rPr>
              <w:t>４</w:t>
            </w:r>
          </w:p>
        </w:tc>
        <w:tc>
          <w:tcPr>
            <w:tcW w:w="2422" w:type="dxa"/>
            <w:shd w:val="clear" w:color="auto" w:fill="auto"/>
            <w:vAlign w:val="center"/>
          </w:tcPr>
          <w:p w:rsidR="0082075F" w:rsidRDefault="0082075F" w:rsidP="0049297D">
            <w:pPr>
              <w:spacing w:line="240" w:lineRule="exact"/>
            </w:pPr>
          </w:p>
        </w:tc>
        <w:tc>
          <w:tcPr>
            <w:tcW w:w="1065"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80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r>
      <w:tr w:rsidR="0082075F" w:rsidRPr="00FD4778" w:rsidTr="0082075F">
        <w:trPr>
          <w:trHeight w:val="471"/>
        </w:trPr>
        <w:tc>
          <w:tcPr>
            <w:tcW w:w="720" w:type="dxa"/>
            <w:shd w:val="clear" w:color="auto" w:fill="auto"/>
            <w:vAlign w:val="center"/>
          </w:tcPr>
          <w:p w:rsidR="0082075F" w:rsidRPr="00FD4778" w:rsidRDefault="0082075F" w:rsidP="0049297D">
            <w:pPr>
              <w:spacing w:line="240" w:lineRule="exact"/>
              <w:jc w:val="center"/>
              <w:rPr>
                <w:rFonts w:ascii="ＭＳ 明朝" w:hAnsi="ＭＳ 明朝"/>
              </w:rPr>
            </w:pPr>
            <w:r w:rsidRPr="00FD4778">
              <w:rPr>
                <w:rFonts w:ascii="ＭＳ 明朝" w:hAnsi="ＭＳ 明朝" w:hint="eastAsia"/>
              </w:rPr>
              <w:t>５</w:t>
            </w:r>
          </w:p>
        </w:tc>
        <w:tc>
          <w:tcPr>
            <w:tcW w:w="2422" w:type="dxa"/>
            <w:shd w:val="clear" w:color="auto" w:fill="auto"/>
            <w:vAlign w:val="center"/>
          </w:tcPr>
          <w:p w:rsidR="0082075F" w:rsidRDefault="0082075F" w:rsidP="0049297D">
            <w:pPr>
              <w:spacing w:line="240" w:lineRule="exact"/>
            </w:pPr>
          </w:p>
        </w:tc>
        <w:tc>
          <w:tcPr>
            <w:tcW w:w="1065"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80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r>
      <w:tr w:rsidR="0082075F" w:rsidRPr="00FD4778" w:rsidTr="0082075F">
        <w:trPr>
          <w:trHeight w:val="471"/>
        </w:trPr>
        <w:tc>
          <w:tcPr>
            <w:tcW w:w="720" w:type="dxa"/>
            <w:shd w:val="clear" w:color="auto" w:fill="auto"/>
            <w:vAlign w:val="center"/>
          </w:tcPr>
          <w:p w:rsidR="0082075F" w:rsidRPr="00FD4778" w:rsidRDefault="0082075F" w:rsidP="0049297D">
            <w:pPr>
              <w:spacing w:line="240" w:lineRule="exact"/>
              <w:jc w:val="center"/>
              <w:rPr>
                <w:rFonts w:ascii="ＭＳ 明朝" w:hAnsi="ＭＳ 明朝"/>
              </w:rPr>
            </w:pPr>
            <w:r w:rsidRPr="00FD4778">
              <w:rPr>
                <w:rFonts w:ascii="ＭＳ 明朝" w:hAnsi="ＭＳ 明朝" w:hint="eastAsia"/>
              </w:rPr>
              <w:t>６</w:t>
            </w:r>
          </w:p>
        </w:tc>
        <w:tc>
          <w:tcPr>
            <w:tcW w:w="2422" w:type="dxa"/>
            <w:shd w:val="clear" w:color="auto" w:fill="auto"/>
            <w:vAlign w:val="center"/>
          </w:tcPr>
          <w:p w:rsidR="0082075F" w:rsidRDefault="0082075F" w:rsidP="0049297D">
            <w:pPr>
              <w:spacing w:line="240" w:lineRule="exact"/>
            </w:pPr>
          </w:p>
        </w:tc>
        <w:tc>
          <w:tcPr>
            <w:tcW w:w="1065"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80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r>
      <w:tr w:rsidR="0082075F" w:rsidRPr="00FD4778" w:rsidTr="0082075F">
        <w:trPr>
          <w:trHeight w:val="471"/>
        </w:trPr>
        <w:tc>
          <w:tcPr>
            <w:tcW w:w="720" w:type="dxa"/>
            <w:shd w:val="clear" w:color="auto" w:fill="auto"/>
            <w:vAlign w:val="center"/>
          </w:tcPr>
          <w:p w:rsidR="0082075F" w:rsidRPr="00FD4778" w:rsidRDefault="0082075F" w:rsidP="0049297D">
            <w:pPr>
              <w:spacing w:line="240" w:lineRule="exact"/>
              <w:jc w:val="center"/>
              <w:rPr>
                <w:rFonts w:ascii="ＭＳ 明朝" w:hAnsi="ＭＳ 明朝"/>
              </w:rPr>
            </w:pPr>
            <w:r w:rsidRPr="00FD4778">
              <w:rPr>
                <w:rFonts w:ascii="ＭＳ 明朝" w:hAnsi="ＭＳ 明朝" w:hint="eastAsia"/>
              </w:rPr>
              <w:t>７</w:t>
            </w:r>
          </w:p>
        </w:tc>
        <w:tc>
          <w:tcPr>
            <w:tcW w:w="2422" w:type="dxa"/>
            <w:shd w:val="clear" w:color="auto" w:fill="auto"/>
            <w:vAlign w:val="center"/>
          </w:tcPr>
          <w:p w:rsidR="0082075F" w:rsidRDefault="0082075F" w:rsidP="0049297D">
            <w:pPr>
              <w:spacing w:line="240" w:lineRule="exact"/>
            </w:pPr>
          </w:p>
        </w:tc>
        <w:tc>
          <w:tcPr>
            <w:tcW w:w="1065"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80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r>
      <w:tr w:rsidR="0082075F" w:rsidRPr="00FD4778" w:rsidTr="0082075F">
        <w:trPr>
          <w:trHeight w:val="471"/>
        </w:trPr>
        <w:tc>
          <w:tcPr>
            <w:tcW w:w="720" w:type="dxa"/>
            <w:shd w:val="clear" w:color="auto" w:fill="auto"/>
            <w:vAlign w:val="center"/>
          </w:tcPr>
          <w:p w:rsidR="0082075F" w:rsidRPr="00FD4778" w:rsidRDefault="0082075F" w:rsidP="0049297D">
            <w:pPr>
              <w:spacing w:line="240" w:lineRule="exact"/>
              <w:jc w:val="center"/>
              <w:rPr>
                <w:rFonts w:ascii="ＭＳ 明朝" w:hAnsi="ＭＳ 明朝"/>
              </w:rPr>
            </w:pPr>
            <w:r w:rsidRPr="00FD4778">
              <w:rPr>
                <w:rFonts w:ascii="ＭＳ 明朝" w:hAnsi="ＭＳ 明朝" w:hint="eastAsia"/>
              </w:rPr>
              <w:t>８</w:t>
            </w:r>
          </w:p>
        </w:tc>
        <w:tc>
          <w:tcPr>
            <w:tcW w:w="2422" w:type="dxa"/>
            <w:shd w:val="clear" w:color="auto" w:fill="auto"/>
            <w:vAlign w:val="center"/>
          </w:tcPr>
          <w:p w:rsidR="0082075F" w:rsidRDefault="0082075F" w:rsidP="0049297D">
            <w:pPr>
              <w:spacing w:line="240" w:lineRule="exact"/>
            </w:pPr>
          </w:p>
        </w:tc>
        <w:tc>
          <w:tcPr>
            <w:tcW w:w="1065"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80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r>
      <w:tr w:rsidR="0082075F" w:rsidRPr="00FD4778" w:rsidTr="0082075F">
        <w:trPr>
          <w:trHeight w:val="471"/>
        </w:trPr>
        <w:tc>
          <w:tcPr>
            <w:tcW w:w="720" w:type="dxa"/>
            <w:shd w:val="clear" w:color="auto" w:fill="auto"/>
            <w:vAlign w:val="center"/>
          </w:tcPr>
          <w:p w:rsidR="0082075F" w:rsidRPr="00FD4778" w:rsidRDefault="0082075F" w:rsidP="0049297D">
            <w:pPr>
              <w:spacing w:line="240" w:lineRule="exact"/>
              <w:jc w:val="center"/>
              <w:rPr>
                <w:rFonts w:ascii="ＭＳ 明朝" w:hAnsi="ＭＳ 明朝"/>
              </w:rPr>
            </w:pPr>
            <w:r w:rsidRPr="00FD4778">
              <w:rPr>
                <w:rFonts w:ascii="ＭＳ 明朝" w:hAnsi="ＭＳ 明朝" w:hint="eastAsia"/>
              </w:rPr>
              <w:t>９</w:t>
            </w:r>
          </w:p>
        </w:tc>
        <w:tc>
          <w:tcPr>
            <w:tcW w:w="2422" w:type="dxa"/>
            <w:shd w:val="clear" w:color="auto" w:fill="auto"/>
            <w:vAlign w:val="center"/>
          </w:tcPr>
          <w:p w:rsidR="0082075F" w:rsidRDefault="0082075F" w:rsidP="0049297D">
            <w:pPr>
              <w:spacing w:line="240" w:lineRule="exact"/>
            </w:pPr>
          </w:p>
        </w:tc>
        <w:tc>
          <w:tcPr>
            <w:tcW w:w="1065"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80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r>
      <w:tr w:rsidR="0082075F" w:rsidRPr="00FD4778" w:rsidTr="0082075F">
        <w:trPr>
          <w:trHeight w:val="471"/>
        </w:trPr>
        <w:tc>
          <w:tcPr>
            <w:tcW w:w="720" w:type="dxa"/>
            <w:shd w:val="clear" w:color="auto" w:fill="auto"/>
            <w:vAlign w:val="center"/>
          </w:tcPr>
          <w:p w:rsidR="0082075F" w:rsidRPr="00FD4778" w:rsidRDefault="0082075F" w:rsidP="0049297D">
            <w:pPr>
              <w:spacing w:line="240" w:lineRule="exact"/>
              <w:jc w:val="center"/>
              <w:rPr>
                <w:rFonts w:ascii="ＭＳ 明朝" w:hAnsi="ＭＳ 明朝"/>
              </w:rPr>
            </w:pPr>
            <w:r w:rsidRPr="00FD4778">
              <w:rPr>
                <w:rFonts w:ascii="ＭＳ 明朝" w:hAnsi="ＭＳ 明朝" w:hint="eastAsia"/>
              </w:rPr>
              <w:t>１０</w:t>
            </w:r>
          </w:p>
        </w:tc>
        <w:tc>
          <w:tcPr>
            <w:tcW w:w="2422" w:type="dxa"/>
            <w:shd w:val="clear" w:color="auto" w:fill="auto"/>
            <w:vAlign w:val="center"/>
          </w:tcPr>
          <w:p w:rsidR="0082075F" w:rsidRDefault="0082075F" w:rsidP="0049297D">
            <w:pPr>
              <w:spacing w:line="240" w:lineRule="exact"/>
            </w:pPr>
          </w:p>
        </w:tc>
        <w:tc>
          <w:tcPr>
            <w:tcW w:w="1065"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80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r>
      <w:tr w:rsidR="0082075F" w:rsidRPr="00FD4778" w:rsidTr="0082075F">
        <w:trPr>
          <w:trHeight w:val="471"/>
        </w:trPr>
        <w:tc>
          <w:tcPr>
            <w:tcW w:w="720" w:type="dxa"/>
            <w:shd w:val="clear" w:color="auto" w:fill="auto"/>
            <w:vAlign w:val="center"/>
          </w:tcPr>
          <w:p w:rsidR="0082075F" w:rsidRPr="00FD4778" w:rsidRDefault="0082075F" w:rsidP="0049297D">
            <w:pPr>
              <w:spacing w:line="240" w:lineRule="exact"/>
              <w:jc w:val="center"/>
              <w:rPr>
                <w:rFonts w:ascii="ＭＳ 明朝" w:hAnsi="ＭＳ 明朝"/>
              </w:rPr>
            </w:pPr>
            <w:r w:rsidRPr="00FD4778">
              <w:rPr>
                <w:rFonts w:ascii="ＭＳ 明朝" w:hAnsi="ＭＳ 明朝" w:hint="eastAsia"/>
              </w:rPr>
              <w:t>１１</w:t>
            </w:r>
          </w:p>
        </w:tc>
        <w:tc>
          <w:tcPr>
            <w:tcW w:w="2422" w:type="dxa"/>
            <w:shd w:val="clear" w:color="auto" w:fill="auto"/>
            <w:vAlign w:val="center"/>
          </w:tcPr>
          <w:p w:rsidR="0082075F" w:rsidRDefault="0082075F" w:rsidP="0049297D">
            <w:pPr>
              <w:spacing w:line="240" w:lineRule="exact"/>
            </w:pPr>
          </w:p>
        </w:tc>
        <w:tc>
          <w:tcPr>
            <w:tcW w:w="1065"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80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r>
      <w:tr w:rsidR="0082075F" w:rsidRPr="00FD4778" w:rsidTr="0082075F">
        <w:trPr>
          <w:trHeight w:val="471"/>
        </w:trPr>
        <w:tc>
          <w:tcPr>
            <w:tcW w:w="720" w:type="dxa"/>
            <w:shd w:val="clear" w:color="auto" w:fill="auto"/>
            <w:vAlign w:val="center"/>
          </w:tcPr>
          <w:p w:rsidR="0082075F" w:rsidRPr="00FD4778" w:rsidRDefault="0082075F" w:rsidP="0049297D">
            <w:pPr>
              <w:spacing w:line="240" w:lineRule="exact"/>
              <w:jc w:val="center"/>
              <w:rPr>
                <w:rFonts w:ascii="ＭＳ 明朝" w:hAnsi="ＭＳ 明朝"/>
              </w:rPr>
            </w:pPr>
            <w:r w:rsidRPr="00FD4778">
              <w:rPr>
                <w:rFonts w:ascii="ＭＳ 明朝" w:hAnsi="ＭＳ 明朝" w:hint="eastAsia"/>
              </w:rPr>
              <w:t>１２</w:t>
            </w:r>
          </w:p>
        </w:tc>
        <w:tc>
          <w:tcPr>
            <w:tcW w:w="2422" w:type="dxa"/>
            <w:shd w:val="clear" w:color="auto" w:fill="auto"/>
            <w:vAlign w:val="center"/>
          </w:tcPr>
          <w:p w:rsidR="0082075F" w:rsidRDefault="0082075F" w:rsidP="0049297D">
            <w:pPr>
              <w:spacing w:line="240" w:lineRule="exact"/>
            </w:pPr>
          </w:p>
        </w:tc>
        <w:tc>
          <w:tcPr>
            <w:tcW w:w="1065"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80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r>
      <w:tr w:rsidR="0082075F" w:rsidRPr="00FD4778" w:rsidTr="0082075F">
        <w:trPr>
          <w:trHeight w:val="471"/>
        </w:trPr>
        <w:tc>
          <w:tcPr>
            <w:tcW w:w="720" w:type="dxa"/>
            <w:shd w:val="clear" w:color="auto" w:fill="auto"/>
            <w:vAlign w:val="center"/>
          </w:tcPr>
          <w:p w:rsidR="0082075F" w:rsidRPr="00FD4778" w:rsidRDefault="0082075F" w:rsidP="0049297D">
            <w:pPr>
              <w:spacing w:line="240" w:lineRule="exact"/>
              <w:jc w:val="center"/>
              <w:rPr>
                <w:rFonts w:ascii="ＭＳ 明朝" w:hAnsi="ＭＳ 明朝"/>
              </w:rPr>
            </w:pPr>
            <w:r w:rsidRPr="00FD4778">
              <w:rPr>
                <w:rFonts w:ascii="ＭＳ 明朝" w:hAnsi="ＭＳ 明朝" w:hint="eastAsia"/>
              </w:rPr>
              <w:t>１３</w:t>
            </w:r>
          </w:p>
        </w:tc>
        <w:tc>
          <w:tcPr>
            <w:tcW w:w="2422" w:type="dxa"/>
            <w:shd w:val="clear" w:color="auto" w:fill="auto"/>
            <w:vAlign w:val="center"/>
          </w:tcPr>
          <w:p w:rsidR="0082075F" w:rsidRDefault="0082075F" w:rsidP="0049297D">
            <w:pPr>
              <w:spacing w:line="240" w:lineRule="exact"/>
            </w:pPr>
          </w:p>
        </w:tc>
        <w:tc>
          <w:tcPr>
            <w:tcW w:w="1065"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80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r>
      <w:tr w:rsidR="0082075F" w:rsidRPr="00FD4778" w:rsidTr="0082075F">
        <w:trPr>
          <w:trHeight w:val="471"/>
        </w:trPr>
        <w:tc>
          <w:tcPr>
            <w:tcW w:w="720" w:type="dxa"/>
            <w:shd w:val="clear" w:color="auto" w:fill="auto"/>
            <w:vAlign w:val="center"/>
          </w:tcPr>
          <w:p w:rsidR="0082075F" w:rsidRPr="00FD4778" w:rsidRDefault="0082075F" w:rsidP="0049297D">
            <w:pPr>
              <w:spacing w:line="240" w:lineRule="exact"/>
              <w:jc w:val="center"/>
              <w:rPr>
                <w:rFonts w:ascii="ＭＳ 明朝" w:hAnsi="ＭＳ 明朝"/>
              </w:rPr>
            </w:pPr>
            <w:r w:rsidRPr="00FD4778">
              <w:rPr>
                <w:rFonts w:ascii="ＭＳ 明朝" w:hAnsi="ＭＳ 明朝" w:hint="eastAsia"/>
              </w:rPr>
              <w:t>１４</w:t>
            </w:r>
          </w:p>
        </w:tc>
        <w:tc>
          <w:tcPr>
            <w:tcW w:w="2422" w:type="dxa"/>
            <w:shd w:val="clear" w:color="auto" w:fill="auto"/>
            <w:vAlign w:val="center"/>
          </w:tcPr>
          <w:p w:rsidR="0082075F" w:rsidRDefault="0082075F" w:rsidP="0049297D">
            <w:pPr>
              <w:spacing w:line="240" w:lineRule="exact"/>
            </w:pPr>
          </w:p>
        </w:tc>
        <w:tc>
          <w:tcPr>
            <w:tcW w:w="1065"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80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r>
      <w:tr w:rsidR="0082075F" w:rsidRPr="00FD4778" w:rsidTr="0082075F">
        <w:trPr>
          <w:trHeight w:val="471"/>
        </w:trPr>
        <w:tc>
          <w:tcPr>
            <w:tcW w:w="720" w:type="dxa"/>
            <w:shd w:val="clear" w:color="auto" w:fill="auto"/>
            <w:vAlign w:val="center"/>
          </w:tcPr>
          <w:p w:rsidR="0082075F" w:rsidRPr="00FD4778" w:rsidRDefault="0082075F" w:rsidP="0049297D">
            <w:pPr>
              <w:spacing w:line="240" w:lineRule="exact"/>
              <w:jc w:val="center"/>
              <w:rPr>
                <w:rFonts w:ascii="ＭＳ 明朝" w:hAnsi="ＭＳ 明朝"/>
              </w:rPr>
            </w:pPr>
            <w:r w:rsidRPr="00FD4778">
              <w:rPr>
                <w:rFonts w:ascii="ＭＳ 明朝" w:hAnsi="ＭＳ 明朝" w:hint="eastAsia"/>
              </w:rPr>
              <w:t>１５</w:t>
            </w:r>
          </w:p>
        </w:tc>
        <w:tc>
          <w:tcPr>
            <w:tcW w:w="2422" w:type="dxa"/>
            <w:shd w:val="clear" w:color="auto" w:fill="auto"/>
            <w:vAlign w:val="center"/>
          </w:tcPr>
          <w:p w:rsidR="0082075F" w:rsidRDefault="0082075F" w:rsidP="0049297D">
            <w:pPr>
              <w:spacing w:line="240" w:lineRule="exact"/>
            </w:pPr>
          </w:p>
        </w:tc>
        <w:tc>
          <w:tcPr>
            <w:tcW w:w="1065"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80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r>
      <w:tr w:rsidR="0082075F" w:rsidRPr="00FD4778" w:rsidTr="0082075F">
        <w:trPr>
          <w:trHeight w:val="471"/>
        </w:trPr>
        <w:tc>
          <w:tcPr>
            <w:tcW w:w="720" w:type="dxa"/>
            <w:shd w:val="clear" w:color="auto" w:fill="auto"/>
            <w:vAlign w:val="center"/>
          </w:tcPr>
          <w:p w:rsidR="0082075F" w:rsidRPr="00FD4778" w:rsidRDefault="0082075F" w:rsidP="0049297D">
            <w:pPr>
              <w:spacing w:line="240" w:lineRule="exact"/>
              <w:jc w:val="center"/>
              <w:rPr>
                <w:rFonts w:ascii="ＭＳ 明朝" w:hAnsi="ＭＳ 明朝"/>
              </w:rPr>
            </w:pPr>
            <w:r w:rsidRPr="00FD4778">
              <w:rPr>
                <w:rFonts w:ascii="ＭＳ 明朝" w:hAnsi="ＭＳ 明朝" w:hint="eastAsia"/>
              </w:rPr>
              <w:t>１６</w:t>
            </w:r>
          </w:p>
        </w:tc>
        <w:tc>
          <w:tcPr>
            <w:tcW w:w="2422" w:type="dxa"/>
            <w:shd w:val="clear" w:color="auto" w:fill="auto"/>
            <w:vAlign w:val="center"/>
          </w:tcPr>
          <w:p w:rsidR="0082075F" w:rsidRDefault="0082075F" w:rsidP="0049297D">
            <w:pPr>
              <w:spacing w:line="240" w:lineRule="exact"/>
            </w:pPr>
          </w:p>
        </w:tc>
        <w:tc>
          <w:tcPr>
            <w:tcW w:w="1065"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80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r>
      <w:tr w:rsidR="0082075F" w:rsidRPr="00FD4778" w:rsidTr="0082075F">
        <w:trPr>
          <w:trHeight w:val="471"/>
        </w:trPr>
        <w:tc>
          <w:tcPr>
            <w:tcW w:w="720" w:type="dxa"/>
            <w:shd w:val="clear" w:color="auto" w:fill="auto"/>
            <w:vAlign w:val="center"/>
          </w:tcPr>
          <w:p w:rsidR="0082075F" w:rsidRPr="00FD4778" w:rsidRDefault="0082075F" w:rsidP="0049297D">
            <w:pPr>
              <w:spacing w:line="240" w:lineRule="exact"/>
              <w:jc w:val="center"/>
              <w:rPr>
                <w:rFonts w:ascii="ＭＳ 明朝" w:hAnsi="ＭＳ 明朝"/>
              </w:rPr>
            </w:pPr>
            <w:r>
              <w:rPr>
                <w:rFonts w:ascii="ＭＳ 明朝" w:hAnsi="ＭＳ 明朝" w:hint="eastAsia"/>
              </w:rPr>
              <w:t>１７</w:t>
            </w:r>
          </w:p>
        </w:tc>
        <w:tc>
          <w:tcPr>
            <w:tcW w:w="2422" w:type="dxa"/>
            <w:shd w:val="clear" w:color="auto" w:fill="auto"/>
            <w:vAlign w:val="center"/>
          </w:tcPr>
          <w:p w:rsidR="0082075F" w:rsidRDefault="0082075F" w:rsidP="0049297D">
            <w:pPr>
              <w:spacing w:line="240" w:lineRule="exact"/>
            </w:pPr>
          </w:p>
        </w:tc>
        <w:tc>
          <w:tcPr>
            <w:tcW w:w="1065"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80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r>
      <w:tr w:rsidR="0082075F" w:rsidRPr="00FD4778" w:rsidTr="0082075F">
        <w:trPr>
          <w:trHeight w:val="471"/>
        </w:trPr>
        <w:tc>
          <w:tcPr>
            <w:tcW w:w="720" w:type="dxa"/>
            <w:shd w:val="clear" w:color="auto" w:fill="auto"/>
            <w:vAlign w:val="center"/>
          </w:tcPr>
          <w:p w:rsidR="0082075F" w:rsidRPr="00FD4778" w:rsidRDefault="0082075F" w:rsidP="0049297D">
            <w:pPr>
              <w:spacing w:line="240" w:lineRule="exact"/>
              <w:jc w:val="center"/>
              <w:rPr>
                <w:rFonts w:ascii="ＭＳ 明朝" w:hAnsi="ＭＳ 明朝"/>
              </w:rPr>
            </w:pPr>
            <w:r>
              <w:rPr>
                <w:rFonts w:ascii="ＭＳ 明朝" w:hAnsi="ＭＳ 明朝" w:hint="eastAsia"/>
              </w:rPr>
              <w:t>１８</w:t>
            </w:r>
          </w:p>
        </w:tc>
        <w:tc>
          <w:tcPr>
            <w:tcW w:w="2422" w:type="dxa"/>
            <w:shd w:val="clear" w:color="auto" w:fill="auto"/>
            <w:vAlign w:val="center"/>
          </w:tcPr>
          <w:p w:rsidR="0082075F" w:rsidRDefault="0082075F" w:rsidP="0049297D">
            <w:pPr>
              <w:spacing w:line="240" w:lineRule="exact"/>
            </w:pPr>
          </w:p>
        </w:tc>
        <w:tc>
          <w:tcPr>
            <w:tcW w:w="1065"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80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r>
      <w:tr w:rsidR="0082075F" w:rsidRPr="00FD4778" w:rsidTr="0082075F">
        <w:trPr>
          <w:trHeight w:val="471"/>
        </w:trPr>
        <w:tc>
          <w:tcPr>
            <w:tcW w:w="720" w:type="dxa"/>
            <w:shd w:val="clear" w:color="auto" w:fill="auto"/>
            <w:vAlign w:val="center"/>
          </w:tcPr>
          <w:p w:rsidR="0082075F" w:rsidRDefault="0082075F" w:rsidP="0049297D">
            <w:pPr>
              <w:spacing w:line="240" w:lineRule="exact"/>
              <w:jc w:val="center"/>
              <w:rPr>
                <w:rFonts w:ascii="ＭＳ 明朝" w:hAnsi="ＭＳ 明朝"/>
              </w:rPr>
            </w:pPr>
            <w:r>
              <w:rPr>
                <w:rFonts w:ascii="ＭＳ 明朝" w:hAnsi="ＭＳ 明朝" w:hint="eastAsia"/>
              </w:rPr>
              <w:t>１９</w:t>
            </w:r>
          </w:p>
        </w:tc>
        <w:tc>
          <w:tcPr>
            <w:tcW w:w="2422" w:type="dxa"/>
            <w:shd w:val="clear" w:color="auto" w:fill="auto"/>
            <w:vAlign w:val="center"/>
          </w:tcPr>
          <w:p w:rsidR="0082075F" w:rsidRDefault="0082075F" w:rsidP="0049297D">
            <w:pPr>
              <w:spacing w:line="240" w:lineRule="exact"/>
            </w:pPr>
          </w:p>
        </w:tc>
        <w:tc>
          <w:tcPr>
            <w:tcW w:w="1065"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80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r>
      <w:tr w:rsidR="0082075F" w:rsidRPr="00FD4778" w:rsidTr="0082075F">
        <w:trPr>
          <w:trHeight w:val="471"/>
        </w:trPr>
        <w:tc>
          <w:tcPr>
            <w:tcW w:w="720" w:type="dxa"/>
            <w:shd w:val="clear" w:color="auto" w:fill="auto"/>
            <w:vAlign w:val="center"/>
          </w:tcPr>
          <w:p w:rsidR="0082075F" w:rsidRPr="00FD4778" w:rsidRDefault="0082075F" w:rsidP="0049297D">
            <w:pPr>
              <w:spacing w:line="240" w:lineRule="exact"/>
              <w:jc w:val="center"/>
              <w:rPr>
                <w:rFonts w:ascii="ＭＳ 明朝" w:hAnsi="ＭＳ 明朝"/>
              </w:rPr>
            </w:pPr>
            <w:r>
              <w:rPr>
                <w:rFonts w:ascii="ＭＳ 明朝" w:hAnsi="ＭＳ 明朝" w:hint="eastAsia"/>
              </w:rPr>
              <w:t>２０</w:t>
            </w:r>
          </w:p>
        </w:tc>
        <w:tc>
          <w:tcPr>
            <w:tcW w:w="2422" w:type="dxa"/>
            <w:shd w:val="clear" w:color="auto" w:fill="auto"/>
            <w:vAlign w:val="center"/>
          </w:tcPr>
          <w:p w:rsidR="0082075F" w:rsidRDefault="0082075F" w:rsidP="0049297D">
            <w:pPr>
              <w:spacing w:line="240" w:lineRule="exact"/>
            </w:pPr>
          </w:p>
        </w:tc>
        <w:tc>
          <w:tcPr>
            <w:tcW w:w="1065"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08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1800"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c>
          <w:tcPr>
            <w:tcW w:w="851" w:type="dxa"/>
            <w:shd w:val="clear" w:color="auto" w:fill="auto"/>
            <w:vAlign w:val="center"/>
          </w:tcPr>
          <w:p w:rsidR="0082075F" w:rsidRPr="00FD4778" w:rsidRDefault="0082075F" w:rsidP="0049297D">
            <w:pPr>
              <w:spacing w:line="240" w:lineRule="exact"/>
              <w:jc w:val="center"/>
              <w:rPr>
                <w:rFonts w:ascii="ＭＳ 明朝" w:hAnsi="ＭＳ 明朝"/>
              </w:rPr>
            </w:pPr>
          </w:p>
        </w:tc>
      </w:tr>
      <w:tr w:rsidR="00011663" w:rsidRPr="00FD4778" w:rsidTr="00BD3196">
        <w:tc>
          <w:tcPr>
            <w:tcW w:w="9869" w:type="dxa"/>
            <w:gridSpan w:val="8"/>
            <w:shd w:val="clear" w:color="auto" w:fill="auto"/>
          </w:tcPr>
          <w:p w:rsidR="00011663" w:rsidRPr="00B80B29" w:rsidRDefault="00011663" w:rsidP="0049297D">
            <w:pPr>
              <w:spacing w:line="240" w:lineRule="exact"/>
              <w:rPr>
                <w:rFonts w:ascii="ＭＳ 明朝" w:hAnsi="ＭＳ 明朝"/>
                <w:sz w:val="20"/>
              </w:rPr>
            </w:pPr>
            <w:bookmarkStart w:id="0" w:name="_GoBack"/>
            <w:r w:rsidRPr="00B80B29">
              <w:rPr>
                <w:rFonts w:ascii="ＭＳ 明朝" w:hAnsi="ＭＳ 明朝" w:hint="eastAsia"/>
                <w:sz w:val="20"/>
              </w:rPr>
              <w:t>（記入上の注意）</w:t>
            </w:r>
          </w:p>
          <w:p w:rsidR="00011663" w:rsidRPr="00B80B29" w:rsidRDefault="00011663" w:rsidP="0049297D">
            <w:pPr>
              <w:spacing w:line="240" w:lineRule="exact"/>
              <w:ind w:left="200" w:hangingChars="100" w:hanging="200"/>
              <w:rPr>
                <w:rFonts w:ascii="ＭＳ 明朝" w:hAnsi="ＭＳ 明朝"/>
                <w:sz w:val="20"/>
              </w:rPr>
            </w:pPr>
            <w:r w:rsidRPr="00B80B29">
              <w:rPr>
                <w:rFonts w:ascii="ＭＳ 明朝" w:hAnsi="ＭＳ 明朝" w:hint="eastAsia"/>
                <w:sz w:val="20"/>
              </w:rPr>
              <w:t>１．産業廃棄物の性状等の「石綿含有」の欄は、取扱う産業廃棄物に石綿含有産業廃棄物が含まれる場合は、「○印」を付けること。</w:t>
            </w:r>
          </w:p>
          <w:p w:rsidR="00011663" w:rsidRPr="00B80B29" w:rsidRDefault="00011663" w:rsidP="0049297D">
            <w:pPr>
              <w:spacing w:line="240" w:lineRule="exact"/>
              <w:ind w:left="400" w:hangingChars="200" w:hanging="400"/>
              <w:rPr>
                <w:rFonts w:ascii="ＭＳ 明朝" w:hAnsi="ＭＳ 明朝"/>
                <w:sz w:val="20"/>
              </w:rPr>
            </w:pPr>
            <w:r w:rsidRPr="00B80B29">
              <w:rPr>
                <w:rFonts w:ascii="ＭＳ 明朝" w:hAnsi="ＭＳ 明朝" w:hint="eastAsia"/>
                <w:sz w:val="20"/>
              </w:rPr>
              <w:t xml:space="preserve">　　※</w:t>
            </w:r>
            <w:r w:rsidRPr="00B80B29">
              <w:rPr>
                <w:rFonts w:ascii="ＭＳ 明朝" w:hAnsi="ＭＳ 明朝" w:hint="eastAsia"/>
                <w:sz w:val="20"/>
                <w:u w:val="wave"/>
              </w:rPr>
              <w:t>『石綿含有産業廃棄物』とは</w:t>
            </w:r>
            <w:r w:rsidRPr="00B80B29">
              <w:rPr>
                <w:rFonts w:ascii="ＭＳ 明朝" w:hAnsi="ＭＳ 明朝" w:hint="eastAsia"/>
                <w:sz w:val="20"/>
              </w:rPr>
              <w:t>：工作物（建築物を含む。）の新築、改築又は除去に伴って生じた産業廃棄物であって、石綿をその重量の０．１パーセントを超えて含有するもの。（特別管理産業廃棄物である「廃石綿等」を除く。）</w:t>
            </w:r>
          </w:p>
          <w:p w:rsidR="00011663" w:rsidRPr="00B80B29" w:rsidRDefault="00011663" w:rsidP="0049297D">
            <w:pPr>
              <w:spacing w:line="240" w:lineRule="exact"/>
              <w:ind w:left="200" w:hangingChars="100" w:hanging="200"/>
              <w:rPr>
                <w:rFonts w:ascii="ＭＳ 明朝" w:hAnsi="ＭＳ 明朝"/>
                <w:sz w:val="20"/>
              </w:rPr>
            </w:pPr>
            <w:r w:rsidRPr="00B80B29">
              <w:rPr>
                <w:rFonts w:ascii="ＭＳ 明朝" w:hAnsi="ＭＳ 明朝" w:hint="eastAsia"/>
                <w:sz w:val="20"/>
              </w:rPr>
              <w:t>２．産業廃棄物の性状等の「水銀使用」の欄は、取扱う産業廃棄物に水銀使用製品産業廃棄物又は水銀含有ばいじん等が含まれる場合は、「○印」を付けること。（特別管理産業廃棄物である「廃水銀等」を除く。）</w:t>
            </w:r>
          </w:p>
          <w:p w:rsidR="00011663" w:rsidRPr="00B80B29" w:rsidRDefault="00011663" w:rsidP="0049297D">
            <w:pPr>
              <w:spacing w:line="240" w:lineRule="exact"/>
              <w:ind w:left="200" w:hangingChars="100" w:hanging="200"/>
              <w:rPr>
                <w:rFonts w:ascii="ＭＳ 明朝" w:hAnsi="ＭＳ 明朝"/>
                <w:sz w:val="20"/>
              </w:rPr>
            </w:pPr>
            <w:r w:rsidRPr="00B80B29">
              <w:rPr>
                <w:rFonts w:ascii="ＭＳ 明朝" w:hAnsi="ＭＳ 明朝" w:hint="eastAsia"/>
                <w:sz w:val="20"/>
              </w:rPr>
              <w:t>３．産業廃棄物の性状等の「その他」の欄は、取扱う産業廃棄物が、特記すべき性状等を有するものである場合は、その内容を記載すること。</w:t>
            </w:r>
          </w:p>
          <w:p w:rsidR="00011663" w:rsidRPr="00B80B29" w:rsidRDefault="00011663" w:rsidP="0049297D">
            <w:pPr>
              <w:spacing w:line="240" w:lineRule="exact"/>
              <w:rPr>
                <w:rFonts w:ascii="ＭＳ 明朝" w:hAnsi="ＭＳ 明朝"/>
                <w:sz w:val="20"/>
              </w:rPr>
            </w:pPr>
            <w:r w:rsidRPr="00B80B29">
              <w:rPr>
                <w:rFonts w:ascii="ＭＳ 明朝" w:hAnsi="ＭＳ 明朝" w:hint="eastAsia"/>
                <w:sz w:val="20"/>
              </w:rPr>
              <w:t xml:space="preserve">　　※「無機性に限る。」、「農業用廃ビニールを除く。」、「自動車等破砕物であるものを除く。」など</w:t>
            </w:r>
          </w:p>
          <w:p w:rsidR="00011663" w:rsidRPr="00FD4778" w:rsidRDefault="00011663" w:rsidP="0049297D">
            <w:pPr>
              <w:spacing w:line="240" w:lineRule="exact"/>
              <w:rPr>
                <w:rFonts w:ascii="ＭＳ 明朝" w:hAnsi="ＭＳ 明朝"/>
              </w:rPr>
            </w:pPr>
            <w:r w:rsidRPr="00B80B29">
              <w:rPr>
                <w:rFonts w:ascii="ＭＳ 明朝" w:hAnsi="ＭＳ 明朝" w:hint="eastAsia"/>
                <w:sz w:val="20"/>
              </w:rPr>
              <w:t>４．「積替え保管」の欄は、取扱う産業廃棄物の積替え又は保管を行う場合は、「○印」を付けること。</w:t>
            </w:r>
            <w:bookmarkEnd w:id="0"/>
          </w:p>
        </w:tc>
      </w:tr>
    </w:tbl>
    <w:p w:rsidR="00AB773A" w:rsidRDefault="00AB773A" w:rsidP="00AB773A"/>
    <w:sectPr w:rsidR="00AB773A" w:rsidSect="00A139F5">
      <w:pgSz w:w="11906" w:h="16838" w:code="9"/>
      <w:pgMar w:top="851" w:right="851" w:bottom="567" w:left="851"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DC"/>
    <w:rsid w:val="00011663"/>
    <w:rsid w:val="00016A52"/>
    <w:rsid w:val="000729BE"/>
    <w:rsid w:val="000D1D4F"/>
    <w:rsid w:val="000E66B8"/>
    <w:rsid w:val="00130131"/>
    <w:rsid w:val="00151B9A"/>
    <w:rsid w:val="00202D48"/>
    <w:rsid w:val="00242938"/>
    <w:rsid w:val="002558FE"/>
    <w:rsid w:val="00390EB4"/>
    <w:rsid w:val="003F68FC"/>
    <w:rsid w:val="004240EB"/>
    <w:rsid w:val="00440DF8"/>
    <w:rsid w:val="004602AE"/>
    <w:rsid w:val="0049297D"/>
    <w:rsid w:val="00493119"/>
    <w:rsid w:val="004C4A07"/>
    <w:rsid w:val="0056471A"/>
    <w:rsid w:val="005D145D"/>
    <w:rsid w:val="005D46C5"/>
    <w:rsid w:val="005D715A"/>
    <w:rsid w:val="00685AC5"/>
    <w:rsid w:val="006B4BE6"/>
    <w:rsid w:val="007018BC"/>
    <w:rsid w:val="00733A26"/>
    <w:rsid w:val="00796398"/>
    <w:rsid w:val="007F02EA"/>
    <w:rsid w:val="0082075F"/>
    <w:rsid w:val="00851EC0"/>
    <w:rsid w:val="008B2306"/>
    <w:rsid w:val="00936451"/>
    <w:rsid w:val="009753C8"/>
    <w:rsid w:val="00A139F5"/>
    <w:rsid w:val="00A36482"/>
    <w:rsid w:val="00A43B35"/>
    <w:rsid w:val="00A72A32"/>
    <w:rsid w:val="00AB773A"/>
    <w:rsid w:val="00AC5271"/>
    <w:rsid w:val="00AF1D16"/>
    <w:rsid w:val="00B4118E"/>
    <w:rsid w:val="00B80B29"/>
    <w:rsid w:val="00BB01C2"/>
    <w:rsid w:val="00BD3196"/>
    <w:rsid w:val="00C241C8"/>
    <w:rsid w:val="00C53830"/>
    <w:rsid w:val="00C61B07"/>
    <w:rsid w:val="00D000CD"/>
    <w:rsid w:val="00D02812"/>
    <w:rsid w:val="00D35B36"/>
    <w:rsid w:val="00E02620"/>
    <w:rsid w:val="00E331DC"/>
    <w:rsid w:val="00EA2160"/>
    <w:rsid w:val="00F22D74"/>
    <w:rsid w:val="00FA451D"/>
    <w:rsid w:val="00FE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204DAFD-99E1-44D2-BA99-3A6571D1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1D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D35B36"/>
    <w:rPr>
      <w:rFonts w:ascii="游ゴシック Light" w:eastAsia="游ゴシック Light" w:hAnsi="游ゴシック Light"/>
      <w:sz w:val="18"/>
      <w:szCs w:val="18"/>
    </w:rPr>
  </w:style>
  <w:style w:type="character" w:customStyle="1" w:styleId="a5">
    <w:name w:val="吹き出し (文字)"/>
    <w:link w:val="a4"/>
    <w:rsid w:val="00D35B36"/>
    <w:rPr>
      <w:rFonts w:ascii="游ゴシック Light" w:eastAsia="游ゴシック Light" w:hAnsi="游ゴシック Light" w:cs="Times New Roman"/>
      <w:kern w:val="2"/>
      <w:sz w:val="18"/>
      <w:szCs w:val="18"/>
    </w:rPr>
  </w:style>
  <w:style w:type="character" w:styleId="a6">
    <w:name w:val="Placeholder Text"/>
    <w:basedOn w:val="a0"/>
    <w:uiPriority w:val="99"/>
    <w:semiHidden/>
    <w:rsid w:val="002558FE"/>
    <w:rPr>
      <w:color w:val="808080"/>
    </w:rPr>
  </w:style>
  <w:style w:type="character" w:customStyle="1" w:styleId="1">
    <w:name w:val="スタイル1"/>
    <w:basedOn w:val="a0"/>
    <w:rsid w:val="005D715A"/>
    <w:rPr>
      <w:color w:val="FFFFFF" w:themeColor="background1"/>
    </w:rPr>
  </w:style>
  <w:style w:type="character" w:customStyle="1" w:styleId="2">
    <w:name w:val="スタイル2"/>
    <w:basedOn w:val="a0"/>
    <w:rsid w:val="005D715A"/>
    <w:rPr>
      <w:color w:val="auto"/>
    </w:rPr>
  </w:style>
  <w:style w:type="character" w:customStyle="1" w:styleId="3">
    <w:name w:val="スタイル3"/>
    <w:basedOn w:val="a0"/>
    <w:rsid w:val="003F68FC"/>
    <w:rPr>
      <w:vanish/>
    </w:rPr>
  </w:style>
  <w:style w:type="character" w:customStyle="1" w:styleId="4">
    <w:name w:val="スタイル4"/>
    <w:basedOn w:val="a0"/>
    <w:rsid w:val="00A72A32"/>
    <w:rPr>
      <w:caps w:val="0"/>
      <w:smallCaps w:val="0"/>
      <w:strike w:val="0"/>
      <w:dstrike w:val="0"/>
      <w:vanish/>
      <w:vertAlign w:val="baseline"/>
    </w:rPr>
  </w:style>
  <w:style w:type="character" w:customStyle="1" w:styleId="5">
    <w:name w:val="スタイル5"/>
    <w:basedOn w:val="a0"/>
    <w:rsid w:val="00A72A32"/>
  </w:style>
  <w:style w:type="character" w:customStyle="1" w:styleId="6">
    <w:name w:val="スタイル6"/>
    <w:basedOn w:val="a0"/>
    <w:rsid w:val="00A72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87DFC-B52B-45F0-87BF-8BBA8F8F4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524</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様式第十号（第十条の九関係）</vt:lpstr>
      <vt:lpstr>様式第十号（第十条の九関係）</vt:lpstr>
    </vt:vector>
  </TitlesOfParts>
  <Company>FJ-WORK</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様式第十号（第十条の九関係）</dc:title>
  <dc:subject/>
  <dc:creator>FJ-USER</dc:creator>
  <cp:keywords/>
  <dc:description/>
  <cp:lastModifiedBy>naibu</cp:lastModifiedBy>
  <cp:revision>13</cp:revision>
  <cp:lastPrinted>2020-12-22T07:53:00Z</cp:lastPrinted>
  <dcterms:created xsi:type="dcterms:W3CDTF">2020-12-24T02:26:00Z</dcterms:created>
  <dcterms:modified xsi:type="dcterms:W3CDTF">2021-02-19T09:22:00Z</dcterms:modified>
</cp:coreProperties>
</file>