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32" w:rsidRPr="00071C24" w:rsidRDefault="00580B32" w:rsidP="00580B32">
      <w:pPr>
        <w:tabs>
          <w:tab w:val="left" w:pos="4481"/>
        </w:tabs>
        <w:spacing w:line="400" w:lineRule="exact"/>
        <w:rPr>
          <w:rFonts w:ascii="ＭＳ Ｐゴシック" w:eastAsia="ＭＳ Ｐゴシック" w:hAnsi="ＭＳ Ｐゴシック"/>
          <w:sz w:val="22"/>
        </w:rPr>
      </w:pPr>
      <w:r w:rsidRPr="00071C24">
        <w:rPr>
          <w:rFonts w:ascii="ＭＳ Ｐゴシック" w:eastAsia="ＭＳ Ｐゴシック" w:hAnsi="ＭＳ Ｐゴシック" w:hint="eastAsia"/>
          <w:sz w:val="22"/>
        </w:rPr>
        <w:t>後見人が選任された際は、本人に身近な関係者と後見人等が一緒になって「チーム」で日常的に本人を見守り、意思や価値観を継続的に把握しながら権利擁護支援を行うことが大切です。関係者の把握のために是非ご活用ください。</w:t>
      </w:r>
    </w:p>
    <w:tbl>
      <w:tblPr>
        <w:tblStyle w:val="a3"/>
        <w:tblW w:w="14029" w:type="dxa"/>
        <w:tblCellMar>
          <w:left w:w="57" w:type="dxa"/>
          <w:right w:w="57" w:type="dxa"/>
        </w:tblCellMar>
        <w:tblLook w:val="04A0" w:firstRow="1" w:lastRow="0" w:firstColumn="1" w:lastColumn="0" w:noHBand="0" w:noVBand="1"/>
      </w:tblPr>
      <w:tblGrid>
        <w:gridCol w:w="480"/>
        <w:gridCol w:w="3343"/>
        <w:gridCol w:w="2693"/>
        <w:gridCol w:w="2835"/>
        <w:gridCol w:w="2126"/>
        <w:gridCol w:w="2552"/>
      </w:tblGrid>
      <w:tr w:rsidR="00190478" w:rsidRPr="00071C24" w:rsidTr="00190478">
        <w:trPr>
          <w:trHeight w:val="383"/>
        </w:trPr>
        <w:tc>
          <w:tcPr>
            <w:tcW w:w="3823" w:type="dxa"/>
            <w:gridSpan w:val="2"/>
            <w:tcBorders>
              <w:bottom w:val="single" w:sz="4" w:space="0" w:color="auto"/>
              <w:right w:val="single" w:sz="4" w:space="0" w:color="auto"/>
              <w:tl2br w:val="nil"/>
              <w:tr2bl w:val="nil"/>
            </w:tcBorders>
            <w:shd w:val="clear" w:color="auto" w:fill="F2F2F2" w:themeFill="background1" w:themeFillShade="F2"/>
          </w:tcPr>
          <w:p w:rsidR="00190478" w:rsidRPr="00071C24" w:rsidRDefault="00190478" w:rsidP="00520032">
            <w:pPr>
              <w:jc w:val="center"/>
              <w:rPr>
                <w:rFonts w:ascii="ＭＳ Ｐゴシック" w:eastAsia="ＭＳ Ｐゴシック" w:hAnsi="ＭＳ Ｐゴシック"/>
                <w:b/>
              </w:rPr>
            </w:pPr>
            <w:r w:rsidRPr="00071C24">
              <w:rPr>
                <w:rFonts w:ascii="ＭＳ Ｐゴシック" w:eastAsia="ＭＳ Ｐゴシック" w:hAnsi="ＭＳ Ｐゴシック" w:hint="eastAsia"/>
                <w:b/>
              </w:rPr>
              <w:t>関係者・機関名</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0478" w:rsidRPr="00071C24" w:rsidRDefault="00190478" w:rsidP="00520032">
            <w:pPr>
              <w:jc w:val="center"/>
              <w:rPr>
                <w:rFonts w:ascii="ＭＳ Ｐゴシック" w:eastAsia="ＭＳ Ｐゴシック" w:hAnsi="ＭＳ Ｐゴシック"/>
                <w:b/>
              </w:rPr>
            </w:pPr>
            <w:r w:rsidRPr="00071C24">
              <w:rPr>
                <w:rFonts w:ascii="ＭＳ Ｐゴシック" w:eastAsia="ＭＳ Ｐゴシック" w:hAnsi="ＭＳ Ｐゴシック" w:hint="eastAsia"/>
                <w:b/>
              </w:rPr>
              <w:t>氏名</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0478" w:rsidRPr="00071C24" w:rsidRDefault="00190478" w:rsidP="00520032">
            <w:pPr>
              <w:jc w:val="center"/>
              <w:rPr>
                <w:rFonts w:ascii="ＭＳ Ｐゴシック" w:eastAsia="ＭＳ Ｐゴシック" w:hAnsi="ＭＳ Ｐゴシック"/>
                <w:b/>
              </w:rPr>
            </w:pPr>
            <w:r w:rsidRPr="00071C24">
              <w:rPr>
                <w:rFonts w:ascii="ＭＳ Ｐゴシック" w:eastAsia="ＭＳ Ｐゴシック" w:hAnsi="ＭＳ Ｐゴシック" w:hint="eastAsia"/>
                <w:b/>
              </w:rPr>
              <w:t>所属</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0478" w:rsidRPr="00071C24" w:rsidRDefault="00190478" w:rsidP="00520032">
            <w:pPr>
              <w:jc w:val="center"/>
              <w:rPr>
                <w:rFonts w:ascii="ＭＳ Ｐゴシック" w:eastAsia="ＭＳ Ｐゴシック" w:hAnsi="ＭＳ Ｐゴシック"/>
                <w:b/>
              </w:rPr>
            </w:pPr>
            <w:r w:rsidRPr="00071C24">
              <w:rPr>
                <w:rFonts w:ascii="ＭＳ Ｐゴシック" w:eastAsia="ＭＳ Ｐゴシック" w:hAnsi="ＭＳ Ｐゴシック" w:hint="eastAsia"/>
                <w:b/>
              </w:rPr>
              <w:t>連絡先</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90478" w:rsidRPr="00071C24" w:rsidRDefault="00190478" w:rsidP="00520032">
            <w:pPr>
              <w:jc w:val="center"/>
              <w:rPr>
                <w:rFonts w:ascii="ＭＳ Ｐゴシック" w:eastAsia="ＭＳ Ｐゴシック" w:hAnsi="ＭＳ Ｐゴシック"/>
                <w:b/>
              </w:rPr>
            </w:pPr>
            <w:r>
              <w:rPr>
                <w:rFonts w:ascii="ＭＳ Ｐゴシック" w:eastAsia="ＭＳ Ｐゴシック" w:hAnsi="ＭＳ Ｐゴシック" w:hint="eastAsia"/>
                <w:b/>
              </w:rPr>
              <w:t>備考</w:t>
            </w:r>
          </w:p>
        </w:tc>
      </w:tr>
      <w:tr w:rsidR="00190478" w:rsidRPr="00071C24" w:rsidTr="00190478">
        <w:trPr>
          <w:trHeight w:val="383"/>
        </w:trPr>
        <w:tc>
          <w:tcPr>
            <w:tcW w:w="3823" w:type="dxa"/>
            <w:gridSpan w:val="2"/>
            <w:tcBorders>
              <w:right w:val="single" w:sz="4" w:space="0" w:color="auto"/>
              <w:tl2br w:val="nil"/>
              <w:tr2bl w:val="nil"/>
            </w:tcBorders>
            <w:shd w:val="clear" w:color="auto" w:fill="F2F2F2" w:themeFill="background1" w:themeFillShade="F2"/>
          </w:tcPr>
          <w:p w:rsidR="00190478" w:rsidRPr="00071C24" w:rsidRDefault="00190478" w:rsidP="00E82E71">
            <w:pPr>
              <w:jc w:val="center"/>
              <w:rPr>
                <w:rFonts w:ascii="ＭＳ Ｐゴシック" w:eastAsia="ＭＳ Ｐゴシック" w:hAnsi="ＭＳ Ｐゴシック"/>
                <w:b/>
              </w:rPr>
            </w:pPr>
            <w:r>
              <w:rPr>
                <w:rFonts w:ascii="ＭＳ Ｐゴシック" w:eastAsia="ＭＳ Ｐゴシック" w:hAnsi="ＭＳ Ｐゴシック" w:hint="eastAsia"/>
                <w:b/>
              </w:rPr>
              <w:t>本人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90478" w:rsidRPr="00071C24" w:rsidRDefault="00190478" w:rsidP="00520032">
            <w:pPr>
              <w:jc w:val="cente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90478" w:rsidRPr="00071C24" w:rsidRDefault="00190478" w:rsidP="00520032">
            <w:pPr>
              <w:jc w:val="cente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0478" w:rsidRPr="00071C24" w:rsidRDefault="00190478" w:rsidP="00520032">
            <w:pPr>
              <w:jc w:val="cente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jc w:val="center"/>
              <w:rPr>
                <w:rFonts w:ascii="ＭＳ Ｐゴシック" w:eastAsia="ＭＳ Ｐゴシック" w:hAnsi="ＭＳ Ｐゴシック"/>
                <w:b/>
              </w:rPr>
            </w:pPr>
          </w:p>
        </w:tc>
      </w:tr>
      <w:tr w:rsidR="00190478" w:rsidRPr="00071C24" w:rsidTr="00190478">
        <w:trPr>
          <w:trHeight w:val="383"/>
        </w:trPr>
        <w:tc>
          <w:tcPr>
            <w:tcW w:w="3823" w:type="dxa"/>
            <w:gridSpan w:val="2"/>
            <w:tcBorders>
              <w:right w:val="single" w:sz="4" w:space="0" w:color="auto"/>
              <w:tl2br w:val="nil"/>
              <w:tr2bl w:val="nil"/>
            </w:tcBorders>
            <w:shd w:val="clear" w:color="auto" w:fill="F2F2F2" w:themeFill="background1" w:themeFillShade="F2"/>
          </w:tcPr>
          <w:p w:rsidR="00190478" w:rsidRPr="00071C24" w:rsidRDefault="00190478" w:rsidP="00FE7F47">
            <w:pPr>
              <w:jc w:val="center"/>
              <w:rPr>
                <w:rFonts w:ascii="ＭＳ Ｐゴシック" w:eastAsia="ＭＳ Ｐゴシック" w:hAnsi="ＭＳ Ｐゴシック"/>
                <w:b/>
              </w:rPr>
            </w:pPr>
            <w:r>
              <w:rPr>
                <w:rFonts w:ascii="ＭＳ Ｐゴシック" w:eastAsia="ＭＳ Ｐゴシック" w:hAnsi="ＭＳ Ｐゴシック" w:hint="eastAsia"/>
                <w:b/>
              </w:rPr>
              <w:t>後見人・</w:t>
            </w:r>
            <w:r w:rsidR="00FE7F47">
              <w:rPr>
                <w:rFonts w:ascii="ＭＳ Ｐゴシック" w:eastAsia="ＭＳ Ｐゴシック" w:hAnsi="ＭＳ Ｐゴシック" w:hint="eastAsia"/>
                <w:b/>
              </w:rPr>
              <w:t>保</w:t>
            </w:r>
            <w:r>
              <w:rPr>
                <w:rFonts w:ascii="ＭＳ Ｐゴシック" w:eastAsia="ＭＳ Ｐゴシック" w:hAnsi="ＭＳ Ｐゴシック" w:hint="eastAsia"/>
                <w:b/>
              </w:rPr>
              <w:t>佐人・補助人</w:t>
            </w:r>
            <w:r w:rsidR="00225AFA">
              <w:rPr>
                <w:rFonts w:ascii="ＭＳ Ｐゴシック" w:eastAsia="ＭＳ Ｐゴシック" w:hAnsi="ＭＳ Ｐゴシック" w:hint="eastAsia"/>
                <w:b/>
              </w:rPr>
              <w:t>・任意後見人</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90478" w:rsidRPr="00071C24" w:rsidRDefault="00190478" w:rsidP="00520032">
            <w:pPr>
              <w:jc w:val="cente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90478" w:rsidRPr="00FE7F47" w:rsidRDefault="00190478" w:rsidP="00520032">
            <w:pPr>
              <w:jc w:val="cente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90478" w:rsidRPr="00071C24" w:rsidRDefault="00190478" w:rsidP="00520032">
            <w:pPr>
              <w:jc w:val="cente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jc w:val="center"/>
              <w:rPr>
                <w:rFonts w:ascii="ＭＳ Ｐゴシック" w:eastAsia="ＭＳ Ｐゴシック" w:hAnsi="ＭＳ Ｐゴシック"/>
                <w:b/>
              </w:rPr>
            </w:pPr>
          </w:p>
        </w:tc>
      </w:tr>
      <w:tr w:rsidR="00190478" w:rsidRPr="00071C24" w:rsidTr="00190478">
        <w:trPr>
          <w:trHeight w:val="371"/>
        </w:trPr>
        <w:tc>
          <w:tcPr>
            <w:tcW w:w="480" w:type="dxa"/>
            <w:vMerge w:val="restart"/>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r w:rsidRPr="00071C24">
              <w:rPr>
                <w:rFonts w:ascii="ＭＳ Ｐゴシック" w:eastAsia="ＭＳ Ｐゴシック" w:hAnsi="ＭＳ Ｐゴシック" w:hint="eastAsia"/>
                <w:b/>
              </w:rPr>
              <w:t>医療・福祉</w:t>
            </w:r>
          </w:p>
        </w:tc>
        <w:tc>
          <w:tcPr>
            <w:tcW w:w="3343" w:type="dxa"/>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ケアマネジャー（高齢）</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trHeight w:val="371"/>
        </w:trPr>
        <w:tc>
          <w:tcPr>
            <w:tcW w:w="480" w:type="dxa"/>
            <w:vMerge/>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相談支援専門員（障害）</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trHeight w:val="371"/>
        </w:trPr>
        <w:tc>
          <w:tcPr>
            <w:tcW w:w="480" w:type="dxa"/>
            <w:vMerge/>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病院（医療相談員）</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trHeight w:val="371"/>
        </w:trPr>
        <w:tc>
          <w:tcPr>
            <w:tcW w:w="480" w:type="dxa"/>
            <w:vMerge/>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施設（生活相談員）</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cantSplit/>
          <w:trHeight w:val="230"/>
        </w:trPr>
        <w:tc>
          <w:tcPr>
            <w:tcW w:w="480" w:type="dxa"/>
            <w:vMerge/>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vMerge w:val="restart"/>
            <w:tcBorders>
              <w:right w:val="single" w:sz="4" w:space="0" w:color="auto"/>
            </w:tcBorders>
            <w:shd w:val="clear" w:color="auto" w:fill="F2F2F2" w:themeFill="background1" w:themeFillShade="F2"/>
            <w:vAlign w:val="center"/>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サービス事業者</w:t>
            </w:r>
          </w:p>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(デイサービス、デイケア、</w:t>
            </w:r>
          </w:p>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ヘルパー、訪問看護など)</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cantSplit/>
          <w:trHeight w:val="230"/>
        </w:trPr>
        <w:tc>
          <w:tcPr>
            <w:tcW w:w="480" w:type="dxa"/>
            <w:vMerge/>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vMerge/>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cantSplit/>
          <w:trHeight w:val="230"/>
        </w:trPr>
        <w:tc>
          <w:tcPr>
            <w:tcW w:w="480" w:type="dxa"/>
            <w:vMerge/>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vMerge/>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cantSplit/>
          <w:trHeight w:val="230"/>
        </w:trPr>
        <w:tc>
          <w:tcPr>
            <w:tcW w:w="480" w:type="dxa"/>
            <w:vMerge/>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vMerge/>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trHeight w:val="371"/>
        </w:trPr>
        <w:tc>
          <w:tcPr>
            <w:tcW w:w="480" w:type="dxa"/>
            <w:vMerge w:val="restart"/>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r w:rsidRPr="00071C24">
              <w:rPr>
                <w:rFonts w:ascii="ＭＳ Ｐゴシック" w:eastAsia="ＭＳ Ｐゴシック" w:hAnsi="ＭＳ Ｐゴシック" w:hint="eastAsia"/>
                <w:b/>
              </w:rPr>
              <w:t>地　域</w:t>
            </w:r>
          </w:p>
        </w:tc>
        <w:tc>
          <w:tcPr>
            <w:tcW w:w="3343" w:type="dxa"/>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民生委員</w:t>
            </w:r>
            <w:r>
              <w:rPr>
                <w:rFonts w:ascii="ＭＳ Ｐゴシック" w:eastAsia="ＭＳ Ｐゴシック" w:hAnsi="ＭＳ Ｐゴシック" w:hint="eastAsia"/>
                <w:b/>
              </w:rPr>
              <w:t xml:space="preserve">　（※）</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trHeight w:val="395"/>
        </w:trPr>
        <w:tc>
          <w:tcPr>
            <w:tcW w:w="480" w:type="dxa"/>
            <w:vMerge/>
            <w:shd w:val="clear" w:color="auto" w:fill="F2F2F2" w:themeFill="background1" w:themeFillShade="F2"/>
          </w:tcPr>
          <w:p w:rsidR="00190478" w:rsidRPr="00071C24" w:rsidRDefault="00190478" w:rsidP="00520032">
            <w:pPr>
              <w:rPr>
                <w:rFonts w:ascii="ＭＳ Ｐゴシック" w:eastAsia="ＭＳ Ｐゴシック" w:hAnsi="ＭＳ Ｐゴシック"/>
                <w:b/>
              </w:rPr>
            </w:pPr>
          </w:p>
        </w:tc>
        <w:tc>
          <w:tcPr>
            <w:tcW w:w="3343" w:type="dxa"/>
            <w:vMerge w:val="restart"/>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家族・親族</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trHeight w:val="395"/>
        </w:trPr>
        <w:tc>
          <w:tcPr>
            <w:tcW w:w="480" w:type="dxa"/>
            <w:vMerge/>
            <w:shd w:val="clear" w:color="auto" w:fill="F2F2F2" w:themeFill="background1" w:themeFillShade="F2"/>
          </w:tcPr>
          <w:p w:rsidR="00190478" w:rsidRPr="00071C24" w:rsidRDefault="00190478" w:rsidP="00520032">
            <w:pPr>
              <w:rPr>
                <w:rFonts w:ascii="ＭＳ Ｐゴシック" w:eastAsia="ＭＳ Ｐゴシック" w:hAnsi="ＭＳ Ｐゴシック"/>
                <w:b/>
              </w:rPr>
            </w:pPr>
          </w:p>
        </w:tc>
        <w:tc>
          <w:tcPr>
            <w:tcW w:w="3343" w:type="dxa"/>
            <w:vMerge/>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bl>
    <w:p w:rsidR="00F64889" w:rsidRDefault="00F64889"/>
    <w:tbl>
      <w:tblPr>
        <w:tblStyle w:val="a3"/>
        <w:tblW w:w="14029" w:type="dxa"/>
        <w:tblCellMar>
          <w:left w:w="57" w:type="dxa"/>
          <w:right w:w="57" w:type="dxa"/>
        </w:tblCellMar>
        <w:tblLook w:val="04A0" w:firstRow="1" w:lastRow="0" w:firstColumn="1" w:lastColumn="0" w:noHBand="0" w:noVBand="1"/>
      </w:tblPr>
      <w:tblGrid>
        <w:gridCol w:w="480"/>
        <w:gridCol w:w="3343"/>
        <w:gridCol w:w="2693"/>
        <w:gridCol w:w="2835"/>
        <w:gridCol w:w="2126"/>
        <w:gridCol w:w="2552"/>
      </w:tblGrid>
      <w:tr w:rsidR="00190478" w:rsidRPr="00071C24" w:rsidTr="00190478">
        <w:trPr>
          <w:trHeight w:val="383"/>
        </w:trPr>
        <w:tc>
          <w:tcPr>
            <w:tcW w:w="480" w:type="dxa"/>
            <w:vMerge w:val="restart"/>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r w:rsidRPr="00071C24">
              <w:rPr>
                <w:rFonts w:ascii="ＭＳ Ｐゴシック" w:eastAsia="ＭＳ Ｐゴシック" w:hAnsi="ＭＳ Ｐゴシック" w:hint="eastAsia"/>
                <w:b/>
              </w:rPr>
              <w:t>相　談</w:t>
            </w:r>
          </w:p>
        </w:tc>
        <w:tc>
          <w:tcPr>
            <w:tcW w:w="3343" w:type="dxa"/>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地域包括支援センター</w:t>
            </w:r>
            <w:r>
              <w:rPr>
                <w:rFonts w:ascii="ＭＳ Ｐゴシック" w:eastAsia="ＭＳ Ｐゴシック" w:hAnsi="ＭＳ Ｐゴシック" w:hint="eastAsia"/>
                <w:b/>
              </w:rPr>
              <w:t>（※）</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長寿あんしん相談センター</w:t>
            </w: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trHeight w:val="383"/>
        </w:trPr>
        <w:tc>
          <w:tcPr>
            <w:tcW w:w="480" w:type="dxa"/>
            <w:vMerge/>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障害者基幹相談支援センター</w:t>
            </w:r>
            <w:r>
              <w:rPr>
                <w:rFonts w:ascii="ＭＳ Ｐゴシック" w:eastAsia="ＭＳ Ｐゴシック" w:hAnsi="ＭＳ Ｐゴシック" w:hint="eastAsia"/>
                <w:b/>
              </w:rPr>
              <w:t xml:space="preserve">　（※）</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障害者基幹相談支援センター</w:t>
            </w: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０９９－２２６－１２００</w:t>
            </w: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trHeight w:val="383"/>
        </w:trPr>
        <w:tc>
          <w:tcPr>
            <w:tcW w:w="480" w:type="dxa"/>
            <w:vMerge/>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家庭裁判所</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鹿児島家庭裁判所　後見係</w:t>
            </w: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０９９－８０８－３７２４</w:t>
            </w: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cantSplit/>
          <w:trHeight w:val="230"/>
        </w:trPr>
        <w:tc>
          <w:tcPr>
            <w:tcW w:w="480" w:type="dxa"/>
            <w:vMerge/>
            <w:shd w:val="clear" w:color="auto" w:fill="F2F2F2" w:themeFill="background1" w:themeFillShade="F2"/>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成年後見センター</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鹿児島市成年後見センター</w:t>
            </w: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sidRPr="00071C24">
              <w:rPr>
                <w:rFonts w:ascii="ＭＳ Ｐゴシック" w:eastAsia="ＭＳ Ｐゴシック" w:hAnsi="ＭＳ Ｐゴシック" w:hint="eastAsia"/>
                <w:b/>
              </w:rPr>
              <w:t>０９９－２１０－７０７３</w:t>
            </w:r>
          </w:p>
        </w:tc>
        <w:tc>
          <w:tcPr>
            <w:tcW w:w="2552"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r>
      <w:tr w:rsidR="00190478" w:rsidRPr="00071C24" w:rsidTr="00190478">
        <w:trPr>
          <w:cantSplit/>
          <w:trHeight w:val="230"/>
        </w:trPr>
        <w:tc>
          <w:tcPr>
            <w:tcW w:w="480" w:type="dxa"/>
            <w:vMerge/>
            <w:shd w:val="clear" w:color="auto" w:fill="F2F2F2" w:themeFill="background1" w:themeFillShade="F2"/>
            <w:textDirection w:val="tbRlV"/>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vMerge w:val="restart"/>
            <w:tcBorders>
              <w:right w:val="single" w:sz="4" w:space="0" w:color="auto"/>
            </w:tcBorders>
            <w:shd w:val="clear" w:color="auto" w:fill="F2F2F2" w:themeFill="background1" w:themeFillShade="F2"/>
            <w:vAlign w:val="center"/>
          </w:tcPr>
          <w:p w:rsidR="00190478" w:rsidRPr="00071C24" w:rsidRDefault="00190478" w:rsidP="00520032">
            <w:pPr>
              <w:rPr>
                <w:rFonts w:ascii="ＭＳ Ｐゴシック" w:eastAsia="ＭＳ Ｐゴシック" w:hAnsi="ＭＳ Ｐゴシック"/>
                <w:b/>
              </w:rPr>
            </w:pPr>
            <w:r>
              <w:rPr>
                <w:rFonts w:ascii="ＭＳ Ｐゴシック" w:eastAsia="ＭＳ Ｐゴシック" w:hAnsi="ＭＳ Ｐゴシック" w:hint="eastAsia"/>
                <w:b/>
              </w:rPr>
              <w:t>鹿児島市役所（※）</w:t>
            </w: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Pr>
                <w:rFonts w:ascii="ＭＳ Ｐゴシック" w:eastAsia="ＭＳ Ｐゴシック" w:hAnsi="ＭＳ Ｐゴシック" w:hint="eastAsia"/>
                <w:b/>
              </w:rPr>
              <w:t>認知症支援室</w:t>
            </w: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Pr>
                <w:rFonts w:ascii="ＭＳ Ｐゴシック" w:eastAsia="ＭＳ Ｐゴシック" w:hAnsi="ＭＳ Ｐゴシック" w:hint="eastAsia"/>
                <w:b/>
              </w:rPr>
              <w:t>０９９－８０８－２８０５</w:t>
            </w:r>
          </w:p>
        </w:tc>
        <w:tc>
          <w:tcPr>
            <w:tcW w:w="2552" w:type="dxa"/>
            <w:tcBorders>
              <w:top w:val="single" w:sz="4" w:space="0" w:color="auto"/>
              <w:left w:val="single" w:sz="4" w:space="0" w:color="auto"/>
              <w:bottom w:val="single" w:sz="4" w:space="0" w:color="auto"/>
              <w:right w:val="single" w:sz="4" w:space="0" w:color="auto"/>
            </w:tcBorders>
          </w:tcPr>
          <w:p w:rsidR="00190478" w:rsidRDefault="00190478" w:rsidP="00520032">
            <w:pPr>
              <w:rPr>
                <w:rFonts w:ascii="ＭＳ Ｐゴシック" w:eastAsia="ＭＳ Ｐゴシック" w:hAnsi="ＭＳ Ｐゴシック"/>
                <w:b/>
              </w:rPr>
            </w:pPr>
          </w:p>
        </w:tc>
      </w:tr>
      <w:tr w:rsidR="00190478" w:rsidRPr="00071C24" w:rsidTr="00190478">
        <w:trPr>
          <w:trHeight w:val="371"/>
        </w:trPr>
        <w:tc>
          <w:tcPr>
            <w:tcW w:w="480" w:type="dxa"/>
            <w:vMerge/>
            <w:shd w:val="clear" w:color="auto" w:fill="F2F2F2" w:themeFill="background1" w:themeFillShade="F2"/>
            <w:vAlign w:val="center"/>
          </w:tcPr>
          <w:p w:rsidR="00190478" w:rsidRPr="00071C24" w:rsidRDefault="00190478" w:rsidP="00520032">
            <w:pPr>
              <w:ind w:left="113" w:right="113"/>
              <w:jc w:val="center"/>
              <w:rPr>
                <w:rFonts w:ascii="ＭＳ Ｐゴシック" w:eastAsia="ＭＳ Ｐゴシック" w:hAnsi="ＭＳ Ｐゴシック"/>
                <w:b/>
              </w:rPr>
            </w:pPr>
          </w:p>
        </w:tc>
        <w:tc>
          <w:tcPr>
            <w:tcW w:w="3343" w:type="dxa"/>
            <w:vMerge/>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Pr>
                <w:rFonts w:ascii="ＭＳ Ｐゴシック" w:eastAsia="ＭＳ Ｐゴシック" w:hAnsi="ＭＳ Ｐゴシック" w:hint="eastAsia"/>
                <w:b/>
              </w:rPr>
              <w:t>障害福祉課</w:t>
            </w: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Pr>
                <w:rFonts w:ascii="ＭＳ Ｐゴシック" w:eastAsia="ＭＳ Ｐゴシック" w:hAnsi="ＭＳ Ｐゴシック" w:hint="eastAsia"/>
                <w:b/>
              </w:rPr>
              <w:t>０９９－２１６－１２７２</w:t>
            </w:r>
          </w:p>
        </w:tc>
        <w:tc>
          <w:tcPr>
            <w:tcW w:w="2552" w:type="dxa"/>
            <w:tcBorders>
              <w:top w:val="single" w:sz="4" w:space="0" w:color="auto"/>
              <w:left w:val="single" w:sz="4" w:space="0" w:color="auto"/>
              <w:bottom w:val="single" w:sz="4" w:space="0" w:color="auto"/>
              <w:right w:val="single" w:sz="4" w:space="0" w:color="auto"/>
            </w:tcBorders>
          </w:tcPr>
          <w:p w:rsidR="00190478" w:rsidRDefault="00190478" w:rsidP="00520032">
            <w:pPr>
              <w:rPr>
                <w:rFonts w:ascii="ＭＳ Ｐゴシック" w:eastAsia="ＭＳ Ｐゴシック" w:hAnsi="ＭＳ Ｐゴシック"/>
                <w:b/>
              </w:rPr>
            </w:pPr>
          </w:p>
        </w:tc>
      </w:tr>
      <w:tr w:rsidR="00190478" w:rsidRPr="00071C24" w:rsidTr="00190478">
        <w:trPr>
          <w:trHeight w:val="383"/>
        </w:trPr>
        <w:tc>
          <w:tcPr>
            <w:tcW w:w="480" w:type="dxa"/>
            <w:vMerge/>
            <w:shd w:val="clear" w:color="auto" w:fill="F2F2F2" w:themeFill="background1" w:themeFillShade="F2"/>
            <w:vAlign w:val="center"/>
          </w:tcPr>
          <w:p w:rsidR="00190478" w:rsidRPr="00071C24" w:rsidRDefault="00190478" w:rsidP="00520032">
            <w:pPr>
              <w:jc w:val="center"/>
              <w:rPr>
                <w:rFonts w:ascii="ＭＳ Ｐゴシック" w:eastAsia="ＭＳ Ｐゴシック" w:hAnsi="ＭＳ Ｐゴシック"/>
                <w:b/>
              </w:rPr>
            </w:pPr>
          </w:p>
        </w:tc>
        <w:tc>
          <w:tcPr>
            <w:tcW w:w="3343" w:type="dxa"/>
            <w:vMerge/>
            <w:tcBorders>
              <w:right w:val="single" w:sz="4" w:space="0" w:color="auto"/>
            </w:tcBorders>
            <w:shd w:val="clear" w:color="auto" w:fill="F2F2F2" w:themeFill="background1" w:themeFillShade="F2"/>
          </w:tcPr>
          <w:p w:rsidR="00190478" w:rsidRPr="00071C24" w:rsidRDefault="00190478" w:rsidP="00520032">
            <w:pPr>
              <w:rPr>
                <w:rFonts w:ascii="ＭＳ Ｐゴシック" w:eastAsia="ＭＳ Ｐゴシック" w:hAnsi="ＭＳ Ｐゴシック"/>
                <w:b/>
              </w:rPr>
            </w:pPr>
          </w:p>
        </w:tc>
        <w:tc>
          <w:tcPr>
            <w:tcW w:w="2693"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p>
        </w:tc>
        <w:tc>
          <w:tcPr>
            <w:tcW w:w="2835"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Pr>
                <w:rFonts w:ascii="ＭＳ Ｐゴシック" w:eastAsia="ＭＳ Ｐゴシック" w:hAnsi="ＭＳ Ｐゴシック" w:hint="eastAsia"/>
                <w:b/>
              </w:rPr>
              <w:t>保健支援課</w:t>
            </w:r>
          </w:p>
        </w:tc>
        <w:tc>
          <w:tcPr>
            <w:tcW w:w="2126" w:type="dxa"/>
            <w:tcBorders>
              <w:top w:val="single" w:sz="4" w:space="0" w:color="auto"/>
              <w:left w:val="single" w:sz="4" w:space="0" w:color="auto"/>
              <w:bottom w:val="single" w:sz="4" w:space="0" w:color="auto"/>
              <w:right w:val="single" w:sz="4" w:space="0" w:color="auto"/>
            </w:tcBorders>
          </w:tcPr>
          <w:p w:rsidR="00190478" w:rsidRPr="00071C24" w:rsidRDefault="00190478" w:rsidP="00520032">
            <w:pPr>
              <w:rPr>
                <w:rFonts w:ascii="ＭＳ Ｐゴシック" w:eastAsia="ＭＳ Ｐゴシック" w:hAnsi="ＭＳ Ｐゴシック"/>
                <w:b/>
              </w:rPr>
            </w:pPr>
            <w:r>
              <w:rPr>
                <w:rFonts w:ascii="ＭＳ Ｐゴシック" w:eastAsia="ＭＳ Ｐゴシック" w:hAnsi="ＭＳ Ｐゴシック" w:hint="eastAsia"/>
                <w:b/>
              </w:rPr>
              <w:t>０９９－８０３－６９２９</w:t>
            </w:r>
          </w:p>
        </w:tc>
        <w:tc>
          <w:tcPr>
            <w:tcW w:w="2552" w:type="dxa"/>
            <w:tcBorders>
              <w:top w:val="single" w:sz="4" w:space="0" w:color="auto"/>
              <w:left w:val="single" w:sz="4" w:space="0" w:color="auto"/>
              <w:bottom w:val="single" w:sz="4" w:space="0" w:color="auto"/>
              <w:right w:val="single" w:sz="4" w:space="0" w:color="auto"/>
            </w:tcBorders>
          </w:tcPr>
          <w:p w:rsidR="00190478" w:rsidRDefault="00190478" w:rsidP="00520032">
            <w:pPr>
              <w:rPr>
                <w:rFonts w:ascii="ＭＳ Ｐゴシック" w:eastAsia="ＭＳ Ｐゴシック" w:hAnsi="ＭＳ Ｐゴシック"/>
                <w:b/>
              </w:rPr>
            </w:pPr>
          </w:p>
        </w:tc>
      </w:tr>
    </w:tbl>
    <w:p w:rsidR="00071C24" w:rsidRPr="00513C88" w:rsidRDefault="00071C24" w:rsidP="0036188D">
      <w:pPr>
        <w:tabs>
          <w:tab w:val="left" w:pos="4481"/>
        </w:tabs>
        <w:rPr>
          <w:rFonts w:ascii="ＭＳ Ｐゴシック" w:eastAsia="ＭＳ Ｐゴシック" w:hAnsi="ＭＳ Ｐゴシック"/>
          <w:b/>
          <w:sz w:val="22"/>
          <w:u w:val="single"/>
        </w:rPr>
      </w:pPr>
      <w:r w:rsidRPr="006A70F8">
        <w:rPr>
          <w:rFonts w:ascii="ＭＳ Ｐゴシック" w:eastAsia="ＭＳ Ｐゴシック" w:hAnsi="ＭＳ Ｐゴシック" w:hint="eastAsia"/>
          <w:b/>
          <w:sz w:val="22"/>
          <w:u w:val="single"/>
        </w:rPr>
        <w:t>（※）</w:t>
      </w:r>
      <w:r w:rsidR="00520032">
        <w:rPr>
          <w:rFonts w:ascii="ＭＳ Ｐゴシック" w:eastAsia="ＭＳ Ｐゴシック" w:hAnsi="ＭＳ Ｐゴシック" w:hint="eastAsia"/>
          <w:b/>
          <w:sz w:val="22"/>
          <w:u w:val="single"/>
        </w:rPr>
        <w:t>の業務内容や問合せ先等について</w:t>
      </w:r>
      <w:r w:rsidRPr="006A70F8">
        <w:rPr>
          <w:rFonts w:ascii="ＭＳ Ｐゴシック" w:eastAsia="ＭＳ Ｐゴシック" w:hAnsi="ＭＳ Ｐゴシック" w:hint="eastAsia"/>
          <w:b/>
          <w:sz w:val="22"/>
          <w:u w:val="single"/>
        </w:rPr>
        <w:t>は、裏面参照。</w:t>
      </w:r>
    </w:p>
    <w:p w:rsidR="00580B32" w:rsidRPr="00071C24" w:rsidRDefault="00580B32" w:rsidP="0036188D">
      <w:pPr>
        <w:rPr>
          <w:rFonts w:ascii="ＭＳ Ｐゴシック" w:eastAsia="ＭＳ Ｐゴシック" w:hAnsi="ＭＳ Ｐゴシック"/>
          <w:sz w:val="22"/>
        </w:rPr>
      </w:pPr>
      <w:r w:rsidRPr="00071C24">
        <w:rPr>
          <w:rFonts w:ascii="ＭＳ Ｐゴシック" w:eastAsia="ＭＳ Ｐゴシック" w:hAnsi="ＭＳ Ｐゴシック" w:hint="eastAsia"/>
          <w:sz w:val="22"/>
          <w:highlight w:val="yellow"/>
        </w:rPr>
        <w:lastRenderedPageBreak/>
        <w:t>○民生委員・児童委員</w:t>
      </w:r>
    </w:p>
    <w:p w:rsidR="00AD15A4" w:rsidRPr="00071C24" w:rsidRDefault="00580B32" w:rsidP="0036188D">
      <w:pPr>
        <w:rPr>
          <w:rFonts w:ascii="ＭＳ Ｐゴシック" w:eastAsia="ＭＳ Ｐゴシック" w:hAnsi="ＭＳ Ｐゴシック"/>
          <w:sz w:val="22"/>
        </w:rPr>
      </w:pPr>
      <w:r w:rsidRPr="00071C24">
        <w:rPr>
          <w:rFonts w:ascii="ＭＳ Ｐゴシック" w:eastAsia="ＭＳ Ｐゴシック" w:hAnsi="ＭＳ Ｐゴシック" w:hint="eastAsia"/>
          <w:sz w:val="22"/>
        </w:rPr>
        <w:t xml:space="preserve">　</w:t>
      </w:r>
      <w:r w:rsidR="00AD15A4" w:rsidRPr="00071C24">
        <w:rPr>
          <w:rFonts w:ascii="ＭＳ Ｐゴシック" w:eastAsia="ＭＳ Ｐゴシック" w:hAnsi="ＭＳ Ｐゴシック" w:hint="eastAsia"/>
          <w:sz w:val="22"/>
        </w:rPr>
        <w:t>民生委員・児童委員は、市民の推薦により厚生労働大臣から委嘱され、地域福祉の推進の担い手として、住民の立場に立って活動を行っています。</w:t>
      </w:r>
    </w:p>
    <w:p w:rsidR="00AD15A4" w:rsidRPr="00071C24" w:rsidRDefault="00AD15A4" w:rsidP="00513C88">
      <w:pPr>
        <w:ind w:firstLineChars="100" w:firstLine="220"/>
        <w:rPr>
          <w:rFonts w:ascii="ＭＳ Ｐゴシック" w:eastAsia="ＭＳ Ｐゴシック" w:hAnsi="ＭＳ Ｐゴシック"/>
          <w:sz w:val="22"/>
        </w:rPr>
      </w:pPr>
      <w:r w:rsidRPr="00071C24">
        <w:rPr>
          <w:rFonts w:ascii="ＭＳ Ｐゴシック" w:eastAsia="ＭＳ Ｐゴシック" w:hAnsi="ＭＳ Ｐゴシック" w:hint="eastAsia"/>
          <w:sz w:val="22"/>
        </w:rPr>
        <w:t>【主な仕事】</w:t>
      </w:r>
      <w:r w:rsidR="00513C88">
        <w:rPr>
          <w:rFonts w:ascii="ＭＳ Ｐゴシック" w:eastAsia="ＭＳ Ｐゴシック" w:hAnsi="ＭＳ Ｐゴシック" w:hint="eastAsia"/>
          <w:sz w:val="22"/>
        </w:rPr>
        <w:t xml:space="preserve">　</w:t>
      </w:r>
      <w:r w:rsidRPr="00071C24">
        <w:rPr>
          <w:rFonts w:ascii="ＭＳ Ｐゴシック" w:eastAsia="ＭＳ Ｐゴシック" w:hAnsi="ＭＳ Ｐゴシック" w:hint="eastAsia"/>
          <w:sz w:val="22"/>
        </w:rPr>
        <w:t>・担当地区住民の生活状況を必要に応じて把握</w:t>
      </w:r>
      <w:r w:rsidR="000C2831" w:rsidRPr="00071C24">
        <w:rPr>
          <w:rFonts w:ascii="ＭＳ Ｐゴシック" w:eastAsia="ＭＳ Ｐゴシック" w:hAnsi="ＭＳ Ｐゴシック" w:hint="eastAsia"/>
          <w:sz w:val="22"/>
        </w:rPr>
        <w:t xml:space="preserve">　　</w:t>
      </w:r>
      <w:r w:rsidRPr="00071C24">
        <w:rPr>
          <w:rFonts w:ascii="ＭＳ Ｐゴシック" w:eastAsia="ＭＳ Ｐゴシック" w:hAnsi="ＭＳ Ｐゴシック" w:hint="eastAsia"/>
          <w:sz w:val="22"/>
        </w:rPr>
        <w:t>・生活や心配ごとなどの相談や必要な援助</w:t>
      </w:r>
      <w:r w:rsidR="000C2831" w:rsidRPr="00071C24">
        <w:rPr>
          <w:rFonts w:ascii="ＭＳ Ｐゴシック" w:eastAsia="ＭＳ Ｐゴシック" w:hAnsi="ＭＳ Ｐゴシック" w:hint="eastAsia"/>
          <w:sz w:val="22"/>
        </w:rPr>
        <w:t xml:space="preserve">　　</w:t>
      </w:r>
      <w:r w:rsidRPr="00071C24">
        <w:rPr>
          <w:rFonts w:ascii="ＭＳ Ｐゴシック" w:eastAsia="ＭＳ Ｐゴシック" w:hAnsi="ＭＳ Ｐゴシック" w:hint="eastAsia"/>
          <w:sz w:val="22"/>
        </w:rPr>
        <w:t>・社会福祉施設や行政機関との連携</w:t>
      </w:r>
    </w:p>
    <w:p w:rsidR="00AD15A4" w:rsidRDefault="00AD15A4" w:rsidP="00513C88">
      <w:pPr>
        <w:ind w:firstLineChars="100" w:firstLine="220"/>
        <w:rPr>
          <w:rFonts w:ascii="ＭＳ Ｐゴシック" w:eastAsia="ＭＳ Ｐゴシック" w:hAnsi="ＭＳ Ｐゴシック"/>
          <w:sz w:val="22"/>
        </w:rPr>
      </w:pPr>
      <w:r w:rsidRPr="00071C24">
        <w:rPr>
          <w:rFonts w:ascii="ＭＳ Ｐゴシック" w:eastAsia="ＭＳ Ｐゴシック" w:hAnsi="ＭＳ Ｐゴシック" w:hint="eastAsia"/>
          <w:sz w:val="22"/>
        </w:rPr>
        <w:t>【問合せ先】</w:t>
      </w:r>
      <w:r w:rsidR="00513C88">
        <w:rPr>
          <w:rFonts w:ascii="ＭＳ Ｐゴシック" w:eastAsia="ＭＳ Ｐゴシック" w:hAnsi="ＭＳ Ｐゴシック" w:hint="eastAsia"/>
          <w:sz w:val="22"/>
        </w:rPr>
        <w:t xml:space="preserve">　</w:t>
      </w:r>
      <w:r w:rsidRPr="00071C24">
        <w:rPr>
          <w:rFonts w:ascii="ＭＳ Ｐゴシック" w:eastAsia="ＭＳ Ｐゴシック" w:hAnsi="ＭＳ Ｐゴシック" w:hint="eastAsia"/>
          <w:sz w:val="22"/>
        </w:rPr>
        <w:t xml:space="preserve">地域福祉課　</w:t>
      </w:r>
      <w:r w:rsidRPr="00071C2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Pr="00071C24">
        <w:rPr>
          <w:rFonts w:ascii="ＭＳ Ｐゴシック" w:eastAsia="ＭＳ Ｐゴシック" w:hAnsi="ＭＳ Ｐゴシック" w:hint="eastAsia"/>
          <w:sz w:val="22"/>
        </w:rPr>
        <w:t>２１６－１２４４</w:t>
      </w:r>
    </w:p>
    <w:p w:rsidR="00190478" w:rsidRPr="00513C88" w:rsidRDefault="00190478" w:rsidP="00513C88">
      <w:pPr>
        <w:ind w:firstLineChars="100" w:firstLine="220"/>
        <w:rPr>
          <w:rFonts w:ascii="ＭＳ Ｐゴシック" w:eastAsia="ＭＳ Ｐゴシック" w:hAnsi="ＭＳ Ｐゴシック"/>
          <w:sz w:val="22"/>
        </w:rPr>
      </w:pPr>
    </w:p>
    <w:p w:rsidR="00E82E71" w:rsidRDefault="00E82E71" w:rsidP="00AD15A4">
      <w:pPr>
        <w:rPr>
          <w:rFonts w:ascii="ＭＳ Ｐゴシック" w:eastAsia="ＭＳ Ｐゴシック" w:hAnsi="ＭＳ Ｐゴシック"/>
          <w:sz w:val="22"/>
          <w:highlight w:val="yellow"/>
        </w:rPr>
      </w:pPr>
    </w:p>
    <w:p w:rsidR="00AD15A4" w:rsidRPr="00071C24" w:rsidRDefault="00AD15A4" w:rsidP="00AD15A4">
      <w:pPr>
        <w:rPr>
          <w:rFonts w:ascii="ＭＳ Ｐゴシック" w:eastAsia="ＭＳ Ｐゴシック" w:hAnsi="ＭＳ Ｐゴシック"/>
          <w:sz w:val="22"/>
        </w:rPr>
      </w:pPr>
      <w:r w:rsidRPr="00071C24">
        <w:rPr>
          <w:rFonts w:ascii="ＭＳ Ｐゴシック" w:eastAsia="ＭＳ Ｐゴシック" w:hAnsi="ＭＳ Ｐゴシック" w:hint="eastAsia"/>
          <w:sz w:val="22"/>
          <w:highlight w:val="yellow"/>
        </w:rPr>
        <w:t>○長寿あんしん相談センター（地域包括支援センター）</w:t>
      </w:r>
    </w:p>
    <w:p w:rsidR="00917FA8" w:rsidRDefault="00AD15A4" w:rsidP="00AD15A4">
      <w:pPr>
        <w:rPr>
          <w:rFonts w:ascii="ＭＳ Ｐゴシック" w:eastAsia="ＭＳ Ｐゴシック" w:hAnsi="ＭＳ Ｐゴシック"/>
          <w:sz w:val="22"/>
        </w:rPr>
      </w:pPr>
      <w:r w:rsidRPr="00071C24">
        <w:rPr>
          <w:rFonts w:ascii="ＭＳ Ｐゴシック" w:eastAsia="ＭＳ Ｐゴシック" w:hAnsi="ＭＳ Ｐゴシック" w:hint="eastAsia"/>
          <w:sz w:val="22"/>
        </w:rPr>
        <w:t xml:space="preserve">　地域で暮らす高齢の方が、イキイキと本人らしい生活を送っていただくため</w:t>
      </w:r>
      <w:r w:rsidR="00917FA8" w:rsidRPr="00071C24">
        <w:rPr>
          <w:rFonts w:ascii="ＭＳ Ｐゴシック" w:eastAsia="ＭＳ Ｐゴシック" w:hAnsi="ＭＳ Ｐゴシック" w:hint="eastAsia"/>
          <w:sz w:val="22"/>
        </w:rPr>
        <w:t>の、保健・医療・介護・福祉等に関する総合相談支援の窓口です。</w:t>
      </w:r>
    </w:p>
    <w:p w:rsidR="00AA17DA" w:rsidRPr="00071C24" w:rsidRDefault="00AA17DA" w:rsidP="00AD15A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9280A">
        <w:rPr>
          <w:rFonts w:ascii="ＭＳ Ｐゴシック" w:eastAsia="ＭＳ Ｐゴシック" w:hAnsi="ＭＳ Ｐゴシック" w:hint="eastAsia"/>
          <w:sz w:val="22"/>
        </w:rPr>
        <w:t>市域を１７の「生活圏域」に分け、２０カ所のセンターが設置されています。</w:t>
      </w:r>
    </w:p>
    <w:p w:rsidR="00AD15A4" w:rsidRPr="00071C24" w:rsidRDefault="00917FA8" w:rsidP="00AD15A4">
      <w:pPr>
        <w:rPr>
          <w:rFonts w:ascii="ＭＳ Ｐゴシック" w:eastAsia="ＭＳ Ｐゴシック" w:hAnsi="ＭＳ Ｐゴシック"/>
          <w:sz w:val="22"/>
        </w:rPr>
      </w:pPr>
      <w:r w:rsidRPr="00071C24">
        <w:rPr>
          <w:rFonts w:ascii="ＭＳ Ｐゴシック" w:eastAsia="ＭＳ Ｐゴシック" w:hAnsi="ＭＳ Ｐゴシック" w:hint="eastAsia"/>
          <w:sz w:val="22"/>
        </w:rPr>
        <w:t xml:space="preserve">　【主な仕事】　・保健・医療・介護・福祉等の総合的な相談</w:t>
      </w:r>
      <w:r w:rsidR="000C2831" w:rsidRPr="00071C24">
        <w:rPr>
          <w:rFonts w:ascii="ＭＳ Ｐゴシック" w:eastAsia="ＭＳ Ｐゴシック" w:hAnsi="ＭＳ Ｐゴシック" w:hint="eastAsia"/>
          <w:sz w:val="22"/>
        </w:rPr>
        <w:t xml:space="preserve">　　</w:t>
      </w:r>
      <w:r w:rsidRPr="00071C24">
        <w:rPr>
          <w:rFonts w:ascii="ＭＳ Ｐゴシック" w:eastAsia="ＭＳ Ｐゴシック" w:hAnsi="ＭＳ Ｐゴシック" w:hint="eastAsia"/>
          <w:sz w:val="22"/>
        </w:rPr>
        <w:t>・介護予防の推進</w:t>
      </w:r>
      <w:r w:rsidR="000C2831" w:rsidRPr="00071C24">
        <w:rPr>
          <w:rFonts w:ascii="ＭＳ Ｐゴシック" w:eastAsia="ＭＳ Ｐゴシック" w:hAnsi="ＭＳ Ｐゴシック" w:hint="eastAsia"/>
          <w:sz w:val="22"/>
        </w:rPr>
        <w:t xml:space="preserve">　　</w:t>
      </w:r>
      <w:r w:rsidRPr="00071C24">
        <w:rPr>
          <w:rFonts w:ascii="ＭＳ Ｐゴシック" w:eastAsia="ＭＳ Ｐゴシック" w:hAnsi="ＭＳ Ｐゴシック" w:hint="eastAsia"/>
          <w:sz w:val="22"/>
        </w:rPr>
        <w:t>・高齢者の権利擁護や、虐待の防止・早期発見</w:t>
      </w:r>
      <w:r w:rsidR="00AD15A4" w:rsidRPr="00071C24">
        <w:rPr>
          <w:rFonts w:ascii="ＭＳ Ｐゴシック" w:eastAsia="ＭＳ Ｐゴシック" w:hAnsi="ＭＳ Ｐゴシック" w:hint="eastAsia"/>
          <w:sz w:val="22"/>
        </w:rPr>
        <w:t xml:space="preserve">　</w:t>
      </w:r>
    </w:p>
    <w:p w:rsidR="00917FA8" w:rsidRPr="00071C24" w:rsidRDefault="00BC079C" w:rsidP="00AD15A4">
      <w:pPr>
        <w:rPr>
          <w:rFonts w:ascii="ＭＳ Ｐゴシック" w:eastAsia="ＭＳ Ｐゴシック" w:hAnsi="ＭＳ Ｐゴシック"/>
          <w:sz w:val="22"/>
        </w:rPr>
      </w:pPr>
      <w:r>
        <w:rPr>
          <w:rFonts w:ascii="ＭＳ Ｐゴシック" w:eastAsia="ＭＳ Ｐゴシック" w:hAnsi="ＭＳ Ｐゴシック"/>
          <w:noProof/>
          <w:sz w:val="22"/>
        </w:rPr>
        <w:drawing>
          <wp:anchor distT="0" distB="0" distL="114300" distR="114300" simplePos="0" relativeHeight="251661312" behindDoc="0" locked="0" layoutInCell="1" allowOverlap="1">
            <wp:simplePos x="0" y="0"/>
            <wp:positionH relativeFrom="column">
              <wp:posOffset>4133000</wp:posOffset>
            </wp:positionH>
            <wp:positionV relativeFrom="paragraph">
              <wp:posOffset>134620</wp:posOffset>
            </wp:positionV>
            <wp:extent cx="438785" cy="438785"/>
            <wp:effectExtent l="0" t="0" r="0" b="0"/>
            <wp:wrapThrough wrapText="bothSides">
              <wp:wrapPolygon edited="0">
                <wp:start x="0" y="0"/>
                <wp:lineTo x="0" y="20631"/>
                <wp:lineTo x="20631" y="20631"/>
                <wp:lineTo x="20631"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893607.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38785" cy="438785"/>
                    </a:xfrm>
                    <a:prstGeom prst="rect">
                      <a:avLst/>
                    </a:prstGeom>
                  </pic:spPr>
                </pic:pic>
              </a:graphicData>
            </a:graphic>
            <wp14:sizeRelH relativeFrom="page">
              <wp14:pctWidth>0</wp14:pctWidth>
            </wp14:sizeRelH>
            <wp14:sizeRelV relativeFrom="page">
              <wp14:pctHeight>0</wp14:pctHeight>
            </wp14:sizeRelV>
          </wp:anchor>
        </w:drawing>
      </w:r>
      <w:r w:rsidR="00917FA8" w:rsidRPr="00071C24">
        <w:rPr>
          <w:rFonts w:ascii="ＭＳ Ｐゴシック" w:eastAsia="ＭＳ Ｐゴシック" w:hAnsi="ＭＳ Ｐゴシック" w:hint="eastAsia"/>
          <w:sz w:val="22"/>
        </w:rPr>
        <w:t xml:space="preserve">　</w:t>
      </w:r>
      <w:r w:rsidR="00513C88">
        <w:rPr>
          <w:rFonts w:ascii="ＭＳ Ｐゴシック" w:eastAsia="ＭＳ Ｐゴシック" w:hAnsi="ＭＳ Ｐゴシック" w:hint="eastAsia"/>
          <w:sz w:val="22"/>
        </w:rPr>
        <w:t xml:space="preserve">　　　　　　　　</w:t>
      </w:r>
      <w:r w:rsidR="00917FA8" w:rsidRPr="00071C24">
        <w:rPr>
          <w:rFonts w:ascii="ＭＳ Ｐゴシック" w:eastAsia="ＭＳ Ｐゴシック" w:hAnsi="ＭＳ Ｐゴシック" w:hint="eastAsia"/>
          <w:sz w:val="22"/>
        </w:rPr>
        <w:t>・地域の様々な関係者と連携したサポート</w:t>
      </w:r>
      <w:r w:rsidR="00947D0A">
        <w:rPr>
          <w:rFonts w:ascii="ＭＳ Ｐゴシック" w:eastAsia="ＭＳ Ｐゴシック" w:hAnsi="ＭＳ Ｐゴシック" w:hint="eastAsia"/>
          <w:sz w:val="22"/>
        </w:rPr>
        <w:t xml:space="preserve">　　　　　　　</w:t>
      </w:r>
    </w:p>
    <w:p w:rsidR="000C2831" w:rsidRDefault="00BC079C" w:rsidP="00513C88">
      <w:pPr>
        <w:ind w:firstLineChars="100" w:firstLine="220"/>
        <w:rPr>
          <w:rFonts w:ascii="ＭＳ Ｐゴシック" w:eastAsia="ＭＳ Ｐゴシック" w:hAnsi="ＭＳ Ｐゴシック"/>
          <w:sz w:val="22"/>
        </w:rPr>
      </w:pPr>
      <w:r w:rsidRPr="00947D0A">
        <w:rPr>
          <w:rFonts w:ascii="ＭＳ Ｐゴシック" w:eastAsia="ＭＳ Ｐゴシック" w:hAnsi="ＭＳ Ｐゴシック"/>
          <w:noProof/>
          <w:sz w:val="22"/>
        </w:rPr>
        <mc:AlternateContent>
          <mc:Choice Requires="wps">
            <w:drawing>
              <wp:anchor distT="45720" distB="45720" distL="114300" distR="114300" simplePos="0" relativeHeight="251660288" behindDoc="0" locked="0" layoutInCell="1" allowOverlap="1">
                <wp:simplePos x="0" y="0"/>
                <wp:positionH relativeFrom="column">
                  <wp:posOffset>3997564</wp:posOffset>
                </wp:positionH>
                <wp:positionV relativeFrom="paragraph">
                  <wp:posOffset>230505</wp:posOffset>
                </wp:positionV>
                <wp:extent cx="935990" cy="344805"/>
                <wp:effectExtent l="0" t="0" r="0" b="0"/>
                <wp:wrapThrough wrapText="bothSides">
                  <wp:wrapPolygon edited="0">
                    <wp:start x="1319" y="0"/>
                    <wp:lineTo x="1319" y="20287"/>
                    <wp:lineTo x="20223" y="20287"/>
                    <wp:lineTo x="20223" y="0"/>
                    <wp:lineTo x="1319"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44805"/>
                        </a:xfrm>
                        <a:prstGeom prst="rect">
                          <a:avLst/>
                        </a:prstGeom>
                        <a:noFill/>
                        <a:ln w="9525">
                          <a:noFill/>
                          <a:miter lim="800000"/>
                          <a:headEnd/>
                          <a:tailEnd/>
                        </a:ln>
                      </wps:spPr>
                      <wps:txbx>
                        <w:txbxContent>
                          <w:p w:rsidR="00947D0A" w:rsidRPr="00947D0A" w:rsidRDefault="00947D0A">
                            <w:pPr>
                              <w:rPr>
                                <w:rFonts w:ascii="ＭＳ Ｐゴシック" w:eastAsia="ＭＳ Ｐゴシック" w:hAnsi="ＭＳ Ｐゴシック"/>
                                <w:color w:val="000000" w:themeColor="text1"/>
                                <w:sz w:val="16"/>
                                <w:szCs w:val="16"/>
                              </w:rPr>
                            </w:pPr>
                            <w:r w:rsidRPr="00947D0A">
                              <w:rPr>
                                <w:rFonts w:ascii="ＭＳ Ｐゴシック" w:eastAsia="ＭＳ Ｐゴシック" w:hAnsi="ＭＳ Ｐゴシック" w:hint="eastAsia"/>
                                <w:color w:val="000000" w:themeColor="text1"/>
                                <w:sz w:val="16"/>
                                <w:szCs w:val="16"/>
                              </w:rPr>
                              <w:t>ＨＰは</w:t>
                            </w:r>
                            <w:r w:rsidRPr="00947D0A">
                              <w:rPr>
                                <w:rFonts w:ascii="ＭＳ Ｐゴシック" w:eastAsia="ＭＳ Ｐゴシック" w:hAnsi="ＭＳ Ｐゴシック"/>
                                <w:color w:val="000000" w:themeColor="text1"/>
                                <w:sz w:val="16"/>
                                <w:szCs w:val="16"/>
                              </w:rPr>
                              <w:t>こちら</w:t>
                            </w:r>
                            <w:r w:rsidR="00BC079C">
                              <w:rPr>
                                <w:rFonts w:ascii="ＭＳ Ｐゴシック" w:eastAsia="ＭＳ Ｐゴシック" w:hAnsi="ＭＳ Ｐゴシック" w:hint="eastAsia"/>
                                <w:color w:val="000000" w:themeColor="text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4.75pt;margin-top:18.15pt;width:73.7pt;height:2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" filled="f" stroked="f">
                <v:textbox>
                  <w:txbxContent>
                    <w:p w:rsidR="00947D0A" w:rsidRPr="00947D0A" w:rsidRDefault="00947D0A">
                      <w:pPr>
                        <w:rPr>
                          <w:rFonts w:ascii="ＭＳ Ｐゴシック" w:eastAsia="ＭＳ Ｐゴシック" w:hAnsi="ＭＳ Ｐゴシック"/>
                          <w:color w:val="000000" w:themeColor="text1"/>
                          <w:sz w:val="16"/>
                          <w:szCs w:val="16"/>
                        </w:rPr>
                      </w:pPr>
                      <w:r w:rsidRPr="00947D0A">
                        <w:rPr>
                          <w:rFonts w:ascii="ＭＳ Ｐゴシック" w:eastAsia="ＭＳ Ｐゴシック" w:hAnsi="ＭＳ Ｐゴシック" w:hint="eastAsia"/>
                          <w:color w:val="000000" w:themeColor="text1"/>
                          <w:sz w:val="16"/>
                          <w:szCs w:val="16"/>
                        </w:rPr>
                        <w:t>ＨＰは</w:t>
                      </w:r>
                      <w:r w:rsidRPr="00947D0A">
                        <w:rPr>
                          <w:rFonts w:ascii="ＭＳ Ｐゴシック" w:eastAsia="ＭＳ Ｐゴシック" w:hAnsi="ＭＳ Ｐゴシック"/>
                          <w:color w:val="000000" w:themeColor="text1"/>
                          <w:sz w:val="16"/>
                          <w:szCs w:val="16"/>
                        </w:rPr>
                        <w:t>こちら</w:t>
                      </w:r>
                      <w:r w:rsidR="00BC079C">
                        <w:rPr>
                          <w:rFonts w:ascii="ＭＳ Ｐゴシック" w:eastAsia="ＭＳ Ｐゴシック" w:hAnsi="ＭＳ Ｐゴシック" w:hint="eastAsia"/>
                          <w:color w:val="000000" w:themeColor="text1"/>
                          <w:sz w:val="16"/>
                          <w:szCs w:val="16"/>
                        </w:rPr>
                        <w:t xml:space="preserve"> </w:t>
                      </w:r>
                    </w:p>
                  </w:txbxContent>
                </v:textbox>
                <w10:wrap type="through"/>
              </v:shape>
            </w:pict>
          </mc:Fallback>
        </mc:AlternateContent>
      </w:r>
      <w:r w:rsidR="00917FA8" w:rsidRPr="00071C24">
        <w:rPr>
          <w:rFonts w:ascii="ＭＳ Ｐゴシック" w:eastAsia="ＭＳ Ｐゴシック" w:hAnsi="ＭＳ Ｐゴシック" w:hint="eastAsia"/>
          <w:sz w:val="22"/>
        </w:rPr>
        <w:t>【問合せ先】</w:t>
      </w:r>
      <w:r w:rsidR="00513C88">
        <w:rPr>
          <w:rFonts w:ascii="ＭＳ Ｐゴシック" w:eastAsia="ＭＳ Ｐゴシック" w:hAnsi="ＭＳ Ｐゴシック" w:hint="eastAsia"/>
          <w:sz w:val="22"/>
        </w:rPr>
        <w:t xml:space="preserve">　</w:t>
      </w:r>
      <w:r w:rsidR="00917FA8" w:rsidRPr="00071C24">
        <w:rPr>
          <w:rFonts w:ascii="ＭＳ Ｐゴシック" w:eastAsia="ＭＳ Ｐゴシック" w:hAnsi="ＭＳ Ｐゴシック" w:hint="eastAsia"/>
          <w:sz w:val="22"/>
        </w:rPr>
        <w:t>長寿あんしん相談センター</w:t>
      </w:r>
      <w:r w:rsidR="00AA17DA">
        <w:rPr>
          <w:rFonts w:ascii="ＭＳ Ｐゴシック" w:eastAsia="ＭＳ Ｐゴシック" w:hAnsi="ＭＳ Ｐゴシック" w:hint="eastAsia"/>
          <w:sz w:val="22"/>
        </w:rPr>
        <w:t xml:space="preserve">　本部</w:t>
      </w:r>
      <w:r w:rsidR="00917FA8" w:rsidRPr="00071C24">
        <w:rPr>
          <w:rFonts w:ascii="ＭＳ Ｐゴシック" w:eastAsia="ＭＳ Ｐゴシック" w:hAnsi="ＭＳ Ｐゴシック" w:hint="eastAsia"/>
          <w:sz w:val="22"/>
        </w:rPr>
        <w:t xml:space="preserve">　</w:t>
      </w:r>
      <w:r w:rsidR="00917FA8" w:rsidRPr="00071C2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00917FA8" w:rsidRPr="00071C24">
        <w:rPr>
          <w:rFonts w:ascii="ＭＳ Ｐゴシック" w:eastAsia="ＭＳ Ｐゴシック" w:hAnsi="ＭＳ Ｐゴシック" w:hint="eastAsia"/>
          <w:sz w:val="22"/>
        </w:rPr>
        <w:t>８１３－</w:t>
      </w:r>
      <w:r w:rsidR="00947D0A">
        <w:rPr>
          <w:rFonts w:ascii="ＭＳ Ｐゴシック" w:eastAsia="ＭＳ Ｐゴシック" w:hAnsi="ＭＳ Ｐゴシック" w:hint="eastAsia"/>
          <w:sz w:val="22"/>
        </w:rPr>
        <w:t>１０４０</w:t>
      </w:r>
      <w:r w:rsidR="00AA17DA">
        <w:rPr>
          <w:rFonts w:ascii="ＭＳ Ｐゴシック" w:eastAsia="ＭＳ Ｐゴシック" w:hAnsi="ＭＳ Ｐゴシック" w:hint="eastAsia"/>
          <w:sz w:val="22"/>
        </w:rPr>
        <w:t xml:space="preserve">　</w:t>
      </w:r>
      <w:r w:rsidR="00947D0A">
        <w:rPr>
          <w:rFonts w:ascii="ＭＳ Ｐゴシック" w:eastAsia="ＭＳ Ｐゴシック" w:hAnsi="ＭＳ Ｐゴシック" w:hint="eastAsia"/>
          <w:sz w:val="22"/>
        </w:rPr>
        <w:t xml:space="preserve">　　</w:t>
      </w:r>
    </w:p>
    <w:p w:rsidR="00513C88" w:rsidRDefault="00513C88" w:rsidP="00513C88">
      <w:pPr>
        <w:ind w:firstLineChars="200" w:firstLine="440"/>
        <w:rPr>
          <w:rFonts w:ascii="ＭＳ Ｐゴシック" w:eastAsia="ＭＳ Ｐゴシック" w:hAnsi="ＭＳ Ｐゴシック"/>
          <w:sz w:val="22"/>
        </w:rPr>
      </w:pPr>
    </w:p>
    <w:p w:rsidR="00190478" w:rsidRPr="00513C88" w:rsidRDefault="00190478" w:rsidP="00513C88">
      <w:pPr>
        <w:ind w:firstLineChars="200" w:firstLine="440"/>
        <w:rPr>
          <w:rFonts w:ascii="ＭＳ Ｐゴシック" w:eastAsia="ＭＳ Ｐゴシック" w:hAnsi="ＭＳ Ｐゴシック"/>
          <w:sz w:val="22"/>
        </w:rPr>
      </w:pPr>
      <w:bookmarkStart w:id="0" w:name="_GoBack"/>
      <w:bookmarkEnd w:id="0"/>
    </w:p>
    <w:p w:rsidR="00190478" w:rsidRPr="00071C24" w:rsidRDefault="00917FA8" w:rsidP="00917FA8">
      <w:pPr>
        <w:rPr>
          <w:rFonts w:ascii="ＭＳ Ｐゴシック" w:eastAsia="ＭＳ Ｐゴシック" w:hAnsi="ＭＳ Ｐゴシック"/>
          <w:sz w:val="22"/>
        </w:rPr>
      </w:pPr>
      <w:r w:rsidRPr="00071C24">
        <w:rPr>
          <w:rFonts w:ascii="ＭＳ Ｐゴシック" w:eastAsia="ＭＳ Ｐゴシック" w:hAnsi="ＭＳ Ｐゴシック" w:hint="eastAsia"/>
          <w:sz w:val="22"/>
          <w:highlight w:val="yellow"/>
        </w:rPr>
        <w:t>○障害者基幹相談支援センター</w:t>
      </w:r>
    </w:p>
    <w:p w:rsidR="00917FA8" w:rsidRPr="00071C24" w:rsidRDefault="00917FA8" w:rsidP="00917FA8">
      <w:pPr>
        <w:rPr>
          <w:rFonts w:ascii="ＭＳ Ｐゴシック" w:eastAsia="ＭＳ Ｐゴシック" w:hAnsi="ＭＳ Ｐゴシック"/>
          <w:sz w:val="22"/>
        </w:rPr>
      </w:pPr>
      <w:r w:rsidRPr="00071C24">
        <w:rPr>
          <w:rFonts w:ascii="ＭＳ Ｐゴシック" w:eastAsia="ＭＳ Ｐゴシック" w:hAnsi="ＭＳ Ｐゴシック" w:hint="eastAsia"/>
          <w:sz w:val="22"/>
        </w:rPr>
        <w:t xml:space="preserve">　障害がある人の相談に応じ、問題解決に向け一緒に考え、情報提供や助言と、必要なサービスの利用支援や調整を行います。</w:t>
      </w:r>
    </w:p>
    <w:p w:rsidR="00917FA8" w:rsidRPr="00071C24" w:rsidRDefault="00917FA8" w:rsidP="00917FA8">
      <w:pPr>
        <w:rPr>
          <w:rFonts w:ascii="ＭＳ Ｐゴシック" w:eastAsia="ＭＳ Ｐゴシック" w:hAnsi="ＭＳ Ｐゴシック"/>
          <w:sz w:val="22"/>
        </w:rPr>
      </w:pPr>
      <w:r w:rsidRPr="00071C24">
        <w:rPr>
          <w:rFonts w:ascii="ＭＳ Ｐゴシック" w:eastAsia="ＭＳ Ｐゴシック" w:hAnsi="ＭＳ Ｐゴシック" w:hint="eastAsia"/>
          <w:sz w:val="22"/>
        </w:rPr>
        <w:t xml:space="preserve">　【主な仕事】</w:t>
      </w:r>
    </w:p>
    <w:p w:rsidR="00E82E71" w:rsidRDefault="00917FA8" w:rsidP="00E82E71">
      <w:pPr>
        <w:rPr>
          <w:rFonts w:ascii="ＭＳ Ｐゴシック" w:eastAsia="ＭＳ Ｐゴシック" w:hAnsi="ＭＳ Ｐゴシック"/>
          <w:sz w:val="22"/>
        </w:rPr>
      </w:pPr>
      <w:r w:rsidRPr="00071C24">
        <w:rPr>
          <w:rFonts w:ascii="ＭＳ Ｐゴシック" w:eastAsia="ＭＳ Ｐゴシック" w:hAnsi="ＭＳ Ｐゴシック" w:hint="eastAsia"/>
          <w:sz w:val="22"/>
        </w:rPr>
        <w:t xml:space="preserve">　・</w:t>
      </w:r>
      <w:r w:rsidR="000C2831" w:rsidRPr="00071C24">
        <w:rPr>
          <w:rFonts w:ascii="ＭＳ Ｐゴシック" w:eastAsia="ＭＳ Ｐゴシック" w:hAnsi="ＭＳ Ｐゴシック" w:hint="eastAsia"/>
          <w:sz w:val="22"/>
        </w:rPr>
        <w:t>暮らし、障害福祉サービス、権利擁護等の総合相談支援　　・ささえるネットワーク　　・福祉サービス事業所等との連携・協働</w:t>
      </w:r>
    </w:p>
    <w:p w:rsidR="0036188D" w:rsidRDefault="00917FA8" w:rsidP="00E82E71">
      <w:pPr>
        <w:ind w:firstLineChars="100" w:firstLine="220"/>
        <w:rPr>
          <w:rFonts w:ascii="ＭＳ Ｐゴシック" w:eastAsia="ＭＳ Ｐゴシック" w:hAnsi="ＭＳ Ｐゴシック"/>
          <w:sz w:val="22"/>
        </w:rPr>
      </w:pPr>
      <w:r w:rsidRPr="00071C24">
        <w:rPr>
          <w:rFonts w:ascii="ＭＳ Ｐゴシック" w:eastAsia="ＭＳ Ｐゴシック" w:hAnsi="ＭＳ Ｐゴシック" w:hint="eastAsia"/>
          <w:sz w:val="22"/>
        </w:rPr>
        <w:t>【問合せ先】</w:t>
      </w:r>
      <w:r w:rsidR="00E82E71">
        <w:rPr>
          <w:rFonts w:ascii="ＭＳ Ｐゴシック" w:eastAsia="ＭＳ Ｐゴシック" w:hAnsi="ＭＳ Ｐゴシック" w:hint="eastAsia"/>
          <w:sz w:val="22"/>
        </w:rPr>
        <w:t xml:space="preserve">　</w:t>
      </w:r>
      <w:r w:rsidRPr="00071C24">
        <w:rPr>
          <w:rFonts w:ascii="ＭＳ Ｐゴシック" w:eastAsia="ＭＳ Ｐゴシック" w:hAnsi="ＭＳ Ｐゴシック" w:hint="eastAsia"/>
          <w:sz w:val="22"/>
        </w:rPr>
        <w:t xml:space="preserve">障害者基幹相談支援センター　</w:t>
      </w:r>
      <w:r w:rsidRPr="00071C2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sidRPr="00071C24">
        <w:rPr>
          <w:rFonts w:ascii="ＭＳ Ｐゴシック" w:eastAsia="ＭＳ Ｐゴシック" w:hAnsi="ＭＳ Ｐゴシック" w:hint="eastAsia"/>
          <w:sz w:val="22"/>
        </w:rPr>
        <w:t>２２６－１２００</w:t>
      </w:r>
    </w:p>
    <w:p w:rsidR="00513C88" w:rsidRDefault="00513C88" w:rsidP="00513C88">
      <w:pPr>
        <w:rPr>
          <w:rFonts w:ascii="ＭＳ Ｐゴシック" w:eastAsia="ＭＳ Ｐゴシック" w:hAnsi="ＭＳ Ｐゴシック"/>
          <w:sz w:val="22"/>
        </w:rPr>
      </w:pPr>
    </w:p>
    <w:p w:rsidR="00190478" w:rsidRDefault="00190478" w:rsidP="00513C88">
      <w:pPr>
        <w:rPr>
          <w:rFonts w:ascii="ＭＳ Ｐゴシック" w:eastAsia="ＭＳ Ｐゴシック" w:hAnsi="ＭＳ Ｐゴシック"/>
          <w:sz w:val="22"/>
        </w:rPr>
      </w:pPr>
    </w:p>
    <w:p w:rsidR="00513C88" w:rsidRDefault="00513C88" w:rsidP="00513C88">
      <w:pPr>
        <w:rPr>
          <w:rFonts w:ascii="ＭＳ Ｐゴシック" w:eastAsia="ＭＳ Ｐゴシック" w:hAnsi="ＭＳ Ｐゴシック"/>
          <w:sz w:val="22"/>
        </w:rPr>
      </w:pPr>
      <w:r w:rsidRPr="00513C88">
        <w:rPr>
          <w:rFonts w:ascii="ＭＳ Ｐゴシック" w:eastAsia="ＭＳ Ｐゴシック" w:hAnsi="ＭＳ Ｐゴシック" w:hint="eastAsia"/>
          <w:sz w:val="22"/>
          <w:highlight w:val="yellow"/>
        </w:rPr>
        <w:t>○鹿児島市役所</w:t>
      </w:r>
    </w:p>
    <w:p w:rsidR="00513C88" w:rsidRDefault="00513C88" w:rsidP="00513C8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F64889">
        <w:rPr>
          <w:rFonts w:ascii="ＭＳ Ｐゴシック" w:eastAsia="ＭＳ Ｐゴシック" w:hAnsi="ＭＳ Ｐゴシック" w:hint="eastAsia"/>
          <w:sz w:val="22"/>
        </w:rPr>
        <w:t>成年後見制度を利用している人で</w:t>
      </w:r>
      <w:r>
        <w:rPr>
          <w:rFonts w:ascii="ＭＳ Ｐゴシック" w:eastAsia="ＭＳ Ｐゴシック" w:hAnsi="ＭＳ Ｐゴシック" w:hint="eastAsia"/>
          <w:sz w:val="22"/>
        </w:rPr>
        <w:t>、</w:t>
      </w:r>
      <w:r w:rsidR="00F64889">
        <w:rPr>
          <w:rFonts w:ascii="ＭＳ Ｐゴシック" w:eastAsia="ＭＳ Ｐゴシック" w:hAnsi="ＭＳ Ｐゴシック" w:hint="eastAsia"/>
          <w:sz w:val="22"/>
        </w:rPr>
        <w:t>親族以外の第三者に対する報酬の支払いが難しい場合に</w:t>
      </w:r>
      <w:r>
        <w:rPr>
          <w:rFonts w:ascii="ＭＳ Ｐゴシック" w:eastAsia="ＭＳ Ｐゴシック" w:hAnsi="ＭＳ Ｐゴシック" w:hint="eastAsia"/>
          <w:sz w:val="22"/>
        </w:rPr>
        <w:t>助成を受けることができます。</w:t>
      </w:r>
    </w:p>
    <w:p w:rsidR="00513C88" w:rsidRDefault="00E82E71" w:rsidP="00E82E7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【問合せ先】　認知症高齢者　 </w:t>
      </w:r>
      <w:r w:rsidRPr="00071C2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Pr>
          <w:rFonts w:ascii="ＭＳ Ｐゴシック" w:eastAsia="ＭＳ Ｐゴシック" w:hAnsi="ＭＳ Ｐゴシック" w:hint="eastAsia"/>
          <w:sz w:val="22"/>
        </w:rPr>
        <w:t>８０８－２８０５</w:t>
      </w:r>
    </w:p>
    <w:p w:rsidR="00E82E71" w:rsidRDefault="00E82E71" w:rsidP="00E82E7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知的障害者　   </w:t>
      </w:r>
      <w:r w:rsidRPr="00071C2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Pr>
          <w:rFonts w:ascii="ＭＳ Ｐゴシック" w:eastAsia="ＭＳ Ｐゴシック" w:hAnsi="ＭＳ Ｐゴシック" w:hint="eastAsia"/>
          <w:sz w:val="22"/>
        </w:rPr>
        <w:t>２１６－１２７２</w:t>
      </w:r>
    </w:p>
    <w:p w:rsidR="00E82E71" w:rsidRDefault="00E82E71" w:rsidP="00E82E71">
      <w:pPr>
        <w:ind w:firstLineChars="694" w:firstLine="1527"/>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精神障害者 </w:t>
      </w:r>
      <w:r>
        <w:rPr>
          <w:rFonts w:ascii="ＭＳ Ｐゴシック" w:eastAsia="ＭＳ Ｐゴシック" w:hAnsi="ＭＳ Ｐゴシック"/>
          <w:sz w:val="22"/>
        </w:rPr>
        <w:t xml:space="preserve">   </w:t>
      </w:r>
      <w:r w:rsidRPr="00071C24">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2"/>
        </w:rPr>
        <mc:AlternateContent>
          <mc:Choice Requires="w16se">
            <w16se:symEx w16se:font="Segoe UI Emoji" w16se:char="260E"/>
          </mc:Choice>
          <mc:Fallback>
            <w:t>☎</w:t>
          </mc:Fallback>
        </mc:AlternateContent>
      </w:r>
      <w:r>
        <w:rPr>
          <w:rFonts w:ascii="ＭＳ Ｐゴシック" w:eastAsia="ＭＳ Ｐゴシック" w:hAnsi="ＭＳ Ｐゴシック" w:hint="eastAsia"/>
          <w:sz w:val="22"/>
        </w:rPr>
        <w:t>８０３－６９２９</w:t>
      </w:r>
    </w:p>
    <w:p w:rsidR="00E82E71" w:rsidRPr="00071C24" w:rsidRDefault="00E82E71" w:rsidP="00E82E7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sectPr w:rsidR="00E82E71" w:rsidRPr="00071C24" w:rsidSect="00F64889">
      <w:headerReference w:type="default" r:id="rId7"/>
      <w:pgSz w:w="16838" w:h="11906" w:orient="landscape"/>
      <w:pgMar w:top="1080" w:right="1440" w:bottom="1080" w:left="144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EB" w:rsidRDefault="00692CEB" w:rsidP="004A5E47">
      <w:r>
        <w:separator/>
      </w:r>
    </w:p>
  </w:endnote>
  <w:endnote w:type="continuationSeparator" w:id="0">
    <w:p w:rsidR="00692CEB" w:rsidRDefault="00692CEB" w:rsidP="004A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EB" w:rsidRDefault="00692CEB" w:rsidP="004A5E47">
      <w:r>
        <w:separator/>
      </w:r>
    </w:p>
  </w:footnote>
  <w:footnote w:type="continuationSeparator" w:id="0">
    <w:p w:rsidR="00692CEB" w:rsidRDefault="00692CEB" w:rsidP="004A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032" w:rsidRPr="00F64889" w:rsidRDefault="00CD38FC" w:rsidP="00CD38FC">
    <w:pPr>
      <w:tabs>
        <w:tab w:val="center" w:pos="6979"/>
        <w:tab w:val="left" w:pos="13613"/>
        <w:tab w:val="right" w:pos="13958"/>
      </w:tabs>
      <w:jc w:val="left"/>
      <w:rPr>
        <w:rFonts w:ascii="ＭＳ Ｐゴシック" w:eastAsia="ＭＳ Ｐゴシック" w:hAnsi="ＭＳ Ｐゴシック"/>
        <w:b/>
        <w:sz w:val="28"/>
        <w:u w:val="single"/>
      </w:rPr>
    </w:pPr>
    <w:r>
      <w:rPr>
        <w:rFonts w:ascii="ＭＳ Ｐゴシック" w:eastAsia="ＭＳ Ｐゴシック" w:hAnsi="ＭＳ Ｐゴシック"/>
        <w:b/>
        <w:sz w:val="28"/>
        <w:u w:val="single"/>
      </w:rPr>
      <w:tab/>
    </w:r>
    <w:r w:rsidR="00520032" w:rsidRPr="00071C24">
      <w:rPr>
        <w:rFonts w:ascii="ＭＳ Ｐゴシック" w:eastAsia="ＭＳ Ｐゴシック" w:hAnsi="ＭＳ Ｐゴシック" w:hint="eastAsia"/>
        <w:b/>
        <w:sz w:val="28"/>
        <w:u w:val="single"/>
      </w:rPr>
      <w:t>権利擁護支援チーム</w:t>
    </w:r>
    <w:r w:rsidR="007F6E95">
      <w:rPr>
        <w:rFonts w:ascii="ＭＳ Ｐゴシック" w:eastAsia="ＭＳ Ｐゴシック" w:hAnsi="ＭＳ Ｐゴシック" w:hint="eastAsia"/>
        <w:b/>
        <w:sz w:val="28"/>
        <w:u w:val="single"/>
      </w:rPr>
      <w:t>編成</w:t>
    </w:r>
    <w:r>
      <w:rPr>
        <w:rFonts w:ascii="ＭＳ Ｐゴシック" w:eastAsia="ＭＳ Ｐゴシック" w:hAnsi="ＭＳ Ｐゴシック" w:hint="eastAsia"/>
        <w:b/>
        <w:sz w:val="28"/>
        <w:u w:val="single"/>
      </w:rPr>
      <w:t>表</w:t>
    </w:r>
    <w:r>
      <w:rPr>
        <w:rFonts w:ascii="ＭＳ Ｐゴシック" w:eastAsia="ＭＳ Ｐゴシック" w:hAnsi="ＭＳ Ｐゴシック"/>
        <w:b/>
        <w:sz w:val="28"/>
        <w:u w:val="single"/>
      </w:rPr>
      <w:tab/>
    </w:r>
    <w:r>
      <w:rPr>
        <w:rFonts w:ascii="ＭＳ Ｐゴシック" w:eastAsia="ＭＳ Ｐゴシック" w:hAnsi="ＭＳ Ｐゴシック"/>
        <w:b/>
        <w:sz w:val="2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47"/>
    <w:rsid w:val="00064E40"/>
    <w:rsid w:val="00071C24"/>
    <w:rsid w:val="000C2831"/>
    <w:rsid w:val="00190478"/>
    <w:rsid w:val="00225AFA"/>
    <w:rsid w:val="00236B40"/>
    <w:rsid w:val="002C651C"/>
    <w:rsid w:val="003565FF"/>
    <w:rsid w:val="00356E12"/>
    <w:rsid w:val="0036188D"/>
    <w:rsid w:val="003749FA"/>
    <w:rsid w:val="004A5E47"/>
    <w:rsid w:val="004A7C0E"/>
    <w:rsid w:val="004D324C"/>
    <w:rsid w:val="00513C88"/>
    <w:rsid w:val="00520032"/>
    <w:rsid w:val="00580B32"/>
    <w:rsid w:val="00667371"/>
    <w:rsid w:val="00692CEB"/>
    <w:rsid w:val="006A70F8"/>
    <w:rsid w:val="007364DD"/>
    <w:rsid w:val="007831DD"/>
    <w:rsid w:val="007F6E95"/>
    <w:rsid w:val="00911872"/>
    <w:rsid w:val="00917FA8"/>
    <w:rsid w:val="00947D0A"/>
    <w:rsid w:val="00A9280A"/>
    <w:rsid w:val="00AA17DA"/>
    <w:rsid w:val="00AC3791"/>
    <w:rsid w:val="00AD15A4"/>
    <w:rsid w:val="00BB2500"/>
    <w:rsid w:val="00BC079C"/>
    <w:rsid w:val="00CD38FC"/>
    <w:rsid w:val="00DF7B62"/>
    <w:rsid w:val="00E82E71"/>
    <w:rsid w:val="00F64889"/>
    <w:rsid w:val="00FE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21BDA7F"/>
  <w15:chartTrackingRefBased/>
  <w15:docId w15:val="{E7E48B7E-1EDD-4FA6-AA1D-83CAA60E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5E47"/>
    <w:pPr>
      <w:tabs>
        <w:tab w:val="center" w:pos="4252"/>
        <w:tab w:val="right" w:pos="8504"/>
      </w:tabs>
      <w:snapToGrid w:val="0"/>
    </w:pPr>
  </w:style>
  <w:style w:type="character" w:customStyle="1" w:styleId="a5">
    <w:name w:val="ヘッダー (文字)"/>
    <w:basedOn w:val="a0"/>
    <w:link w:val="a4"/>
    <w:uiPriority w:val="99"/>
    <w:rsid w:val="004A5E47"/>
  </w:style>
  <w:style w:type="paragraph" w:styleId="a6">
    <w:name w:val="footer"/>
    <w:basedOn w:val="a"/>
    <w:link w:val="a7"/>
    <w:uiPriority w:val="99"/>
    <w:unhideWhenUsed/>
    <w:rsid w:val="004A5E47"/>
    <w:pPr>
      <w:tabs>
        <w:tab w:val="center" w:pos="4252"/>
        <w:tab w:val="right" w:pos="8504"/>
      </w:tabs>
      <w:snapToGrid w:val="0"/>
    </w:pPr>
  </w:style>
  <w:style w:type="character" w:customStyle="1" w:styleId="a7">
    <w:name w:val="フッター (文字)"/>
    <w:basedOn w:val="a0"/>
    <w:link w:val="a6"/>
    <w:uiPriority w:val="99"/>
    <w:rsid w:val="004A5E47"/>
  </w:style>
  <w:style w:type="paragraph" w:styleId="a8">
    <w:name w:val="Balloon Text"/>
    <w:basedOn w:val="a"/>
    <w:link w:val="a9"/>
    <w:uiPriority w:val="99"/>
    <w:semiHidden/>
    <w:unhideWhenUsed/>
    <w:rsid w:val="00917F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18</cp:revision>
  <cp:lastPrinted>2023-11-02T02:58:00Z</cp:lastPrinted>
  <dcterms:created xsi:type="dcterms:W3CDTF">2023-01-19T00:50:00Z</dcterms:created>
  <dcterms:modified xsi:type="dcterms:W3CDTF">2023-11-02T03:01:00Z</dcterms:modified>
</cp:coreProperties>
</file>