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863D" w14:textId="0613D123" w:rsidR="0080089C" w:rsidRPr="000A5550" w:rsidRDefault="000D14F2" w:rsidP="004D1457">
      <w:pPr>
        <w:overflowPunct w:val="0"/>
        <w:jc w:val="center"/>
        <w:textAlignment w:val="baseline"/>
        <w:rPr>
          <w:rFonts w:ascii="ＭＳ ゴシック" w:eastAsia="ＭＳ ゴシック" w:hAnsi="ＭＳ ゴシック"/>
          <w:color w:val="000000" w:themeColor="text1"/>
          <w:kern w:val="0"/>
          <w:szCs w:val="21"/>
        </w:rPr>
      </w:pPr>
      <w:r w:rsidRPr="000A5550">
        <w:rPr>
          <w:rFonts w:ascii="ＭＳ ゴシック" w:eastAsia="ＭＳ ゴシック" w:hAnsi="ＭＳ ゴシック" w:cs="ＭＳ ゴシック" w:hint="eastAsia"/>
          <w:b/>
          <w:bCs/>
          <w:color w:val="000000" w:themeColor="text1"/>
          <w:kern w:val="0"/>
          <w:sz w:val="35"/>
          <w:szCs w:val="35"/>
        </w:rPr>
        <w:t>令和</w:t>
      </w:r>
      <w:r w:rsidR="00A10670" w:rsidRPr="000A5550">
        <w:rPr>
          <w:rFonts w:ascii="ＭＳ ゴシック" w:eastAsia="ＭＳ ゴシック" w:hAnsi="ＭＳ ゴシック" w:cs="ＭＳ ゴシック" w:hint="eastAsia"/>
          <w:b/>
          <w:bCs/>
          <w:color w:val="000000" w:themeColor="text1"/>
          <w:kern w:val="0"/>
          <w:sz w:val="35"/>
          <w:szCs w:val="35"/>
        </w:rPr>
        <w:t>８</w:t>
      </w:r>
      <w:r w:rsidR="0080089C" w:rsidRPr="000A5550">
        <w:rPr>
          <w:rFonts w:ascii="ＭＳ ゴシック" w:eastAsia="ＭＳ ゴシック" w:hAnsi="ＭＳ ゴシック" w:cs="ＭＳ ゴシック" w:hint="eastAsia"/>
          <w:b/>
          <w:bCs/>
          <w:color w:val="000000" w:themeColor="text1"/>
          <w:kern w:val="0"/>
          <w:sz w:val="35"/>
          <w:szCs w:val="35"/>
        </w:rPr>
        <w:t>年度</w:t>
      </w:r>
    </w:p>
    <w:p w14:paraId="6D47D1FC" w14:textId="77777777" w:rsidR="0080089C" w:rsidRPr="0060786B" w:rsidRDefault="00EE4008" w:rsidP="004D1457">
      <w:pPr>
        <w:overflowPunct w:val="0"/>
        <w:jc w:val="center"/>
        <w:textAlignment w:val="baseline"/>
        <w:rPr>
          <w:rFonts w:ascii="ＭＳ ゴシック" w:eastAsia="ＭＳ ゴシック" w:hAnsi="ＭＳ ゴシック"/>
          <w:color w:val="000000"/>
          <w:kern w:val="0"/>
          <w:szCs w:val="21"/>
        </w:rPr>
      </w:pPr>
      <w:r w:rsidRPr="0060786B">
        <w:rPr>
          <w:rFonts w:ascii="ＭＳ ゴシック" w:eastAsia="ＭＳ ゴシック" w:hAnsi="ＭＳ ゴシック" w:cs="ＭＳ ゴシック" w:hint="eastAsia"/>
          <w:b/>
          <w:bCs/>
          <w:color w:val="000000"/>
          <w:kern w:val="0"/>
          <w:sz w:val="35"/>
          <w:szCs w:val="35"/>
        </w:rPr>
        <w:t>【№</w:t>
      </w:r>
      <w:r w:rsidR="00A74044">
        <w:rPr>
          <w:rFonts w:ascii="ＭＳ ゴシック" w:eastAsia="ＭＳ ゴシック" w:hAnsi="ＭＳ ゴシック" w:cs="ＭＳ ゴシック" w:hint="eastAsia"/>
          <w:b/>
          <w:bCs/>
          <w:color w:val="000000"/>
          <w:kern w:val="0"/>
          <w:sz w:val="35"/>
          <w:szCs w:val="35"/>
        </w:rPr>
        <w:t>22</w:t>
      </w:r>
      <w:r w:rsidRPr="0060786B">
        <w:rPr>
          <w:rFonts w:ascii="ＭＳ ゴシック" w:eastAsia="ＭＳ ゴシック" w:hAnsi="ＭＳ ゴシック" w:cs="ＭＳ ゴシック" w:hint="eastAsia"/>
          <w:b/>
          <w:bCs/>
          <w:color w:val="000000"/>
          <w:kern w:val="0"/>
          <w:sz w:val="35"/>
          <w:szCs w:val="35"/>
        </w:rPr>
        <w:t>】</w:t>
      </w:r>
      <w:r w:rsidR="0080089C" w:rsidRPr="0060786B">
        <w:rPr>
          <w:rFonts w:ascii="ＭＳ ゴシック" w:eastAsia="ＭＳ ゴシック" w:hAnsi="ＭＳ ゴシック" w:cs="ＭＳ ゴシック" w:hint="eastAsia"/>
          <w:b/>
          <w:bCs/>
          <w:color w:val="000000"/>
          <w:kern w:val="0"/>
          <w:sz w:val="35"/>
          <w:szCs w:val="35"/>
        </w:rPr>
        <w:t>指定障害</w:t>
      </w:r>
      <w:r w:rsidR="00993B3C" w:rsidRPr="0060786B">
        <w:rPr>
          <w:rFonts w:ascii="ＭＳ ゴシック" w:eastAsia="ＭＳ ゴシック" w:hAnsi="ＭＳ ゴシック" w:cs="ＭＳ ゴシック" w:hint="eastAsia"/>
          <w:b/>
          <w:bCs/>
          <w:color w:val="000000"/>
          <w:kern w:val="0"/>
          <w:sz w:val="35"/>
          <w:szCs w:val="35"/>
        </w:rPr>
        <w:t>児通所支援事業者</w:t>
      </w:r>
      <w:r w:rsidR="0080089C" w:rsidRPr="0060786B">
        <w:rPr>
          <w:rFonts w:ascii="ＭＳ ゴシック" w:eastAsia="ＭＳ ゴシック" w:hAnsi="ＭＳ ゴシック" w:cs="ＭＳ ゴシック" w:hint="eastAsia"/>
          <w:b/>
          <w:bCs/>
          <w:color w:val="000000"/>
          <w:kern w:val="0"/>
          <w:sz w:val="35"/>
          <w:szCs w:val="35"/>
        </w:rPr>
        <w:t>指導調書</w:t>
      </w:r>
    </w:p>
    <w:p w14:paraId="46900F42" w14:textId="5EFE5EC1" w:rsidR="00EE4008" w:rsidRPr="0060786B" w:rsidRDefault="00EE4008" w:rsidP="00EE4008">
      <w:pPr>
        <w:overflowPunct w:val="0"/>
        <w:ind w:firstLineChars="300" w:firstLine="964"/>
        <w:textAlignment w:val="baseline"/>
        <w:rPr>
          <w:rFonts w:ascii="ＭＳ ゴシック" w:eastAsia="ＭＳ ゴシック" w:hAnsi="ＭＳ ゴシック"/>
          <w:color w:val="000000"/>
          <w:kern w:val="0"/>
          <w:sz w:val="32"/>
          <w:szCs w:val="32"/>
        </w:rPr>
      </w:pPr>
      <w:r w:rsidRPr="0060786B">
        <w:rPr>
          <w:rFonts w:ascii="ＭＳ ゴシック" w:eastAsia="ＭＳ ゴシック" w:hAnsi="ＭＳ ゴシック" w:cs="ＭＳ ゴシック" w:hint="eastAsia"/>
          <w:b/>
          <w:bCs/>
          <w:color w:val="000000"/>
          <w:kern w:val="0"/>
          <w:sz w:val="32"/>
          <w:szCs w:val="32"/>
        </w:rPr>
        <w:t>○児童発達支援　○放課後等デイサービス</w:t>
      </w:r>
    </w:p>
    <w:p w14:paraId="1FA62222" w14:textId="77777777" w:rsidR="00EE4008" w:rsidRPr="0060786B" w:rsidRDefault="00EE4008" w:rsidP="00EE4008">
      <w:pPr>
        <w:overflowPunct w:val="0"/>
        <w:ind w:firstLineChars="300" w:firstLine="964"/>
        <w:textAlignment w:val="baseline"/>
        <w:rPr>
          <w:rFonts w:ascii="ＭＳ ゴシック" w:eastAsia="ＭＳ ゴシック" w:hAnsi="ＭＳ ゴシック"/>
          <w:b/>
          <w:color w:val="000000"/>
          <w:kern w:val="0"/>
          <w:sz w:val="32"/>
          <w:szCs w:val="32"/>
        </w:rPr>
      </w:pPr>
      <w:r w:rsidRPr="0060786B">
        <w:rPr>
          <w:rFonts w:ascii="ＭＳ ゴシック" w:eastAsia="ＭＳ ゴシック" w:hAnsi="ＭＳ ゴシック" w:cs="ＭＳ ゴシック" w:hint="eastAsia"/>
          <w:b/>
          <w:bCs/>
          <w:color w:val="000000"/>
          <w:kern w:val="0"/>
          <w:sz w:val="32"/>
          <w:szCs w:val="32"/>
        </w:rPr>
        <w:t>○居宅訪問型児童発達支援　○保育所等訪問支援</w:t>
      </w:r>
    </w:p>
    <w:p w14:paraId="43782CF2" w14:textId="77777777" w:rsidR="0080089C" w:rsidRDefault="0080089C" w:rsidP="0080089C">
      <w:pPr>
        <w:overflowPunct w:val="0"/>
        <w:textAlignment w:val="baseline"/>
        <w:rPr>
          <w:rFonts w:ascii="ＭＳ ゴシック" w:eastAsia="ＭＳ ゴシック" w:hAnsi="ＭＳ ゴシック"/>
          <w:color w:val="000000"/>
          <w:kern w:val="0"/>
          <w:szCs w:val="21"/>
        </w:rPr>
      </w:pPr>
    </w:p>
    <w:p w14:paraId="3057DA33" w14:textId="77777777" w:rsidR="0036396A" w:rsidRPr="0060786B" w:rsidRDefault="0036396A" w:rsidP="0080089C">
      <w:pPr>
        <w:overflowPunct w:val="0"/>
        <w:textAlignment w:val="baseline"/>
        <w:rPr>
          <w:rFonts w:ascii="ＭＳ ゴシック" w:eastAsia="ＭＳ ゴシック" w:hAnsi="ＭＳ ゴシック"/>
          <w:color w:val="000000"/>
          <w:kern w:val="0"/>
          <w:szCs w:val="21"/>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2179"/>
        <w:gridCol w:w="1328"/>
        <w:gridCol w:w="6034"/>
      </w:tblGrid>
      <w:tr w:rsidR="00B21AED" w:rsidRPr="0060786B" w14:paraId="5C215C01" w14:textId="77777777" w:rsidTr="0032058F">
        <w:trPr>
          <w:trHeight w:val="536"/>
          <w:jc w:val="center"/>
        </w:trPr>
        <w:tc>
          <w:tcPr>
            <w:tcW w:w="2179" w:type="dxa"/>
            <w:tcBorders>
              <w:bottom w:val="single" w:sz="4" w:space="0" w:color="auto"/>
              <w:right w:val="single" w:sz="4" w:space="0" w:color="auto"/>
            </w:tcBorders>
            <w:vAlign w:val="center"/>
          </w:tcPr>
          <w:p w14:paraId="74611B66" w14:textId="77777777" w:rsidR="00B21AED" w:rsidRPr="0060786B" w:rsidRDefault="00B21AED" w:rsidP="00B21AED">
            <w:pPr>
              <w:jc w:val="center"/>
              <w:rPr>
                <w:rFonts w:ascii="ＭＳ ゴシック" w:eastAsia="ＭＳ ゴシック" w:hAnsi="ＭＳ ゴシック"/>
                <w:color w:val="000000"/>
                <w:szCs w:val="21"/>
              </w:rPr>
            </w:pPr>
            <w:r w:rsidRPr="00D06724">
              <w:rPr>
                <w:rFonts w:ascii="ＭＳ ゴシック" w:eastAsia="ＭＳ ゴシック" w:hAnsi="ＭＳ ゴシック" w:hint="eastAsia"/>
                <w:color w:val="000000"/>
                <w:spacing w:val="54"/>
                <w:kern w:val="0"/>
                <w:szCs w:val="21"/>
                <w:fitText w:val="1800" w:id="-753218048"/>
              </w:rPr>
              <w:t>事業所の名</w:t>
            </w:r>
            <w:r w:rsidRPr="00D06724">
              <w:rPr>
                <w:rFonts w:ascii="ＭＳ ゴシック" w:eastAsia="ＭＳ ゴシック" w:hAnsi="ＭＳ ゴシック" w:hint="eastAsia"/>
                <w:color w:val="000000"/>
                <w:kern w:val="0"/>
                <w:szCs w:val="21"/>
                <w:fitText w:val="1800" w:id="-753218048"/>
              </w:rPr>
              <w:t>称</w:t>
            </w:r>
          </w:p>
        </w:tc>
        <w:tc>
          <w:tcPr>
            <w:tcW w:w="7362" w:type="dxa"/>
            <w:gridSpan w:val="2"/>
            <w:tcBorders>
              <w:left w:val="single" w:sz="4" w:space="0" w:color="auto"/>
              <w:bottom w:val="single" w:sz="4" w:space="0" w:color="auto"/>
            </w:tcBorders>
            <w:vAlign w:val="center"/>
          </w:tcPr>
          <w:p w14:paraId="4C650FF1" w14:textId="77777777" w:rsidR="00B21AED" w:rsidRPr="0060786B" w:rsidRDefault="00B21AED" w:rsidP="00B21AED">
            <w:pPr>
              <w:rPr>
                <w:rFonts w:ascii="ＭＳ ゴシック" w:eastAsia="ＭＳ ゴシック" w:hAnsi="ＭＳ ゴシック"/>
                <w:color w:val="000000"/>
                <w:sz w:val="20"/>
                <w:szCs w:val="20"/>
              </w:rPr>
            </w:pPr>
          </w:p>
        </w:tc>
      </w:tr>
      <w:tr w:rsidR="00B21AED" w:rsidRPr="0060786B" w14:paraId="252248A0" w14:textId="77777777" w:rsidTr="0032058F">
        <w:trPr>
          <w:trHeight w:val="551"/>
          <w:jc w:val="center"/>
        </w:trPr>
        <w:tc>
          <w:tcPr>
            <w:tcW w:w="2179" w:type="dxa"/>
            <w:tcBorders>
              <w:top w:val="single" w:sz="4" w:space="0" w:color="auto"/>
              <w:bottom w:val="single" w:sz="4" w:space="0" w:color="auto"/>
              <w:right w:val="single" w:sz="4" w:space="0" w:color="auto"/>
            </w:tcBorders>
            <w:vAlign w:val="center"/>
          </w:tcPr>
          <w:p w14:paraId="06D368D6" w14:textId="77777777" w:rsidR="00B21AED" w:rsidRPr="0060786B" w:rsidRDefault="00B21AED" w:rsidP="00B21AED">
            <w:pPr>
              <w:jc w:val="center"/>
              <w:rPr>
                <w:rFonts w:ascii="ＭＳ ゴシック" w:eastAsia="ＭＳ ゴシック" w:hAnsi="ＭＳ ゴシック"/>
                <w:color w:val="000000"/>
                <w:szCs w:val="21"/>
              </w:rPr>
            </w:pPr>
            <w:r w:rsidRPr="00D06724">
              <w:rPr>
                <w:rFonts w:ascii="ＭＳ ゴシック" w:eastAsia="ＭＳ ゴシック" w:hAnsi="ＭＳ ゴシック" w:hint="eastAsia"/>
                <w:color w:val="000000"/>
                <w:spacing w:val="27"/>
                <w:kern w:val="0"/>
                <w:szCs w:val="21"/>
                <w:fitText w:val="1800" w:id="-753217792"/>
              </w:rPr>
              <w:t>事業所の所在</w:t>
            </w:r>
            <w:r w:rsidRPr="00D06724">
              <w:rPr>
                <w:rFonts w:ascii="ＭＳ ゴシック" w:eastAsia="ＭＳ ゴシック" w:hAnsi="ＭＳ ゴシック" w:hint="eastAsia"/>
                <w:color w:val="000000"/>
                <w:spacing w:val="3"/>
                <w:kern w:val="0"/>
                <w:szCs w:val="21"/>
                <w:fitText w:val="1800" w:id="-753217792"/>
              </w:rPr>
              <w:t>地</w:t>
            </w:r>
          </w:p>
        </w:tc>
        <w:tc>
          <w:tcPr>
            <w:tcW w:w="7362" w:type="dxa"/>
            <w:gridSpan w:val="2"/>
            <w:tcBorders>
              <w:top w:val="single" w:sz="4" w:space="0" w:color="auto"/>
              <w:left w:val="single" w:sz="4" w:space="0" w:color="auto"/>
              <w:bottom w:val="single" w:sz="4" w:space="0" w:color="auto"/>
            </w:tcBorders>
            <w:vAlign w:val="center"/>
          </w:tcPr>
          <w:p w14:paraId="77697E61" w14:textId="77777777" w:rsidR="00B21AED" w:rsidRPr="0060786B" w:rsidRDefault="00B21AED" w:rsidP="00B21AED">
            <w:pPr>
              <w:rPr>
                <w:rFonts w:ascii="ＭＳ ゴシック" w:eastAsia="ＭＳ ゴシック" w:hAnsi="ＭＳ ゴシック"/>
                <w:color w:val="000000"/>
                <w:sz w:val="20"/>
                <w:szCs w:val="20"/>
              </w:rPr>
            </w:pPr>
          </w:p>
        </w:tc>
      </w:tr>
      <w:tr w:rsidR="00B21AED" w:rsidRPr="0060786B" w14:paraId="77EB8E5A" w14:textId="77777777" w:rsidTr="0032058F">
        <w:trPr>
          <w:trHeight w:val="418"/>
          <w:jc w:val="center"/>
        </w:trPr>
        <w:tc>
          <w:tcPr>
            <w:tcW w:w="2179" w:type="dxa"/>
            <w:tcBorders>
              <w:top w:val="single" w:sz="4" w:space="0" w:color="auto"/>
              <w:bottom w:val="single" w:sz="4" w:space="0" w:color="auto"/>
              <w:right w:val="single" w:sz="4" w:space="0" w:color="auto"/>
            </w:tcBorders>
            <w:vAlign w:val="center"/>
          </w:tcPr>
          <w:p w14:paraId="2F48DF7E" w14:textId="77777777" w:rsidR="00B21AED" w:rsidRPr="0060786B" w:rsidRDefault="00B21AED" w:rsidP="00B21AED">
            <w:pPr>
              <w:jc w:val="center"/>
              <w:rPr>
                <w:rFonts w:ascii="ＭＳ ゴシック" w:eastAsia="ＭＳ ゴシック" w:hAnsi="ＭＳ ゴシック"/>
                <w:color w:val="000000"/>
                <w:szCs w:val="21"/>
              </w:rPr>
            </w:pPr>
            <w:r w:rsidRPr="00D06724">
              <w:rPr>
                <w:rFonts w:ascii="ＭＳ ゴシック" w:eastAsia="ＭＳ ゴシック" w:hAnsi="ＭＳ ゴシック" w:hint="eastAsia"/>
                <w:color w:val="000000"/>
                <w:spacing w:val="54"/>
                <w:kern w:val="0"/>
                <w:szCs w:val="21"/>
                <w:fitText w:val="1800" w:id="-753217791"/>
              </w:rPr>
              <w:t>事業者の名</w:t>
            </w:r>
            <w:r w:rsidRPr="00D06724">
              <w:rPr>
                <w:rFonts w:ascii="ＭＳ ゴシック" w:eastAsia="ＭＳ ゴシック" w:hAnsi="ＭＳ ゴシック" w:hint="eastAsia"/>
                <w:color w:val="000000"/>
                <w:kern w:val="0"/>
                <w:szCs w:val="21"/>
                <w:fitText w:val="1800" w:id="-753217791"/>
              </w:rPr>
              <w:t>称</w:t>
            </w:r>
          </w:p>
        </w:tc>
        <w:tc>
          <w:tcPr>
            <w:tcW w:w="7362" w:type="dxa"/>
            <w:gridSpan w:val="2"/>
            <w:tcBorders>
              <w:top w:val="single" w:sz="4" w:space="0" w:color="auto"/>
              <w:left w:val="single" w:sz="4" w:space="0" w:color="auto"/>
              <w:bottom w:val="single" w:sz="4" w:space="0" w:color="auto"/>
            </w:tcBorders>
            <w:vAlign w:val="center"/>
          </w:tcPr>
          <w:p w14:paraId="19B2B58C" w14:textId="77777777" w:rsidR="00B21AED" w:rsidRPr="0060786B" w:rsidRDefault="00B21AED" w:rsidP="00B21AED">
            <w:pPr>
              <w:rPr>
                <w:rFonts w:ascii="ＭＳ ゴシック" w:eastAsia="ＭＳ ゴシック" w:hAnsi="ＭＳ ゴシック"/>
                <w:color w:val="000000"/>
                <w:sz w:val="20"/>
                <w:szCs w:val="20"/>
              </w:rPr>
            </w:pPr>
          </w:p>
        </w:tc>
      </w:tr>
      <w:tr w:rsidR="00B21AED" w:rsidRPr="0060786B" w14:paraId="3E0D4C3A" w14:textId="77777777" w:rsidTr="0032058F">
        <w:trPr>
          <w:trHeight w:val="410"/>
          <w:jc w:val="center"/>
        </w:trPr>
        <w:tc>
          <w:tcPr>
            <w:tcW w:w="2179" w:type="dxa"/>
            <w:tcBorders>
              <w:top w:val="single" w:sz="4" w:space="0" w:color="auto"/>
              <w:bottom w:val="single" w:sz="4" w:space="0" w:color="auto"/>
              <w:right w:val="single" w:sz="4" w:space="0" w:color="auto"/>
            </w:tcBorders>
            <w:vAlign w:val="center"/>
          </w:tcPr>
          <w:p w14:paraId="22C11260" w14:textId="77777777" w:rsidR="00B21AED" w:rsidRPr="0060786B" w:rsidRDefault="00B21AED" w:rsidP="00B21AED">
            <w:pPr>
              <w:jc w:val="center"/>
              <w:rPr>
                <w:rFonts w:ascii="ＭＳ ゴシック" w:eastAsia="ＭＳ ゴシック" w:hAnsi="ＭＳ ゴシック"/>
                <w:color w:val="000000"/>
                <w:szCs w:val="21"/>
              </w:rPr>
            </w:pPr>
            <w:r w:rsidRPr="00D06724">
              <w:rPr>
                <w:rFonts w:ascii="ＭＳ ゴシック" w:eastAsia="ＭＳ ゴシック" w:hAnsi="ＭＳ ゴシック" w:hint="eastAsia"/>
                <w:color w:val="000000"/>
                <w:spacing w:val="94"/>
                <w:kern w:val="0"/>
                <w:szCs w:val="21"/>
                <w:fitText w:val="1800" w:id="-753217790"/>
              </w:rPr>
              <w:t>事業所番</w:t>
            </w:r>
            <w:r w:rsidRPr="00D06724">
              <w:rPr>
                <w:rFonts w:ascii="ＭＳ ゴシック" w:eastAsia="ＭＳ ゴシック" w:hAnsi="ＭＳ ゴシック" w:hint="eastAsia"/>
                <w:color w:val="000000"/>
                <w:kern w:val="0"/>
                <w:szCs w:val="21"/>
                <w:fitText w:val="1800" w:id="-753217790"/>
              </w:rPr>
              <w:t>号</w:t>
            </w:r>
          </w:p>
        </w:tc>
        <w:tc>
          <w:tcPr>
            <w:tcW w:w="7362" w:type="dxa"/>
            <w:gridSpan w:val="2"/>
            <w:tcBorders>
              <w:top w:val="single" w:sz="4" w:space="0" w:color="auto"/>
              <w:left w:val="single" w:sz="4" w:space="0" w:color="auto"/>
              <w:bottom w:val="single" w:sz="4" w:space="0" w:color="auto"/>
            </w:tcBorders>
            <w:vAlign w:val="center"/>
          </w:tcPr>
          <w:p w14:paraId="63EAB421" w14:textId="77777777" w:rsidR="00B21AED" w:rsidRPr="0060786B" w:rsidRDefault="00385047"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４６</w:t>
            </w:r>
            <w:r w:rsidR="00AF1F81" w:rsidRPr="0060786B">
              <w:rPr>
                <w:rFonts w:ascii="ＭＳ ゴシック" w:eastAsia="ＭＳ ゴシック" w:hAnsi="ＭＳ ゴシック" w:hint="eastAsia"/>
                <w:color w:val="000000"/>
                <w:szCs w:val="21"/>
              </w:rPr>
              <w:t>５</w:t>
            </w:r>
          </w:p>
        </w:tc>
      </w:tr>
      <w:tr w:rsidR="0032058F" w:rsidRPr="0060786B" w14:paraId="17838798" w14:textId="77777777" w:rsidTr="0032058F">
        <w:trPr>
          <w:trHeight w:val="410"/>
          <w:jc w:val="center"/>
        </w:trPr>
        <w:tc>
          <w:tcPr>
            <w:tcW w:w="2179" w:type="dxa"/>
            <w:tcBorders>
              <w:top w:val="single" w:sz="4" w:space="0" w:color="auto"/>
              <w:bottom w:val="single" w:sz="4" w:space="0" w:color="auto"/>
              <w:right w:val="single" w:sz="4" w:space="0" w:color="auto"/>
            </w:tcBorders>
            <w:vAlign w:val="center"/>
          </w:tcPr>
          <w:p w14:paraId="1F3218AD" w14:textId="77777777" w:rsidR="0032058F" w:rsidRPr="0060786B" w:rsidRDefault="0032058F" w:rsidP="00B21AED">
            <w:pPr>
              <w:jc w:val="center"/>
              <w:rPr>
                <w:rFonts w:ascii="ＭＳ ゴシック" w:eastAsia="ＭＳ ゴシック" w:hAnsi="ＭＳ ゴシック"/>
                <w:color w:val="000000"/>
                <w:kern w:val="0"/>
                <w:szCs w:val="21"/>
              </w:rPr>
            </w:pPr>
            <w:r w:rsidRPr="00D06724">
              <w:rPr>
                <w:rFonts w:ascii="ＭＳ ゴシック" w:eastAsia="ＭＳ ゴシック" w:hAnsi="ＭＳ ゴシック" w:hint="eastAsia"/>
                <w:color w:val="000000"/>
                <w:spacing w:val="94"/>
                <w:kern w:val="0"/>
                <w:szCs w:val="21"/>
                <w:fitText w:val="1800" w:id="-753217789"/>
              </w:rPr>
              <w:t>指導年月</w:t>
            </w:r>
            <w:r w:rsidRPr="00D06724">
              <w:rPr>
                <w:rFonts w:ascii="ＭＳ ゴシック" w:eastAsia="ＭＳ ゴシック" w:hAnsi="ＭＳ ゴシック" w:hint="eastAsia"/>
                <w:color w:val="000000"/>
                <w:kern w:val="0"/>
                <w:szCs w:val="21"/>
                <w:fitText w:val="1800" w:id="-753217789"/>
              </w:rPr>
              <w:t>日</w:t>
            </w:r>
          </w:p>
        </w:tc>
        <w:tc>
          <w:tcPr>
            <w:tcW w:w="7362" w:type="dxa"/>
            <w:gridSpan w:val="2"/>
            <w:tcBorders>
              <w:top w:val="single" w:sz="4" w:space="0" w:color="auto"/>
              <w:left w:val="single" w:sz="4" w:space="0" w:color="auto"/>
              <w:bottom w:val="single" w:sz="4" w:space="0" w:color="auto"/>
            </w:tcBorders>
            <w:vAlign w:val="center"/>
          </w:tcPr>
          <w:p w14:paraId="5FE962E3" w14:textId="77777777" w:rsidR="0032058F" w:rsidRPr="0060786B" w:rsidRDefault="0032058F"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令和　　　年　　　月　　　日（　）</w:t>
            </w:r>
          </w:p>
        </w:tc>
      </w:tr>
      <w:tr w:rsidR="00B21AED" w:rsidRPr="0060786B" w14:paraId="72D56E7C" w14:textId="77777777" w:rsidTr="0032058F">
        <w:trPr>
          <w:trHeight w:val="415"/>
          <w:jc w:val="center"/>
        </w:trPr>
        <w:tc>
          <w:tcPr>
            <w:tcW w:w="2179" w:type="dxa"/>
            <w:tcBorders>
              <w:top w:val="single" w:sz="4" w:space="0" w:color="auto"/>
              <w:bottom w:val="single" w:sz="18" w:space="0" w:color="auto"/>
              <w:right w:val="single" w:sz="4" w:space="0" w:color="auto"/>
            </w:tcBorders>
            <w:vAlign w:val="center"/>
          </w:tcPr>
          <w:p w14:paraId="2BF57FA0" w14:textId="77777777" w:rsidR="00B21AED" w:rsidRPr="0060786B" w:rsidRDefault="0032058F" w:rsidP="0032058F">
            <w:pPr>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kern w:val="0"/>
                <w:szCs w:val="21"/>
              </w:rPr>
              <w:t>指導調書作成担当者</w:t>
            </w:r>
          </w:p>
        </w:tc>
        <w:tc>
          <w:tcPr>
            <w:tcW w:w="7362" w:type="dxa"/>
            <w:gridSpan w:val="2"/>
            <w:tcBorders>
              <w:top w:val="single" w:sz="4" w:space="0" w:color="auto"/>
              <w:left w:val="single" w:sz="4" w:space="0" w:color="auto"/>
              <w:bottom w:val="single" w:sz="18" w:space="0" w:color="auto"/>
            </w:tcBorders>
            <w:vAlign w:val="center"/>
          </w:tcPr>
          <w:p w14:paraId="042DF9D1" w14:textId="77777777" w:rsidR="001F1268" w:rsidRPr="0060786B" w:rsidRDefault="001F1268" w:rsidP="0032058F">
            <w:pPr>
              <w:rPr>
                <w:rFonts w:ascii="ＭＳ ゴシック" w:eastAsia="ＭＳ ゴシック" w:hAnsi="ＭＳ ゴシック"/>
                <w:color w:val="000000"/>
                <w:szCs w:val="21"/>
              </w:rPr>
            </w:pPr>
          </w:p>
        </w:tc>
      </w:tr>
      <w:tr w:rsidR="00C05000" w:rsidRPr="0060786B" w14:paraId="59675885" w14:textId="77777777" w:rsidTr="00E808FC">
        <w:trPr>
          <w:trHeight w:val="585"/>
          <w:jc w:val="center"/>
        </w:trPr>
        <w:tc>
          <w:tcPr>
            <w:tcW w:w="2179" w:type="dxa"/>
            <w:vMerge w:val="restart"/>
            <w:tcBorders>
              <w:top w:val="single" w:sz="18" w:space="0" w:color="auto"/>
              <w:left w:val="single" w:sz="18" w:space="0" w:color="auto"/>
              <w:right w:val="single" w:sz="4" w:space="0" w:color="auto"/>
            </w:tcBorders>
            <w:vAlign w:val="center"/>
          </w:tcPr>
          <w:p w14:paraId="00FC87A8" w14:textId="77777777" w:rsidR="00C05000" w:rsidRPr="0060786B" w:rsidRDefault="00C05000" w:rsidP="00C05000">
            <w:pPr>
              <w:jc w:val="center"/>
              <w:rPr>
                <w:rFonts w:ascii="ＭＳ ゴシック" w:eastAsia="ＭＳ ゴシック" w:hAnsi="ＭＳ ゴシック"/>
                <w:color w:val="000000"/>
                <w:kern w:val="0"/>
                <w:szCs w:val="21"/>
              </w:rPr>
            </w:pPr>
            <w:r w:rsidRPr="00D06724">
              <w:rPr>
                <w:rFonts w:ascii="ＭＳ ゴシック" w:eastAsia="ＭＳ ゴシック" w:hAnsi="ＭＳ ゴシック" w:hint="eastAsia"/>
                <w:color w:val="000000"/>
                <w:spacing w:val="315"/>
                <w:kern w:val="0"/>
                <w:szCs w:val="21"/>
                <w:fitText w:val="1890" w:id="2070126080"/>
              </w:rPr>
              <w:t>立会</w:t>
            </w:r>
            <w:r w:rsidRPr="00D06724">
              <w:rPr>
                <w:rFonts w:ascii="ＭＳ ゴシック" w:eastAsia="ＭＳ ゴシック" w:hAnsi="ＭＳ ゴシック" w:hint="eastAsia"/>
                <w:color w:val="000000"/>
                <w:kern w:val="0"/>
                <w:szCs w:val="21"/>
                <w:fitText w:val="1890" w:id="2070126080"/>
              </w:rPr>
              <w:t>者</w:t>
            </w:r>
          </w:p>
          <w:p w14:paraId="72ECEE34" w14:textId="77777777" w:rsidR="00C05000" w:rsidRPr="0060786B" w:rsidRDefault="00C05000" w:rsidP="00C05000">
            <w:pPr>
              <w:jc w:val="center"/>
              <w:rPr>
                <w:rFonts w:ascii="ＭＳ ゴシック" w:eastAsia="ＭＳ ゴシック" w:hAnsi="ＭＳ ゴシック"/>
                <w:color w:val="000000"/>
                <w:kern w:val="0"/>
                <w:szCs w:val="21"/>
              </w:rPr>
            </w:pPr>
          </w:p>
          <w:p w14:paraId="067B273F" w14:textId="77777777" w:rsidR="00C05000" w:rsidRPr="0060786B" w:rsidRDefault="00C05000" w:rsidP="00C05000">
            <w:pPr>
              <w:jc w:val="center"/>
              <w:rPr>
                <w:rFonts w:ascii="ＭＳ ゴシック" w:eastAsia="ＭＳ ゴシック" w:hAnsi="ＭＳ ゴシック"/>
                <w:color w:val="000000"/>
                <w:kern w:val="0"/>
                <w:szCs w:val="21"/>
              </w:rPr>
            </w:pPr>
            <w:r w:rsidRPr="0060786B">
              <w:rPr>
                <w:rFonts w:ascii="ＭＳ ゴシック" w:eastAsia="ＭＳ ゴシック" w:hAnsi="ＭＳ ゴシック" w:hint="eastAsia"/>
                <w:color w:val="000000"/>
                <w:kern w:val="0"/>
                <w:szCs w:val="21"/>
              </w:rPr>
              <w:t>（事業所側）</w:t>
            </w:r>
          </w:p>
        </w:tc>
        <w:tc>
          <w:tcPr>
            <w:tcW w:w="7362" w:type="dxa"/>
            <w:gridSpan w:val="2"/>
            <w:tcBorders>
              <w:top w:val="single" w:sz="18" w:space="0" w:color="auto"/>
              <w:left w:val="single" w:sz="4" w:space="0" w:color="auto"/>
              <w:bottom w:val="single" w:sz="4" w:space="0" w:color="auto"/>
              <w:right w:val="single" w:sz="18" w:space="0" w:color="auto"/>
            </w:tcBorders>
            <w:vAlign w:val="center"/>
          </w:tcPr>
          <w:p w14:paraId="3D9D5F8C" w14:textId="77777777" w:rsidR="00C05000" w:rsidRPr="0060786B" w:rsidRDefault="00C05000"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r w:rsidR="00C05000" w:rsidRPr="0060786B" w14:paraId="22863C54" w14:textId="77777777" w:rsidTr="00E808FC">
        <w:trPr>
          <w:trHeight w:val="588"/>
          <w:jc w:val="center"/>
        </w:trPr>
        <w:tc>
          <w:tcPr>
            <w:tcW w:w="2179" w:type="dxa"/>
            <w:vMerge/>
            <w:tcBorders>
              <w:left w:val="single" w:sz="18" w:space="0" w:color="auto"/>
              <w:right w:val="single" w:sz="4" w:space="0" w:color="auto"/>
            </w:tcBorders>
          </w:tcPr>
          <w:p w14:paraId="6CBBDE46" w14:textId="77777777" w:rsidR="00C05000" w:rsidRPr="0060786B" w:rsidRDefault="00C05000" w:rsidP="001F1268">
            <w:pPr>
              <w:jc w:val="center"/>
              <w:rPr>
                <w:rFonts w:ascii="ＭＳ ゴシック" w:eastAsia="ＭＳ ゴシック" w:hAnsi="ＭＳ ゴシック"/>
                <w:color w:val="000000"/>
                <w:kern w:val="0"/>
                <w:szCs w:val="21"/>
              </w:rPr>
            </w:pPr>
          </w:p>
        </w:tc>
        <w:tc>
          <w:tcPr>
            <w:tcW w:w="7362" w:type="dxa"/>
            <w:gridSpan w:val="2"/>
            <w:tcBorders>
              <w:top w:val="single" w:sz="4" w:space="0" w:color="auto"/>
              <w:left w:val="single" w:sz="4" w:space="0" w:color="auto"/>
              <w:bottom w:val="single" w:sz="4" w:space="0" w:color="auto"/>
              <w:right w:val="single" w:sz="18" w:space="0" w:color="auto"/>
            </w:tcBorders>
            <w:vAlign w:val="center"/>
          </w:tcPr>
          <w:p w14:paraId="7E4B1C36" w14:textId="77777777" w:rsidR="00C05000" w:rsidRPr="0060786B" w:rsidRDefault="00C05000"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r w:rsidR="007628CA" w:rsidRPr="0060786B" w14:paraId="4A55B451" w14:textId="77777777" w:rsidTr="00E808FC">
        <w:trPr>
          <w:trHeight w:val="600"/>
          <w:jc w:val="center"/>
        </w:trPr>
        <w:tc>
          <w:tcPr>
            <w:tcW w:w="2179" w:type="dxa"/>
            <w:vMerge/>
            <w:tcBorders>
              <w:left w:val="single" w:sz="18" w:space="0" w:color="auto"/>
              <w:bottom w:val="single" w:sz="18" w:space="0" w:color="auto"/>
              <w:right w:val="single" w:sz="4" w:space="0" w:color="auto"/>
            </w:tcBorders>
          </w:tcPr>
          <w:p w14:paraId="12C52DF9" w14:textId="77777777" w:rsidR="007628CA" w:rsidRPr="0060786B" w:rsidRDefault="007628CA" w:rsidP="001F1268">
            <w:pPr>
              <w:jc w:val="center"/>
              <w:rPr>
                <w:rFonts w:ascii="ＭＳ ゴシック" w:eastAsia="ＭＳ ゴシック" w:hAnsi="ＭＳ ゴシック"/>
                <w:color w:val="000000"/>
                <w:kern w:val="0"/>
                <w:szCs w:val="21"/>
              </w:rPr>
            </w:pPr>
          </w:p>
        </w:tc>
        <w:tc>
          <w:tcPr>
            <w:tcW w:w="7362" w:type="dxa"/>
            <w:gridSpan w:val="2"/>
            <w:tcBorders>
              <w:top w:val="single" w:sz="4" w:space="0" w:color="auto"/>
              <w:left w:val="single" w:sz="4" w:space="0" w:color="auto"/>
              <w:bottom w:val="single" w:sz="18" w:space="0" w:color="auto"/>
              <w:right w:val="single" w:sz="18" w:space="0" w:color="auto"/>
            </w:tcBorders>
            <w:vAlign w:val="center"/>
          </w:tcPr>
          <w:p w14:paraId="31815990" w14:textId="77777777" w:rsidR="007628CA" w:rsidRPr="0060786B" w:rsidRDefault="007628CA"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r w:rsidR="00B227C4" w:rsidRPr="0060786B" w14:paraId="51D6BF7A" w14:textId="77777777" w:rsidTr="00E808FC">
        <w:trPr>
          <w:trHeight w:val="642"/>
          <w:jc w:val="center"/>
        </w:trPr>
        <w:tc>
          <w:tcPr>
            <w:tcW w:w="2179" w:type="dxa"/>
            <w:vMerge w:val="restart"/>
            <w:tcBorders>
              <w:left w:val="single" w:sz="18" w:space="0" w:color="auto"/>
              <w:right w:val="single" w:sz="4" w:space="0" w:color="auto"/>
            </w:tcBorders>
            <w:vAlign w:val="center"/>
          </w:tcPr>
          <w:p w14:paraId="54F35A72" w14:textId="77777777" w:rsidR="00B227C4" w:rsidRPr="0060786B" w:rsidRDefault="00B227C4" w:rsidP="00B227C4">
            <w:pPr>
              <w:jc w:val="center"/>
              <w:rPr>
                <w:rFonts w:ascii="ＭＳ ゴシック" w:eastAsia="ＭＳ ゴシック" w:hAnsi="ＭＳ ゴシック"/>
                <w:color w:val="000000"/>
                <w:kern w:val="0"/>
                <w:szCs w:val="21"/>
              </w:rPr>
            </w:pPr>
            <w:r w:rsidRPr="00D06724">
              <w:rPr>
                <w:rFonts w:ascii="ＭＳ ゴシック" w:eastAsia="ＭＳ ゴシック" w:hAnsi="ＭＳ ゴシック" w:hint="eastAsia"/>
                <w:color w:val="000000"/>
                <w:spacing w:val="175"/>
                <w:kern w:val="0"/>
                <w:szCs w:val="21"/>
                <w:fitText w:val="1890" w:id="2070126081"/>
              </w:rPr>
              <w:t>連絡先</w:t>
            </w:r>
            <w:r w:rsidRPr="00D06724">
              <w:rPr>
                <w:rFonts w:ascii="ＭＳ ゴシック" w:eastAsia="ＭＳ ゴシック" w:hAnsi="ＭＳ ゴシック" w:hint="eastAsia"/>
                <w:color w:val="000000"/>
                <w:kern w:val="0"/>
                <w:szCs w:val="21"/>
                <w:fitText w:val="1890" w:id="2070126081"/>
              </w:rPr>
              <w:t>等</w:t>
            </w:r>
          </w:p>
        </w:tc>
        <w:tc>
          <w:tcPr>
            <w:tcW w:w="1328" w:type="dxa"/>
            <w:tcBorders>
              <w:top w:val="single" w:sz="18" w:space="0" w:color="auto"/>
              <w:left w:val="single" w:sz="4" w:space="0" w:color="auto"/>
              <w:bottom w:val="single" w:sz="4" w:space="0" w:color="auto"/>
              <w:right w:val="single" w:sz="4" w:space="0" w:color="auto"/>
            </w:tcBorders>
            <w:vAlign w:val="center"/>
          </w:tcPr>
          <w:p w14:paraId="16E1AB25"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電　話</w:t>
            </w:r>
          </w:p>
        </w:tc>
        <w:tc>
          <w:tcPr>
            <w:tcW w:w="6034" w:type="dxa"/>
            <w:tcBorders>
              <w:top w:val="single" w:sz="18" w:space="0" w:color="auto"/>
              <w:left w:val="single" w:sz="4" w:space="0" w:color="auto"/>
              <w:bottom w:val="single" w:sz="4" w:space="0" w:color="auto"/>
              <w:right w:val="single" w:sz="18" w:space="0" w:color="auto"/>
            </w:tcBorders>
            <w:vAlign w:val="center"/>
          </w:tcPr>
          <w:p w14:paraId="6A6F7B36" w14:textId="77777777" w:rsidR="00B227C4" w:rsidRPr="0060786B" w:rsidRDefault="00B227C4" w:rsidP="00B21AED">
            <w:pPr>
              <w:rPr>
                <w:rFonts w:ascii="ＭＳ ゴシック" w:eastAsia="ＭＳ ゴシック" w:hAnsi="ＭＳ ゴシック"/>
                <w:color w:val="000000"/>
                <w:szCs w:val="21"/>
              </w:rPr>
            </w:pPr>
          </w:p>
        </w:tc>
      </w:tr>
      <w:tr w:rsidR="00B227C4" w:rsidRPr="0060786B" w14:paraId="4458ABFB" w14:textId="77777777" w:rsidTr="00E808FC">
        <w:trPr>
          <w:trHeight w:val="642"/>
          <w:jc w:val="center"/>
        </w:trPr>
        <w:tc>
          <w:tcPr>
            <w:tcW w:w="2179" w:type="dxa"/>
            <w:vMerge/>
            <w:tcBorders>
              <w:left w:val="single" w:sz="18" w:space="0" w:color="auto"/>
              <w:right w:val="single" w:sz="4" w:space="0" w:color="auto"/>
            </w:tcBorders>
          </w:tcPr>
          <w:p w14:paraId="367C84A3" w14:textId="77777777" w:rsidR="00B227C4" w:rsidRPr="0060786B" w:rsidRDefault="00B227C4" w:rsidP="001F1268">
            <w:pPr>
              <w:jc w:val="center"/>
              <w:rPr>
                <w:rFonts w:ascii="ＭＳ ゴシック" w:eastAsia="ＭＳ ゴシック" w:hAnsi="ＭＳ ゴシック"/>
                <w:color w:val="000000"/>
                <w:kern w:val="0"/>
                <w:szCs w:val="21"/>
              </w:rPr>
            </w:pPr>
          </w:p>
        </w:tc>
        <w:tc>
          <w:tcPr>
            <w:tcW w:w="1328" w:type="dxa"/>
            <w:tcBorders>
              <w:top w:val="single" w:sz="4" w:space="0" w:color="auto"/>
              <w:left w:val="single" w:sz="4" w:space="0" w:color="auto"/>
              <w:bottom w:val="single" w:sz="4" w:space="0" w:color="auto"/>
              <w:right w:val="single" w:sz="4" w:space="0" w:color="auto"/>
            </w:tcBorders>
            <w:vAlign w:val="center"/>
          </w:tcPr>
          <w:p w14:paraId="61F92878"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ＦＡＸ</w:t>
            </w:r>
          </w:p>
        </w:tc>
        <w:tc>
          <w:tcPr>
            <w:tcW w:w="6034" w:type="dxa"/>
            <w:tcBorders>
              <w:top w:val="single" w:sz="4" w:space="0" w:color="auto"/>
              <w:left w:val="single" w:sz="4" w:space="0" w:color="auto"/>
              <w:bottom w:val="single" w:sz="4" w:space="0" w:color="auto"/>
              <w:right w:val="single" w:sz="18" w:space="0" w:color="auto"/>
            </w:tcBorders>
            <w:vAlign w:val="center"/>
          </w:tcPr>
          <w:p w14:paraId="2E9279D5" w14:textId="77777777" w:rsidR="00B227C4" w:rsidRPr="0060786B" w:rsidRDefault="00B227C4" w:rsidP="00B21AED">
            <w:pPr>
              <w:rPr>
                <w:rFonts w:ascii="ＭＳ ゴシック" w:eastAsia="ＭＳ ゴシック" w:hAnsi="ＭＳ ゴシック"/>
                <w:color w:val="000000"/>
                <w:szCs w:val="21"/>
              </w:rPr>
            </w:pPr>
          </w:p>
        </w:tc>
      </w:tr>
      <w:tr w:rsidR="00B227C4" w:rsidRPr="0060786B" w14:paraId="5A6BD2A0" w14:textId="77777777" w:rsidTr="00E808FC">
        <w:trPr>
          <w:trHeight w:val="642"/>
          <w:jc w:val="center"/>
        </w:trPr>
        <w:tc>
          <w:tcPr>
            <w:tcW w:w="2179" w:type="dxa"/>
            <w:vMerge/>
            <w:tcBorders>
              <w:left w:val="single" w:sz="18" w:space="0" w:color="auto"/>
              <w:right w:val="single" w:sz="4" w:space="0" w:color="auto"/>
            </w:tcBorders>
          </w:tcPr>
          <w:p w14:paraId="18CAA097" w14:textId="77777777" w:rsidR="00B227C4" w:rsidRPr="0060786B" w:rsidRDefault="00B227C4" w:rsidP="001F1268">
            <w:pPr>
              <w:jc w:val="center"/>
              <w:rPr>
                <w:rFonts w:ascii="ＭＳ ゴシック" w:eastAsia="ＭＳ ゴシック" w:hAnsi="ＭＳ ゴシック"/>
                <w:color w:val="000000"/>
                <w:kern w:val="0"/>
                <w:szCs w:val="21"/>
              </w:rPr>
            </w:pPr>
          </w:p>
        </w:tc>
        <w:tc>
          <w:tcPr>
            <w:tcW w:w="1328" w:type="dxa"/>
            <w:tcBorders>
              <w:top w:val="single" w:sz="4" w:space="0" w:color="auto"/>
              <w:left w:val="single" w:sz="4" w:space="0" w:color="auto"/>
              <w:bottom w:val="single" w:sz="4" w:space="0" w:color="auto"/>
              <w:right w:val="single" w:sz="4" w:space="0" w:color="auto"/>
            </w:tcBorders>
            <w:vAlign w:val="center"/>
          </w:tcPr>
          <w:p w14:paraId="307F839E"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Ｅメール</w:t>
            </w:r>
          </w:p>
          <w:p w14:paraId="26E9182C"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アドレス</w:t>
            </w:r>
          </w:p>
        </w:tc>
        <w:tc>
          <w:tcPr>
            <w:tcW w:w="6034" w:type="dxa"/>
            <w:tcBorders>
              <w:top w:val="single" w:sz="4" w:space="0" w:color="auto"/>
              <w:left w:val="single" w:sz="4" w:space="0" w:color="auto"/>
              <w:bottom w:val="single" w:sz="4" w:space="0" w:color="auto"/>
              <w:right w:val="single" w:sz="18" w:space="0" w:color="auto"/>
            </w:tcBorders>
            <w:vAlign w:val="center"/>
          </w:tcPr>
          <w:p w14:paraId="5751064E" w14:textId="77777777" w:rsidR="00B227C4" w:rsidRPr="0060786B" w:rsidRDefault="00B227C4" w:rsidP="00B21AED">
            <w:pPr>
              <w:rPr>
                <w:rFonts w:ascii="ＭＳ ゴシック" w:eastAsia="ＭＳ ゴシック" w:hAnsi="ＭＳ ゴシック"/>
                <w:color w:val="000000"/>
                <w:szCs w:val="21"/>
              </w:rPr>
            </w:pPr>
          </w:p>
        </w:tc>
      </w:tr>
      <w:tr w:rsidR="00B227C4" w:rsidRPr="0060786B" w14:paraId="7B7B986B" w14:textId="77777777" w:rsidTr="00E808FC">
        <w:trPr>
          <w:trHeight w:val="642"/>
          <w:jc w:val="center"/>
        </w:trPr>
        <w:tc>
          <w:tcPr>
            <w:tcW w:w="2179" w:type="dxa"/>
            <w:vMerge/>
            <w:tcBorders>
              <w:left w:val="single" w:sz="18" w:space="0" w:color="auto"/>
              <w:bottom w:val="single" w:sz="18" w:space="0" w:color="auto"/>
              <w:right w:val="single" w:sz="4" w:space="0" w:color="auto"/>
            </w:tcBorders>
          </w:tcPr>
          <w:p w14:paraId="757C1A5D" w14:textId="77777777" w:rsidR="00B227C4" w:rsidRPr="0060786B" w:rsidRDefault="00B227C4" w:rsidP="001F1268">
            <w:pPr>
              <w:jc w:val="center"/>
              <w:rPr>
                <w:rFonts w:ascii="ＭＳ ゴシック" w:eastAsia="ＭＳ ゴシック" w:hAnsi="ＭＳ ゴシック"/>
                <w:color w:val="000000"/>
                <w:kern w:val="0"/>
                <w:szCs w:val="21"/>
              </w:rPr>
            </w:pPr>
          </w:p>
        </w:tc>
        <w:tc>
          <w:tcPr>
            <w:tcW w:w="1328" w:type="dxa"/>
            <w:tcBorders>
              <w:top w:val="single" w:sz="4" w:space="0" w:color="auto"/>
              <w:left w:val="single" w:sz="4" w:space="0" w:color="auto"/>
              <w:bottom w:val="single" w:sz="18" w:space="0" w:color="auto"/>
              <w:right w:val="single" w:sz="4" w:space="0" w:color="auto"/>
            </w:tcBorders>
            <w:vAlign w:val="center"/>
          </w:tcPr>
          <w:p w14:paraId="350C649C"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ＨＰ</w:t>
            </w:r>
          </w:p>
          <w:p w14:paraId="377C9435" w14:textId="77777777" w:rsidR="00B227C4" w:rsidRPr="0060786B" w:rsidRDefault="00B227C4" w:rsidP="00B21AED">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アドレス</w:t>
            </w:r>
          </w:p>
        </w:tc>
        <w:tc>
          <w:tcPr>
            <w:tcW w:w="6034" w:type="dxa"/>
            <w:tcBorders>
              <w:top w:val="single" w:sz="4" w:space="0" w:color="auto"/>
              <w:left w:val="single" w:sz="4" w:space="0" w:color="auto"/>
              <w:bottom w:val="single" w:sz="18" w:space="0" w:color="auto"/>
              <w:right w:val="single" w:sz="18" w:space="0" w:color="auto"/>
            </w:tcBorders>
            <w:vAlign w:val="center"/>
          </w:tcPr>
          <w:p w14:paraId="414E7F6F" w14:textId="77777777" w:rsidR="00B227C4" w:rsidRPr="0060786B" w:rsidRDefault="00B227C4" w:rsidP="00B21AED">
            <w:pPr>
              <w:rPr>
                <w:rFonts w:ascii="ＭＳ ゴシック" w:eastAsia="ＭＳ ゴシック" w:hAnsi="ＭＳ ゴシック"/>
                <w:color w:val="000000"/>
                <w:szCs w:val="21"/>
              </w:rPr>
            </w:pPr>
          </w:p>
        </w:tc>
      </w:tr>
      <w:tr w:rsidR="00E808FC" w:rsidRPr="0060786B" w14:paraId="5C49A14E" w14:textId="77777777" w:rsidTr="00E808FC">
        <w:trPr>
          <w:trHeight w:val="622"/>
          <w:jc w:val="center"/>
        </w:trPr>
        <w:tc>
          <w:tcPr>
            <w:tcW w:w="2179" w:type="dxa"/>
            <w:vMerge w:val="restart"/>
            <w:tcBorders>
              <w:top w:val="single" w:sz="18" w:space="0" w:color="auto"/>
              <w:left w:val="single" w:sz="8" w:space="0" w:color="auto"/>
              <w:right w:val="single" w:sz="4" w:space="0" w:color="auto"/>
            </w:tcBorders>
            <w:vAlign w:val="center"/>
          </w:tcPr>
          <w:p w14:paraId="4F932B91" w14:textId="77777777" w:rsidR="00E808FC" w:rsidRPr="0060786B" w:rsidRDefault="005D27AB" w:rsidP="00366163">
            <w:pPr>
              <w:jc w:val="center"/>
              <w:rPr>
                <w:rFonts w:ascii="ＭＳ ゴシック" w:eastAsia="ＭＳ ゴシック" w:hAnsi="ＭＳ ゴシック"/>
                <w:color w:val="000000"/>
                <w:kern w:val="0"/>
                <w:szCs w:val="21"/>
              </w:rPr>
            </w:pPr>
            <w:r w:rsidRPr="00D06724">
              <w:rPr>
                <w:rFonts w:ascii="ＭＳ ゴシック" w:eastAsia="ＭＳ ゴシック" w:hAnsi="ＭＳ ゴシック" w:hint="eastAsia"/>
                <w:color w:val="000000"/>
                <w:spacing w:val="105"/>
                <w:kern w:val="0"/>
                <w:szCs w:val="21"/>
                <w:fitText w:val="1890" w:id="2070126082"/>
              </w:rPr>
              <w:t>指導監査</w:t>
            </w:r>
            <w:r w:rsidRPr="00D06724">
              <w:rPr>
                <w:rFonts w:ascii="ＭＳ ゴシック" w:eastAsia="ＭＳ ゴシック" w:hAnsi="ＭＳ ゴシック" w:hint="eastAsia"/>
                <w:color w:val="000000"/>
                <w:kern w:val="0"/>
                <w:szCs w:val="21"/>
                <w:fitText w:val="1890" w:id="2070126082"/>
              </w:rPr>
              <w:t>課</w:t>
            </w:r>
          </w:p>
          <w:p w14:paraId="5BFB4CB0" w14:textId="77777777" w:rsidR="00E808FC" w:rsidRPr="0060786B" w:rsidRDefault="00E808FC" w:rsidP="00366163">
            <w:pPr>
              <w:jc w:val="center"/>
              <w:rPr>
                <w:rFonts w:ascii="ＭＳ ゴシック" w:eastAsia="ＭＳ ゴシック" w:hAnsi="ＭＳ ゴシック"/>
                <w:color w:val="000000"/>
                <w:kern w:val="0"/>
                <w:szCs w:val="21"/>
              </w:rPr>
            </w:pPr>
          </w:p>
          <w:p w14:paraId="52B9F52C" w14:textId="77777777" w:rsidR="00E808FC" w:rsidRPr="0060786B" w:rsidRDefault="00E808FC" w:rsidP="00366163">
            <w:pPr>
              <w:jc w:val="center"/>
              <w:rPr>
                <w:rFonts w:ascii="ＭＳ ゴシック" w:eastAsia="ＭＳ ゴシック" w:hAnsi="ＭＳ ゴシック"/>
                <w:color w:val="000000"/>
                <w:kern w:val="0"/>
                <w:szCs w:val="21"/>
              </w:rPr>
            </w:pPr>
            <w:r w:rsidRPr="0060786B">
              <w:rPr>
                <w:rFonts w:ascii="ＭＳ ゴシック" w:eastAsia="ＭＳ ゴシック" w:hAnsi="ＭＳ ゴシック" w:hint="eastAsia"/>
                <w:color w:val="000000"/>
                <w:kern w:val="0"/>
                <w:szCs w:val="21"/>
              </w:rPr>
              <w:t>（市　　側）</w:t>
            </w:r>
          </w:p>
        </w:tc>
        <w:tc>
          <w:tcPr>
            <w:tcW w:w="7362" w:type="dxa"/>
            <w:gridSpan w:val="2"/>
            <w:tcBorders>
              <w:top w:val="single" w:sz="18" w:space="0" w:color="auto"/>
              <w:left w:val="single" w:sz="4" w:space="0" w:color="auto"/>
              <w:bottom w:val="single" w:sz="4" w:space="0" w:color="auto"/>
              <w:right w:val="single" w:sz="8" w:space="0" w:color="auto"/>
            </w:tcBorders>
            <w:vAlign w:val="center"/>
          </w:tcPr>
          <w:p w14:paraId="42FF6EC7" w14:textId="77777777" w:rsidR="00E808FC" w:rsidRPr="0060786B" w:rsidRDefault="00E808FC"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（班長）職名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r w:rsidR="00E808FC" w:rsidRPr="0060786B" w14:paraId="40068409" w14:textId="77777777" w:rsidTr="00E808FC">
        <w:trPr>
          <w:trHeight w:val="590"/>
          <w:jc w:val="center"/>
        </w:trPr>
        <w:tc>
          <w:tcPr>
            <w:tcW w:w="2179" w:type="dxa"/>
            <w:vMerge/>
            <w:tcBorders>
              <w:left w:val="single" w:sz="8" w:space="0" w:color="auto"/>
              <w:right w:val="single" w:sz="4" w:space="0" w:color="auto"/>
            </w:tcBorders>
          </w:tcPr>
          <w:p w14:paraId="0FBE2573" w14:textId="77777777" w:rsidR="00E808FC" w:rsidRPr="0060786B" w:rsidRDefault="00E808FC" w:rsidP="00366163">
            <w:pPr>
              <w:jc w:val="center"/>
              <w:rPr>
                <w:rFonts w:ascii="ＭＳ ゴシック" w:eastAsia="ＭＳ ゴシック" w:hAnsi="ＭＳ ゴシック"/>
                <w:color w:val="000000"/>
                <w:kern w:val="0"/>
                <w:szCs w:val="21"/>
              </w:rPr>
            </w:pPr>
          </w:p>
        </w:tc>
        <w:tc>
          <w:tcPr>
            <w:tcW w:w="7362" w:type="dxa"/>
            <w:gridSpan w:val="2"/>
            <w:tcBorders>
              <w:top w:val="single" w:sz="4" w:space="0" w:color="auto"/>
              <w:left w:val="single" w:sz="4" w:space="0" w:color="auto"/>
              <w:bottom w:val="single" w:sz="4" w:space="0" w:color="auto"/>
              <w:right w:val="single" w:sz="8" w:space="0" w:color="auto"/>
            </w:tcBorders>
            <w:vAlign w:val="center"/>
          </w:tcPr>
          <w:p w14:paraId="0CAF66C6" w14:textId="77777777" w:rsidR="00E808FC" w:rsidRPr="0060786B" w:rsidRDefault="00E808FC"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（班員）職名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r w:rsidR="00E808FC" w:rsidRPr="0060786B" w14:paraId="0C853BDF" w14:textId="77777777" w:rsidTr="00E808FC">
        <w:trPr>
          <w:trHeight w:val="642"/>
          <w:jc w:val="center"/>
        </w:trPr>
        <w:tc>
          <w:tcPr>
            <w:tcW w:w="2179" w:type="dxa"/>
            <w:vMerge/>
            <w:tcBorders>
              <w:left w:val="single" w:sz="8" w:space="0" w:color="auto"/>
              <w:bottom w:val="single" w:sz="8" w:space="0" w:color="auto"/>
              <w:right w:val="single" w:sz="4" w:space="0" w:color="auto"/>
            </w:tcBorders>
          </w:tcPr>
          <w:p w14:paraId="55041965" w14:textId="77777777" w:rsidR="00E808FC" w:rsidRPr="0060786B" w:rsidRDefault="00E808FC" w:rsidP="00366163">
            <w:pPr>
              <w:jc w:val="center"/>
              <w:rPr>
                <w:rFonts w:ascii="ＭＳ ゴシック" w:eastAsia="ＭＳ ゴシック" w:hAnsi="ＭＳ ゴシック"/>
                <w:color w:val="000000"/>
                <w:kern w:val="0"/>
                <w:szCs w:val="21"/>
              </w:rPr>
            </w:pPr>
          </w:p>
        </w:tc>
        <w:tc>
          <w:tcPr>
            <w:tcW w:w="7362" w:type="dxa"/>
            <w:gridSpan w:val="2"/>
            <w:tcBorders>
              <w:top w:val="single" w:sz="4" w:space="0" w:color="auto"/>
              <w:left w:val="single" w:sz="4" w:space="0" w:color="auto"/>
              <w:bottom w:val="single" w:sz="8" w:space="0" w:color="auto"/>
              <w:right w:val="single" w:sz="8" w:space="0" w:color="auto"/>
            </w:tcBorders>
            <w:vAlign w:val="center"/>
          </w:tcPr>
          <w:p w14:paraId="194F2683" w14:textId="77777777" w:rsidR="00E808FC" w:rsidRPr="0060786B" w:rsidRDefault="00E808FC" w:rsidP="005D27AB">
            <w:pP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（班員）職名</w:t>
            </w:r>
            <w:r w:rsidRPr="0060786B">
              <w:rPr>
                <w:rFonts w:ascii="ＭＳ ゴシック" w:eastAsia="ＭＳ ゴシック" w:hAnsi="ＭＳ ゴシック"/>
                <w:color w:val="000000"/>
                <w:szCs w:val="21"/>
              </w:rPr>
              <w:t xml:space="preserve">                      </w:t>
            </w:r>
            <w:r w:rsidRPr="0060786B">
              <w:rPr>
                <w:rFonts w:ascii="ＭＳ ゴシック" w:eastAsia="ＭＳ ゴシック" w:hAnsi="ＭＳ ゴシック" w:hint="eastAsia"/>
                <w:color w:val="000000"/>
                <w:szCs w:val="21"/>
              </w:rPr>
              <w:t>氏名</w:t>
            </w:r>
          </w:p>
        </w:tc>
      </w:tr>
    </w:tbl>
    <w:p w14:paraId="6E568A0A" w14:textId="77777777" w:rsidR="00CB45ED" w:rsidRDefault="00CB45ED" w:rsidP="009D0ACA">
      <w:pPr>
        <w:numPr>
          <w:ilvl w:val="0"/>
          <w:numId w:val="3"/>
        </w:numPr>
        <w:rPr>
          <w:rFonts w:ascii="ＭＳ ゴシック" w:eastAsia="ＭＳ ゴシック" w:hAnsi="ＭＳ ゴシック"/>
          <w:color w:val="000000"/>
          <w:szCs w:val="21"/>
        </w:rPr>
      </w:pPr>
      <w:r w:rsidRPr="0032058F">
        <w:rPr>
          <w:rFonts w:ascii="ＭＳ ゴシック" w:eastAsia="ＭＳ ゴシック" w:hAnsi="ＭＳ ゴシック" w:cs="ＭＳ 明朝" w:hint="eastAsia"/>
          <w:color w:val="000000"/>
          <w:szCs w:val="21"/>
        </w:rPr>
        <w:t>太枠内のみ</w:t>
      </w:r>
      <w:r w:rsidRPr="0032058F">
        <w:rPr>
          <w:rFonts w:ascii="ＭＳ ゴシック" w:eastAsia="ＭＳ ゴシック" w:hAnsi="ＭＳ ゴシック" w:hint="eastAsia"/>
          <w:color w:val="000000"/>
          <w:szCs w:val="21"/>
        </w:rPr>
        <w:t>事業所において御記入ください。</w:t>
      </w:r>
    </w:p>
    <w:p w14:paraId="08FA8C09" w14:textId="77777777" w:rsidR="0032058F" w:rsidRPr="0032058F" w:rsidRDefault="0032058F" w:rsidP="0032058F">
      <w:pPr>
        <w:ind w:left="630"/>
        <w:rPr>
          <w:rFonts w:ascii="ＭＳ ゴシック" w:eastAsia="ＭＳ ゴシック" w:hAnsi="ＭＳ ゴシック"/>
          <w:color w:val="000000"/>
          <w:szCs w:val="21"/>
        </w:rPr>
      </w:pPr>
    </w:p>
    <w:p w14:paraId="0EDAE60D" w14:textId="77777777" w:rsidR="00676CAE" w:rsidRPr="0060786B" w:rsidRDefault="00676CAE" w:rsidP="00C922D5">
      <w:pPr>
        <w:ind w:firstLineChars="100" w:firstLine="211"/>
        <w:rPr>
          <w:rFonts w:ascii="ＭＳ ゴシック" w:eastAsia="ＭＳ ゴシック" w:hAnsi="ＭＳ ゴシック"/>
          <w:b/>
          <w:color w:val="000000"/>
          <w:szCs w:val="21"/>
        </w:rPr>
        <w:sectPr w:rsidR="00676CAE" w:rsidRPr="0060786B" w:rsidSect="00390957">
          <w:footerReference w:type="even" r:id="rId8"/>
          <w:footerReference w:type="default" r:id="rId9"/>
          <w:pgSz w:w="11906" w:h="16838" w:code="9"/>
          <w:pgMar w:top="1134" w:right="1134" w:bottom="1134" w:left="1134" w:header="720" w:footer="720" w:gutter="0"/>
          <w:pgNumType w:start="1"/>
          <w:cols w:space="720"/>
          <w:noEndnote/>
          <w:titlePg/>
          <w:docGrid w:type="linesAndChars" w:linePitch="316"/>
        </w:sectPr>
      </w:pPr>
    </w:p>
    <w:p w14:paraId="7EB83DB6"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7D2469C5"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78FAB81A"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4575C24B"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51AB9308"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3E34874D" w14:textId="77777777" w:rsidR="00E91BB8" w:rsidRPr="0060786B" w:rsidRDefault="00E91BB8" w:rsidP="00E91BB8">
      <w:pPr>
        <w:wordWrap w:val="0"/>
        <w:autoSpaceDE w:val="0"/>
        <w:autoSpaceDN w:val="0"/>
        <w:adjustRightInd w:val="0"/>
        <w:spacing w:line="232" w:lineRule="exact"/>
        <w:jc w:val="center"/>
        <w:rPr>
          <w:rFonts w:ascii="ＭＳ ゴシック" w:eastAsia="ＭＳ ゴシック" w:hAnsi="ＭＳ ゴシック" w:cs="ＭＳ 明朝"/>
          <w:color w:val="000000"/>
          <w:kern w:val="0"/>
          <w:szCs w:val="21"/>
        </w:rPr>
      </w:pPr>
    </w:p>
    <w:p w14:paraId="0037764F"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r w:rsidRPr="0060786B">
        <w:rPr>
          <w:rFonts w:ascii="ＭＳ ゴシック" w:eastAsia="ＭＳ ゴシック" w:hAnsi="ＭＳ ゴシック" w:cs="ＭＳ ゴシック" w:hint="eastAsia"/>
          <w:color w:val="000000"/>
          <w:kern w:val="0"/>
          <w:sz w:val="24"/>
        </w:rPr>
        <w:t>【集団指導の参加状況について、記入してください。】</w:t>
      </w:r>
    </w:p>
    <w:p w14:paraId="6AC2664D"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3EDB7B41"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05144854" w14:textId="77777777" w:rsidR="00E91BB8" w:rsidRPr="0051710E"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76277E94" w14:textId="77777777" w:rsidR="00E91BB8" w:rsidRPr="0060786B" w:rsidRDefault="00E21A4C" w:rsidP="00E91BB8">
      <w:pPr>
        <w:overflowPunct w:val="0"/>
        <w:spacing w:line="260" w:lineRule="exact"/>
        <w:jc w:val="left"/>
        <w:textAlignment w:val="baseline"/>
        <w:rPr>
          <w:rFonts w:ascii="ＭＳ ゴシック" w:eastAsia="ＭＳ ゴシック" w:hAnsi="ＭＳ ゴシック" w:cs="ＭＳ ゴシック"/>
          <w:color w:val="000000"/>
          <w:kern w:val="0"/>
          <w:sz w:val="24"/>
          <w:u w:val="single"/>
        </w:rPr>
      </w:pPr>
      <w:r>
        <w:rPr>
          <w:rFonts w:ascii="ＭＳ ゴシック" w:eastAsia="ＭＳ ゴシック" w:hAnsi="ＭＳ ゴシック" w:cs="ＭＳ ゴシック" w:hint="eastAsia"/>
          <w:color w:val="000000"/>
          <w:kern w:val="0"/>
          <w:sz w:val="24"/>
          <w:u w:val="single"/>
        </w:rPr>
        <w:t>Ｑ　本市</w:t>
      </w:r>
      <w:r w:rsidR="00E91BB8" w:rsidRPr="0060786B">
        <w:rPr>
          <w:rFonts w:ascii="ＭＳ ゴシック" w:eastAsia="ＭＳ ゴシック" w:hAnsi="ＭＳ ゴシック" w:cs="ＭＳ ゴシック" w:hint="eastAsia"/>
          <w:color w:val="000000"/>
          <w:kern w:val="0"/>
          <w:sz w:val="24"/>
          <w:u w:val="single"/>
        </w:rPr>
        <w:t>が実施する集団指導に出席していますか。</w:t>
      </w:r>
    </w:p>
    <w:p w14:paraId="642FD937" w14:textId="77777777" w:rsidR="00E91BB8" w:rsidRPr="00584F3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1AAD1116" w14:textId="77777777" w:rsidR="00E91BB8" w:rsidRPr="0051710E" w:rsidRDefault="00E91BB8" w:rsidP="0032058F">
      <w:pPr>
        <w:overflowPunct w:val="0"/>
        <w:spacing w:line="260" w:lineRule="exact"/>
        <w:jc w:val="left"/>
        <w:textAlignment w:val="baseline"/>
        <w:rPr>
          <w:rFonts w:ascii="ＭＳ ゴシック" w:eastAsia="ＭＳ ゴシック" w:hAnsi="ＭＳ ゴシック" w:cs="ＭＳ ゴシック"/>
          <w:color w:val="FF0000"/>
          <w:kern w:val="0"/>
          <w:sz w:val="24"/>
        </w:rPr>
      </w:pPr>
      <w:r w:rsidRPr="0051710E">
        <w:rPr>
          <w:rFonts w:ascii="ＭＳ ゴシック" w:eastAsia="ＭＳ ゴシック" w:hAnsi="ＭＳ ゴシック" w:cs="ＭＳ ゴシック" w:hint="eastAsia"/>
          <w:color w:val="FF0000"/>
          <w:kern w:val="0"/>
          <w:sz w:val="22"/>
        </w:rPr>
        <w:t>※本市ホームページ掲出の資料を確認し『確認票』を提出した事業所は</w:t>
      </w:r>
      <w:r w:rsidR="0032058F" w:rsidRPr="0051710E">
        <w:rPr>
          <w:rFonts w:ascii="ＭＳ ゴシック" w:eastAsia="ＭＳ ゴシック" w:hAnsi="ＭＳ ゴシック" w:cs="ＭＳ ゴシック" w:hint="eastAsia"/>
          <w:color w:val="FF0000"/>
          <w:kern w:val="0"/>
          <w:sz w:val="22"/>
        </w:rPr>
        <w:t>、</w:t>
      </w:r>
      <w:r w:rsidRPr="0051710E">
        <w:rPr>
          <w:rFonts w:ascii="ＭＳ ゴシック" w:eastAsia="ＭＳ ゴシック" w:hAnsi="ＭＳ ゴシック" w:cs="ＭＳ ゴシック" w:hint="eastAsia"/>
          <w:color w:val="FF0000"/>
          <w:kern w:val="0"/>
          <w:sz w:val="22"/>
        </w:rPr>
        <w:t>「出席」としてください。</w:t>
      </w:r>
    </w:p>
    <w:p w14:paraId="7C75475D"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p>
    <w:p w14:paraId="3A3FBAD7" w14:textId="77777777" w:rsidR="00E91BB8" w:rsidRPr="00DE1ED4" w:rsidRDefault="00E91BB8" w:rsidP="00E91BB8">
      <w:pPr>
        <w:overflowPunct w:val="0"/>
        <w:spacing w:line="260" w:lineRule="exact"/>
        <w:ind w:firstLineChars="100" w:firstLine="240"/>
        <w:jc w:val="left"/>
        <w:textAlignment w:val="baseline"/>
        <w:rPr>
          <w:rFonts w:ascii="ＭＳ ゴシック" w:eastAsia="ＭＳ ゴシック" w:hAnsi="ＭＳ ゴシック" w:cs="ＭＳ ゴシック"/>
          <w:kern w:val="0"/>
          <w:sz w:val="24"/>
        </w:rPr>
      </w:pPr>
      <w:r w:rsidRPr="00DE1ED4">
        <w:rPr>
          <w:rFonts w:ascii="ＭＳ ゴシック" w:eastAsia="ＭＳ ゴシック" w:hAnsi="ＭＳ ゴシック" w:cs="ＭＳ ゴシック" w:hint="eastAsia"/>
          <w:kern w:val="0"/>
          <w:sz w:val="24"/>
        </w:rPr>
        <w:t xml:space="preserve">　＜過去</w:t>
      </w:r>
      <w:r w:rsidR="00E21A4C">
        <w:rPr>
          <w:rFonts w:ascii="ＭＳ ゴシック" w:eastAsia="ＭＳ ゴシック" w:hAnsi="ＭＳ ゴシック" w:cs="ＭＳ ゴシック" w:hint="eastAsia"/>
          <w:kern w:val="0"/>
          <w:sz w:val="24"/>
        </w:rPr>
        <w:t>３</w:t>
      </w:r>
      <w:r w:rsidRPr="00DE1ED4">
        <w:rPr>
          <w:rFonts w:ascii="ＭＳ ゴシック" w:eastAsia="ＭＳ ゴシック" w:hAnsi="ＭＳ ゴシック" w:cs="ＭＳ ゴシック" w:hint="eastAsia"/>
          <w:kern w:val="0"/>
          <w:sz w:val="24"/>
        </w:rPr>
        <w:t xml:space="preserve">年の出席状況＞　</w:t>
      </w:r>
    </w:p>
    <w:p w14:paraId="39EF8DEB"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p>
    <w:p w14:paraId="3624329C"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r w:rsidRPr="00DE1ED4">
        <w:rPr>
          <w:rFonts w:ascii="ＭＳ ゴシック" w:eastAsia="ＭＳ ゴシック" w:hAnsi="ＭＳ ゴシック" w:cs="ＭＳ ゴシック" w:hint="eastAsia"/>
          <w:kern w:val="0"/>
          <w:sz w:val="24"/>
        </w:rPr>
        <w:t xml:space="preserve">　　　令和</w:t>
      </w:r>
      <w:r w:rsidR="0032058F">
        <w:rPr>
          <w:rFonts w:ascii="ＭＳ ゴシック" w:eastAsia="ＭＳ ゴシック" w:hAnsi="ＭＳ ゴシック" w:cs="ＭＳ ゴシック" w:hint="eastAsia"/>
          <w:kern w:val="0"/>
          <w:sz w:val="24"/>
        </w:rPr>
        <w:t xml:space="preserve">　</w:t>
      </w:r>
      <w:r w:rsidRPr="00DE1ED4">
        <w:rPr>
          <w:rFonts w:ascii="ＭＳ ゴシック" w:eastAsia="ＭＳ ゴシック" w:hAnsi="ＭＳ ゴシック" w:cs="ＭＳ ゴシック" w:hint="eastAsia"/>
          <w:kern w:val="0"/>
          <w:sz w:val="24"/>
        </w:rPr>
        <w:t>年度・・・（　出席　・　欠席　）</w:t>
      </w:r>
    </w:p>
    <w:p w14:paraId="25B65407"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r w:rsidRPr="00DE1ED4">
        <w:rPr>
          <w:rFonts w:ascii="ＭＳ ゴシック" w:eastAsia="ＭＳ ゴシック" w:hAnsi="ＭＳ ゴシック" w:cs="ＭＳ ゴシック" w:hint="eastAsia"/>
          <w:kern w:val="0"/>
          <w:sz w:val="24"/>
        </w:rPr>
        <w:t xml:space="preserve">　　　令和</w:t>
      </w:r>
      <w:r w:rsidR="0032058F">
        <w:rPr>
          <w:rFonts w:ascii="ＭＳ ゴシック" w:eastAsia="ＭＳ ゴシック" w:hAnsi="ＭＳ ゴシック" w:cs="ＭＳ ゴシック" w:hint="eastAsia"/>
          <w:kern w:val="0"/>
          <w:sz w:val="24"/>
        </w:rPr>
        <w:t xml:space="preserve">　</w:t>
      </w:r>
      <w:r w:rsidRPr="00DE1ED4">
        <w:rPr>
          <w:rFonts w:ascii="ＭＳ ゴシック" w:eastAsia="ＭＳ ゴシック" w:hAnsi="ＭＳ ゴシック" w:cs="ＭＳ ゴシック" w:hint="eastAsia"/>
          <w:kern w:val="0"/>
          <w:sz w:val="24"/>
        </w:rPr>
        <w:t>年度・・・（　出席　・　欠席　）</w:t>
      </w:r>
    </w:p>
    <w:p w14:paraId="5EC263B6"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r w:rsidRPr="00DE1ED4">
        <w:rPr>
          <w:rFonts w:ascii="ＭＳ ゴシック" w:eastAsia="ＭＳ ゴシック" w:hAnsi="ＭＳ ゴシック" w:cs="ＭＳ ゴシック" w:hint="eastAsia"/>
          <w:kern w:val="0"/>
          <w:sz w:val="24"/>
        </w:rPr>
        <w:t xml:space="preserve">　　　</w:t>
      </w:r>
      <w:r w:rsidR="0032058F">
        <w:rPr>
          <w:rFonts w:ascii="ＭＳ ゴシック" w:eastAsia="ＭＳ ゴシック" w:hAnsi="ＭＳ ゴシック" w:cs="ＭＳ ゴシック" w:hint="eastAsia"/>
          <w:kern w:val="0"/>
          <w:sz w:val="24"/>
        </w:rPr>
        <w:t xml:space="preserve">令和　</w:t>
      </w:r>
      <w:r w:rsidRPr="00DE1ED4">
        <w:rPr>
          <w:rFonts w:ascii="ＭＳ ゴシック" w:eastAsia="ＭＳ ゴシック" w:hAnsi="ＭＳ ゴシック" w:cs="ＭＳ ゴシック" w:hint="eastAsia"/>
          <w:kern w:val="0"/>
          <w:sz w:val="24"/>
        </w:rPr>
        <w:t>年度・・・（　出席　・　欠席　）</w:t>
      </w:r>
    </w:p>
    <w:p w14:paraId="62782EC8"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p>
    <w:p w14:paraId="37A79D8D" w14:textId="77777777" w:rsidR="00E91BB8" w:rsidRPr="00DE1ED4" w:rsidRDefault="00E91BB8" w:rsidP="00E91BB8">
      <w:pPr>
        <w:overflowPunct w:val="0"/>
        <w:spacing w:line="260" w:lineRule="exact"/>
        <w:jc w:val="left"/>
        <w:textAlignment w:val="baseline"/>
        <w:rPr>
          <w:rFonts w:ascii="ＭＳ ゴシック" w:eastAsia="ＭＳ ゴシック" w:hAnsi="ＭＳ ゴシック" w:cs="ＭＳ ゴシック"/>
          <w:kern w:val="0"/>
          <w:sz w:val="24"/>
        </w:rPr>
      </w:pPr>
    </w:p>
    <w:p w14:paraId="3453FD78"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152FB6DE"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6287270E"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75F23E11"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69440749"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71D8781F" w14:textId="77777777" w:rsidR="00E91BB8" w:rsidRPr="0060786B" w:rsidRDefault="00E91BB8" w:rsidP="00E91BB8">
      <w:pPr>
        <w:overflowPunct w:val="0"/>
        <w:spacing w:line="260" w:lineRule="exact"/>
        <w:jc w:val="left"/>
        <w:textAlignment w:val="baseline"/>
        <w:rPr>
          <w:rFonts w:ascii="ＭＳ ゴシック" w:eastAsia="ＭＳ ゴシック" w:hAnsi="ＭＳ ゴシック" w:cs="ＭＳ ゴシック"/>
          <w:color w:val="000000"/>
          <w:kern w:val="0"/>
          <w:sz w:val="24"/>
        </w:rPr>
      </w:pPr>
    </w:p>
    <w:p w14:paraId="18854017" w14:textId="00236E01" w:rsidR="006469C1" w:rsidRPr="00584F3B" w:rsidRDefault="00E91BB8" w:rsidP="00584F3B">
      <w:pPr>
        <w:overflowPunct w:val="0"/>
        <w:spacing w:line="260" w:lineRule="exact"/>
        <w:ind w:left="240" w:hangingChars="100" w:hanging="240"/>
        <w:jc w:val="left"/>
        <w:textAlignment w:val="baseline"/>
        <w:rPr>
          <w:rFonts w:ascii="ＭＳ ゴシック" w:eastAsia="ＭＳ ゴシック" w:hAnsi="ＭＳ ゴシック" w:cs="ＭＳ ゴシック"/>
          <w:color w:val="000000"/>
          <w:kern w:val="0"/>
          <w:sz w:val="24"/>
        </w:rPr>
      </w:pPr>
      <w:r w:rsidRPr="0060786B">
        <w:rPr>
          <w:rFonts w:ascii="ＭＳ ゴシック" w:eastAsia="ＭＳ ゴシック" w:hAnsi="ＭＳ ゴシック" w:cs="ＭＳ 明朝" w:hint="eastAsia"/>
          <w:color w:val="000000"/>
          <w:kern w:val="0"/>
          <w:sz w:val="24"/>
        </w:rPr>
        <w:t>➢　集団指導は、毎年開催し、通所支援の取扱い、給付費請求の内容、制度改正内容、障</w:t>
      </w:r>
      <w:r w:rsidRPr="00DE1ED4">
        <w:rPr>
          <w:rFonts w:ascii="ＭＳ ゴシック" w:eastAsia="ＭＳ ゴシック" w:hAnsi="ＭＳ ゴシック" w:cs="ＭＳ 明朝" w:hint="eastAsia"/>
          <w:kern w:val="0"/>
          <w:sz w:val="24"/>
        </w:rPr>
        <w:t>害</w:t>
      </w:r>
      <w:r w:rsidR="009B2A88" w:rsidRPr="00DE1ED4">
        <w:rPr>
          <w:rFonts w:ascii="ＭＳ ゴシック" w:eastAsia="ＭＳ ゴシック" w:hAnsi="ＭＳ ゴシック" w:cs="ＭＳ 明朝" w:hint="eastAsia"/>
          <w:kern w:val="0"/>
          <w:sz w:val="24"/>
        </w:rPr>
        <w:t>児</w:t>
      </w:r>
      <w:r w:rsidRPr="00DE1ED4">
        <w:rPr>
          <w:rFonts w:ascii="ＭＳ ゴシック" w:eastAsia="ＭＳ ゴシック" w:hAnsi="ＭＳ ゴシック" w:cs="ＭＳ 明朝" w:hint="eastAsia"/>
          <w:kern w:val="0"/>
          <w:sz w:val="24"/>
        </w:rPr>
        <w:t>虐</w:t>
      </w:r>
      <w:r w:rsidRPr="0060786B">
        <w:rPr>
          <w:rFonts w:ascii="ＭＳ ゴシック" w:eastAsia="ＭＳ ゴシック" w:hAnsi="ＭＳ ゴシック" w:cs="ＭＳ 明朝" w:hint="eastAsia"/>
          <w:color w:val="000000"/>
          <w:kern w:val="0"/>
          <w:sz w:val="24"/>
        </w:rPr>
        <w:t>待事案及び</w:t>
      </w:r>
      <w:r w:rsidR="002216A6" w:rsidRPr="003E3866">
        <w:rPr>
          <w:rFonts w:ascii="ＭＳ ゴシック" w:eastAsia="ＭＳ ゴシック" w:hAnsi="ＭＳ ゴシック" w:cs="ＭＳ 明朝" w:hint="eastAsia"/>
          <w:kern w:val="0"/>
          <w:sz w:val="24"/>
        </w:rPr>
        <w:t>運営</w:t>
      </w:r>
      <w:r w:rsidRPr="003E3866">
        <w:rPr>
          <w:rFonts w:ascii="ＭＳ ゴシック" w:eastAsia="ＭＳ ゴシック" w:hAnsi="ＭＳ ゴシック" w:cs="ＭＳ 明朝" w:hint="eastAsia"/>
          <w:kern w:val="0"/>
          <w:sz w:val="24"/>
        </w:rPr>
        <w:t>指導</w:t>
      </w:r>
      <w:r w:rsidRPr="0060786B">
        <w:rPr>
          <w:rFonts w:ascii="ＭＳ ゴシック" w:eastAsia="ＭＳ ゴシック" w:hAnsi="ＭＳ ゴシック" w:cs="ＭＳ 明朝" w:hint="eastAsia"/>
          <w:color w:val="000000"/>
          <w:kern w:val="0"/>
          <w:sz w:val="24"/>
        </w:rPr>
        <w:t>における指摘事項をはじめとした過去の指導事例等について、当日の資料に掲載のない情報も含め、伝達を行いますので、欠席した事業所においては、次回集団指導に、必ず出席してください。</w:t>
      </w:r>
    </w:p>
    <w:p w14:paraId="4AF86B87" w14:textId="77777777" w:rsidR="006469C1" w:rsidRPr="0060786B" w:rsidRDefault="006469C1" w:rsidP="00E91BB8">
      <w:pPr>
        <w:overflowPunct w:val="0"/>
        <w:spacing w:line="260" w:lineRule="exact"/>
        <w:ind w:left="240" w:hangingChars="100" w:hanging="240"/>
        <w:jc w:val="left"/>
        <w:textAlignment w:val="baseline"/>
        <w:rPr>
          <w:rFonts w:ascii="ＭＳ ゴシック" w:eastAsia="ＭＳ ゴシック" w:hAnsi="ＭＳ ゴシック" w:cs="ＭＳ 明朝"/>
          <w:color w:val="000000"/>
          <w:kern w:val="0"/>
          <w:sz w:val="24"/>
        </w:rPr>
      </w:pPr>
      <w:r w:rsidRPr="0060786B">
        <w:rPr>
          <w:rFonts w:ascii="ＭＳ ゴシック" w:eastAsia="ＭＳ ゴシック" w:hAnsi="ＭＳ ゴシック" w:cs="ＭＳ 明朝"/>
          <w:color w:val="000000"/>
          <w:kern w:val="0"/>
          <w:sz w:val="24"/>
        </w:rPr>
        <w:br w:type="page"/>
      </w:r>
    </w:p>
    <w:p w14:paraId="3741E439" w14:textId="77777777" w:rsidR="00E91BB8" w:rsidRPr="0060786B" w:rsidRDefault="00E91BB8" w:rsidP="006469C1">
      <w:pPr>
        <w:overflowPunct w:val="0"/>
        <w:spacing w:line="260" w:lineRule="exact"/>
        <w:ind w:left="180" w:hangingChars="100" w:hanging="180"/>
        <w:jc w:val="left"/>
        <w:textAlignment w:val="baseline"/>
        <w:rPr>
          <w:rFonts w:ascii="ＭＳ ゴシック" w:eastAsia="ＭＳ ゴシック" w:hAnsi="ＭＳ ゴシック" w:cs="ＭＳ 明朝"/>
          <w:color w:val="000000"/>
          <w:kern w:val="0"/>
          <w:sz w:val="18"/>
          <w:szCs w:val="18"/>
        </w:rPr>
      </w:pPr>
    </w:p>
    <w:p w14:paraId="75DD31CD" w14:textId="77777777" w:rsidR="00DA79AD" w:rsidRPr="0060786B" w:rsidRDefault="00DA79AD" w:rsidP="00DA79AD">
      <w:pPr>
        <w:snapToGrid w:val="0"/>
        <w:spacing w:line="360" w:lineRule="atLeast"/>
        <w:jc w:val="center"/>
        <w:rPr>
          <w:rFonts w:ascii="ＭＳ ゴシック" w:eastAsia="ＭＳ ゴシック" w:hAnsi="ＭＳ ゴシック"/>
          <w:color w:val="000000"/>
          <w:sz w:val="27"/>
          <w:szCs w:val="27"/>
        </w:rPr>
      </w:pPr>
      <w:r w:rsidRPr="0060786B">
        <w:rPr>
          <w:rFonts w:ascii="ＭＳ ゴシック" w:eastAsia="ＭＳ ゴシック" w:hAnsi="ＭＳ ゴシック" w:hint="eastAsia"/>
          <w:color w:val="000000"/>
          <w:sz w:val="27"/>
          <w:szCs w:val="27"/>
        </w:rPr>
        <w:t>児童福祉法に基づく指定通所支援の</w:t>
      </w:r>
    </w:p>
    <w:p w14:paraId="41CC702C" w14:textId="77777777" w:rsidR="00DA79AD" w:rsidRPr="0060786B" w:rsidRDefault="00DA79AD" w:rsidP="00DA79AD">
      <w:pPr>
        <w:snapToGrid w:val="0"/>
        <w:spacing w:line="360" w:lineRule="atLeast"/>
        <w:jc w:val="center"/>
        <w:rPr>
          <w:rFonts w:ascii="ＭＳ ゴシック" w:eastAsia="ＭＳ ゴシック" w:hAnsi="ＭＳ ゴシック"/>
          <w:color w:val="000000"/>
          <w:sz w:val="27"/>
          <w:szCs w:val="27"/>
        </w:rPr>
      </w:pPr>
      <w:r w:rsidRPr="0060786B">
        <w:rPr>
          <w:rFonts w:ascii="ＭＳ ゴシック" w:eastAsia="ＭＳ ゴシック" w:hAnsi="ＭＳ ゴシック" w:hint="eastAsia"/>
          <w:color w:val="000000"/>
          <w:sz w:val="27"/>
          <w:szCs w:val="27"/>
        </w:rPr>
        <w:t>指導調書における表記等について</w:t>
      </w:r>
    </w:p>
    <w:p w14:paraId="5AF814A2" w14:textId="77777777" w:rsidR="00DA79AD" w:rsidRPr="0060786B" w:rsidRDefault="006D1F40" w:rsidP="00DA79AD">
      <w:pPr>
        <w:snapToGrid w:val="0"/>
        <w:spacing w:line="360" w:lineRule="atLeast"/>
        <w:rPr>
          <w:rFonts w:ascii="ＭＳ ゴシック" w:eastAsia="ＭＳ ゴシック" w:hAnsi="ＭＳ ゴシック"/>
          <w:b/>
          <w:color w:val="000000"/>
          <w:szCs w:val="21"/>
        </w:rPr>
      </w:pPr>
      <w:r w:rsidRPr="0060786B">
        <w:rPr>
          <w:rFonts w:ascii="ＭＳ ゴシック" w:eastAsia="ＭＳ ゴシック" w:hAnsi="ＭＳ ゴシック" w:hint="eastAsia"/>
          <w:b/>
          <w:color w:val="000000"/>
          <w:szCs w:val="21"/>
        </w:rPr>
        <w:t xml:space="preserve">Ａ　</w:t>
      </w:r>
      <w:r w:rsidR="007628CA" w:rsidRPr="0060786B">
        <w:rPr>
          <w:rFonts w:ascii="ＭＳ ゴシック" w:eastAsia="ＭＳ ゴシック" w:hAnsi="ＭＳ ゴシック" w:hint="eastAsia"/>
          <w:b/>
          <w:color w:val="000000"/>
          <w:szCs w:val="21"/>
        </w:rPr>
        <w:t>主な根拠法令等</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7452"/>
      </w:tblGrid>
      <w:tr w:rsidR="006D1F40" w:rsidRPr="0060786B" w14:paraId="77E4991B" w14:textId="77777777" w:rsidTr="00531D9C">
        <w:tc>
          <w:tcPr>
            <w:tcW w:w="1800" w:type="dxa"/>
          </w:tcPr>
          <w:p w14:paraId="7A3C8415" w14:textId="77777777" w:rsidR="006D1F40" w:rsidRPr="0060786B" w:rsidRDefault="006D1F40"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略　号</w:t>
            </w:r>
          </w:p>
        </w:tc>
        <w:tc>
          <w:tcPr>
            <w:tcW w:w="7628" w:type="dxa"/>
          </w:tcPr>
          <w:p w14:paraId="7EA415C8" w14:textId="77777777" w:rsidR="006D1F40" w:rsidRPr="0060786B" w:rsidRDefault="006D1F40"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法　　令　　等　　名</w:t>
            </w:r>
          </w:p>
        </w:tc>
      </w:tr>
      <w:tr w:rsidR="006D1F40" w:rsidRPr="0060786B" w14:paraId="337A44A2" w14:textId="77777777" w:rsidTr="00531D9C">
        <w:tc>
          <w:tcPr>
            <w:tcW w:w="1800" w:type="dxa"/>
            <w:vAlign w:val="center"/>
          </w:tcPr>
          <w:p w14:paraId="17D29FF7" w14:textId="77777777" w:rsidR="006D1F40" w:rsidRPr="0060786B" w:rsidRDefault="006D1F40" w:rsidP="008A18A9">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法</w:t>
            </w:r>
          </w:p>
        </w:tc>
        <w:tc>
          <w:tcPr>
            <w:tcW w:w="7628" w:type="dxa"/>
          </w:tcPr>
          <w:p w14:paraId="064F83A7"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児童福祉法（昭和22年法律第164号）</w:t>
            </w:r>
          </w:p>
        </w:tc>
      </w:tr>
      <w:tr w:rsidR="006D1F40" w:rsidRPr="0060786B" w14:paraId="5DAC679C" w14:textId="77777777" w:rsidTr="00531D9C">
        <w:tc>
          <w:tcPr>
            <w:tcW w:w="1800" w:type="dxa"/>
            <w:vAlign w:val="center"/>
          </w:tcPr>
          <w:p w14:paraId="74A7BFB5"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施行令</w:t>
            </w:r>
          </w:p>
        </w:tc>
        <w:tc>
          <w:tcPr>
            <w:tcW w:w="7628" w:type="dxa"/>
          </w:tcPr>
          <w:p w14:paraId="6272802F"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児童福祉法施行令（昭和23年政令第74号）</w:t>
            </w:r>
          </w:p>
        </w:tc>
      </w:tr>
      <w:tr w:rsidR="006D1F40" w:rsidRPr="0060786B" w14:paraId="74FB4B78" w14:textId="77777777" w:rsidTr="00531D9C">
        <w:tc>
          <w:tcPr>
            <w:tcW w:w="1800" w:type="dxa"/>
            <w:vAlign w:val="center"/>
          </w:tcPr>
          <w:p w14:paraId="3A0FB206"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施行規則</w:t>
            </w:r>
          </w:p>
        </w:tc>
        <w:tc>
          <w:tcPr>
            <w:tcW w:w="7628" w:type="dxa"/>
          </w:tcPr>
          <w:p w14:paraId="072D6EAB"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児童福祉法施行規則（昭和23年厚生省令第11号）</w:t>
            </w:r>
          </w:p>
        </w:tc>
      </w:tr>
      <w:tr w:rsidR="006D1F40" w:rsidRPr="0060786B" w14:paraId="1826E888" w14:textId="77777777" w:rsidTr="00531D9C">
        <w:tc>
          <w:tcPr>
            <w:tcW w:w="1800" w:type="dxa"/>
            <w:vAlign w:val="center"/>
          </w:tcPr>
          <w:p w14:paraId="678B2105"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基準省令</w:t>
            </w:r>
          </w:p>
        </w:tc>
        <w:tc>
          <w:tcPr>
            <w:tcW w:w="7628" w:type="dxa"/>
          </w:tcPr>
          <w:p w14:paraId="5F7EA258"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児童福祉法に基づく指定通所支援の事業等の人員，設備及び運営に関する基準（平成24年厚生労働省令第15号）</w:t>
            </w:r>
          </w:p>
        </w:tc>
      </w:tr>
      <w:tr w:rsidR="006D1F40" w:rsidRPr="0060786B" w14:paraId="784E236A" w14:textId="77777777" w:rsidTr="00531D9C">
        <w:tc>
          <w:tcPr>
            <w:tcW w:w="1800" w:type="dxa"/>
            <w:vAlign w:val="center"/>
          </w:tcPr>
          <w:p w14:paraId="27B365BA"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告示</w:t>
            </w:r>
          </w:p>
        </w:tc>
        <w:tc>
          <w:tcPr>
            <w:tcW w:w="7628" w:type="dxa"/>
          </w:tcPr>
          <w:p w14:paraId="28524C84"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児童福祉法に基づく指定通所支援及び基準該当通所支援に要する費用の額の算定に関する基準（平成24年3月14日厚生労働省告示第122号）</w:t>
            </w:r>
          </w:p>
        </w:tc>
      </w:tr>
      <w:tr w:rsidR="006D1F40" w:rsidRPr="0060786B" w14:paraId="396380EF" w14:textId="77777777" w:rsidTr="00531D9C">
        <w:tc>
          <w:tcPr>
            <w:tcW w:w="1800" w:type="dxa"/>
            <w:vAlign w:val="center"/>
          </w:tcPr>
          <w:p w14:paraId="68B193F0"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関連告示</w:t>
            </w:r>
          </w:p>
        </w:tc>
        <w:tc>
          <w:tcPr>
            <w:tcW w:w="7628" w:type="dxa"/>
          </w:tcPr>
          <w:p w14:paraId="7F8556E5"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厚生労働大臣が定める一単位の単価（平成24年3月14日厚生労働省告示第128号）</w:t>
            </w:r>
          </w:p>
        </w:tc>
      </w:tr>
      <w:tr w:rsidR="006D1F40" w:rsidRPr="0060786B" w14:paraId="09694D39" w14:textId="77777777" w:rsidTr="00531D9C">
        <w:tc>
          <w:tcPr>
            <w:tcW w:w="1800" w:type="dxa"/>
            <w:vAlign w:val="center"/>
          </w:tcPr>
          <w:p w14:paraId="39562079"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施設基準告示</w:t>
            </w:r>
          </w:p>
        </w:tc>
        <w:tc>
          <w:tcPr>
            <w:tcW w:w="7628" w:type="dxa"/>
          </w:tcPr>
          <w:p w14:paraId="38289F05"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厚生労働大臣が定める施設基準（平成24年3月30日厚生労働省告示第269号）</w:t>
            </w:r>
          </w:p>
        </w:tc>
      </w:tr>
      <w:tr w:rsidR="006D1F40" w:rsidRPr="0060786B" w14:paraId="6CAEC11C" w14:textId="77777777" w:rsidTr="00531D9C">
        <w:tc>
          <w:tcPr>
            <w:tcW w:w="1800" w:type="dxa"/>
            <w:vAlign w:val="center"/>
          </w:tcPr>
          <w:p w14:paraId="27C44559"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解釈通知</w:t>
            </w:r>
          </w:p>
        </w:tc>
        <w:tc>
          <w:tcPr>
            <w:tcW w:w="7628" w:type="dxa"/>
          </w:tcPr>
          <w:p w14:paraId="2FA51F4E"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児童福祉法に基づく指定通所支援の事業の人員，設備及び運営に関する基準について（平成24年3月30日付け障発0330第12号）</w:t>
            </w:r>
          </w:p>
        </w:tc>
      </w:tr>
      <w:tr w:rsidR="007628CA" w:rsidRPr="0060786B" w14:paraId="2AFDD4B5" w14:textId="77777777" w:rsidTr="00531D9C">
        <w:tc>
          <w:tcPr>
            <w:tcW w:w="1800" w:type="dxa"/>
            <w:vAlign w:val="center"/>
          </w:tcPr>
          <w:p w14:paraId="07333DD8" w14:textId="77777777" w:rsidR="007628CA" w:rsidRPr="0060786B" w:rsidRDefault="00DE3353" w:rsidP="00531D9C">
            <w:pPr>
              <w:snapToGrid w:val="0"/>
              <w:spacing w:line="300" w:lineRule="exact"/>
              <w:rPr>
                <w:rFonts w:ascii="ＭＳ ゴシック" w:eastAsia="ＭＳ ゴシック" w:hAnsi="ＭＳ ゴシック"/>
                <w:color w:val="000000"/>
                <w:spacing w:val="10"/>
                <w:kern w:val="0"/>
                <w:szCs w:val="21"/>
              </w:rPr>
            </w:pPr>
            <w:r w:rsidRPr="0060786B">
              <w:rPr>
                <w:rFonts w:ascii="ＭＳ ゴシック" w:eastAsia="ＭＳ ゴシック" w:hAnsi="ＭＳ ゴシック" w:hint="eastAsia"/>
                <w:color w:val="000000"/>
                <w:spacing w:val="10"/>
                <w:kern w:val="0"/>
                <w:szCs w:val="21"/>
              </w:rPr>
              <w:t>留意事項通知</w:t>
            </w:r>
          </w:p>
        </w:tc>
        <w:tc>
          <w:tcPr>
            <w:tcW w:w="7628" w:type="dxa"/>
          </w:tcPr>
          <w:p w14:paraId="53D845E2" w14:textId="77777777" w:rsidR="007628CA" w:rsidRPr="0060786B" w:rsidRDefault="007628CA"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児童福祉法に基づく指定通所支援及び基準該当通所支援に要する費用の額の算定に関する基準等の制定に伴う実施上の留意事項について（平成24年3月30日付け障発0330第16号）</w:t>
            </w:r>
          </w:p>
        </w:tc>
      </w:tr>
      <w:tr w:rsidR="006D1F40" w:rsidRPr="0060786B" w14:paraId="628EA024" w14:textId="77777777" w:rsidTr="00531D9C">
        <w:tc>
          <w:tcPr>
            <w:tcW w:w="1800" w:type="dxa"/>
            <w:vAlign w:val="center"/>
          </w:tcPr>
          <w:p w14:paraId="66D5E2EB"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pacing w:val="10"/>
                <w:kern w:val="0"/>
                <w:szCs w:val="21"/>
              </w:rPr>
              <w:t>指針</w:t>
            </w:r>
          </w:p>
        </w:tc>
        <w:tc>
          <w:tcPr>
            <w:tcW w:w="7628" w:type="dxa"/>
          </w:tcPr>
          <w:p w14:paraId="366F2FEE"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食事の提供に要する費用及び光熱水費に係る利用料等に関する指針（平成24年3月30日厚生労働省告示第231号）</w:t>
            </w:r>
          </w:p>
        </w:tc>
      </w:tr>
      <w:tr w:rsidR="006D1F40" w:rsidRPr="0060786B" w14:paraId="7ECE5007" w14:textId="77777777" w:rsidTr="00531D9C">
        <w:tc>
          <w:tcPr>
            <w:tcW w:w="1800" w:type="dxa"/>
            <w:vAlign w:val="center"/>
          </w:tcPr>
          <w:p w14:paraId="14A26763"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平24厚告270</w:t>
            </w:r>
            <w:r w:rsidR="00E51C21" w:rsidRPr="0060786B">
              <w:rPr>
                <w:rFonts w:ascii="ＭＳ ゴシック" w:eastAsia="ＭＳ ゴシック" w:hAnsi="ＭＳ ゴシック" w:hint="eastAsia"/>
                <w:color w:val="000000"/>
                <w:szCs w:val="21"/>
              </w:rPr>
              <w:t>号</w:t>
            </w:r>
          </w:p>
        </w:tc>
        <w:tc>
          <w:tcPr>
            <w:tcW w:w="7628" w:type="dxa"/>
          </w:tcPr>
          <w:p w14:paraId="3565006E"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厚生労働大臣が定める児童等（平成24年3月30日厚生労働省告示第270号）</w:t>
            </w:r>
          </w:p>
        </w:tc>
      </w:tr>
      <w:tr w:rsidR="00DE3353" w:rsidRPr="0060786B" w14:paraId="5942D0DC" w14:textId="77777777" w:rsidTr="00531D9C">
        <w:tc>
          <w:tcPr>
            <w:tcW w:w="1800" w:type="dxa"/>
            <w:vAlign w:val="center"/>
          </w:tcPr>
          <w:p w14:paraId="4BE1151A" w14:textId="77777777" w:rsidR="00DE3353" w:rsidRPr="0060786B" w:rsidRDefault="00DE3353" w:rsidP="00531D9C">
            <w:pPr>
              <w:snapToGrid w:val="0"/>
              <w:spacing w:line="300" w:lineRule="exact"/>
              <w:rPr>
                <w:rFonts w:ascii="ＭＳ ゴシック" w:eastAsia="ＭＳ ゴシック" w:hAnsi="ＭＳ ゴシック"/>
                <w:color w:val="000000"/>
                <w:szCs w:val="21"/>
                <w:highlight w:val="yellow"/>
              </w:rPr>
            </w:pPr>
            <w:r w:rsidRPr="0060786B">
              <w:rPr>
                <w:rFonts w:ascii="ＭＳ ゴシック" w:eastAsia="ＭＳ ゴシック" w:hAnsi="ＭＳ ゴシック" w:hint="eastAsia"/>
                <w:color w:val="000000"/>
                <w:szCs w:val="21"/>
              </w:rPr>
              <w:t>条例</w:t>
            </w:r>
          </w:p>
        </w:tc>
        <w:tc>
          <w:tcPr>
            <w:tcW w:w="7628" w:type="dxa"/>
          </w:tcPr>
          <w:p w14:paraId="14F36A54" w14:textId="77777777" w:rsidR="00DE3353" w:rsidRPr="0060786B" w:rsidRDefault="006E6B36" w:rsidP="006E6B36">
            <w:pPr>
              <w:snapToGrid w:val="0"/>
              <w:spacing w:line="300" w:lineRule="exact"/>
              <w:rPr>
                <w:rFonts w:ascii="ＭＳ ゴシック" w:eastAsia="ＭＳ ゴシック" w:hAnsi="ＭＳ ゴシック"/>
                <w:color w:val="000000"/>
                <w:szCs w:val="21"/>
                <w:highlight w:val="yellow"/>
              </w:rPr>
            </w:pPr>
            <w:r w:rsidRPr="0060786B">
              <w:rPr>
                <w:rFonts w:ascii="ＭＳ ゴシック" w:eastAsia="ＭＳ ゴシック" w:hAnsi="ＭＳ ゴシック" w:hint="eastAsia"/>
                <w:color w:val="000000"/>
                <w:szCs w:val="21"/>
              </w:rPr>
              <w:t>鹿児島市</w:t>
            </w:r>
            <w:r w:rsidR="006338A6" w:rsidRPr="0060786B">
              <w:rPr>
                <w:rFonts w:ascii="ＭＳ ゴシック" w:eastAsia="ＭＳ ゴシック" w:hAnsi="ＭＳ ゴシック" w:hint="eastAsia"/>
                <w:color w:val="000000"/>
                <w:szCs w:val="21"/>
              </w:rPr>
              <w:t>指定通所支援の事業等の人員，設備及び運営に関する条例（令和元年</w:t>
            </w:r>
            <w:r w:rsidRPr="0060786B">
              <w:rPr>
                <w:rFonts w:ascii="ＭＳ ゴシック" w:eastAsia="ＭＳ ゴシック" w:hAnsi="ＭＳ ゴシック" w:hint="eastAsia"/>
                <w:color w:val="000000"/>
                <w:szCs w:val="21"/>
              </w:rPr>
              <w:t>条例第22号）</w:t>
            </w:r>
          </w:p>
        </w:tc>
      </w:tr>
    </w:tbl>
    <w:p w14:paraId="73537889" w14:textId="77777777" w:rsidR="006D1F40" w:rsidRPr="0060786B" w:rsidRDefault="006D1F40" w:rsidP="006D1F40">
      <w:pPr>
        <w:snapToGrid w:val="0"/>
        <w:spacing w:line="360" w:lineRule="atLeast"/>
        <w:rPr>
          <w:rFonts w:ascii="ＭＳ ゴシック" w:eastAsia="ＭＳ ゴシック" w:hAnsi="ＭＳ ゴシック"/>
          <w:b/>
          <w:color w:val="000000"/>
          <w:szCs w:val="21"/>
        </w:rPr>
      </w:pPr>
    </w:p>
    <w:p w14:paraId="64442032" w14:textId="77777777" w:rsidR="006D1F40" w:rsidRPr="0060786B" w:rsidRDefault="006D1F40" w:rsidP="006D1F40">
      <w:pPr>
        <w:snapToGrid w:val="0"/>
        <w:spacing w:line="360" w:lineRule="atLeast"/>
        <w:rPr>
          <w:rFonts w:ascii="ＭＳ ゴシック" w:eastAsia="ＭＳ ゴシック" w:hAnsi="ＭＳ ゴシック"/>
          <w:b/>
          <w:color w:val="000000"/>
          <w:szCs w:val="21"/>
        </w:rPr>
      </w:pPr>
      <w:r w:rsidRPr="0060786B">
        <w:rPr>
          <w:rFonts w:ascii="ＭＳ ゴシック" w:eastAsia="ＭＳ ゴシック" w:hAnsi="ＭＳ ゴシック" w:hint="eastAsia"/>
          <w:b/>
          <w:color w:val="000000"/>
          <w:szCs w:val="21"/>
        </w:rPr>
        <w:t>Ｂ　該当サービスの表記について</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7454"/>
      </w:tblGrid>
      <w:tr w:rsidR="006D1F40" w:rsidRPr="0060786B" w14:paraId="712927DA" w14:textId="77777777" w:rsidTr="0036396A">
        <w:tc>
          <w:tcPr>
            <w:tcW w:w="1766" w:type="dxa"/>
          </w:tcPr>
          <w:p w14:paraId="249404E5" w14:textId="77777777" w:rsidR="006D1F40" w:rsidRPr="0060786B" w:rsidRDefault="006D1F40"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略　号</w:t>
            </w:r>
          </w:p>
        </w:tc>
        <w:tc>
          <w:tcPr>
            <w:tcW w:w="7454" w:type="dxa"/>
          </w:tcPr>
          <w:p w14:paraId="5D8C79CA" w14:textId="77777777" w:rsidR="006D1F40" w:rsidRPr="0060786B" w:rsidRDefault="006D1F40"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説　　　　　　　　明</w:t>
            </w:r>
          </w:p>
        </w:tc>
      </w:tr>
      <w:tr w:rsidR="006D1F40" w:rsidRPr="0060786B" w14:paraId="5ADC3DD6" w14:textId="77777777" w:rsidTr="0036396A">
        <w:tc>
          <w:tcPr>
            <w:tcW w:w="1766" w:type="dxa"/>
          </w:tcPr>
          <w:p w14:paraId="52EABE7F"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w:t>
            </w:r>
          </w:p>
        </w:tc>
        <w:tc>
          <w:tcPr>
            <w:tcW w:w="7454" w:type="dxa"/>
          </w:tcPr>
          <w:p w14:paraId="129AE1FC"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児童発達支援（児童発達支援事業，福祉型児童発達支援センター）</w:t>
            </w:r>
          </w:p>
        </w:tc>
      </w:tr>
      <w:tr w:rsidR="006D1F40" w:rsidRPr="0060786B" w14:paraId="405B10CF" w14:textId="77777777" w:rsidTr="0036396A">
        <w:tc>
          <w:tcPr>
            <w:tcW w:w="1766" w:type="dxa"/>
          </w:tcPr>
          <w:p w14:paraId="5F1766EF"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放</w:t>
            </w:r>
          </w:p>
        </w:tc>
        <w:tc>
          <w:tcPr>
            <w:tcW w:w="7454" w:type="dxa"/>
          </w:tcPr>
          <w:p w14:paraId="1FD4C375"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放課後等デイサービス（放課後等デイサービス）</w:t>
            </w:r>
          </w:p>
        </w:tc>
      </w:tr>
      <w:tr w:rsidR="00793B4B" w:rsidRPr="0060786B" w14:paraId="48049CA0" w14:textId="77777777" w:rsidTr="0036396A">
        <w:tc>
          <w:tcPr>
            <w:tcW w:w="1766" w:type="dxa"/>
          </w:tcPr>
          <w:p w14:paraId="00A09C9C" w14:textId="77777777" w:rsidR="00793B4B" w:rsidRPr="0060786B" w:rsidRDefault="00793B4B"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居</w:t>
            </w:r>
          </w:p>
        </w:tc>
        <w:tc>
          <w:tcPr>
            <w:tcW w:w="7454" w:type="dxa"/>
          </w:tcPr>
          <w:p w14:paraId="2CA4C41F" w14:textId="77777777" w:rsidR="00793B4B" w:rsidRPr="0060786B" w:rsidRDefault="00793B4B"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居宅訪問型児童発達支援（居宅訪問型児童発達支援）</w:t>
            </w:r>
          </w:p>
        </w:tc>
      </w:tr>
      <w:tr w:rsidR="006D1F40" w:rsidRPr="0060786B" w14:paraId="02681C90" w14:textId="77777777" w:rsidTr="0036396A">
        <w:tc>
          <w:tcPr>
            <w:tcW w:w="1766" w:type="dxa"/>
          </w:tcPr>
          <w:p w14:paraId="73F9706A"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保</w:t>
            </w:r>
          </w:p>
        </w:tc>
        <w:tc>
          <w:tcPr>
            <w:tcW w:w="7454" w:type="dxa"/>
          </w:tcPr>
          <w:p w14:paraId="435A8333" w14:textId="77777777" w:rsidR="006D1F40" w:rsidRPr="0060786B" w:rsidRDefault="006D1F40"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保育所等訪問支援（保育所等訪問支援）</w:t>
            </w:r>
          </w:p>
        </w:tc>
      </w:tr>
    </w:tbl>
    <w:p w14:paraId="6F1C7C67" w14:textId="77777777" w:rsidR="0051641E" w:rsidRPr="0060786B" w:rsidRDefault="0051641E" w:rsidP="006D1F40">
      <w:pPr>
        <w:snapToGrid w:val="0"/>
        <w:spacing w:line="360" w:lineRule="atLeast"/>
        <w:rPr>
          <w:rFonts w:ascii="ＭＳ ゴシック" w:eastAsia="ＭＳ ゴシック" w:hAnsi="ＭＳ ゴシック"/>
          <w:b/>
          <w:color w:val="000000"/>
          <w:szCs w:val="21"/>
        </w:rPr>
      </w:pPr>
    </w:p>
    <w:p w14:paraId="32DD6F30" w14:textId="77777777" w:rsidR="006D1F40" w:rsidRPr="0060786B" w:rsidRDefault="006D1F40" w:rsidP="006D1F40">
      <w:pPr>
        <w:snapToGrid w:val="0"/>
        <w:spacing w:line="360" w:lineRule="atLeast"/>
        <w:rPr>
          <w:rFonts w:ascii="ＭＳ ゴシック" w:eastAsia="ＭＳ ゴシック" w:hAnsi="ＭＳ ゴシック"/>
          <w:b/>
          <w:color w:val="000000"/>
          <w:szCs w:val="21"/>
        </w:rPr>
      </w:pPr>
      <w:r w:rsidRPr="0060786B">
        <w:rPr>
          <w:rFonts w:ascii="ＭＳ ゴシック" w:eastAsia="ＭＳ ゴシック" w:hAnsi="ＭＳ ゴシック" w:hint="eastAsia"/>
          <w:b/>
          <w:color w:val="000000"/>
          <w:szCs w:val="21"/>
        </w:rPr>
        <w:t>Ｃ　その他の表記について</w:t>
      </w:r>
    </w:p>
    <w:tbl>
      <w:tblPr>
        <w:tblW w:w="0" w:type="auto"/>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7290"/>
      </w:tblGrid>
      <w:tr w:rsidR="006D1F40" w:rsidRPr="0060786B" w14:paraId="5016D8A1" w14:textId="77777777" w:rsidTr="006469C1">
        <w:tc>
          <w:tcPr>
            <w:tcW w:w="1952" w:type="dxa"/>
          </w:tcPr>
          <w:p w14:paraId="73FF40E7" w14:textId="77777777" w:rsidR="006D1F40" w:rsidRPr="0060786B" w:rsidRDefault="0051641E"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略　号</w:t>
            </w:r>
          </w:p>
        </w:tc>
        <w:tc>
          <w:tcPr>
            <w:tcW w:w="7460" w:type="dxa"/>
          </w:tcPr>
          <w:p w14:paraId="2269CE2A" w14:textId="77777777" w:rsidR="006D1F40" w:rsidRPr="0060786B" w:rsidRDefault="0051641E" w:rsidP="00531D9C">
            <w:pPr>
              <w:snapToGrid w:val="0"/>
              <w:spacing w:line="300" w:lineRule="exact"/>
              <w:jc w:val="center"/>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説　　　　　　　　明</w:t>
            </w:r>
          </w:p>
        </w:tc>
      </w:tr>
      <w:tr w:rsidR="006D1F40" w:rsidRPr="0060786B" w14:paraId="0F468DD2" w14:textId="77777777" w:rsidTr="006469C1">
        <w:tc>
          <w:tcPr>
            <w:tcW w:w="1952" w:type="dxa"/>
            <w:vAlign w:val="center"/>
          </w:tcPr>
          <w:p w14:paraId="17817B3F"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契約支給量</w:t>
            </w:r>
          </w:p>
        </w:tc>
        <w:tc>
          <w:tcPr>
            <w:tcW w:w="7460" w:type="dxa"/>
          </w:tcPr>
          <w:p w14:paraId="5D61E2CC"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支給決定保護者等に提供することを契約した指定通所支援の量</w:t>
            </w:r>
          </w:p>
        </w:tc>
      </w:tr>
      <w:tr w:rsidR="006D1F40" w:rsidRPr="0060786B" w14:paraId="60C996A3" w14:textId="77777777" w:rsidTr="006469C1">
        <w:tc>
          <w:tcPr>
            <w:tcW w:w="1952" w:type="dxa"/>
            <w:vAlign w:val="center"/>
          </w:tcPr>
          <w:p w14:paraId="20BB5F5F"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児童発達支援管理責任者</w:t>
            </w:r>
          </w:p>
        </w:tc>
        <w:tc>
          <w:tcPr>
            <w:tcW w:w="7460" w:type="dxa"/>
          </w:tcPr>
          <w:p w14:paraId="4F468E30"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児童福祉施設の設備及び運営に関する基準（昭和23年厚生省令第63号）第49条第1項に規定する児童発達支援管理責任者</w:t>
            </w:r>
          </w:p>
        </w:tc>
      </w:tr>
      <w:tr w:rsidR="006D1F40" w:rsidRPr="0060786B" w14:paraId="2D4D5D32" w14:textId="77777777" w:rsidTr="006469C1">
        <w:tc>
          <w:tcPr>
            <w:tcW w:w="1952" w:type="dxa"/>
            <w:vAlign w:val="center"/>
          </w:tcPr>
          <w:p w14:paraId="30A4C4D5"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児童指導員</w:t>
            </w:r>
          </w:p>
        </w:tc>
        <w:tc>
          <w:tcPr>
            <w:tcW w:w="7460" w:type="dxa"/>
          </w:tcPr>
          <w:p w14:paraId="3C1FDC25"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児童福祉施設の設備及び運営に関する基準（昭和23年厚生省令第63号）第21条第6項に規定する児童指導員</w:t>
            </w:r>
          </w:p>
        </w:tc>
      </w:tr>
      <w:tr w:rsidR="006D1F40" w:rsidRPr="0060786B" w14:paraId="0AEDE240" w14:textId="77777777" w:rsidTr="006469C1">
        <w:tc>
          <w:tcPr>
            <w:tcW w:w="1952" w:type="dxa"/>
            <w:vAlign w:val="center"/>
          </w:tcPr>
          <w:p w14:paraId="0BFD1445"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重症心身障害児</w:t>
            </w:r>
          </w:p>
        </w:tc>
        <w:tc>
          <w:tcPr>
            <w:tcW w:w="7460" w:type="dxa"/>
          </w:tcPr>
          <w:p w14:paraId="06FF4B06"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法第7条第2項に規定する重症心身障害児</w:t>
            </w:r>
          </w:p>
        </w:tc>
      </w:tr>
      <w:tr w:rsidR="006D1F40" w:rsidRPr="0060786B" w14:paraId="76B5D0D5" w14:textId="77777777" w:rsidTr="006469C1">
        <w:tc>
          <w:tcPr>
            <w:tcW w:w="1952" w:type="dxa"/>
            <w:vAlign w:val="center"/>
          </w:tcPr>
          <w:p w14:paraId="630D6626"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機能訓練担当職員</w:t>
            </w:r>
          </w:p>
        </w:tc>
        <w:tc>
          <w:tcPr>
            <w:tcW w:w="7460" w:type="dxa"/>
          </w:tcPr>
          <w:p w14:paraId="1414A2CA"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日常生活を営むのに必要な機能訓練を担当する職員</w:t>
            </w:r>
          </w:p>
        </w:tc>
      </w:tr>
      <w:tr w:rsidR="006D1F40" w:rsidRPr="0060786B" w14:paraId="76C0A44A" w14:textId="77777777" w:rsidTr="006469C1">
        <w:tc>
          <w:tcPr>
            <w:tcW w:w="1952" w:type="dxa"/>
            <w:vAlign w:val="center"/>
          </w:tcPr>
          <w:p w14:paraId="38197716"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認定特定行為業務従事者</w:t>
            </w:r>
          </w:p>
        </w:tc>
        <w:tc>
          <w:tcPr>
            <w:tcW w:w="7460" w:type="dxa"/>
          </w:tcPr>
          <w:p w14:paraId="43FA5CA3" w14:textId="77777777" w:rsidR="006D1F40" w:rsidRPr="0060786B" w:rsidRDefault="0051641E" w:rsidP="00531D9C">
            <w:pPr>
              <w:snapToGrid w:val="0"/>
              <w:spacing w:line="300" w:lineRule="exact"/>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社会福祉士及び介護福祉士法（昭和62年法律第30号）附則第3条第1項に規定する認定特定行為業務従事者</w:t>
            </w:r>
          </w:p>
        </w:tc>
      </w:tr>
    </w:tbl>
    <w:p w14:paraId="576BAB3C" w14:textId="77777777" w:rsidR="0051641E" w:rsidRPr="0060786B" w:rsidRDefault="0051641E" w:rsidP="00875879">
      <w:pPr>
        <w:snapToGrid w:val="0"/>
        <w:ind w:leftChars="114" w:left="450" w:hangingChars="100" w:hanging="211"/>
        <w:jc w:val="center"/>
        <w:rPr>
          <w:rFonts w:ascii="ＭＳ ゴシック" w:eastAsia="ＭＳ ゴシック" w:hAnsi="ＭＳ ゴシック"/>
          <w:b/>
          <w:color w:val="000000"/>
          <w:szCs w:val="21"/>
        </w:rPr>
      </w:pPr>
    </w:p>
    <w:p w14:paraId="5894FC7B" w14:textId="77777777" w:rsidR="003F36C0" w:rsidRDefault="000F3E1E" w:rsidP="00875879">
      <w:pPr>
        <w:snapToGrid w:val="0"/>
        <w:ind w:leftChars="114" w:left="450" w:hangingChars="100" w:hanging="211"/>
        <w:jc w:val="center"/>
        <w:rPr>
          <w:rFonts w:ascii="ＭＳ ゴシック" w:eastAsia="ＭＳ ゴシック" w:hAnsi="ＭＳ ゴシック"/>
          <w:b/>
          <w:color w:val="000000"/>
          <w:szCs w:val="21"/>
        </w:rPr>
      </w:pPr>
      <w:r w:rsidRPr="0060786B">
        <w:rPr>
          <w:rFonts w:ascii="ＭＳ ゴシック" w:eastAsia="ＭＳ ゴシック" w:hAnsi="ＭＳ ゴシック"/>
          <w:b/>
          <w:color w:val="000000"/>
          <w:szCs w:val="21"/>
        </w:rPr>
        <w:br w:type="page"/>
      </w:r>
    </w:p>
    <w:p w14:paraId="66A6D2CC" w14:textId="77777777" w:rsidR="003F36C0" w:rsidRDefault="003F36C0" w:rsidP="00875879">
      <w:pPr>
        <w:snapToGrid w:val="0"/>
        <w:ind w:leftChars="114" w:left="450" w:hangingChars="100" w:hanging="211"/>
        <w:jc w:val="center"/>
        <w:rPr>
          <w:rFonts w:ascii="ＭＳ ゴシック" w:eastAsia="ＭＳ ゴシック" w:hAnsi="ＭＳ ゴシック"/>
          <w:b/>
          <w:color w:val="000000"/>
          <w:szCs w:val="21"/>
        </w:rPr>
      </w:pPr>
    </w:p>
    <w:p w14:paraId="28F1CD54" w14:textId="77777777" w:rsidR="003F36C0" w:rsidRDefault="003F36C0" w:rsidP="00875879">
      <w:pPr>
        <w:snapToGrid w:val="0"/>
        <w:ind w:leftChars="114" w:left="450" w:hangingChars="100" w:hanging="211"/>
        <w:jc w:val="center"/>
        <w:rPr>
          <w:rFonts w:ascii="ＭＳ ゴシック" w:eastAsia="ＭＳ ゴシック" w:hAnsi="ＭＳ ゴシック"/>
          <w:b/>
          <w:color w:val="000000"/>
          <w:szCs w:val="21"/>
        </w:rPr>
      </w:pPr>
    </w:p>
    <w:p w14:paraId="5F5ED499" w14:textId="77777777" w:rsidR="00240AF0" w:rsidRPr="0060786B" w:rsidRDefault="00240AF0" w:rsidP="00875879">
      <w:pPr>
        <w:snapToGrid w:val="0"/>
        <w:ind w:leftChars="114" w:left="470" w:hangingChars="100" w:hanging="231"/>
        <w:jc w:val="center"/>
        <w:rPr>
          <w:rFonts w:ascii="ＭＳ ゴシック" w:eastAsia="ＭＳ ゴシック" w:hAnsi="ＭＳ ゴシック"/>
          <w:b/>
          <w:color w:val="000000"/>
          <w:spacing w:val="6"/>
          <w:kern w:val="0"/>
          <w:szCs w:val="21"/>
        </w:rPr>
      </w:pPr>
      <w:r w:rsidRPr="0060786B">
        <w:rPr>
          <w:rFonts w:ascii="ＭＳ ゴシック" w:eastAsia="ＭＳ ゴシック" w:hAnsi="ＭＳ ゴシック" w:cs="ＭＳ ゴシック" w:hint="eastAsia"/>
          <w:b/>
          <w:color w:val="000000"/>
          <w:kern w:val="0"/>
          <w:sz w:val="23"/>
          <w:szCs w:val="23"/>
        </w:rPr>
        <w:t>《目　　次》</w:t>
      </w:r>
    </w:p>
    <w:p w14:paraId="540EDD8E" w14:textId="77777777" w:rsidR="00240AF0" w:rsidRPr="0060786B" w:rsidRDefault="00240AF0" w:rsidP="00875879">
      <w:pPr>
        <w:overflowPunct w:val="0"/>
        <w:textAlignment w:val="baseline"/>
        <w:rPr>
          <w:rFonts w:ascii="ＭＳ ゴシック" w:eastAsia="ＭＳ ゴシック" w:hAnsi="ＭＳ ゴシック"/>
          <w:color w:val="000000"/>
          <w:spacing w:val="6"/>
          <w:kern w:val="0"/>
          <w:szCs w:val="21"/>
        </w:rPr>
      </w:pPr>
    </w:p>
    <w:p w14:paraId="5956609C" w14:textId="77777777" w:rsidR="000F3E1E" w:rsidRPr="0060786B" w:rsidRDefault="000F3E1E" w:rsidP="00875879">
      <w:pPr>
        <w:overflowPunct w:val="0"/>
        <w:textAlignment w:val="baseline"/>
        <w:rPr>
          <w:rFonts w:ascii="ＭＳ ゴシック" w:eastAsia="ＭＳ ゴシック" w:hAnsi="ＭＳ ゴシック"/>
          <w:color w:val="000000"/>
          <w:spacing w:val="6"/>
          <w:kern w:val="0"/>
          <w:szCs w:val="21"/>
        </w:rPr>
      </w:pPr>
    </w:p>
    <w:p w14:paraId="61C51A36" w14:textId="64F6D072"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DE1ED4">
        <w:rPr>
          <w:rFonts w:ascii="ＭＳ ゴシック" w:eastAsia="ＭＳ ゴシック" w:hAnsi="ＭＳ ゴシック" w:cs="ＭＳ ゴシック" w:hint="eastAsia"/>
          <w:kern w:val="0"/>
          <w:szCs w:val="21"/>
        </w:rPr>
        <w:t>Ⅰ</w:t>
      </w:r>
      <w:r w:rsidRPr="003E3866">
        <w:rPr>
          <w:rFonts w:ascii="ＭＳ ゴシック" w:eastAsia="ＭＳ ゴシック" w:hAnsi="ＭＳ ゴシック" w:cs="ＭＳ ゴシック" w:hint="eastAsia"/>
          <w:kern w:val="0"/>
          <w:szCs w:val="21"/>
        </w:rPr>
        <w:t xml:space="preserve">　</w:t>
      </w:r>
      <w:r w:rsidR="002216A6" w:rsidRPr="003E3866">
        <w:rPr>
          <w:rFonts w:ascii="ＭＳ ゴシック" w:eastAsia="ＭＳ ゴシック" w:hAnsi="ＭＳ ゴシック" w:cs="ＭＳ ゴシック" w:hint="eastAsia"/>
          <w:kern w:val="0"/>
          <w:szCs w:val="21"/>
        </w:rPr>
        <w:t>運営</w:t>
      </w:r>
      <w:r w:rsidRPr="003E3866">
        <w:rPr>
          <w:rFonts w:ascii="ＭＳ ゴシック" w:eastAsia="ＭＳ ゴシック" w:hAnsi="ＭＳ ゴシック" w:cs="ＭＳ ゴシック" w:hint="eastAsia"/>
          <w:kern w:val="0"/>
          <w:szCs w:val="21"/>
        </w:rPr>
        <w:t>指導</w:t>
      </w:r>
      <w:r w:rsidRPr="00DE1ED4">
        <w:rPr>
          <w:rFonts w:ascii="ＭＳ ゴシック" w:eastAsia="ＭＳ ゴシック" w:hAnsi="ＭＳ ゴシック" w:cs="ＭＳ ゴシック" w:hint="eastAsia"/>
          <w:kern w:val="0"/>
          <w:szCs w:val="21"/>
        </w:rPr>
        <w:t xml:space="preserve">当日準備する必要書類・・・・・・・・・・・・・・・・・・・・・・・・　</w:t>
      </w:r>
      <w:r w:rsidRPr="000654CE">
        <w:rPr>
          <w:rFonts w:ascii="ＭＳ ゴシック" w:eastAsia="ＭＳ ゴシック" w:hAnsi="ＭＳ ゴシック" w:cs="ＭＳ ゴシック" w:hint="eastAsia"/>
          <w:color w:val="FF0000"/>
          <w:kern w:val="0"/>
          <w:szCs w:val="21"/>
        </w:rPr>
        <w:t xml:space="preserve">　</w:t>
      </w:r>
      <w:r w:rsidR="000654CE" w:rsidRPr="002216A6">
        <w:rPr>
          <w:rFonts w:ascii="ＭＳ ゴシック" w:eastAsia="ＭＳ ゴシック" w:hAnsi="ＭＳ ゴシック" w:cs="ＭＳ ゴシック" w:hint="eastAsia"/>
          <w:kern w:val="0"/>
          <w:szCs w:val="21"/>
        </w:rPr>
        <w:t>６</w:t>
      </w:r>
    </w:p>
    <w:p w14:paraId="618B65C7"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p>
    <w:p w14:paraId="3BCC6D2B"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Ⅱ　着　眼　点</w:t>
      </w:r>
    </w:p>
    <w:p w14:paraId="2C84D759" w14:textId="56BC082A" w:rsidR="00240AF0" w:rsidRPr="002216A6" w:rsidRDefault="00240AF0" w:rsidP="00875879">
      <w:pPr>
        <w:overflowPunct w:val="0"/>
        <w:jc w:val="left"/>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第１　基本方針（児・放・</w:t>
      </w:r>
      <w:r w:rsidR="00BE3B4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0654CE" w:rsidRPr="002216A6">
        <w:rPr>
          <w:rFonts w:ascii="ＭＳ ゴシック" w:eastAsia="ＭＳ ゴシック" w:hAnsi="ＭＳ ゴシック" w:cs="ＭＳ ゴシック" w:hint="eastAsia"/>
          <w:kern w:val="0"/>
          <w:szCs w:val="21"/>
        </w:rPr>
        <w:t>７</w:t>
      </w:r>
    </w:p>
    <w:p w14:paraId="7F464B2B" w14:textId="77777777" w:rsidR="000F3E1E" w:rsidRPr="002216A6" w:rsidRDefault="000F3E1E" w:rsidP="00875879">
      <w:pPr>
        <w:overflowPunct w:val="0"/>
        <w:textAlignment w:val="baseline"/>
        <w:rPr>
          <w:rFonts w:ascii="ＭＳ ゴシック" w:eastAsia="ＭＳ ゴシック" w:hAnsi="ＭＳ ゴシック" w:cs="ＭＳ ゴシック"/>
          <w:kern w:val="0"/>
          <w:szCs w:val="21"/>
        </w:rPr>
      </w:pPr>
    </w:p>
    <w:p w14:paraId="46BEA8A8"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第２　人員に関する基準</w:t>
      </w:r>
    </w:p>
    <w:p w14:paraId="1B590E93"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１　従業者の員数・・・・・・・・・・・・・・・・・・・・・・・・・・・・・　</w:t>
      </w:r>
      <w:r w:rsidR="000654CE" w:rsidRPr="002216A6">
        <w:rPr>
          <w:rFonts w:ascii="ＭＳ ゴシック" w:eastAsia="ＭＳ ゴシック" w:hAnsi="ＭＳ ゴシック" w:cs="ＭＳ ゴシック" w:hint="eastAsia"/>
          <w:kern w:val="0"/>
          <w:szCs w:val="21"/>
        </w:rPr>
        <w:t xml:space="preserve">　９</w:t>
      </w:r>
    </w:p>
    <w:p w14:paraId="4290D333"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２　管理者・・・・・・・・・・・・・・・・・・・・・・・・・・・・・・・</w:t>
      </w:r>
      <w:r w:rsidR="006F1D2C"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0654CE" w:rsidRPr="002216A6">
        <w:rPr>
          <w:rFonts w:ascii="ＭＳ ゴシック" w:eastAsia="ＭＳ ゴシック" w:hAnsi="ＭＳ ゴシック" w:cs="ＭＳ ゴシック" w:hint="eastAsia"/>
          <w:kern w:val="0"/>
          <w:szCs w:val="21"/>
        </w:rPr>
        <w:t>１９</w:t>
      </w:r>
    </w:p>
    <w:p w14:paraId="49033567" w14:textId="77777777" w:rsidR="00720186" w:rsidRPr="002216A6" w:rsidRDefault="00720186" w:rsidP="00720186">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３　従たる事業所を設置する場合における特例・・・・・・・・・・・・・・・</w:t>
      </w:r>
      <w:r w:rsidR="006F1D2C"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0654CE" w:rsidRPr="002216A6">
        <w:rPr>
          <w:rFonts w:ascii="ＭＳ ゴシック" w:eastAsia="ＭＳ ゴシック" w:hAnsi="ＭＳ ゴシック" w:cs="ＭＳ ゴシック" w:hint="eastAsia"/>
          <w:kern w:val="0"/>
          <w:szCs w:val="21"/>
        </w:rPr>
        <w:t>１９</w:t>
      </w:r>
    </w:p>
    <w:p w14:paraId="1B247D26" w14:textId="77777777" w:rsidR="00720186" w:rsidRPr="002216A6" w:rsidRDefault="00720186" w:rsidP="00875879">
      <w:pPr>
        <w:overflowPunct w:val="0"/>
        <w:textAlignment w:val="baseline"/>
        <w:rPr>
          <w:rFonts w:ascii="ＭＳ ゴシック" w:eastAsia="ＭＳ ゴシック" w:hAnsi="ＭＳ ゴシック" w:cs="ＭＳ ゴシック"/>
          <w:kern w:val="0"/>
          <w:szCs w:val="21"/>
        </w:rPr>
      </w:pPr>
    </w:p>
    <w:p w14:paraId="61E1CE47"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第３　設備に関する基準・・・・・・・・・・・・・・・・・・・・・・・・・・・・　</w:t>
      </w:r>
      <w:r w:rsidR="000654CE" w:rsidRPr="002216A6">
        <w:rPr>
          <w:rFonts w:ascii="ＭＳ ゴシック" w:eastAsia="ＭＳ ゴシック" w:hAnsi="ＭＳ ゴシック" w:cs="ＭＳ ゴシック" w:hint="eastAsia"/>
          <w:kern w:val="0"/>
          <w:szCs w:val="21"/>
        </w:rPr>
        <w:t>１９</w:t>
      </w:r>
    </w:p>
    <w:p w14:paraId="2EB371D4" w14:textId="77777777" w:rsidR="000F3E1E" w:rsidRPr="002216A6" w:rsidRDefault="000F3E1E" w:rsidP="00875879">
      <w:pPr>
        <w:overflowPunct w:val="0"/>
        <w:textAlignment w:val="baseline"/>
        <w:rPr>
          <w:rFonts w:ascii="ＭＳ ゴシック" w:eastAsia="ＭＳ ゴシック" w:hAnsi="ＭＳ ゴシック" w:cs="ＭＳ ゴシック"/>
          <w:kern w:val="0"/>
          <w:szCs w:val="21"/>
        </w:rPr>
      </w:pPr>
    </w:p>
    <w:p w14:paraId="3522AB68" w14:textId="77777777" w:rsidR="00240AF0" w:rsidRPr="002216A6" w:rsidRDefault="00240AF0"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第４　運営に関する基準</w:t>
      </w:r>
    </w:p>
    <w:p w14:paraId="0E168302" w14:textId="11058261"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１　利用定員（児・放）</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A105A1"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３</w:t>
      </w:r>
    </w:p>
    <w:p w14:paraId="10ACAF7B" w14:textId="176B9FE3"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２　内容及び手続の説明及び同意（児・放</w:t>
      </w:r>
      <w:r w:rsidR="00804177"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846729"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５</w:t>
      </w:r>
    </w:p>
    <w:p w14:paraId="4BD4CDA9" w14:textId="620F4B7C"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３　契約支給量の報告等（児・放・</w:t>
      </w:r>
      <w:r w:rsidR="00804177"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846729"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５</w:t>
      </w:r>
    </w:p>
    <w:p w14:paraId="3DE2AD47" w14:textId="2C9BAA03"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４　提供拒否の禁止（児・放・</w:t>
      </w:r>
      <w:r w:rsidR="00804177"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3C1E5150" w14:textId="174FEF23"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５　連絡調整に対する協力（児・放・</w:t>
      </w:r>
      <w:r w:rsidR="00804177"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72223FB4" w14:textId="40421391"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６　サービス提供困難時の対応（児・放・</w:t>
      </w:r>
      <w:r w:rsidR="00804177"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26F2CDD5" w14:textId="3D6F92EE"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７　受給資格の確認（児・放・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4BCF3E84" w14:textId="7F4D0F0C" w:rsidR="00240AF0" w:rsidRPr="002216A6" w:rsidRDefault="00240AF0" w:rsidP="00875879">
      <w:pPr>
        <w:overflowPunct w:val="0"/>
        <w:jc w:val="left"/>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８　障害児通所給付費の支給の申請に係る援助（児・放・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689E3B7F" w14:textId="6EEE844B"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９　心身の状況等の把握（児・放・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195D6668" w14:textId="4152FDC6"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10　指定障害児通所支援事業者等との連携等（児・放・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A0716" w:rsidRPr="002216A6">
        <w:rPr>
          <w:rFonts w:ascii="ＭＳ ゴシック" w:eastAsia="ＭＳ ゴシック" w:hAnsi="ＭＳ ゴシック" w:cs="ＭＳ ゴシック" w:hint="eastAsia"/>
          <w:kern w:val="0"/>
          <w:szCs w:val="21"/>
        </w:rPr>
        <w:t>２</w:t>
      </w:r>
      <w:r w:rsidR="006525B2" w:rsidRPr="002216A6">
        <w:rPr>
          <w:rFonts w:ascii="ＭＳ ゴシック" w:eastAsia="ＭＳ ゴシック" w:hAnsi="ＭＳ ゴシック" w:cs="ＭＳ ゴシック" w:hint="eastAsia"/>
          <w:kern w:val="0"/>
          <w:szCs w:val="21"/>
        </w:rPr>
        <w:t>７</w:t>
      </w:r>
    </w:p>
    <w:p w14:paraId="2F2E7382" w14:textId="5591BD9F"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1</w:t>
      </w:r>
      <w:r w:rsidRPr="002216A6">
        <w:rPr>
          <w:rFonts w:ascii="ＭＳ ゴシック" w:eastAsia="ＭＳ ゴシック" w:hAnsi="ＭＳ ゴシック" w:cs="ＭＳ ゴシック" w:hint="eastAsia"/>
          <w:kern w:val="0"/>
          <w:szCs w:val="21"/>
        </w:rPr>
        <w:t>1　サービスの提供の記録（児・放・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6525B2" w:rsidRPr="002216A6">
        <w:rPr>
          <w:rFonts w:ascii="ＭＳ ゴシック" w:eastAsia="ＭＳ ゴシック" w:hAnsi="ＭＳ ゴシック" w:cs="ＭＳ ゴシック" w:hint="eastAsia"/>
          <w:kern w:val="0"/>
          <w:szCs w:val="21"/>
        </w:rPr>
        <w:t>２９</w:t>
      </w:r>
    </w:p>
    <w:p w14:paraId="2411FFE5" w14:textId="77777777" w:rsidR="00240AF0" w:rsidRPr="002216A6" w:rsidRDefault="00240AF0" w:rsidP="00875879">
      <w:pPr>
        <w:overflowPunct w:val="0"/>
        <w:ind w:firstLineChars="300" w:firstLine="630"/>
        <w:textAlignment w:val="baseline"/>
        <w:outlineLvl w:val="0"/>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12</w:t>
      </w:r>
      <w:r w:rsidRPr="002216A6">
        <w:rPr>
          <w:rFonts w:ascii="ＭＳ ゴシック" w:eastAsia="ＭＳ ゴシック" w:hAnsi="ＭＳ ゴシック" w:cs="ＭＳ ゴシック" w:hint="eastAsia"/>
          <w:kern w:val="0"/>
          <w:szCs w:val="21"/>
        </w:rPr>
        <w:t xml:space="preserve">　</w:t>
      </w:r>
      <w:r w:rsidR="00276DAE" w:rsidRPr="002216A6">
        <w:rPr>
          <w:rFonts w:ascii="ＭＳ ゴシック" w:eastAsia="ＭＳ ゴシック" w:hAnsi="ＭＳ ゴシック" w:cs="ＭＳ ゴシック" w:hint="eastAsia"/>
          <w:kern w:val="0"/>
          <w:szCs w:val="21"/>
        </w:rPr>
        <w:t>指定障害児通所支援</w:t>
      </w:r>
      <w:r w:rsidRPr="002216A6">
        <w:rPr>
          <w:rFonts w:ascii="ＭＳ ゴシック" w:eastAsia="ＭＳ ゴシック" w:hAnsi="ＭＳ ゴシック" w:cs="ＭＳ ゴシック" w:hint="eastAsia"/>
          <w:kern w:val="0"/>
          <w:szCs w:val="21"/>
        </w:rPr>
        <w:t>事業者が</w:t>
      </w:r>
      <w:r w:rsidR="00276DAE" w:rsidRPr="002216A6">
        <w:rPr>
          <w:rFonts w:ascii="ＭＳ ゴシック" w:eastAsia="ＭＳ ゴシック" w:hAnsi="ＭＳ ゴシック" w:cs="ＭＳ ゴシック" w:hint="eastAsia"/>
          <w:kern w:val="0"/>
          <w:szCs w:val="21"/>
        </w:rPr>
        <w:t>通所決定保護者</w:t>
      </w:r>
      <w:r w:rsidRPr="002216A6">
        <w:rPr>
          <w:rFonts w:ascii="ＭＳ ゴシック" w:eastAsia="ＭＳ ゴシック" w:hAnsi="ＭＳ ゴシック" w:cs="ＭＳ ゴシック" w:hint="eastAsia"/>
          <w:kern w:val="0"/>
          <w:szCs w:val="21"/>
        </w:rPr>
        <w:t>に求めることのできる</w:t>
      </w:r>
    </w:p>
    <w:p w14:paraId="6192BA79" w14:textId="0A3D996F" w:rsidR="00240AF0" w:rsidRPr="002216A6" w:rsidRDefault="00240AF0" w:rsidP="00875879">
      <w:pPr>
        <w:overflowPunct w:val="0"/>
        <w:ind w:firstLineChars="500" w:firstLine="105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金銭の支払の範囲等（児・放・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２９</w:t>
      </w:r>
    </w:p>
    <w:p w14:paraId="55089C55" w14:textId="77777777" w:rsidR="00471D66"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13　</w:t>
      </w:r>
      <w:r w:rsidR="001318BE" w:rsidRPr="002216A6">
        <w:rPr>
          <w:rFonts w:ascii="ＭＳ ゴシック" w:eastAsia="ＭＳ ゴシック" w:hAnsi="ＭＳ ゴシック" w:cs="ＭＳ ゴシック" w:hint="eastAsia"/>
          <w:kern w:val="0"/>
          <w:szCs w:val="21"/>
        </w:rPr>
        <w:t>身分を証する書類</w:t>
      </w:r>
      <w:r w:rsidRPr="002216A6">
        <w:rPr>
          <w:rFonts w:ascii="ＭＳ ゴシック" w:eastAsia="ＭＳ ゴシック" w:hAnsi="ＭＳ ゴシック" w:cs="ＭＳ ゴシック" w:hint="eastAsia"/>
          <w:kern w:val="0"/>
          <w:szCs w:val="21"/>
        </w:rPr>
        <w:t>の</w:t>
      </w:r>
      <w:r w:rsidR="001318BE" w:rsidRPr="002216A6">
        <w:rPr>
          <w:rFonts w:ascii="ＭＳ ゴシック" w:eastAsia="ＭＳ ゴシック" w:hAnsi="ＭＳ ゴシック" w:cs="ＭＳ ゴシック" w:hint="eastAsia"/>
          <w:kern w:val="0"/>
          <w:szCs w:val="21"/>
        </w:rPr>
        <w:t>携行</w:t>
      </w:r>
      <w:r w:rsidRPr="002216A6">
        <w:rPr>
          <w:rFonts w:ascii="ＭＳ ゴシック" w:eastAsia="ＭＳ ゴシック" w:hAnsi="ＭＳ ゴシック" w:cs="ＭＳ ゴシック" w:hint="eastAsia"/>
          <w:kern w:val="0"/>
          <w:szCs w:val="21"/>
        </w:rPr>
        <w:t>（</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 xml:space="preserve">保）・・・・・・・・・・・・・・・・・・・　</w:t>
      </w:r>
      <w:r w:rsidR="00F021E7" w:rsidRPr="002216A6">
        <w:rPr>
          <w:rFonts w:ascii="ＭＳ ゴシック" w:eastAsia="ＭＳ ゴシック" w:hAnsi="ＭＳ ゴシック" w:cs="ＭＳ ゴシック" w:hint="eastAsia"/>
          <w:kern w:val="0"/>
          <w:szCs w:val="21"/>
        </w:rPr>
        <w:t>２９</w:t>
      </w:r>
    </w:p>
    <w:p w14:paraId="466243B1" w14:textId="04A1DBF8"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14</w:t>
      </w:r>
      <w:r w:rsidR="00240AF0" w:rsidRPr="002216A6">
        <w:rPr>
          <w:rFonts w:ascii="ＭＳ ゴシック" w:eastAsia="ＭＳ ゴシック" w:hAnsi="ＭＳ ゴシック" w:cs="ＭＳ ゴシック" w:hint="eastAsia"/>
          <w:kern w:val="0"/>
          <w:szCs w:val="21"/>
        </w:rPr>
        <w:t xml:space="preserve">　</w:t>
      </w:r>
      <w:r w:rsidR="001318BE" w:rsidRPr="002216A6">
        <w:rPr>
          <w:rFonts w:ascii="ＭＳ ゴシック" w:eastAsia="ＭＳ ゴシック" w:hAnsi="ＭＳ ゴシック" w:cs="ＭＳ ゴシック" w:hint="eastAsia"/>
          <w:kern w:val="0"/>
          <w:szCs w:val="21"/>
        </w:rPr>
        <w:t>通所</w:t>
      </w:r>
      <w:r w:rsidR="00240AF0" w:rsidRPr="002216A6">
        <w:rPr>
          <w:rFonts w:ascii="ＭＳ ゴシック" w:eastAsia="ＭＳ ゴシック" w:hAnsi="ＭＳ ゴシック" w:cs="ＭＳ ゴシック" w:hint="eastAsia"/>
          <w:kern w:val="0"/>
          <w:szCs w:val="21"/>
        </w:rPr>
        <w:t>利用者負担額等の受領</w:t>
      </w:r>
      <w:r w:rsidRPr="002216A6">
        <w:rPr>
          <w:rFonts w:ascii="ＭＳ ゴシック" w:eastAsia="ＭＳ ゴシック" w:hAnsi="ＭＳ ゴシック" w:cs="ＭＳ ゴシック" w:hint="eastAsia"/>
          <w:kern w:val="0"/>
          <w:szCs w:val="21"/>
        </w:rPr>
        <w:t>（児・放・</w:t>
      </w:r>
      <w:r w:rsidR="00F468D3"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２９</w:t>
      </w:r>
    </w:p>
    <w:p w14:paraId="42CBBCD6" w14:textId="21148BA7"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15</w:t>
      </w:r>
      <w:r w:rsidR="00240AF0" w:rsidRPr="002216A6">
        <w:rPr>
          <w:rFonts w:ascii="ＭＳ ゴシック" w:eastAsia="ＭＳ ゴシック" w:hAnsi="ＭＳ ゴシック" w:cs="ＭＳ ゴシック" w:hint="eastAsia"/>
          <w:kern w:val="0"/>
          <w:szCs w:val="21"/>
        </w:rPr>
        <w:t xml:space="preserve">　通所利用者負担額に係る管理（児・放</w:t>
      </w:r>
      <w:r w:rsidR="00F468D3"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３５</w:t>
      </w:r>
    </w:p>
    <w:p w14:paraId="1D1827EC" w14:textId="5981D3FF"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16</w:t>
      </w:r>
      <w:r w:rsidR="00240AF0" w:rsidRPr="002216A6">
        <w:rPr>
          <w:rFonts w:ascii="ＭＳ ゴシック" w:eastAsia="ＭＳ ゴシック" w:hAnsi="ＭＳ ゴシック" w:cs="ＭＳ ゴシック"/>
          <w:kern w:val="0"/>
          <w:szCs w:val="21"/>
        </w:rPr>
        <w:t xml:space="preserve">  </w:t>
      </w:r>
      <w:r w:rsidR="00240AF0" w:rsidRPr="002216A6">
        <w:rPr>
          <w:rFonts w:ascii="ＭＳ ゴシック" w:eastAsia="ＭＳ ゴシック" w:hAnsi="ＭＳ ゴシック" w:cs="ＭＳ ゴシック" w:hint="eastAsia"/>
          <w:kern w:val="0"/>
          <w:szCs w:val="21"/>
        </w:rPr>
        <w:t>障害児通所給付費の額に係る通知等（児・放</w:t>
      </w:r>
      <w:r w:rsidR="00BE4E1A" w:rsidRPr="002216A6">
        <w:rPr>
          <w:rFonts w:ascii="ＭＳ ゴシック" w:eastAsia="ＭＳ ゴシック" w:hAnsi="ＭＳ ゴシック" w:cs="ＭＳ ゴシック" w:hint="eastAsia"/>
          <w:kern w:val="0"/>
          <w:szCs w:val="21"/>
        </w:rPr>
        <w:t>・</w:t>
      </w:r>
      <w:r w:rsidR="00F468D3" w:rsidRPr="002216A6">
        <w:rPr>
          <w:rFonts w:ascii="ＭＳ ゴシック" w:eastAsia="ＭＳ ゴシック" w:hAnsi="ＭＳ ゴシック" w:cs="ＭＳ ゴシック" w:hint="eastAsia"/>
          <w:kern w:val="0"/>
          <w:szCs w:val="21"/>
        </w:rPr>
        <w:t>居・</w:t>
      </w:r>
      <w:r w:rsidR="00BE4E1A" w:rsidRPr="002216A6">
        <w:rPr>
          <w:rFonts w:ascii="ＭＳ ゴシック" w:eastAsia="ＭＳ ゴシック" w:hAnsi="ＭＳ ゴシック" w:cs="ＭＳ ゴシック" w:hint="eastAsia"/>
          <w:kern w:val="0"/>
          <w:szCs w:val="21"/>
        </w:rPr>
        <w:t>保</w:t>
      </w:r>
      <w:r w:rsidR="00240AF0" w:rsidRPr="002216A6">
        <w:rPr>
          <w:rFonts w:ascii="ＭＳ ゴシック" w:eastAsia="ＭＳ ゴシック" w:hAnsi="ＭＳ ゴシック" w:cs="ＭＳ ゴシック" w:hint="eastAsia"/>
          <w:kern w:val="0"/>
          <w:szCs w:val="21"/>
        </w:rPr>
        <w:t>）</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３５</w:t>
      </w:r>
    </w:p>
    <w:p w14:paraId="42C05BD4" w14:textId="51A5CA4A"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17</w:t>
      </w:r>
      <w:r w:rsidR="00240AF0" w:rsidRPr="002216A6">
        <w:rPr>
          <w:rFonts w:ascii="ＭＳ ゴシック" w:eastAsia="ＭＳ ゴシック" w:hAnsi="ＭＳ ゴシック" w:cs="ＭＳ ゴシック"/>
          <w:kern w:val="0"/>
          <w:szCs w:val="21"/>
        </w:rPr>
        <w:t xml:space="preserve">  </w:t>
      </w:r>
      <w:r w:rsidR="003E0A52" w:rsidRPr="002216A6">
        <w:rPr>
          <w:rFonts w:ascii="ＭＳ ゴシック" w:eastAsia="ＭＳ ゴシック" w:hAnsi="ＭＳ ゴシック" w:cs="ＭＳ ゴシック" w:hint="eastAsia"/>
          <w:kern w:val="0"/>
          <w:szCs w:val="21"/>
        </w:rPr>
        <w:t>指定通所支援の取扱方針（児・放・</w:t>
      </w:r>
      <w:r w:rsidR="00F468D3" w:rsidRPr="002216A6">
        <w:rPr>
          <w:rFonts w:ascii="ＭＳ ゴシック" w:eastAsia="ＭＳ ゴシック" w:hAnsi="ＭＳ ゴシック" w:cs="ＭＳ ゴシック" w:hint="eastAsia"/>
          <w:kern w:val="0"/>
          <w:szCs w:val="21"/>
        </w:rPr>
        <w:t>居・</w:t>
      </w:r>
      <w:r w:rsidR="003E0A52"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3E0A52" w:rsidRPr="002216A6">
        <w:rPr>
          <w:rFonts w:ascii="ＭＳ ゴシック" w:eastAsia="ＭＳ ゴシック" w:hAnsi="ＭＳ ゴシック" w:cs="ＭＳ ゴシック" w:hint="eastAsia"/>
          <w:kern w:val="0"/>
          <w:szCs w:val="21"/>
        </w:rPr>
        <w:t>・・・・・・・・</w:t>
      </w:r>
      <w:r w:rsidR="00AE1D79" w:rsidRPr="002216A6">
        <w:rPr>
          <w:rFonts w:ascii="ＭＳ ゴシック" w:eastAsia="ＭＳ ゴシック" w:hAnsi="ＭＳ ゴシック" w:cs="ＭＳ ゴシック" w:hint="eastAsia"/>
          <w:kern w:val="0"/>
          <w:szCs w:val="21"/>
        </w:rPr>
        <w:t>・・</w:t>
      </w:r>
      <w:r w:rsidR="003E0A52"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３７</w:t>
      </w:r>
    </w:p>
    <w:p w14:paraId="688FBEB6" w14:textId="242AE628"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18</w:t>
      </w:r>
      <w:r w:rsidR="00240AF0" w:rsidRPr="002216A6">
        <w:rPr>
          <w:rFonts w:ascii="ＭＳ ゴシック" w:eastAsia="ＭＳ ゴシック" w:hAnsi="ＭＳ ゴシック" w:cs="ＭＳ ゴシック"/>
          <w:kern w:val="0"/>
          <w:szCs w:val="21"/>
        </w:rPr>
        <w:t xml:space="preserve">  </w:t>
      </w:r>
      <w:r w:rsidR="0027005E" w:rsidRPr="002216A6">
        <w:rPr>
          <w:rFonts w:ascii="ＭＳ ゴシック" w:eastAsia="ＭＳ ゴシック" w:hAnsi="ＭＳ ゴシック" w:cs="ＭＳ ゴシック" w:hint="eastAsia"/>
          <w:kern w:val="0"/>
          <w:szCs w:val="21"/>
        </w:rPr>
        <w:t>通所</w:t>
      </w:r>
      <w:r w:rsidR="003E0A52" w:rsidRPr="002216A6">
        <w:rPr>
          <w:rFonts w:ascii="ＭＳ ゴシック" w:eastAsia="ＭＳ ゴシック" w:hAnsi="ＭＳ ゴシック" w:cs="ＭＳ ゴシック" w:hint="eastAsia"/>
          <w:kern w:val="0"/>
          <w:szCs w:val="21"/>
        </w:rPr>
        <w:t>支援計画の作成等（児・放・</w:t>
      </w:r>
      <w:r w:rsidR="00F468D3" w:rsidRPr="002216A6">
        <w:rPr>
          <w:rFonts w:ascii="ＭＳ ゴシック" w:eastAsia="ＭＳ ゴシック" w:hAnsi="ＭＳ ゴシック" w:cs="ＭＳ ゴシック" w:hint="eastAsia"/>
          <w:kern w:val="0"/>
          <w:szCs w:val="21"/>
        </w:rPr>
        <w:t>居・</w:t>
      </w:r>
      <w:r w:rsidR="003E0A52"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3E0A52" w:rsidRPr="002216A6">
        <w:rPr>
          <w:rFonts w:ascii="ＭＳ ゴシック" w:eastAsia="ＭＳ ゴシック" w:hAnsi="ＭＳ ゴシック" w:cs="ＭＳ ゴシック" w:hint="eastAsia"/>
          <w:kern w:val="0"/>
          <w:szCs w:val="21"/>
        </w:rPr>
        <w:t>・・・・・・・・・・</w:t>
      </w:r>
      <w:r w:rsidR="0027005E" w:rsidRPr="002216A6">
        <w:rPr>
          <w:rFonts w:ascii="ＭＳ ゴシック" w:eastAsia="ＭＳ ゴシック" w:hAnsi="ＭＳ ゴシック" w:cs="ＭＳ ゴシック" w:hint="eastAsia"/>
          <w:kern w:val="0"/>
          <w:szCs w:val="21"/>
        </w:rPr>
        <w:t>・・・</w:t>
      </w:r>
      <w:r w:rsidR="003E0A52"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３９</w:t>
      </w:r>
    </w:p>
    <w:p w14:paraId="6D943F21" w14:textId="1A35B770"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19</w:t>
      </w:r>
      <w:r w:rsidR="00240AF0" w:rsidRPr="002216A6">
        <w:rPr>
          <w:rFonts w:ascii="ＭＳ ゴシック" w:eastAsia="ＭＳ ゴシック" w:hAnsi="ＭＳ ゴシック" w:cs="ＭＳ ゴシック" w:hint="eastAsia"/>
          <w:kern w:val="0"/>
          <w:szCs w:val="21"/>
        </w:rPr>
        <w:t xml:space="preserve">  児童発達支</w:t>
      </w:r>
      <w:r w:rsidRPr="002216A6">
        <w:rPr>
          <w:rFonts w:ascii="ＭＳ ゴシック" w:eastAsia="ＭＳ ゴシック" w:hAnsi="ＭＳ ゴシック" w:cs="ＭＳ ゴシック" w:hint="eastAsia"/>
          <w:kern w:val="0"/>
          <w:szCs w:val="21"/>
        </w:rPr>
        <w:t>援管理責任者の責務（児・放・</w:t>
      </w:r>
      <w:r w:rsidR="009324C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27005E" w:rsidRPr="002216A6">
        <w:rPr>
          <w:rFonts w:ascii="ＭＳ ゴシック" w:eastAsia="ＭＳ ゴシック" w:hAnsi="ＭＳ ゴシック" w:cs="ＭＳ ゴシック" w:hint="eastAsia"/>
          <w:kern w:val="0"/>
          <w:szCs w:val="21"/>
        </w:rPr>
        <w:t>４</w:t>
      </w:r>
      <w:r w:rsidR="00F021E7" w:rsidRPr="002216A6">
        <w:rPr>
          <w:rFonts w:ascii="ＭＳ ゴシック" w:eastAsia="ＭＳ ゴシック" w:hAnsi="ＭＳ ゴシック" w:cs="ＭＳ ゴシック" w:hint="eastAsia"/>
          <w:kern w:val="0"/>
          <w:szCs w:val="21"/>
        </w:rPr>
        <w:t>１</w:t>
      </w:r>
    </w:p>
    <w:p w14:paraId="6B46CE38" w14:textId="225309CE"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20</w:t>
      </w:r>
      <w:r w:rsidR="00240AF0" w:rsidRPr="002216A6">
        <w:rPr>
          <w:rFonts w:ascii="ＭＳ ゴシック" w:eastAsia="ＭＳ ゴシック" w:hAnsi="ＭＳ ゴシック" w:cs="ＭＳ ゴシック" w:hint="eastAsia"/>
          <w:kern w:val="0"/>
          <w:szCs w:val="21"/>
        </w:rPr>
        <w:t xml:space="preserve">  相談及び援</w:t>
      </w:r>
      <w:r w:rsidRPr="002216A6">
        <w:rPr>
          <w:rFonts w:ascii="ＭＳ ゴシック" w:eastAsia="ＭＳ ゴシック" w:hAnsi="ＭＳ ゴシック" w:cs="ＭＳ ゴシック" w:hint="eastAsia"/>
          <w:kern w:val="0"/>
          <w:szCs w:val="21"/>
        </w:rPr>
        <w:t>助（児・放・</w:t>
      </w:r>
      <w:r w:rsidR="009324C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021E7" w:rsidRPr="002216A6">
        <w:rPr>
          <w:rFonts w:ascii="ＭＳ ゴシック" w:eastAsia="ＭＳ ゴシック" w:hAnsi="ＭＳ ゴシック" w:cs="ＭＳ ゴシック" w:hint="eastAsia"/>
          <w:kern w:val="0"/>
          <w:szCs w:val="21"/>
        </w:rPr>
        <w:t>４１</w:t>
      </w:r>
    </w:p>
    <w:p w14:paraId="166236A7" w14:textId="2FC29001"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21</w:t>
      </w:r>
      <w:r w:rsidR="00240AF0" w:rsidRPr="003E3866">
        <w:rPr>
          <w:rFonts w:ascii="ＭＳ ゴシック" w:eastAsia="ＭＳ ゴシック" w:hAnsi="ＭＳ ゴシック" w:cs="ＭＳ ゴシック" w:hint="eastAsia"/>
          <w:kern w:val="0"/>
          <w:szCs w:val="21"/>
        </w:rPr>
        <w:t xml:space="preserve">  </w:t>
      </w:r>
      <w:r w:rsidR="00CC5B53" w:rsidRPr="003E3866">
        <w:rPr>
          <w:rFonts w:ascii="ＭＳ ゴシック" w:eastAsia="ＭＳ ゴシック" w:hAnsi="ＭＳ ゴシック" w:hint="eastAsia"/>
          <w:sz w:val="20"/>
          <w:szCs w:val="20"/>
        </w:rPr>
        <w:t>支援</w:t>
      </w:r>
      <w:r w:rsidR="00240AF0" w:rsidRPr="003E3866">
        <w:rPr>
          <w:rFonts w:ascii="ＭＳ ゴシック" w:eastAsia="ＭＳ ゴシック" w:hAnsi="ＭＳ ゴシック" w:cs="ＭＳ ゴシック" w:hint="eastAsia"/>
          <w:kern w:val="0"/>
          <w:szCs w:val="21"/>
        </w:rPr>
        <w:t>（児</w:t>
      </w:r>
      <w:r w:rsidR="00240AF0" w:rsidRPr="002216A6">
        <w:rPr>
          <w:rFonts w:ascii="ＭＳ ゴシック" w:eastAsia="ＭＳ ゴシック" w:hAnsi="ＭＳ ゴシック" w:cs="ＭＳ ゴシック" w:hint="eastAsia"/>
          <w:kern w:val="0"/>
          <w:szCs w:val="21"/>
        </w:rPr>
        <w:t>・放・</w:t>
      </w:r>
      <w:r w:rsidR="009324C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CC5B53"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w:t>
      </w:r>
      <w:r w:rsidR="00CC5B53"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614245" w:rsidRPr="002216A6">
        <w:rPr>
          <w:rFonts w:ascii="ＭＳ ゴシック" w:eastAsia="ＭＳ ゴシック" w:hAnsi="ＭＳ ゴシック" w:cs="ＭＳ ゴシック" w:hint="eastAsia"/>
          <w:kern w:val="0"/>
          <w:szCs w:val="21"/>
        </w:rPr>
        <w:t>４３</w:t>
      </w:r>
    </w:p>
    <w:p w14:paraId="50D76555" w14:textId="7CE72E31"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22</w:t>
      </w:r>
      <w:r w:rsidR="00240AF0" w:rsidRPr="002216A6">
        <w:rPr>
          <w:rFonts w:ascii="ＭＳ ゴシック" w:eastAsia="ＭＳ ゴシック" w:hAnsi="ＭＳ ゴシック" w:cs="ＭＳ ゴシック" w:hint="eastAsia"/>
          <w:kern w:val="0"/>
          <w:szCs w:val="21"/>
        </w:rPr>
        <w:t xml:space="preserve">  食事（児）</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w:t>
      </w:r>
      <w:r w:rsidR="00FA0716" w:rsidRPr="002216A6">
        <w:rPr>
          <w:rFonts w:ascii="ＭＳ ゴシック" w:eastAsia="ＭＳ ゴシック" w:hAnsi="ＭＳ ゴシック" w:cs="ＭＳ ゴシック" w:hint="eastAsia"/>
          <w:kern w:val="0"/>
          <w:szCs w:val="21"/>
        </w:rPr>
        <w:t xml:space="preserve">・・・・・・・・・・・・・・　</w:t>
      </w:r>
      <w:r w:rsidR="00614245" w:rsidRPr="002216A6">
        <w:rPr>
          <w:rFonts w:ascii="ＭＳ ゴシック" w:eastAsia="ＭＳ ゴシック" w:hAnsi="ＭＳ ゴシック" w:cs="ＭＳ ゴシック" w:hint="eastAsia"/>
          <w:kern w:val="0"/>
          <w:szCs w:val="21"/>
        </w:rPr>
        <w:t>４３</w:t>
      </w:r>
    </w:p>
    <w:p w14:paraId="72573E59" w14:textId="3DF02630"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23</w:t>
      </w:r>
      <w:r w:rsidR="00240AF0" w:rsidRPr="002216A6">
        <w:rPr>
          <w:rFonts w:ascii="ＭＳ ゴシック" w:eastAsia="ＭＳ ゴシック" w:hAnsi="ＭＳ ゴシック" w:cs="ＭＳ ゴシック" w:hint="eastAsia"/>
          <w:kern w:val="0"/>
          <w:szCs w:val="21"/>
        </w:rPr>
        <w:t xml:space="preserve">  社会生活上の便宜の</w:t>
      </w:r>
      <w:r w:rsidR="00276DAE" w:rsidRPr="002216A6">
        <w:rPr>
          <w:rFonts w:ascii="ＭＳ ゴシック" w:eastAsia="ＭＳ ゴシック" w:hAnsi="ＭＳ ゴシック" w:cs="ＭＳ ゴシック" w:hint="eastAsia"/>
          <w:kern w:val="0"/>
          <w:szCs w:val="21"/>
        </w:rPr>
        <w:t>供与</w:t>
      </w:r>
      <w:r w:rsidR="00240AF0" w:rsidRPr="002216A6">
        <w:rPr>
          <w:rFonts w:ascii="ＭＳ ゴシック" w:eastAsia="ＭＳ ゴシック" w:hAnsi="ＭＳ ゴシック" w:cs="ＭＳ ゴシック" w:hint="eastAsia"/>
          <w:kern w:val="0"/>
          <w:szCs w:val="21"/>
        </w:rPr>
        <w:t>等（児・放・</w:t>
      </w:r>
      <w:r w:rsidR="009324C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614245" w:rsidRPr="002216A6">
        <w:rPr>
          <w:rFonts w:ascii="ＭＳ ゴシック" w:eastAsia="ＭＳ ゴシック" w:hAnsi="ＭＳ ゴシック" w:cs="ＭＳ ゴシック" w:hint="eastAsia"/>
          <w:kern w:val="0"/>
          <w:szCs w:val="21"/>
        </w:rPr>
        <w:t>４５</w:t>
      </w:r>
    </w:p>
    <w:p w14:paraId="17FFDFAF" w14:textId="1E180236"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24</w:t>
      </w:r>
      <w:r w:rsidR="00240AF0" w:rsidRPr="002216A6">
        <w:rPr>
          <w:rFonts w:ascii="ＭＳ ゴシック" w:eastAsia="ＭＳ ゴシック" w:hAnsi="ＭＳ ゴシック" w:cs="ＭＳ ゴシック" w:hint="eastAsia"/>
          <w:kern w:val="0"/>
          <w:szCs w:val="21"/>
        </w:rPr>
        <w:t xml:space="preserve">  健康管理</w:t>
      </w:r>
      <w:r w:rsidR="00331D1C" w:rsidRPr="002216A6">
        <w:rPr>
          <w:rFonts w:ascii="ＭＳ ゴシック" w:eastAsia="ＭＳ ゴシック" w:hAnsi="ＭＳ ゴシック" w:cs="ＭＳ ゴシック" w:hint="eastAsia"/>
          <w:kern w:val="0"/>
          <w:szCs w:val="21"/>
        </w:rPr>
        <w:t>等</w:t>
      </w:r>
      <w:r w:rsidR="00240AF0" w:rsidRPr="002216A6">
        <w:rPr>
          <w:rFonts w:ascii="ＭＳ ゴシック" w:eastAsia="ＭＳ ゴシック" w:hAnsi="ＭＳ ゴシック" w:cs="ＭＳ ゴシック" w:hint="eastAsia"/>
          <w:kern w:val="0"/>
          <w:szCs w:val="21"/>
        </w:rPr>
        <w:t>（児）</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F971B0" w:rsidRPr="002216A6">
        <w:rPr>
          <w:rFonts w:ascii="ＭＳ ゴシック" w:eastAsia="ＭＳ ゴシック" w:hAnsi="ＭＳ ゴシック" w:cs="ＭＳ ゴシック" w:hint="eastAsia"/>
          <w:kern w:val="0"/>
          <w:szCs w:val="21"/>
        </w:rPr>
        <w:t>４</w:t>
      </w:r>
      <w:r w:rsidR="00614245" w:rsidRPr="002216A6">
        <w:rPr>
          <w:rFonts w:ascii="ＭＳ ゴシック" w:eastAsia="ＭＳ ゴシック" w:hAnsi="ＭＳ ゴシック" w:cs="ＭＳ ゴシック" w:hint="eastAsia"/>
          <w:kern w:val="0"/>
          <w:szCs w:val="21"/>
        </w:rPr>
        <w:t>５</w:t>
      </w:r>
    </w:p>
    <w:p w14:paraId="4E350016" w14:textId="038DF315"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25</w:t>
      </w:r>
      <w:r w:rsidR="00240AF0" w:rsidRPr="002216A6">
        <w:rPr>
          <w:rFonts w:ascii="ＭＳ ゴシック" w:eastAsia="ＭＳ ゴシック" w:hAnsi="ＭＳ ゴシック" w:cs="ＭＳ ゴシック" w:hint="eastAsia"/>
          <w:kern w:val="0"/>
          <w:szCs w:val="21"/>
        </w:rPr>
        <w:t xml:space="preserve">  緊急時の対応（児・放・</w:t>
      </w:r>
      <w:r w:rsidR="009324C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F971B0" w:rsidRPr="002216A6">
        <w:rPr>
          <w:rFonts w:ascii="ＭＳ ゴシック" w:eastAsia="ＭＳ ゴシック" w:hAnsi="ＭＳ ゴシック" w:cs="ＭＳ ゴシック" w:hint="eastAsia"/>
          <w:kern w:val="0"/>
          <w:szCs w:val="21"/>
        </w:rPr>
        <w:t>４</w:t>
      </w:r>
      <w:r w:rsidR="00614245" w:rsidRPr="002216A6">
        <w:rPr>
          <w:rFonts w:ascii="ＭＳ ゴシック" w:eastAsia="ＭＳ ゴシック" w:hAnsi="ＭＳ ゴシック" w:cs="ＭＳ ゴシック" w:hint="eastAsia"/>
          <w:kern w:val="0"/>
          <w:szCs w:val="21"/>
        </w:rPr>
        <w:t>５</w:t>
      </w:r>
    </w:p>
    <w:p w14:paraId="625118B8" w14:textId="61EB9E99"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26</w:t>
      </w:r>
      <w:r w:rsidR="00240AF0" w:rsidRPr="002216A6">
        <w:rPr>
          <w:rFonts w:ascii="ＭＳ ゴシック" w:eastAsia="ＭＳ ゴシック" w:hAnsi="ＭＳ ゴシック" w:cs="ＭＳ ゴシック" w:hint="eastAsia"/>
          <w:kern w:val="0"/>
          <w:szCs w:val="21"/>
        </w:rPr>
        <w:t xml:space="preserve">  通所給付決定保護者に関する市町村への通知（児</w:t>
      </w:r>
      <w:r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放・</w:t>
      </w:r>
      <w:r w:rsidR="009324C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w:t>
      </w:r>
      <w:r w:rsidR="00FA0716" w:rsidRPr="002216A6">
        <w:rPr>
          <w:rFonts w:ascii="ＭＳ ゴシック" w:eastAsia="ＭＳ ゴシック" w:hAnsi="ＭＳ ゴシック" w:cs="ＭＳ ゴシック" w:hint="eastAsia"/>
          <w:kern w:val="0"/>
          <w:szCs w:val="21"/>
        </w:rPr>
        <w:t xml:space="preserve">・・・　</w:t>
      </w:r>
      <w:r w:rsidR="00F971B0" w:rsidRPr="002216A6">
        <w:rPr>
          <w:rFonts w:ascii="ＭＳ ゴシック" w:eastAsia="ＭＳ ゴシック" w:hAnsi="ＭＳ ゴシック" w:cs="ＭＳ ゴシック" w:hint="eastAsia"/>
          <w:kern w:val="0"/>
          <w:szCs w:val="21"/>
        </w:rPr>
        <w:t>４</w:t>
      </w:r>
      <w:r w:rsidR="00614245" w:rsidRPr="002216A6">
        <w:rPr>
          <w:rFonts w:ascii="ＭＳ ゴシック" w:eastAsia="ＭＳ ゴシック" w:hAnsi="ＭＳ ゴシック" w:cs="ＭＳ ゴシック" w:hint="eastAsia"/>
          <w:kern w:val="0"/>
          <w:szCs w:val="21"/>
        </w:rPr>
        <w:t>７</w:t>
      </w:r>
    </w:p>
    <w:p w14:paraId="5C2E24AE" w14:textId="2FA1CD54"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27</w:t>
      </w:r>
      <w:r w:rsidR="00240AF0" w:rsidRPr="002216A6">
        <w:rPr>
          <w:rFonts w:ascii="ＭＳ ゴシック" w:eastAsia="ＭＳ ゴシック" w:hAnsi="ＭＳ ゴシック" w:cs="ＭＳ ゴシック" w:hint="eastAsia"/>
          <w:kern w:val="0"/>
          <w:szCs w:val="21"/>
        </w:rPr>
        <w:t xml:space="preserve">  管理者の責</w:t>
      </w:r>
      <w:r w:rsidRPr="002216A6">
        <w:rPr>
          <w:rFonts w:ascii="ＭＳ ゴシック" w:eastAsia="ＭＳ ゴシック" w:hAnsi="ＭＳ ゴシック" w:cs="ＭＳ ゴシック" w:hint="eastAsia"/>
          <w:kern w:val="0"/>
          <w:szCs w:val="21"/>
        </w:rPr>
        <w:t>務（児・放・</w:t>
      </w:r>
      <w:r w:rsidR="009324C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971B0" w:rsidRPr="002216A6">
        <w:rPr>
          <w:rFonts w:ascii="ＭＳ ゴシック" w:eastAsia="ＭＳ ゴシック" w:hAnsi="ＭＳ ゴシック" w:cs="ＭＳ ゴシック" w:hint="eastAsia"/>
          <w:kern w:val="0"/>
          <w:szCs w:val="21"/>
        </w:rPr>
        <w:t>４</w:t>
      </w:r>
      <w:r w:rsidR="00614245" w:rsidRPr="002216A6">
        <w:rPr>
          <w:rFonts w:ascii="ＭＳ ゴシック" w:eastAsia="ＭＳ ゴシック" w:hAnsi="ＭＳ ゴシック" w:cs="ＭＳ ゴシック" w:hint="eastAsia"/>
          <w:kern w:val="0"/>
          <w:szCs w:val="21"/>
        </w:rPr>
        <w:t>７</w:t>
      </w:r>
    </w:p>
    <w:p w14:paraId="71421F3E" w14:textId="66C88F30"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28</w:t>
      </w:r>
      <w:r w:rsidR="00240AF0" w:rsidRPr="002216A6">
        <w:rPr>
          <w:rFonts w:ascii="ＭＳ ゴシック" w:eastAsia="ＭＳ ゴシック" w:hAnsi="ＭＳ ゴシック" w:cs="ＭＳ ゴシック" w:hint="eastAsia"/>
          <w:kern w:val="0"/>
          <w:szCs w:val="21"/>
        </w:rPr>
        <w:t xml:space="preserve">  運営規程（児・放</w:t>
      </w:r>
      <w:r w:rsidRPr="002216A6">
        <w:rPr>
          <w:rFonts w:ascii="ＭＳ ゴシック" w:eastAsia="ＭＳ ゴシック" w:hAnsi="ＭＳ ゴシック" w:cs="ＭＳ ゴシック" w:hint="eastAsia"/>
          <w:kern w:val="0"/>
          <w:szCs w:val="21"/>
        </w:rPr>
        <w:t>・</w:t>
      </w:r>
      <w:r w:rsidR="009324C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40AF0" w:rsidRPr="002216A6">
        <w:rPr>
          <w:rFonts w:ascii="ＭＳ ゴシック" w:eastAsia="ＭＳ ゴシック" w:hAnsi="ＭＳ ゴシック" w:cs="ＭＳ ゴシック" w:hint="eastAsia"/>
          <w:kern w:val="0"/>
          <w:szCs w:val="21"/>
        </w:rPr>
        <w:t>）</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w:t>
      </w:r>
      <w:r w:rsidR="00FA0716" w:rsidRPr="002216A6">
        <w:rPr>
          <w:rFonts w:ascii="ＭＳ ゴシック" w:eastAsia="ＭＳ ゴシック" w:hAnsi="ＭＳ ゴシック" w:cs="ＭＳ ゴシック" w:hint="eastAsia"/>
          <w:kern w:val="0"/>
          <w:szCs w:val="21"/>
        </w:rPr>
        <w:t xml:space="preserve">・・・・・・・・・・・・・・　</w:t>
      </w:r>
      <w:r w:rsidR="00083AB1" w:rsidRPr="002216A6">
        <w:rPr>
          <w:rFonts w:ascii="ＭＳ ゴシック" w:eastAsia="ＭＳ ゴシック" w:hAnsi="ＭＳ ゴシック" w:cs="ＭＳ ゴシック" w:hint="eastAsia"/>
          <w:kern w:val="0"/>
          <w:szCs w:val="21"/>
        </w:rPr>
        <w:t>４</w:t>
      </w:r>
      <w:r w:rsidR="00614245" w:rsidRPr="002216A6">
        <w:rPr>
          <w:rFonts w:ascii="ＭＳ ゴシック" w:eastAsia="ＭＳ ゴシック" w:hAnsi="ＭＳ ゴシック" w:cs="ＭＳ ゴシック" w:hint="eastAsia"/>
          <w:kern w:val="0"/>
          <w:szCs w:val="21"/>
        </w:rPr>
        <w:t>７</w:t>
      </w:r>
    </w:p>
    <w:p w14:paraId="10B58D48" w14:textId="26328E67" w:rsidR="00240AF0" w:rsidRPr="002216A6" w:rsidRDefault="00471D66"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29</w:t>
      </w:r>
      <w:r w:rsidR="00240AF0" w:rsidRPr="002216A6">
        <w:rPr>
          <w:rFonts w:ascii="ＭＳ ゴシック" w:eastAsia="ＭＳ ゴシック" w:hAnsi="ＭＳ ゴシック" w:cs="ＭＳ ゴシック" w:hint="eastAsia"/>
          <w:kern w:val="0"/>
          <w:szCs w:val="21"/>
        </w:rPr>
        <w:t xml:space="preserve">  勤務体制の</w:t>
      </w:r>
      <w:r w:rsidRPr="002216A6">
        <w:rPr>
          <w:rFonts w:ascii="ＭＳ ゴシック" w:eastAsia="ＭＳ ゴシック" w:hAnsi="ＭＳ ゴシック" w:cs="ＭＳ ゴシック" w:hint="eastAsia"/>
          <w:kern w:val="0"/>
          <w:szCs w:val="21"/>
        </w:rPr>
        <w:t>確</w:t>
      </w:r>
      <w:r w:rsidR="00FA0716" w:rsidRPr="002216A6">
        <w:rPr>
          <w:rFonts w:ascii="ＭＳ ゴシック" w:eastAsia="ＭＳ ゴシック" w:hAnsi="ＭＳ ゴシック" w:cs="ＭＳ ゴシック" w:hint="eastAsia"/>
          <w:kern w:val="0"/>
          <w:szCs w:val="21"/>
        </w:rPr>
        <w:t>保等（児・放・</w:t>
      </w:r>
      <w:r w:rsidR="009324CA" w:rsidRPr="002216A6">
        <w:rPr>
          <w:rFonts w:ascii="ＭＳ ゴシック" w:eastAsia="ＭＳ ゴシック" w:hAnsi="ＭＳ ゴシック" w:cs="ＭＳ ゴシック" w:hint="eastAsia"/>
          <w:kern w:val="0"/>
          <w:szCs w:val="21"/>
        </w:rPr>
        <w:t>居・</w:t>
      </w:r>
      <w:r w:rsidR="00FA0716" w:rsidRPr="002216A6">
        <w:rPr>
          <w:rFonts w:ascii="ＭＳ ゴシック" w:eastAsia="ＭＳ ゴシック" w:hAnsi="ＭＳ ゴシック" w:cs="ＭＳ ゴシック" w:hint="eastAsia"/>
          <w:kern w:val="0"/>
          <w:szCs w:val="21"/>
        </w:rPr>
        <w:t>保）</w:t>
      </w:r>
      <w:r w:rsidR="0036396A" w:rsidRPr="002216A6">
        <w:rPr>
          <w:rFonts w:ascii="ＭＳ ゴシック" w:eastAsia="ＭＳ ゴシック" w:hAnsi="ＭＳ ゴシック" w:cs="ＭＳ ゴシック" w:hint="eastAsia"/>
          <w:kern w:val="0"/>
          <w:szCs w:val="21"/>
        </w:rPr>
        <w:t>・・</w:t>
      </w:r>
      <w:r w:rsidR="00FA0716" w:rsidRPr="002216A6">
        <w:rPr>
          <w:rFonts w:ascii="ＭＳ ゴシック" w:eastAsia="ＭＳ ゴシック" w:hAnsi="ＭＳ ゴシック" w:cs="ＭＳ ゴシック" w:hint="eastAsia"/>
          <w:kern w:val="0"/>
          <w:szCs w:val="21"/>
        </w:rPr>
        <w:t xml:space="preserve">・・・・・・・・・・・・・・・・　</w:t>
      </w:r>
      <w:r w:rsidR="00614245" w:rsidRPr="002216A6">
        <w:rPr>
          <w:rFonts w:ascii="ＭＳ ゴシック" w:eastAsia="ＭＳ ゴシック" w:hAnsi="ＭＳ ゴシック" w:cs="ＭＳ ゴシック" w:hint="eastAsia"/>
          <w:kern w:val="0"/>
          <w:szCs w:val="21"/>
        </w:rPr>
        <w:t>４９</w:t>
      </w:r>
    </w:p>
    <w:p w14:paraId="1FF9AB18" w14:textId="3FD30877" w:rsidR="00B174A7" w:rsidRPr="002216A6" w:rsidRDefault="00B174A7" w:rsidP="00875879">
      <w:pPr>
        <w:overflowPunct w:val="0"/>
        <w:ind w:firstLineChars="300" w:firstLine="630"/>
        <w:jc w:val="left"/>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3</w:t>
      </w:r>
      <w:r w:rsidRPr="002216A6">
        <w:rPr>
          <w:rFonts w:ascii="ＭＳ ゴシック" w:eastAsia="ＭＳ ゴシック" w:hAnsi="ＭＳ ゴシック" w:cs="ＭＳ ゴシック"/>
          <w:kern w:val="0"/>
          <w:szCs w:val="21"/>
        </w:rPr>
        <w:t>0</w:t>
      </w:r>
      <w:r w:rsidRPr="002216A6">
        <w:rPr>
          <w:rFonts w:ascii="ＭＳ ゴシック" w:eastAsia="ＭＳ ゴシック" w:hAnsi="ＭＳ ゴシック" w:cs="ＭＳ ゴシック" w:hint="eastAsia"/>
          <w:kern w:val="0"/>
          <w:szCs w:val="21"/>
        </w:rPr>
        <w:t xml:space="preserve">　業務継続計画の策定等（児・放・居・保）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614245" w:rsidRPr="002216A6">
        <w:rPr>
          <w:rFonts w:ascii="ＭＳ ゴシック" w:eastAsia="ＭＳ ゴシック" w:hAnsi="ＭＳ ゴシック" w:cs="ＭＳ ゴシック" w:hint="eastAsia"/>
          <w:kern w:val="0"/>
          <w:szCs w:val="21"/>
        </w:rPr>
        <w:t>５１</w:t>
      </w:r>
    </w:p>
    <w:p w14:paraId="48258A70" w14:textId="6E7D00DB" w:rsidR="00240AF0" w:rsidRPr="002216A6" w:rsidRDefault="00471D66" w:rsidP="00875879">
      <w:pPr>
        <w:overflowPunct w:val="0"/>
        <w:ind w:firstLineChars="300" w:firstLine="630"/>
        <w:jc w:val="left"/>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3</w:t>
      </w:r>
      <w:r w:rsidR="00717CBD" w:rsidRPr="002216A6">
        <w:rPr>
          <w:rFonts w:ascii="ＭＳ ゴシック" w:eastAsia="ＭＳ ゴシック" w:hAnsi="ＭＳ ゴシック" w:cs="ＭＳ ゴシック"/>
          <w:kern w:val="0"/>
          <w:szCs w:val="21"/>
        </w:rPr>
        <w:t>1</w:t>
      </w:r>
      <w:r w:rsidR="00240AF0" w:rsidRPr="002216A6">
        <w:rPr>
          <w:rFonts w:ascii="ＭＳ ゴシック" w:eastAsia="ＭＳ ゴシック" w:hAnsi="ＭＳ ゴシック" w:cs="ＭＳ ゴシック" w:hint="eastAsia"/>
          <w:kern w:val="0"/>
          <w:szCs w:val="21"/>
        </w:rPr>
        <w:t xml:space="preserve">　定員の遵守（児・放）</w:t>
      </w:r>
      <w:r w:rsidR="0036396A"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27005E" w:rsidRPr="002216A6">
        <w:rPr>
          <w:rFonts w:ascii="ＭＳ ゴシック" w:eastAsia="ＭＳ ゴシック" w:hAnsi="ＭＳ ゴシック" w:cs="ＭＳ ゴシック" w:hint="eastAsia"/>
          <w:kern w:val="0"/>
          <w:szCs w:val="21"/>
        </w:rPr>
        <w:t>５</w:t>
      </w:r>
      <w:r w:rsidR="00614245" w:rsidRPr="002216A6">
        <w:rPr>
          <w:rFonts w:ascii="ＭＳ ゴシック" w:eastAsia="ＭＳ ゴシック" w:hAnsi="ＭＳ ゴシック" w:cs="ＭＳ ゴシック" w:hint="eastAsia"/>
          <w:kern w:val="0"/>
          <w:szCs w:val="21"/>
        </w:rPr>
        <w:t>３</w:t>
      </w:r>
    </w:p>
    <w:p w14:paraId="633CD8E8" w14:textId="50334918" w:rsidR="00240AF0" w:rsidRPr="002216A6" w:rsidRDefault="00240AF0"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3</w:t>
      </w:r>
      <w:r w:rsidR="00717CBD" w:rsidRPr="002216A6">
        <w:rPr>
          <w:rFonts w:ascii="ＭＳ ゴシック" w:eastAsia="ＭＳ ゴシック" w:hAnsi="ＭＳ ゴシック" w:cs="ＭＳ ゴシック"/>
          <w:kern w:val="0"/>
          <w:szCs w:val="21"/>
        </w:rPr>
        <w:t>2</w:t>
      </w:r>
      <w:r w:rsidRPr="002216A6">
        <w:rPr>
          <w:rFonts w:ascii="ＭＳ ゴシック" w:eastAsia="ＭＳ ゴシック" w:hAnsi="ＭＳ ゴシック" w:cs="ＭＳ ゴシック" w:hint="eastAsia"/>
          <w:kern w:val="0"/>
          <w:szCs w:val="21"/>
        </w:rPr>
        <w:t xml:space="preserve">　非常災害対策（児・放）</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27005E" w:rsidRPr="002216A6">
        <w:rPr>
          <w:rFonts w:ascii="ＭＳ ゴシック" w:eastAsia="ＭＳ ゴシック" w:hAnsi="ＭＳ ゴシック" w:cs="ＭＳ ゴシック" w:hint="eastAsia"/>
          <w:kern w:val="0"/>
          <w:szCs w:val="21"/>
        </w:rPr>
        <w:t>５</w:t>
      </w:r>
      <w:r w:rsidR="00614245" w:rsidRPr="002216A6">
        <w:rPr>
          <w:rFonts w:ascii="ＭＳ ゴシック" w:eastAsia="ＭＳ ゴシック" w:hAnsi="ＭＳ ゴシック" w:cs="ＭＳ ゴシック" w:hint="eastAsia"/>
          <w:kern w:val="0"/>
          <w:szCs w:val="21"/>
        </w:rPr>
        <w:t>３</w:t>
      </w:r>
    </w:p>
    <w:p w14:paraId="305A1D8A" w14:textId="5CE4325E" w:rsidR="00BA0E56" w:rsidRPr="002216A6" w:rsidRDefault="00BA0E5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3</w:t>
      </w:r>
      <w:r w:rsidRPr="002216A6">
        <w:rPr>
          <w:rFonts w:ascii="ＭＳ ゴシック" w:eastAsia="ＭＳ ゴシック" w:hAnsi="ＭＳ ゴシック" w:cs="ＭＳ ゴシック"/>
          <w:kern w:val="0"/>
          <w:szCs w:val="21"/>
        </w:rPr>
        <w:t>3</w:t>
      </w:r>
      <w:r w:rsidRPr="002216A6">
        <w:rPr>
          <w:rFonts w:ascii="ＭＳ ゴシック" w:eastAsia="ＭＳ ゴシック" w:hAnsi="ＭＳ ゴシック" w:cs="ＭＳ ゴシック" w:hint="eastAsia"/>
          <w:kern w:val="0"/>
          <w:szCs w:val="21"/>
        </w:rPr>
        <w:t xml:space="preserve">　安全計画の策定等</w:t>
      </w:r>
      <w:r w:rsidR="00FB78ED" w:rsidRPr="002216A6">
        <w:rPr>
          <w:rFonts w:ascii="ＭＳ ゴシック" w:eastAsia="ＭＳ ゴシック" w:hAnsi="ＭＳ ゴシック" w:cs="ＭＳ ゴシック" w:hint="eastAsia"/>
          <w:kern w:val="0"/>
          <w:szCs w:val="21"/>
        </w:rPr>
        <w:t>（児・放・居・保）</w:t>
      </w:r>
      <w:r w:rsidR="0036396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５</w:t>
      </w:r>
      <w:r w:rsidR="00614245" w:rsidRPr="002216A6">
        <w:rPr>
          <w:rFonts w:ascii="ＭＳ ゴシック" w:eastAsia="ＭＳ ゴシック" w:hAnsi="ＭＳ ゴシック" w:cs="ＭＳ ゴシック" w:hint="eastAsia"/>
          <w:kern w:val="0"/>
          <w:szCs w:val="21"/>
        </w:rPr>
        <w:t>５</w:t>
      </w:r>
    </w:p>
    <w:p w14:paraId="0C2C0822" w14:textId="7DA628DE" w:rsidR="00BA0E56" w:rsidRPr="002216A6" w:rsidRDefault="00BA0E56"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lastRenderedPageBreak/>
        <w:t>3</w:t>
      </w:r>
      <w:r w:rsidRPr="002216A6">
        <w:rPr>
          <w:rFonts w:ascii="ＭＳ ゴシック" w:eastAsia="ＭＳ ゴシック" w:hAnsi="ＭＳ ゴシック" w:cs="ＭＳ ゴシック"/>
          <w:kern w:val="0"/>
          <w:szCs w:val="21"/>
        </w:rPr>
        <w:t>4</w:t>
      </w:r>
      <w:r w:rsidRPr="002216A6">
        <w:rPr>
          <w:rFonts w:ascii="ＭＳ ゴシック" w:eastAsia="ＭＳ ゴシック" w:hAnsi="ＭＳ ゴシック" w:cs="ＭＳ ゴシック" w:hint="eastAsia"/>
          <w:kern w:val="0"/>
          <w:szCs w:val="21"/>
        </w:rPr>
        <w:t xml:space="preserve">　自動車を運行する場合の所在の確認</w:t>
      </w:r>
      <w:r w:rsidR="00FB78ED" w:rsidRPr="002216A6">
        <w:rPr>
          <w:rFonts w:ascii="ＭＳ ゴシック" w:eastAsia="ＭＳ ゴシック" w:hAnsi="ＭＳ ゴシック" w:cs="ＭＳ ゴシック" w:hint="eastAsia"/>
          <w:kern w:val="0"/>
          <w:szCs w:val="21"/>
        </w:rPr>
        <w:t>（児・放・居・保）</w:t>
      </w:r>
      <w:r w:rsidRPr="002216A6">
        <w:rPr>
          <w:rFonts w:ascii="ＭＳ ゴシック" w:eastAsia="ＭＳ ゴシック" w:hAnsi="ＭＳ ゴシック" w:cs="ＭＳ ゴシック" w:hint="eastAsia"/>
          <w:kern w:val="0"/>
          <w:szCs w:val="21"/>
        </w:rPr>
        <w:t>・・</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５</w:t>
      </w:r>
      <w:r w:rsidR="00E36D2F" w:rsidRPr="002216A6">
        <w:rPr>
          <w:rFonts w:ascii="ＭＳ ゴシック" w:eastAsia="ＭＳ ゴシック" w:hAnsi="ＭＳ ゴシック" w:cs="ＭＳ ゴシック" w:hint="eastAsia"/>
          <w:kern w:val="0"/>
          <w:szCs w:val="21"/>
        </w:rPr>
        <w:t>５</w:t>
      </w:r>
    </w:p>
    <w:p w14:paraId="1040C164" w14:textId="3C64DA2D"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3</w:t>
      </w:r>
      <w:r w:rsidR="00BA0E56" w:rsidRPr="002216A6">
        <w:rPr>
          <w:rFonts w:ascii="ＭＳ ゴシック" w:eastAsia="ＭＳ ゴシック" w:hAnsi="ＭＳ ゴシック" w:cs="ＭＳ ゴシック"/>
          <w:kern w:val="0"/>
          <w:szCs w:val="21"/>
        </w:rPr>
        <w:t>5</w:t>
      </w:r>
      <w:r w:rsidRPr="002216A6">
        <w:rPr>
          <w:rFonts w:ascii="ＭＳ ゴシック" w:eastAsia="ＭＳ ゴシック" w:hAnsi="ＭＳ ゴシック" w:cs="ＭＳ ゴシック" w:hint="eastAsia"/>
          <w:kern w:val="0"/>
          <w:szCs w:val="21"/>
        </w:rPr>
        <w:t xml:space="preserve">　衛生管理等（児・放・</w:t>
      </w:r>
      <w:r w:rsidR="009324C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27005E" w:rsidRPr="002216A6">
        <w:rPr>
          <w:rFonts w:ascii="ＭＳ ゴシック" w:eastAsia="ＭＳ ゴシック" w:hAnsi="ＭＳ ゴシック" w:cs="ＭＳ ゴシック" w:hint="eastAsia"/>
          <w:kern w:val="0"/>
          <w:szCs w:val="21"/>
        </w:rPr>
        <w:t>５</w:t>
      </w:r>
      <w:r w:rsidR="00E36D2F" w:rsidRPr="002216A6">
        <w:rPr>
          <w:rFonts w:ascii="ＭＳ ゴシック" w:eastAsia="ＭＳ ゴシック" w:hAnsi="ＭＳ ゴシック" w:cs="ＭＳ ゴシック" w:hint="eastAsia"/>
          <w:kern w:val="0"/>
          <w:szCs w:val="21"/>
        </w:rPr>
        <w:t>７</w:t>
      </w:r>
    </w:p>
    <w:p w14:paraId="1F47E648" w14:textId="77777777"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3</w:t>
      </w:r>
      <w:r w:rsidR="00BA0E56" w:rsidRPr="002216A6">
        <w:rPr>
          <w:rFonts w:ascii="ＭＳ ゴシック" w:eastAsia="ＭＳ ゴシック" w:hAnsi="ＭＳ ゴシック" w:cs="ＭＳ ゴシック"/>
          <w:kern w:val="0"/>
          <w:szCs w:val="21"/>
        </w:rPr>
        <w:t>6</w:t>
      </w:r>
      <w:r w:rsidRPr="002216A6">
        <w:rPr>
          <w:rFonts w:ascii="ＭＳ ゴシック" w:eastAsia="ＭＳ ゴシック" w:hAnsi="ＭＳ ゴシック" w:cs="ＭＳ ゴシック" w:hint="eastAsia"/>
          <w:kern w:val="0"/>
          <w:szCs w:val="21"/>
        </w:rPr>
        <w:t xml:space="preserve">　協力医療機関（児</w:t>
      </w:r>
      <w:r w:rsidR="00465A48" w:rsidRPr="002216A6">
        <w:rPr>
          <w:rFonts w:ascii="ＭＳ ゴシック" w:eastAsia="ＭＳ ゴシック" w:hAnsi="ＭＳ ゴシック" w:cs="ＭＳ ゴシック" w:hint="eastAsia"/>
          <w:kern w:val="0"/>
          <w:szCs w:val="21"/>
        </w:rPr>
        <w:t>・</w:t>
      </w:r>
      <w:r w:rsidR="009324CA" w:rsidRPr="002216A6">
        <w:rPr>
          <w:rFonts w:ascii="ＭＳ ゴシック" w:eastAsia="ＭＳ ゴシック" w:hAnsi="ＭＳ ゴシック" w:cs="ＭＳ ゴシック" w:hint="eastAsia"/>
          <w:kern w:val="0"/>
          <w:szCs w:val="21"/>
        </w:rPr>
        <w:t>居・</w:t>
      </w:r>
      <w:r w:rsidR="00465A48" w:rsidRPr="002216A6">
        <w:rPr>
          <w:rFonts w:ascii="ＭＳ ゴシック" w:eastAsia="ＭＳ ゴシック" w:hAnsi="ＭＳ ゴシック" w:cs="ＭＳ ゴシック" w:hint="eastAsia"/>
          <w:kern w:val="0"/>
          <w:szCs w:val="21"/>
        </w:rPr>
        <w:t>放</w:t>
      </w:r>
      <w:r w:rsidRPr="002216A6">
        <w:rPr>
          <w:rFonts w:ascii="ＭＳ ゴシック" w:eastAsia="ＭＳ ゴシック" w:hAnsi="ＭＳ ゴシック" w:cs="ＭＳ ゴシック" w:hint="eastAsia"/>
          <w:kern w:val="0"/>
          <w:szCs w:val="21"/>
        </w:rPr>
        <w:t xml:space="preserve">）・・・・・・・・・・・・・・・・・・・・・・　</w:t>
      </w:r>
      <w:r w:rsidR="0027005E" w:rsidRPr="002216A6">
        <w:rPr>
          <w:rFonts w:ascii="ＭＳ ゴシック" w:eastAsia="ＭＳ ゴシック" w:hAnsi="ＭＳ ゴシック" w:cs="ＭＳ ゴシック" w:hint="eastAsia"/>
          <w:kern w:val="0"/>
          <w:szCs w:val="21"/>
        </w:rPr>
        <w:t>６</w:t>
      </w:r>
      <w:r w:rsidR="00E36D2F" w:rsidRPr="002216A6">
        <w:rPr>
          <w:rFonts w:ascii="ＭＳ ゴシック" w:eastAsia="ＭＳ ゴシック" w:hAnsi="ＭＳ ゴシック" w:cs="ＭＳ ゴシック" w:hint="eastAsia"/>
          <w:kern w:val="0"/>
          <w:szCs w:val="21"/>
        </w:rPr>
        <w:t>１</w:t>
      </w:r>
    </w:p>
    <w:p w14:paraId="245A208A" w14:textId="0414F3B4" w:rsidR="00240AF0" w:rsidRPr="002216A6" w:rsidRDefault="00240AF0"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3</w:t>
      </w:r>
      <w:r w:rsidR="00BA0E56" w:rsidRPr="002216A6">
        <w:rPr>
          <w:rFonts w:ascii="ＭＳ ゴシック" w:eastAsia="ＭＳ ゴシック" w:hAnsi="ＭＳ ゴシック" w:cs="ＭＳ ゴシック"/>
          <w:kern w:val="0"/>
          <w:szCs w:val="21"/>
        </w:rPr>
        <w:t>7</w:t>
      </w:r>
      <w:r w:rsidRPr="002216A6">
        <w:rPr>
          <w:rFonts w:ascii="ＭＳ ゴシック" w:eastAsia="ＭＳ ゴシック" w:hAnsi="ＭＳ ゴシック" w:cs="ＭＳ ゴシック" w:hint="eastAsia"/>
          <w:kern w:val="0"/>
          <w:szCs w:val="21"/>
        </w:rPr>
        <w:t xml:space="preserve">　掲示（児・</w:t>
      </w:r>
      <w:r w:rsidR="00FA0716" w:rsidRPr="002216A6">
        <w:rPr>
          <w:rFonts w:ascii="ＭＳ ゴシック" w:eastAsia="ＭＳ ゴシック" w:hAnsi="ＭＳ ゴシック" w:cs="ＭＳ ゴシック" w:hint="eastAsia"/>
          <w:kern w:val="0"/>
          <w:szCs w:val="21"/>
        </w:rPr>
        <w:t>放・</w:t>
      </w:r>
      <w:r w:rsidR="00C336BA" w:rsidRPr="002216A6">
        <w:rPr>
          <w:rFonts w:ascii="ＭＳ ゴシック" w:eastAsia="ＭＳ ゴシック" w:hAnsi="ＭＳ ゴシック" w:cs="ＭＳ ゴシック" w:hint="eastAsia"/>
          <w:kern w:val="0"/>
          <w:szCs w:val="21"/>
        </w:rPr>
        <w:t>居・</w:t>
      </w:r>
      <w:r w:rsidR="00B15ACB"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00B15ACB" w:rsidRPr="002216A6">
        <w:rPr>
          <w:rFonts w:ascii="ＭＳ ゴシック" w:eastAsia="ＭＳ ゴシック" w:hAnsi="ＭＳ ゴシック" w:cs="ＭＳ ゴシック" w:hint="eastAsia"/>
          <w:kern w:val="0"/>
          <w:szCs w:val="21"/>
        </w:rPr>
        <w:t xml:space="preserve">・・・・・・・・・・・・・・・・・・・・・・　</w:t>
      </w:r>
      <w:r w:rsidR="002D333C" w:rsidRPr="002216A6">
        <w:rPr>
          <w:rFonts w:ascii="ＭＳ ゴシック" w:eastAsia="ＭＳ ゴシック" w:hAnsi="ＭＳ ゴシック" w:cs="ＭＳ ゴシック" w:hint="eastAsia"/>
          <w:kern w:val="0"/>
          <w:szCs w:val="21"/>
        </w:rPr>
        <w:t>６</w:t>
      </w:r>
      <w:r w:rsidR="00E36D2F" w:rsidRPr="002216A6">
        <w:rPr>
          <w:rFonts w:ascii="ＭＳ ゴシック" w:eastAsia="ＭＳ ゴシック" w:hAnsi="ＭＳ ゴシック" w:cs="ＭＳ ゴシック" w:hint="eastAsia"/>
          <w:kern w:val="0"/>
          <w:szCs w:val="21"/>
        </w:rPr>
        <w:t>１</w:t>
      </w:r>
    </w:p>
    <w:p w14:paraId="309F1371" w14:textId="0F18652F" w:rsidR="00240AF0" w:rsidRPr="002216A6" w:rsidRDefault="00240AF0"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3</w:t>
      </w:r>
      <w:r w:rsidR="00BA0E56" w:rsidRPr="002216A6">
        <w:rPr>
          <w:rFonts w:ascii="ＭＳ ゴシック" w:eastAsia="ＭＳ ゴシック" w:hAnsi="ＭＳ ゴシック" w:cs="ＭＳ ゴシック"/>
          <w:kern w:val="0"/>
          <w:szCs w:val="21"/>
        </w:rPr>
        <w:t>8</w:t>
      </w:r>
      <w:r w:rsidRPr="002216A6">
        <w:rPr>
          <w:rFonts w:ascii="ＭＳ ゴシック" w:eastAsia="ＭＳ ゴシック" w:hAnsi="ＭＳ ゴシック" w:cs="ＭＳ ゴシック" w:hint="eastAsia"/>
          <w:kern w:val="0"/>
          <w:szCs w:val="21"/>
        </w:rPr>
        <w:t xml:space="preserve">　身体拘束等の禁止（児・放・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2D333C" w:rsidRPr="002216A6">
        <w:rPr>
          <w:rFonts w:ascii="ＭＳ ゴシック" w:eastAsia="ＭＳ ゴシック" w:hAnsi="ＭＳ ゴシック" w:cs="ＭＳ ゴシック" w:hint="eastAsia"/>
          <w:kern w:val="0"/>
          <w:szCs w:val="21"/>
        </w:rPr>
        <w:t>６</w:t>
      </w:r>
      <w:r w:rsidR="00E36D2F" w:rsidRPr="002216A6">
        <w:rPr>
          <w:rFonts w:ascii="ＭＳ ゴシック" w:eastAsia="ＭＳ ゴシック" w:hAnsi="ＭＳ ゴシック" w:cs="ＭＳ ゴシック" w:hint="eastAsia"/>
          <w:kern w:val="0"/>
          <w:szCs w:val="21"/>
        </w:rPr>
        <w:t>３</w:t>
      </w:r>
    </w:p>
    <w:p w14:paraId="61B9B090" w14:textId="44FA7B8A" w:rsidR="00240AF0" w:rsidRPr="002216A6" w:rsidRDefault="00240AF0"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3</w:t>
      </w:r>
      <w:r w:rsidR="00BA0E56" w:rsidRPr="002216A6">
        <w:rPr>
          <w:rFonts w:ascii="ＭＳ ゴシック" w:eastAsia="ＭＳ ゴシック" w:hAnsi="ＭＳ ゴシック" w:cs="ＭＳ ゴシック"/>
          <w:kern w:val="0"/>
          <w:szCs w:val="21"/>
        </w:rPr>
        <w:t>9</w:t>
      </w:r>
      <w:r w:rsidRPr="002216A6">
        <w:rPr>
          <w:rFonts w:ascii="ＭＳ ゴシック" w:eastAsia="ＭＳ ゴシック" w:hAnsi="ＭＳ ゴシック" w:cs="ＭＳ ゴシック" w:hint="eastAsia"/>
          <w:kern w:val="0"/>
          <w:szCs w:val="21"/>
        </w:rPr>
        <w:t xml:space="preserve">　虐待等の禁</w:t>
      </w:r>
      <w:r w:rsidR="00875879" w:rsidRPr="002216A6">
        <w:rPr>
          <w:rFonts w:ascii="ＭＳ ゴシック" w:eastAsia="ＭＳ ゴシック" w:hAnsi="ＭＳ ゴシック" w:cs="ＭＳ ゴシック" w:hint="eastAsia"/>
          <w:kern w:val="0"/>
          <w:szCs w:val="21"/>
        </w:rPr>
        <w:t>止</w:t>
      </w:r>
      <w:r w:rsidR="00FA0716" w:rsidRPr="002216A6">
        <w:rPr>
          <w:rFonts w:ascii="ＭＳ ゴシック" w:eastAsia="ＭＳ ゴシック" w:hAnsi="ＭＳ ゴシック" w:cs="ＭＳ ゴシック" w:hint="eastAsia"/>
          <w:kern w:val="0"/>
          <w:szCs w:val="21"/>
        </w:rPr>
        <w:t>（児・放・</w:t>
      </w:r>
      <w:r w:rsidR="00C336BA" w:rsidRPr="002216A6">
        <w:rPr>
          <w:rFonts w:ascii="ＭＳ ゴシック" w:eastAsia="ＭＳ ゴシック" w:hAnsi="ＭＳ ゴシック" w:cs="ＭＳ ゴシック" w:hint="eastAsia"/>
          <w:kern w:val="0"/>
          <w:szCs w:val="21"/>
        </w:rPr>
        <w:t>居・</w:t>
      </w:r>
      <w:r w:rsidR="00C16F35"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00C16F35" w:rsidRPr="002216A6">
        <w:rPr>
          <w:rFonts w:ascii="ＭＳ ゴシック" w:eastAsia="ＭＳ ゴシック" w:hAnsi="ＭＳ ゴシック" w:cs="ＭＳ ゴシック" w:hint="eastAsia"/>
          <w:kern w:val="0"/>
          <w:szCs w:val="21"/>
        </w:rPr>
        <w:t xml:space="preserve">・・・・・・・・・・・・・・・・・・　</w:t>
      </w:r>
      <w:r w:rsidR="002D333C" w:rsidRPr="002216A6">
        <w:rPr>
          <w:rFonts w:ascii="ＭＳ ゴシック" w:eastAsia="ＭＳ ゴシック" w:hAnsi="ＭＳ ゴシック" w:cs="ＭＳ ゴシック" w:hint="eastAsia"/>
          <w:kern w:val="0"/>
          <w:szCs w:val="21"/>
        </w:rPr>
        <w:t>６</w:t>
      </w:r>
      <w:r w:rsidR="00E36D2F" w:rsidRPr="002216A6">
        <w:rPr>
          <w:rFonts w:ascii="ＭＳ ゴシック" w:eastAsia="ＭＳ ゴシック" w:hAnsi="ＭＳ ゴシック" w:cs="ＭＳ ゴシック" w:hint="eastAsia"/>
          <w:kern w:val="0"/>
          <w:szCs w:val="21"/>
        </w:rPr>
        <w:t>７</w:t>
      </w:r>
    </w:p>
    <w:p w14:paraId="2BB76E56" w14:textId="2DC3E61B" w:rsidR="00240AF0" w:rsidRPr="002216A6" w:rsidRDefault="00BA0E5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kern w:val="0"/>
          <w:szCs w:val="21"/>
        </w:rPr>
        <w:t>40</w:t>
      </w:r>
      <w:r w:rsidR="00240AF0" w:rsidRPr="002216A6">
        <w:rPr>
          <w:rFonts w:ascii="ＭＳ ゴシック" w:eastAsia="ＭＳ ゴシック" w:hAnsi="ＭＳ ゴシック" w:cs="ＭＳ ゴシック" w:hint="eastAsia"/>
          <w:kern w:val="0"/>
          <w:szCs w:val="21"/>
        </w:rPr>
        <w:t xml:space="preserve">　秘密保持等（児・放・</w:t>
      </w:r>
      <w:r w:rsidR="00C336B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4B4A65" w:rsidRPr="002216A6">
        <w:rPr>
          <w:rFonts w:ascii="ＭＳ ゴシック" w:eastAsia="ＭＳ ゴシック" w:hAnsi="ＭＳ ゴシック" w:cs="ＭＳ ゴシック" w:hint="eastAsia"/>
          <w:kern w:val="0"/>
          <w:szCs w:val="21"/>
        </w:rPr>
        <w:t>７</w:t>
      </w:r>
      <w:r w:rsidR="00E36D2F" w:rsidRPr="002216A6">
        <w:rPr>
          <w:rFonts w:ascii="ＭＳ ゴシック" w:eastAsia="ＭＳ ゴシック" w:hAnsi="ＭＳ ゴシック" w:cs="ＭＳ ゴシック" w:hint="eastAsia"/>
          <w:kern w:val="0"/>
          <w:szCs w:val="21"/>
        </w:rPr>
        <w:t>１</w:t>
      </w:r>
    </w:p>
    <w:p w14:paraId="3710B3E8" w14:textId="160300BF" w:rsidR="00240AF0" w:rsidRPr="002216A6" w:rsidRDefault="00BA0E56"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kern w:val="0"/>
          <w:szCs w:val="21"/>
        </w:rPr>
        <w:t>41</w:t>
      </w:r>
      <w:r w:rsidR="00240AF0" w:rsidRPr="002216A6">
        <w:rPr>
          <w:rFonts w:ascii="ＭＳ ゴシック" w:eastAsia="ＭＳ ゴシック" w:hAnsi="ＭＳ ゴシック" w:cs="ＭＳ ゴシック" w:hint="eastAsia"/>
          <w:kern w:val="0"/>
          <w:szCs w:val="21"/>
        </w:rPr>
        <w:t xml:space="preserve">　情報の提供</w:t>
      </w:r>
      <w:r w:rsidR="00875879" w:rsidRPr="002216A6">
        <w:rPr>
          <w:rFonts w:ascii="ＭＳ ゴシック" w:eastAsia="ＭＳ ゴシック" w:hAnsi="ＭＳ ゴシック" w:cs="ＭＳ ゴシック" w:hint="eastAsia"/>
          <w:kern w:val="0"/>
          <w:szCs w:val="21"/>
        </w:rPr>
        <w:t>等（児・放）</w:t>
      </w:r>
      <w:r w:rsidR="002216A6" w:rsidRPr="002216A6">
        <w:rPr>
          <w:rFonts w:ascii="ＭＳ ゴシック" w:eastAsia="ＭＳ ゴシック" w:hAnsi="ＭＳ ゴシック" w:cs="ＭＳ ゴシック" w:hint="eastAsia"/>
          <w:kern w:val="0"/>
          <w:szCs w:val="21"/>
        </w:rPr>
        <w:t>・・</w:t>
      </w:r>
      <w:r w:rsidR="00875879" w:rsidRPr="002216A6">
        <w:rPr>
          <w:rFonts w:ascii="ＭＳ ゴシック" w:eastAsia="ＭＳ ゴシック" w:hAnsi="ＭＳ ゴシック" w:cs="ＭＳ ゴシック" w:hint="eastAsia"/>
          <w:kern w:val="0"/>
          <w:szCs w:val="21"/>
        </w:rPr>
        <w:t>・・・・・・・・・・・・・・・</w:t>
      </w:r>
      <w:r w:rsidR="00FD2E4A" w:rsidRPr="002216A6">
        <w:rPr>
          <w:rFonts w:ascii="ＭＳ ゴシック" w:eastAsia="ＭＳ ゴシック" w:hAnsi="ＭＳ ゴシック" w:cs="ＭＳ ゴシック" w:hint="eastAsia"/>
          <w:kern w:val="0"/>
          <w:szCs w:val="21"/>
        </w:rPr>
        <w:t>・・</w:t>
      </w:r>
      <w:r w:rsidR="00875879" w:rsidRPr="002216A6">
        <w:rPr>
          <w:rFonts w:ascii="ＭＳ ゴシック" w:eastAsia="ＭＳ ゴシック" w:hAnsi="ＭＳ ゴシック" w:cs="ＭＳ ゴシック" w:hint="eastAsia"/>
          <w:kern w:val="0"/>
          <w:szCs w:val="21"/>
        </w:rPr>
        <w:t xml:space="preserve">・・・・・　</w:t>
      </w:r>
      <w:r w:rsidR="002D333C" w:rsidRPr="002216A6">
        <w:rPr>
          <w:rFonts w:ascii="ＭＳ ゴシック" w:eastAsia="ＭＳ ゴシック" w:hAnsi="ＭＳ ゴシック" w:cs="ＭＳ ゴシック" w:hint="eastAsia"/>
          <w:kern w:val="0"/>
          <w:szCs w:val="21"/>
        </w:rPr>
        <w:t>７</w:t>
      </w:r>
      <w:r w:rsidR="00E36D2F" w:rsidRPr="002216A6">
        <w:rPr>
          <w:rFonts w:ascii="ＭＳ ゴシック" w:eastAsia="ＭＳ ゴシック" w:hAnsi="ＭＳ ゴシック" w:cs="ＭＳ ゴシック" w:hint="eastAsia"/>
          <w:kern w:val="0"/>
          <w:szCs w:val="21"/>
        </w:rPr>
        <w:t>１</w:t>
      </w:r>
    </w:p>
    <w:p w14:paraId="16D29CE2" w14:textId="2F184315" w:rsidR="00240AF0" w:rsidRPr="002216A6" w:rsidRDefault="00471D66"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2</w:t>
      </w:r>
      <w:r w:rsidR="00240AF0" w:rsidRPr="002216A6">
        <w:rPr>
          <w:rFonts w:ascii="ＭＳ ゴシック" w:eastAsia="ＭＳ ゴシック" w:hAnsi="ＭＳ ゴシック" w:cs="ＭＳ ゴシック" w:hint="eastAsia"/>
          <w:kern w:val="0"/>
          <w:szCs w:val="21"/>
        </w:rPr>
        <w:t xml:space="preserve">　利益供与等の禁止（児・放・</w:t>
      </w:r>
      <w:r w:rsidR="00C336B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 xml:space="preserve">・・・・・・・・・・・・・・・・　</w:t>
      </w:r>
      <w:r w:rsidR="00900BBF" w:rsidRPr="002216A6">
        <w:rPr>
          <w:rFonts w:ascii="ＭＳ ゴシック" w:eastAsia="ＭＳ ゴシック" w:hAnsi="ＭＳ ゴシック" w:cs="ＭＳ ゴシック" w:hint="eastAsia"/>
          <w:kern w:val="0"/>
          <w:szCs w:val="21"/>
        </w:rPr>
        <w:t>７</w:t>
      </w:r>
      <w:r w:rsidR="00E36D2F" w:rsidRPr="002216A6">
        <w:rPr>
          <w:rFonts w:ascii="ＭＳ ゴシック" w:eastAsia="ＭＳ ゴシック" w:hAnsi="ＭＳ ゴシック" w:cs="ＭＳ ゴシック" w:hint="eastAsia"/>
          <w:kern w:val="0"/>
          <w:szCs w:val="21"/>
        </w:rPr>
        <w:t>３</w:t>
      </w:r>
    </w:p>
    <w:p w14:paraId="28D93629" w14:textId="2C336078"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3</w:t>
      </w:r>
      <w:r w:rsidRPr="002216A6">
        <w:rPr>
          <w:rFonts w:ascii="ＭＳ ゴシック" w:eastAsia="ＭＳ ゴシック" w:hAnsi="ＭＳ ゴシック" w:cs="ＭＳ ゴシック" w:hint="eastAsia"/>
          <w:kern w:val="0"/>
          <w:szCs w:val="21"/>
        </w:rPr>
        <w:t xml:space="preserve">　苦情解決（児・放・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900BBF" w:rsidRPr="002216A6">
        <w:rPr>
          <w:rFonts w:ascii="ＭＳ ゴシック" w:eastAsia="ＭＳ ゴシック" w:hAnsi="ＭＳ ゴシック" w:cs="ＭＳ ゴシック" w:hint="eastAsia"/>
          <w:kern w:val="0"/>
          <w:szCs w:val="21"/>
        </w:rPr>
        <w:t>７</w:t>
      </w:r>
      <w:r w:rsidR="00E36D2F" w:rsidRPr="002216A6">
        <w:rPr>
          <w:rFonts w:ascii="ＭＳ ゴシック" w:eastAsia="ＭＳ ゴシック" w:hAnsi="ＭＳ ゴシック" w:cs="ＭＳ ゴシック" w:hint="eastAsia"/>
          <w:kern w:val="0"/>
          <w:szCs w:val="21"/>
        </w:rPr>
        <w:t>３</w:t>
      </w:r>
    </w:p>
    <w:p w14:paraId="2FFF953E" w14:textId="075FABEE" w:rsidR="00240AF0" w:rsidRPr="002216A6" w:rsidRDefault="00240AF0" w:rsidP="00875879">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4</w:t>
      </w:r>
      <w:r w:rsidRPr="002216A6">
        <w:rPr>
          <w:rFonts w:ascii="ＭＳ ゴシック" w:eastAsia="ＭＳ ゴシック" w:hAnsi="ＭＳ ゴシック" w:cs="ＭＳ ゴシック" w:hint="eastAsia"/>
          <w:kern w:val="0"/>
          <w:szCs w:val="21"/>
        </w:rPr>
        <w:t xml:space="preserve">　地域との連携等（児・放・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2D333C" w:rsidRPr="002216A6">
        <w:rPr>
          <w:rFonts w:ascii="ＭＳ ゴシック" w:eastAsia="ＭＳ ゴシック" w:hAnsi="ＭＳ ゴシック" w:cs="ＭＳ ゴシック" w:hint="eastAsia"/>
          <w:kern w:val="0"/>
          <w:szCs w:val="21"/>
        </w:rPr>
        <w:t>７</w:t>
      </w:r>
      <w:r w:rsidR="005B1CC4" w:rsidRPr="002216A6">
        <w:rPr>
          <w:rFonts w:ascii="ＭＳ ゴシック" w:eastAsia="ＭＳ ゴシック" w:hAnsi="ＭＳ ゴシック" w:cs="ＭＳ ゴシック" w:hint="eastAsia"/>
          <w:kern w:val="0"/>
          <w:szCs w:val="21"/>
        </w:rPr>
        <w:t>５</w:t>
      </w:r>
    </w:p>
    <w:p w14:paraId="7B0D36E6" w14:textId="5467DFDE"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5</w:t>
      </w:r>
      <w:r w:rsidRPr="002216A6">
        <w:rPr>
          <w:rFonts w:ascii="ＭＳ ゴシック" w:eastAsia="ＭＳ ゴシック" w:hAnsi="ＭＳ ゴシック" w:cs="ＭＳ ゴシック" w:hint="eastAsia"/>
          <w:kern w:val="0"/>
          <w:szCs w:val="21"/>
        </w:rPr>
        <w:t xml:space="preserve">　事故発生時の対応（児・放・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900BBF" w:rsidRPr="002216A6">
        <w:rPr>
          <w:rFonts w:ascii="ＭＳ ゴシック" w:eastAsia="ＭＳ ゴシック" w:hAnsi="ＭＳ ゴシック" w:cs="ＭＳ ゴシック" w:hint="eastAsia"/>
          <w:kern w:val="0"/>
          <w:szCs w:val="21"/>
        </w:rPr>
        <w:t>７</w:t>
      </w:r>
      <w:r w:rsidR="005B1CC4" w:rsidRPr="002216A6">
        <w:rPr>
          <w:rFonts w:ascii="ＭＳ ゴシック" w:eastAsia="ＭＳ ゴシック" w:hAnsi="ＭＳ ゴシック" w:cs="ＭＳ ゴシック" w:hint="eastAsia"/>
          <w:kern w:val="0"/>
          <w:szCs w:val="21"/>
        </w:rPr>
        <w:t>５</w:t>
      </w:r>
    </w:p>
    <w:p w14:paraId="45000B6B" w14:textId="77777777" w:rsidR="00240AF0" w:rsidRPr="002216A6" w:rsidRDefault="00240AF0"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6</w:t>
      </w:r>
      <w:r w:rsidRPr="002216A6">
        <w:rPr>
          <w:rFonts w:ascii="ＭＳ ゴシック" w:eastAsia="ＭＳ ゴシック" w:hAnsi="ＭＳ ゴシック" w:cs="ＭＳ ゴシック" w:hint="eastAsia"/>
          <w:kern w:val="0"/>
          <w:szCs w:val="21"/>
        </w:rPr>
        <w:t xml:space="preserve">　会計の区分（児・放・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BE4E1A"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900BBF" w:rsidRPr="002216A6">
        <w:rPr>
          <w:rFonts w:ascii="ＭＳ ゴシック" w:eastAsia="ＭＳ ゴシック" w:hAnsi="ＭＳ ゴシック" w:cs="ＭＳ ゴシック" w:hint="eastAsia"/>
          <w:kern w:val="0"/>
          <w:szCs w:val="21"/>
        </w:rPr>
        <w:t>７</w:t>
      </w:r>
      <w:r w:rsidR="005B1CC4" w:rsidRPr="002216A6">
        <w:rPr>
          <w:rFonts w:ascii="ＭＳ ゴシック" w:eastAsia="ＭＳ ゴシック" w:hAnsi="ＭＳ ゴシック" w:cs="ＭＳ ゴシック" w:hint="eastAsia"/>
          <w:kern w:val="0"/>
          <w:szCs w:val="21"/>
        </w:rPr>
        <w:t>５</w:t>
      </w:r>
    </w:p>
    <w:p w14:paraId="2DC2D712" w14:textId="0C72783C" w:rsidR="00875879" w:rsidRPr="002216A6" w:rsidRDefault="00875879" w:rsidP="00875879">
      <w:pPr>
        <w:overflowPunct w:val="0"/>
        <w:ind w:firstLineChars="300" w:firstLine="63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4</w:t>
      </w:r>
      <w:r w:rsidR="00BA0E56" w:rsidRPr="002216A6">
        <w:rPr>
          <w:rFonts w:ascii="ＭＳ ゴシック" w:eastAsia="ＭＳ ゴシック" w:hAnsi="ＭＳ ゴシック" w:cs="ＭＳ ゴシック"/>
          <w:kern w:val="0"/>
          <w:szCs w:val="21"/>
        </w:rPr>
        <w:t>7</w:t>
      </w:r>
      <w:r w:rsidRPr="002216A6">
        <w:rPr>
          <w:rFonts w:ascii="ＭＳ ゴシック" w:eastAsia="ＭＳ ゴシック" w:hAnsi="ＭＳ ゴシック" w:cs="ＭＳ ゴシック" w:hint="eastAsia"/>
          <w:kern w:val="0"/>
          <w:szCs w:val="21"/>
        </w:rPr>
        <w:t xml:space="preserve">　記録の整備（児・放・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900BBF" w:rsidRPr="002216A6">
        <w:rPr>
          <w:rFonts w:ascii="ＭＳ ゴシック" w:eastAsia="ＭＳ ゴシック" w:hAnsi="ＭＳ ゴシック" w:cs="ＭＳ ゴシック" w:hint="eastAsia"/>
          <w:kern w:val="0"/>
          <w:szCs w:val="21"/>
        </w:rPr>
        <w:t>７</w:t>
      </w:r>
      <w:r w:rsidR="005B1CC4" w:rsidRPr="002216A6">
        <w:rPr>
          <w:rFonts w:ascii="ＭＳ ゴシック" w:eastAsia="ＭＳ ゴシック" w:hAnsi="ＭＳ ゴシック" w:cs="ＭＳ ゴシック" w:hint="eastAsia"/>
          <w:kern w:val="0"/>
          <w:szCs w:val="21"/>
        </w:rPr>
        <w:t>７</w:t>
      </w:r>
    </w:p>
    <w:p w14:paraId="26C1A728" w14:textId="239AC9CF" w:rsidR="000F3E1E" w:rsidRPr="002216A6" w:rsidRDefault="00584F3B"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4</w:t>
      </w:r>
      <w:r w:rsidR="00BA0E56" w:rsidRPr="002216A6">
        <w:rPr>
          <w:rFonts w:ascii="ＭＳ ゴシック" w:eastAsia="ＭＳ ゴシック" w:hAnsi="ＭＳ ゴシック" w:cs="ＭＳ ゴシック"/>
          <w:kern w:val="0"/>
          <w:szCs w:val="21"/>
        </w:rPr>
        <w:t>8</w:t>
      </w:r>
      <w:r w:rsidRPr="002216A6">
        <w:rPr>
          <w:rFonts w:ascii="ＭＳ ゴシック" w:eastAsia="ＭＳ ゴシック" w:hAnsi="ＭＳ ゴシック" w:cs="ＭＳ ゴシック" w:hint="eastAsia"/>
          <w:kern w:val="0"/>
          <w:szCs w:val="21"/>
        </w:rPr>
        <w:t xml:space="preserve">　電磁的記録等（児・放・居・保）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w:t>
      </w:r>
      <w:r w:rsidR="002D333C" w:rsidRPr="002216A6">
        <w:rPr>
          <w:rFonts w:ascii="ＭＳ ゴシック" w:eastAsia="ＭＳ ゴシック" w:hAnsi="ＭＳ ゴシック" w:cs="ＭＳ ゴシック" w:hint="eastAsia"/>
          <w:kern w:val="0"/>
          <w:szCs w:val="21"/>
        </w:rPr>
        <w:t>・・・・・・・・・・・・・・・・・　７</w:t>
      </w:r>
      <w:r w:rsidR="005B1CC4" w:rsidRPr="002216A6">
        <w:rPr>
          <w:rFonts w:ascii="ＭＳ ゴシック" w:eastAsia="ＭＳ ゴシック" w:hAnsi="ＭＳ ゴシック" w:cs="ＭＳ ゴシック" w:hint="eastAsia"/>
          <w:kern w:val="0"/>
          <w:szCs w:val="21"/>
        </w:rPr>
        <w:t>７</w:t>
      </w:r>
    </w:p>
    <w:p w14:paraId="6E36664C" w14:textId="77777777" w:rsidR="00584F3B" w:rsidRPr="002216A6" w:rsidRDefault="00584F3B" w:rsidP="00875879">
      <w:pPr>
        <w:overflowPunct w:val="0"/>
        <w:textAlignment w:val="baseline"/>
        <w:rPr>
          <w:rFonts w:ascii="ＭＳ ゴシック" w:eastAsia="ＭＳ ゴシック" w:hAnsi="ＭＳ ゴシック" w:cs="ＭＳ ゴシック"/>
          <w:kern w:val="0"/>
          <w:szCs w:val="21"/>
        </w:rPr>
      </w:pPr>
    </w:p>
    <w:p w14:paraId="37FF575D" w14:textId="77777777" w:rsidR="00AF5253" w:rsidRPr="002216A6" w:rsidRDefault="00AF5253"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第５　</w:t>
      </w:r>
      <w:r w:rsidR="00584F3B" w:rsidRPr="002216A6">
        <w:rPr>
          <w:rFonts w:ascii="ＭＳ ゴシック" w:eastAsia="ＭＳ ゴシック" w:hAnsi="ＭＳ ゴシック" w:cs="ＭＳ ゴシック" w:hint="eastAsia"/>
          <w:kern w:val="0"/>
          <w:szCs w:val="21"/>
        </w:rPr>
        <w:t>多機能型事業所に関する特例</w:t>
      </w:r>
    </w:p>
    <w:p w14:paraId="59C75809" w14:textId="2388A266" w:rsidR="00331D1C" w:rsidRPr="002216A6" w:rsidRDefault="00331D1C"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１　従業者の員数に関する特例（児・放・居・保）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w:t>
      </w:r>
      <w:r w:rsidR="00344270"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８</w:t>
      </w:r>
      <w:r w:rsidR="005B1CC4" w:rsidRPr="002216A6">
        <w:rPr>
          <w:rFonts w:ascii="ＭＳ ゴシック" w:eastAsia="ＭＳ ゴシック" w:hAnsi="ＭＳ ゴシック" w:cs="ＭＳ ゴシック" w:hint="eastAsia"/>
          <w:kern w:val="0"/>
          <w:szCs w:val="21"/>
        </w:rPr>
        <w:t>１</w:t>
      </w:r>
    </w:p>
    <w:p w14:paraId="4F893586" w14:textId="3BD4770E" w:rsidR="00331D1C" w:rsidRPr="002216A6" w:rsidRDefault="00331D1C"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２　設備に関する特例</w:t>
      </w:r>
      <w:r w:rsidR="00344270" w:rsidRPr="002216A6">
        <w:rPr>
          <w:rFonts w:ascii="ＭＳ ゴシック" w:eastAsia="ＭＳ ゴシック" w:hAnsi="ＭＳ ゴシック" w:cs="ＭＳ ゴシック" w:hint="eastAsia"/>
          <w:kern w:val="0"/>
          <w:szCs w:val="21"/>
        </w:rPr>
        <w:t>（児・放・居・保）</w:t>
      </w:r>
      <w:r w:rsidR="002216A6" w:rsidRPr="002216A6">
        <w:rPr>
          <w:rFonts w:ascii="ＭＳ ゴシック" w:eastAsia="ＭＳ ゴシック" w:hAnsi="ＭＳ ゴシック" w:cs="ＭＳ ゴシック" w:hint="eastAsia"/>
          <w:kern w:val="0"/>
          <w:szCs w:val="21"/>
        </w:rPr>
        <w:t>・・</w:t>
      </w:r>
      <w:r w:rsidR="00344270"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８</w:t>
      </w:r>
      <w:r w:rsidR="005B1CC4" w:rsidRPr="002216A6">
        <w:rPr>
          <w:rFonts w:ascii="ＭＳ ゴシック" w:eastAsia="ＭＳ ゴシック" w:hAnsi="ＭＳ ゴシック" w:cs="ＭＳ ゴシック" w:hint="eastAsia"/>
          <w:kern w:val="0"/>
          <w:szCs w:val="21"/>
        </w:rPr>
        <w:t>５</w:t>
      </w:r>
    </w:p>
    <w:p w14:paraId="5DD730DE" w14:textId="78013EDB" w:rsidR="00331D1C" w:rsidRPr="002216A6" w:rsidRDefault="00331D1C"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３　利用定員に関する特例</w:t>
      </w:r>
      <w:r w:rsidR="003123E8" w:rsidRPr="002216A6">
        <w:rPr>
          <w:rFonts w:ascii="ＭＳ ゴシック" w:eastAsia="ＭＳ ゴシック" w:hAnsi="ＭＳ ゴシック" w:cs="ＭＳ ゴシック" w:hint="eastAsia"/>
          <w:kern w:val="0"/>
          <w:szCs w:val="21"/>
        </w:rPr>
        <w:t>（児・放）</w:t>
      </w:r>
      <w:r w:rsidR="002216A6" w:rsidRPr="002216A6">
        <w:rPr>
          <w:rFonts w:ascii="ＭＳ ゴシック" w:eastAsia="ＭＳ ゴシック" w:hAnsi="ＭＳ ゴシック" w:cs="ＭＳ ゴシック" w:hint="eastAsia"/>
          <w:kern w:val="0"/>
          <w:szCs w:val="21"/>
        </w:rPr>
        <w:t>・・</w:t>
      </w:r>
      <w:r w:rsidR="003123E8" w:rsidRPr="002216A6">
        <w:rPr>
          <w:rFonts w:ascii="ＭＳ ゴシック" w:eastAsia="ＭＳ ゴシック" w:hAnsi="ＭＳ ゴシック" w:cs="ＭＳ ゴシック" w:hint="eastAsia"/>
          <w:kern w:val="0"/>
          <w:szCs w:val="21"/>
        </w:rPr>
        <w:t>・・・・・・・・・・・・・・・・・・　８</w:t>
      </w:r>
      <w:r w:rsidR="005B1CC4" w:rsidRPr="002216A6">
        <w:rPr>
          <w:rFonts w:ascii="ＭＳ ゴシック" w:eastAsia="ＭＳ ゴシック" w:hAnsi="ＭＳ ゴシック" w:cs="ＭＳ ゴシック" w:hint="eastAsia"/>
          <w:kern w:val="0"/>
          <w:szCs w:val="21"/>
        </w:rPr>
        <w:t>５</w:t>
      </w:r>
    </w:p>
    <w:p w14:paraId="237A90AA" w14:textId="34922836" w:rsidR="00AF5253" w:rsidRPr="002216A6" w:rsidRDefault="00331D1C" w:rsidP="0087587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４　電磁的記録等（児・放・居・保）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w:t>
      </w:r>
      <w:r w:rsidR="003123E8" w:rsidRPr="002216A6">
        <w:rPr>
          <w:rFonts w:ascii="ＭＳ ゴシック" w:eastAsia="ＭＳ ゴシック" w:hAnsi="ＭＳ ゴシック" w:cs="ＭＳ ゴシック" w:hint="eastAsia"/>
          <w:kern w:val="0"/>
          <w:szCs w:val="21"/>
        </w:rPr>
        <w:t>・・・・・・・・・・・・・・・・・　８</w:t>
      </w:r>
      <w:r w:rsidR="005B1CC4" w:rsidRPr="002216A6">
        <w:rPr>
          <w:rFonts w:ascii="ＭＳ ゴシック" w:eastAsia="ＭＳ ゴシック" w:hAnsi="ＭＳ ゴシック" w:cs="ＭＳ ゴシック" w:hint="eastAsia"/>
          <w:kern w:val="0"/>
          <w:szCs w:val="21"/>
        </w:rPr>
        <w:t>５</w:t>
      </w:r>
    </w:p>
    <w:p w14:paraId="300C7F55" w14:textId="77777777" w:rsidR="001970EC" w:rsidRPr="002216A6" w:rsidRDefault="001970EC" w:rsidP="00875879">
      <w:pPr>
        <w:overflowPunct w:val="0"/>
        <w:textAlignment w:val="baseline"/>
        <w:rPr>
          <w:rFonts w:ascii="ＭＳ ゴシック" w:eastAsia="ＭＳ ゴシック" w:hAnsi="ＭＳ ゴシック" w:cs="ＭＳ ゴシック"/>
          <w:kern w:val="0"/>
          <w:szCs w:val="21"/>
        </w:rPr>
      </w:pPr>
    </w:p>
    <w:p w14:paraId="6A7DB4D8" w14:textId="5ADDD421" w:rsidR="00CE2FEC" w:rsidRPr="002216A6" w:rsidRDefault="00240AF0" w:rsidP="00A263E5">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w:t>
      </w:r>
      <w:r w:rsidR="00CE2FEC" w:rsidRPr="002216A6">
        <w:rPr>
          <w:rFonts w:ascii="ＭＳ ゴシック" w:eastAsia="ＭＳ ゴシック" w:hAnsi="ＭＳ ゴシック" w:cs="ＭＳ ゴシック" w:hint="eastAsia"/>
          <w:kern w:val="0"/>
          <w:szCs w:val="21"/>
        </w:rPr>
        <w:t>第</w:t>
      </w:r>
      <w:r w:rsidR="00AF5253" w:rsidRPr="002216A6">
        <w:rPr>
          <w:rFonts w:ascii="ＭＳ ゴシック" w:eastAsia="ＭＳ ゴシック" w:hAnsi="ＭＳ ゴシック" w:cs="ＭＳ ゴシック" w:hint="eastAsia"/>
          <w:kern w:val="0"/>
          <w:szCs w:val="21"/>
        </w:rPr>
        <w:t>６</w:t>
      </w:r>
      <w:r w:rsidR="00CE2FEC" w:rsidRPr="002216A6">
        <w:rPr>
          <w:rFonts w:ascii="ＭＳ ゴシック" w:eastAsia="ＭＳ ゴシック" w:hAnsi="ＭＳ ゴシック" w:cs="ＭＳ ゴシック" w:hint="eastAsia"/>
          <w:kern w:val="0"/>
          <w:szCs w:val="21"/>
        </w:rPr>
        <w:t xml:space="preserve">　</w:t>
      </w:r>
      <w:r w:rsidR="00A214FA" w:rsidRPr="002216A6">
        <w:rPr>
          <w:rFonts w:ascii="ＭＳ ゴシック" w:eastAsia="ＭＳ ゴシック" w:hAnsi="ＭＳ ゴシック" w:cs="ＭＳ ゴシック" w:hint="eastAsia"/>
          <w:kern w:val="0"/>
          <w:szCs w:val="21"/>
        </w:rPr>
        <w:t>変更</w:t>
      </w:r>
      <w:r w:rsidR="00083AB1" w:rsidRPr="002216A6">
        <w:rPr>
          <w:rFonts w:ascii="ＭＳ ゴシック" w:eastAsia="ＭＳ ゴシック" w:hAnsi="ＭＳ ゴシック" w:cs="ＭＳ ゴシック" w:hint="eastAsia"/>
          <w:kern w:val="0"/>
          <w:szCs w:val="21"/>
        </w:rPr>
        <w:t>の届出等（児・放・</w:t>
      </w:r>
      <w:r w:rsidR="00AF5253" w:rsidRPr="002216A6">
        <w:rPr>
          <w:rFonts w:ascii="ＭＳ ゴシック" w:eastAsia="ＭＳ ゴシック" w:hAnsi="ＭＳ ゴシック" w:cs="ＭＳ ゴシック" w:hint="eastAsia"/>
          <w:kern w:val="0"/>
          <w:szCs w:val="21"/>
        </w:rPr>
        <w:t>居・保）</w:t>
      </w:r>
      <w:r w:rsidR="002216A6" w:rsidRPr="002216A6">
        <w:rPr>
          <w:rFonts w:ascii="ＭＳ ゴシック" w:eastAsia="ＭＳ ゴシック" w:hAnsi="ＭＳ ゴシック" w:cs="ＭＳ ゴシック" w:hint="eastAsia"/>
          <w:kern w:val="0"/>
          <w:szCs w:val="21"/>
        </w:rPr>
        <w:t>・・</w:t>
      </w:r>
      <w:r w:rsidR="00A43B51" w:rsidRPr="002216A6">
        <w:rPr>
          <w:rFonts w:ascii="ＭＳ ゴシック" w:eastAsia="ＭＳ ゴシック" w:hAnsi="ＭＳ ゴシック" w:cs="ＭＳ ゴシック" w:hint="eastAsia"/>
          <w:kern w:val="0"/>
          <w:szCs w:val="21"/>
        </w:rPr>
        <w:t>・・・・・・・・・</w:t>
      </w:r>
      <w:r w:rsidR="00AF5253" w:rsidRPr="002216A6">
        <w:rPr>
          <w:rFonts w:ascii="ＭＳ ゴシック" w:eastAsia="ＭＳ ゴシック" w:hAnsi="ＭＳ ゴシック" w:cs="ＭＳ ゴシック" w:hint="eastAsia"/>
          <w:kern w:val="0"/>
          <w:szCs w:val="21"/>
        </w:rPr>
        <w:t>・・・・・・</w:t>
      </w:r>
      <w:r w:rsidR="00083AB1"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８</w:t>
      </w:r>
      <w:r w:rsidR="005B1CC4" w:rsidRPr="002216A6">
        <w:rPr>
          <w:rFonts w:ascii="ＭＳ ゴシック" w:eastAsia="ＭＳ ゴシック" w:hAnsi="ＭＳ ゴシック" w:cs="ＭＳ ゴシック" w:hint="eastAsia"/>
          <w:kern w:val="0"/>
          <w:szCs w:val="21"/>
        </w:rPr>
        <w:t>７</w:t>
      </w:r>
    </w:p>
    <w:p w14:paraId="738FC1EB" w14:textId="77777777" w:rsidR="00CE2FEC" w:rsidRPr="002216A6" w:rsidRDefault="00CE2FEC" w:rsidP="00875879">
      <w:pPr>
        <w:overflowPunct w:val="0"/>
        <w:textAlignment w:val="baseline"/>
        <w:rPr>
          <w:rFonts w:ascii="ＭＳ ゴシック" w:eastAsia="ＭＳ ゴシック" w:hAnsi="ＭＳ ゴシック" w:cs="ＭＳ ゴシック"/>
          <w:kern w:val="0"/>
          <w:szCs w:val="21"/>
        </w:rPr>
      </w:pPr>
    </w:p>
    <w:p w14:paraId="6D0F5372" w14:textId="77777777" w:rsidR="00240AF0" w:rsidRPr="002216A6" w:rsidRDefault="00240AF0" w:rsidP="00875879">
      <w:pPr>
        <w:overflowPunct w:val="0"/>
        <w:textAlignment w:val="baseline"/>
        <w:rPr>
          <w:rFonts w:ascii="ＭＳ ゴシック" w:eastAsia="ＭＳ ゴシック" w:hAnsi="ＭＳ ゴシック"/>
          <w:spacing w:val="6"/>
          <w:kern w:val="0"/>
          <w:szCs w:val="21"/>
        </w:rPr>
      </w:pPr>
      <w:r w:rsidRPr="002216A6">
        <w:rPr>
          <w:rFonts w:ascii="ＭＳ ゴシック" w:eastAsia="ＭＳ ゴシック" w:hAnsi="ＭＳ ゴシック" w:cs="ＭＳ ゴシック" w:hint="eastAsia"/>
          <w:kern w:val="0"/>
          <w:szCs w:val="21"/>
        </w:rPr>
        <w:t xml:space="preserve">　第</w:t>
      </w:r>
      <w:r w:rsidR="00AF5253" w:rsidRPr="002216A6">
        <w:rPr>
          <w:rFonts w:ascii="ＭＳ ゴシック" w:eastAsia="ＭＳ ゴシック" w:hAnsi="ＭＳ ゴシック" w:cs="ＭＳ ゴシック" w:hint="eastAsia"/>
          <w:kern w:val="0"/>
          <w:szCs w:val="21"/>
        </w:rPr>
        <w:t>７</w:t>
      </w:r>
      <w:r w:rsidRPr="002216A6">
        <w:rPr>
          <w:rFonts w:ascii="ＭＳ ゴシック" w:eastAsia="ＭＳ ゴシック" w:hAnsi="ＭＳ ゴシック" w:cs="ＭＳ ゴシック" w:hint="eastAsia"/>
          <w:kern w:val="0"/>
          <w:szCs w:val="21"/>
        </w:rPr>
        <w:t xml:space="preserve">　障害児通所給付費の算定及び取扱い</w:t>
      </w:r>
    </w:p>
    <w:p w14:paraId="00013F05" w14:textId="15BFF052" w:rsidR="00404EE3" w:rsidRPr="002216A6" w:rsidRDefault="00240AF0" w:rsidP="00BE5A5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kern w:val="0"/>
          <w:szCs w:val="21"/>
        </w:rPr>
        <w:t xml:space="preserve">    </w:t>
      </w:r>
      <w:r w:rsidRPr="002216A6">
        <w:rPr>
          <w:rFonts w:ascii="ＭＳ ゴシック" w:eastAsia="ＭＳ ゴシック" w:hAnsi="ＭＳ ゴシック" w:cs="ＭＳ ゴシック" w:hint="eastAsia"/>
          <w:kern w:val="0"/>
          <w:szCs w:val="21"/>
        </w:rPr>
        <w:t xml:space="preserve">　</w:t>
      </w:r>
      <w:r w:rsidR="0054064B" w:rsidRPr="002216A6">
        <w:rPr>
          <w:rFonts w:ascii="ＭＳ ゴシック" w:eastAsia="ＭＳ ゴシック" w:hAnsi="ＭＳ ゴシック" w:cs="ＭＳ ゴシック" w:hint="eastAsia"/>
          <w:kern w:val="0"/>
          <w:szCs w:val="21"/>
        </w:rPr>
        <w:t>０</w:t>
      </w:r>
      <w:r w:rsidRPr="002216A6">
        <w:rPr>
          <w:rFonts w:ascii="ＭＳ ゴシック" w:eastAsia="ＭＳ ゴシック" w:hAnsi="ＭＳ ゴシック" w:cs="ＭＳ ゴシック" w:hint="eastAsia"/>
          <w:kern w:val="0"/>
          <w:szCs w:val="21"/>
        </w:rPr>
        <w:t xml:space="preserve">　基本事項（児・放・</w:t>
      </w:r>
      <w:r w:rsidR="00C336BA" w:rsidRPr="002216A6">
        <w:rPr>
          <w:rFonts w:ascii="ＭＳ ゴシック" w:eastAsia="ＭＳ ゴシック" w:hAnsi="ＭＳ ゴシック" w:cs="ＭＳ ゴシック" w:hint="eastAsia"/>
          <w:kern w:val="0"/>
          <w:szCs w:val="21"/>
        </w:rPr>
        <w:t>居・</w:t>
      </w:r>
      <w:r w:rsidRPr="002216A6">
        <w:rPr>
          <w:rFonts w:ascii="ＭＳ ゴシック" w:eastAsia="ＭＳ ゴシック" w:hAnsi="ＭＳ ゴシック" w:cs="ＭＳ ゴシック" w:hint="eastAsia"/>
          <w:kern w:val="0"/>
          <w:szCs w:val="21"/>
        </w:rPr>
        <w:t>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F4541B" w:rsidRPr="002216A6">
        <w:rPr>
          <w:rFonts w:ascii="ＭＳ ゴシック" w:eastAsia="ＭＳ ゴシック" w:hAnsi="ＭＳ ゴシック" w:cs="ＭＳ ゴシック" w:hint="eastAsia"/>
          <w:kern w:val="0"/>
          <w:szCs w:val="21"/>
        </w:rPr>
        <w:t>８９</w:t>
      </w:r>
    </w:p>
    <w:p w14:paraId="4ADB4702" w14:textId="03653B4E" w:rsidR="0054064B" w:rsidRPr="002216A6" w:rsidRDefault="0054064B" w:rsidP="00BE5A59">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１　基本報酬（児・放・居・保）</w:t>
      </w:r>
      <w:r w:rsidR="002216A6"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９</w:t>
      </w:r>
      <w:r w:rsidR="00854716" w:rsidRPr="002216A6">
        <w:rPr>
          <w:rFonts w:ascii="ＭＳ ゴシック" w:eastAsia="ＭＳ ゴシック" w:hAnsi="ＭＳ ゴシック" w:cs="ＭＳ ゴシック" w:hint="eastAsia"/>
          <w:kern w:val="0"/>
          <w:szCs w:val="21"/>
        </w:rPr>
        <w:t>１</w:t>
      </w:r>
    </w:p>
    <w:p w14:paraId="593FE74D" w14:textId="77777777" w:rsidR="00404EE3" w:rsidRPr="003D2917" w:rsidRDefault="00BC3642" w:rsidP="00404EE3">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２</w:t>
      </w:r>
      <w:r w:rsidR="00404EE3" w:rsidRPr="003D2917">
        <w:rPr>
          <w:rFonts w:ascii="ＭＳ ゴシック" w:eastAsia="ＭＳ ゴシック" w:hAnsi="ＭＳ ゴシック" w:cs="ＭＳ ゴシック" w:hint="eastAsia"/>
          <w:kern w:val="0"/>
          <w:szCs w:val="21"/>
        </w:rPr>
        <w:t xml:space="preserve">　訪問支援員特別加算（</w:t>
      </w:r>
      <w:r w:rsidR="00C336BA" w:rsidRPr="003D2917">
        <w:rPr>
          <w:rFonts w:ascii="ＭＳ ゴシック" w:eastAsia="ＭＳ ゴシック" w:hAnsi="ＭＳ ゴシック" w:cs="ＭＳ ゴシック" w:hint="eastAsia"/>
          <w:kern w:val="0"/>
          <w:szCs w:val="21"/>
        </w:rPr>
        <w:t>居・</w:t>
      </w:r>
      <w:r w:rsidR="00344270" w:rsidRPr="003D2917">
        <w:rPr>
          <w:rFonts w:ascii="ＭＳ ゴシック" w:eastAsia="ＭＳ ゴシック" w:hAnsi="ＭＳ ゴシック" w:cs="ＭＳ ゴシック" w:hint="eastAsia"/>
          <w:kern w:val="0"/>
          <w:szCs w:val="21"/>
        </w:rPr>
        <w:t>保）・・・・・・・・・・・・・・・・・・・・</w:t>
      </w:r>
      <w:r w:rsidR="00404EE3" w:rsidRPr="003D2917">
        <w:rPr>
          <w:rFonts w:ascii="ＭＳ ゴシック" w:eastAsia="ＭＳ ゴシック" w:hAnsi="ＭＳ ゴシック" w:cs="ＭＳ ゴシック" w:hint="eastAsia"/>
          <w:kern w:val="0"/>
          <w:szCs w:val="21"/>
        </w:rPr>
        <w:t xml:space="preserve">　</w:t>
      </w:r>
      <w:r w:rsidR="003123E8" w:rsidRPr="003D2917">
        <w:rPr>
          <w:rFonts w:ascii="ＭＳ ゴシック" w:eastAsia="ＭＳ ゴシック" w:hAnsi="ＭＳ ゴシック" w:cs="ＭＳ ゴシック" w:hint="eastAsia"/>
          <w:kern w:val="0"/>
          <w:szCs w:val="21"/>
        </w:rPr>
        <w:t>１０</w:t>
      </w:r>
      <w:r w:rsidR="00854716" w:rsidRPr="003D2917">
        <w:rPr>
          <w:rFonts w:ascii="ＭＳ ゴシック" w:eastAsia="ＭＳ ゴシック" w:hAnsi="ＭＳ ゴシック" w:cs="ＭＳ ゴシック" w:hint="eastAsia"/>
          <w:kern w:val="0"/>
          <w:szCs w:val="21"/>
        </w:rPr>
        <w:t>１</w:t>
      </w:r>
    </w:p>
    <w:p w14:paraId="25D7DCCC" w14:textId="151BAF94" w:rsidR="00337A7A" w:rsidRPr="003D2917" w:rsidRDefault="00337A7A" w:rsidP="00337A7A">
      <w:pPr>
        <w:overflowPunct w:val="0"/>
        <w:ind w:firstLineChars="100" w:firstLine="210"/>
        <w:textAlignment w:val="baseline"/>
        <w:rPr>
          <w:rFonts w:ascii="ＭＳ ゴシック" w:eastAsia="ＭＳ ゴシック" w:hAnsi="ＭＳ ゴシック"/>
          <w:szCs w:val="21"/>
        </w:rPr>
      </w:pPr>
      <w:r w:rsidRPr="003D2917">
        <w:rPr>
          <w:rFonts w:ascii="ＭＳ ゴシック" w:eastAsia="ＭＳ ゴシック" w:hAnsi="ＭＳ ゴシック" w:hint="eastAsia"/>
          <w:szCs w:val="21"/>
        </w:rPr>
        <w:t>２－１　多職種連携支援加算</w:t>
      </w:r>
      <w:r w:rsidRPr="003D2917">
        <w:rPr>
          <w:rFonts w:ascii="ＭＳ ゴシック" w:eastAsia="ＭＳ ゴシック" w:hAnsi="ＭＳ ゴシック" w:cs="ＭＳ ゴシック" w:hint="eastAsia"/>
          <w:kern w:val="0"/>
          <w:szCs w:val="21"/>
        </w:rPr>
        <w:t>・・・・・・・・・・・・・・・・・・・・・・・・・　１０１</w:t>
      </w:r>
    </w:p>
    <w:p w14:paraId="22C9769B" w14:textId="2A634BCC" w:rsidR="00337A7A" w:rsidRPr="003D2917" w:rsidRDefault="00337A7A" w:rsidP="00337A7A">
      <w:pPr>
        <w:overflowPunct w:val="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　２－２　ケアニーズ対応加算・・・・・・・・・・・・・・・・・・・・・・・・・　１０１</w:t>
      </w:r>
    </w:p>
    <w:p w14:paraId="039958EE" w14:textId="77777777" w:rsidR="00A11A33" w:rsidRPr="002216A6" w:rsidRDefault="00BE5A59" w:rsidP="00404EE3">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３</w:t>
      </w:r>
      <w:r w:rsidR="00A11A33" w:rsidRPr="003D2917">
        <w:rPr>
          <w:rFonts w:ascii="ＭＳ ゴシック" w:eastAsia="ＭＳ ゴシック" w:hAnsi="ＭＳ ゴシック" w:cs="ＭＳ ゴシック" w:hint="eastAsia"/>
          <w:kern w:val="0"/>
          <w:szCs w:val="21"/>
        </w:rPr>
        <w:t xml:space="preserve">  減算が行われ</w:t>
      </w:r>
      <w:r w:rsidR="00A11A33" w:rsidRPr="002216A6">
        <w:rPr>
          <w:rFonts w:ascii="ＭＳ ゴシック" w:eastAsia="ＭＳ ゴシック" w:hAnsi="ＭＳ ゴシック" w:cs="ＭＳ ゴシック" w:hint="eastAsia"/>
          <w:kern w:val="0"/>
          <w:szCs w:val="21"/>
        </w:rPr>
        <w:t>る場合</w:t>
      </w:r>
    </w:p>
    <w:p w14:paraId="2CF561C7" w14:textId="7FC9AFF4" w:rsidR="00A11A33" w:rsidRPr="002216A6" w:rsidRDefault="00A11A33" w:rsidP="00404EE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定員超</w:t>
      </w:r>
      <w:r w:rsidR="00344270" w:rsidRPr="002216A6">
        <w:rPr>
          <w:rFonts w:ascii="ＭＳ ゴシック" w:eastAsia="ＭＳ ゴシック" w:hAnsi="ＭＳ ゴシック" w:cs="ＭＳ ゴシック" w:hint="eastAsia"/>
          <w:kern w:val="0"/>
          <w:szCs w:val="21"/>
        </w:rPr>
        <w:t>過（児・保）</w:t>
      </w:r>
      <w:r w:rsidR="002216A6" w:rsidRPr="002216A6">
        <w:rPr>
          <w:rFonts w:ascii="ＭＳ ゴシック" w:eastAsia="ＭＳ ゴシック" w:hAnsi="ＭＳ ゴシック" w:cs="ＭＳ ゴシック" w:hint="eastAsia"/>
          <w:kern w:val="0"/>
          <w:szCs w:val="21"/>
        </w:rPr>
        <w:t>・・</w:t>
      </w:r>
      <w:r w:rsidR="00344270"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854716" w:rsidRPr="002216A6">
        <w:rPr>
          <w:rFonts w:ascii="ＭＳ ゴシック" w:eastAsia="ＭＳ ゴシック" w:hAnsi="ＭＳ ゴシック" w:cs="ＭＳ ゴシック" w:hint="eastAsia"/>
          <w:kern w:val="0"/>
          <w:szCs w:val="21"/>
        </w:rPr>
        <w:t>１</w:t>
      </w:r>
    </w:p>
    <w:p w14:paraId="206C910A" w14:textId="5F573B07" w:rsidR="00A11A33" w:rsidRPr="002216A6" w:rsidRDefault="00A11A33" w:rsidP="00404EE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配置す</w:t>
      </w:r>
      <w:r w:rsidR="00344270" w:rsidRPr="002216A6">
        <w:rPr>
          <w:rFonts w:ascii="ＭＳ ゴシック" w:eastAsia="ＭＳ ゴシック" w:hAnsi="ＭＳ ゴシック" w:cs="ＭＳ ゴシック" w:hint="eastAsia"/>
          <w:kern w:val="0"/>
          <w:szCs w:val="21"/>
        </w:rPr>
        <w:t>べき従業者の員数が基準を満たさない場合（児・居・保・放）</w:t>
      </w:r>
      <w:r w:rsidR="002216A6" w:rsidRPr="002216A6">
        <w:rPr>
          <w:rFonts w:ascii="ＭＳ ゴシック" w:eastAsia="ＭＳ ゴシック" w:hAnsi="ＭＳ ゴシック" w:cs="ＭＳ ゴシック" w:hint="eastAsia"/>
          <w:kern w:val="0"/>
          <w:szCs w:val="21"/>
        </w:rPr>
        <w:t>・・</w:t>
      </w:r>
      <w:r w:rsidR="00344270"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68363E" w:rsidRPr="002216A6">
        <w:rPr>
          <w:rFonts w:ascii="ＭＳ ゴシック" w:eastAsia="ＭＳ ゴシック" w:hAnsi="ＭＳ ゴシック" w:cs="ＭＳ ゴシック" w:hint="eastAsia"/>
          <w:kern w:val="0"/>
          <w:szCs w:val="21"/>
        </w:rPr>
        <w:t>３</w:t>
      </w:r>
    </w:p>
    <w:p w14:paraId="0004E954" w14:textId="77777777" w:rsidR="00A11A33" w:rsidRPr="002216A6" w:rsidRDefault="00A11A33" w:rsidP="00A11A3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児童発</w:t>
      </w:r>
      <w:r w:rsidR="00344270" w:rsidRPr="002216A6">
        <w:rPr>
          <w:rFonts w:ascii="ＭＳ ゴシック" w:eastAsia="ＭＳ ゴシック" w:hAnsi="ＭＳ ゴシック" w:cs="ＭＳ ゴシック" w:hint="eastAsia"/>
          <w:kern w:val="0"/>
          <w:szCs w:val="21"/>
        </w:rPr>
        <w:t>達支援管理責任者の員数が基準を満たさない場合（児・放・居・保）</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68363E" w:rsidRPr="002216A6">
        <w:rPr>
          <w:rFonts w:ascii="ＭＳ ゴシック" w:eastAsia="ＭＳ ゴシック" w:hAnsi="ＭＳ ゴシック" w:cs="ＭＳ ゴシック" w:hint="eastAsia"/>
          <w:kern w:val="0"/>
          <w:szCs w:val="21"/>
        </w:rPr>
        <w:t>３</w:t>
      </w:r>
    </w:p>
    <w:p w14:paraId="5777F3EF" w14:textId="1D743456" w:rsidR="00A11A33" w:rsidRPr="002216A6" w:rsidRDefault="00A11A33" w:rsidP="00A11A3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通所支</w:t>
      </w:r>
      <w:r w:rsidR="00344270" w:rsidRPr="002216A6">
        <w:rPr>
          <w:rFonts w:ascii="ＭＳ ゴシック" w:eastAsia="ＭＳ ゴシック" w:hAnsi="ＭＳ ゴシック" w:cs="ＭＳ ゴシック" w:hint="eastAsia"/>
          <w:kern w:val="0"/>
          <w:szCs w:val="21"/>
        </w:rPr>
        <w:t>援計画が作成されない場合（児・放・居・保）</w:t>
      </w:r>
      <w:r w:rsidR="002216A6" w:rsidRPr="002216A6">
        <w:rPr>
          <w:rFonts w:ascii="ＭＳ ゴシック" w:eastAsia="ＭＳ ゴシック" w:hAnsi="ＭＳ ゴシック" w:cs="ＭＳ ゴシック" w:hint="eastAsia"/>
          <w:kern w:val="0"/>
          <w:szCs w:val="21"/>
        </w:rPr>
        <w:t>・・</w:t>
      </w:r>
      <w:r w:rsidR="00344270" w:rsidRPr="002216A6">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68363E" w:rsidRPr="002216A6">
        <w:rPr>
          <w:rFonts w:ascii="ＭＳ ゴシック" w:eastAsia="ＭＳ ゴシック" w:hAnsi="ＭＳ ゴシック" w:cs="ＭＳ ゴシック" w:hint="eastAsia"/>
          <w:kern w:val="0"/>
          <w:szCs w:val="21"/>
        </w:rPr>
        <w:t>３</w:t>
      </w:r>
    </w:p>
    <w:p w14:paraId="2FD60F6A" w14:textId="77777777" w:rsidR="00BE5A59" w:rsidRPr="002216A6" w:rsidRDefault="00BE5A59" w:rsidP="00A11A3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自己評</w:t>
      </w:r>
      <w:r w:rsidR="00344270" w:rsidRPr="002216A6">
        <w:rPr>
          <w:rFonts w:ascii="ＭＳ ゴシック" w:eastAsia="ＭＳ ゴシック" w:hAnsi="ＭＳ ゴシック" w:cs="ＭＳ ゴシック" w:hint="eastAsia"/>
          <w:kern w:val="0"/>
          <w:szCs w:val="21"/>
        </w:rPr>
        <w:t>価結果等未公表減算（児・放）・・・・・・・・・・・・・・・・・</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68363E" w:rsidRPr="002216A6">
        <w:rPr>
          <w:rFonts w:ascii="ＭＳ ゴシック" w:eastAsia="ＭＳ ゴシック" w:hAnsi="ＭＳ ゴシック" w:cs="ＭＳ ゴシック" w:hint="eastAsia"/>
          <w:kern w:val="0"/>
          <w:szCs w:val="21"/>
        </w:rPr>
        <w:t>５</w:t>
      </w:r>
    </w:p>
    <w:p w14:paraId="421A12F3" w14:textId="77777777" w:rsidR="00436082" w:rsidRPr="002216A6" w:rsidRDefault="00436082" w:rsidP="00A11A3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複数支</w:t>
      </w:r>
      <w:r w:rsidR="00344270" w:rsidRPr="002216A6">
        <w:rPr>
          <w:rFonts w:ascii="ＭＳ ゴシック" w:eastAsia="ＭＳ ゴシック" w:hAnsi="ＭＳ ゴシック" w:cs="ＭＳ ゴシック" w:hint="eastAsia"/>
          <w:kern w:val="0"/>
          <w:szCs w:val="21"/>
        </w:rPr>
        <w:t>援に伴う減算（保）・・・・・・・・・・・・・・・・・・・・・・</w:t>
      </w:r>
      <w:r w:rsidRPr="002216A6">
        <w:rPr>
          <w:rFonts w:ascii="ＭＳ ゴシック" w:eastAsia="ＭＳ ゴシック" w:hAnsi="ＭＳ ゴシック" w:cs="ＭＳ ゴシック" w:hint="eastAsia"/>
          <w:kern w:val="0"/>
          <w:szCs w:val="21"/>
        </w:rPr>
        <w:t xml:space="preserve">　</w:t>
      </w:r>
      <w:r w:rsidR="003123E8" w:rsidRPr="002216A6">
        <w:rPr>
          <w:rFonts w:ascii="ＭＳ ゴシック" w:eastAsia="ＭＳ ゴシック" w:hAnsi="ＭＳ ゴシック" w:cs="ＭＳ ゴシック" w:hint="eastAsia"/>
          <w:kern w:val="0"/>
          <w:szCs w:val="21"/>
        </w:rPr>
        <w:t>１０</w:t>
      </w:r>
      <w:r w:rsidR="0068363E" w:rsidRPr="002216A6">
        <w:rPr>
          <w:rFonts w:ascii="ＭＳ ゴシック" w:eastAsia="ＭＳ ゴシック" w:hAnsi="ＭＳ ゴシック" w:cs="ＭＳ ゴシック" w:hint="eastAsia"/>
          <w:kern w:val="0"/>
          <w:szCs w:val="21"/>
        </w:rPr>
        <w:t>５</w:t>
      </w:r>
    </w:p>
    <w:p w14:paraId="7D55CC04" w14:textId="484BA494" w:rsidR="00A11A33" w:rsidRPr="003D2917" w:rsidRDefault="00A11A33" w:rsidP="00A11A33">
      <w:pPr>
        <w:overflowPunct w:val="0"/>
        <w:ind w:firstLineChars="300" w:firstLine="63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w:t>
      </w:r>
      <w:r w:rsidRPr="003D2917">
        <w:rPr>
          <w:rFonts w:ascii="ＭＳ ゴシック" w:eastAsia="ＭＳ ゴシック" w:hAnsi="ＭＳ ゴシック" w:cs="ＭＳ ゴシック" w:hint="eastAsia"/>
          <w:kern w:val="0"/>
          <w:szCs w:val="21"/>
        </w:rPr>
        <w:t>開所時間減</w:t>
      </w:r>
      <w:r w:rsidR="00BE5A59" w:rsidRPr="003D2917">
        <w:rPr>
          <w:rFonts w:ascii="ＭＳ ゴシック" w:eastAsia="ＭＳ ゴシック" w:hAnsi="ＭＳ ゴシック" w:cs="ＭＳ ゴシック" w:hint="eastAsia"/>
          <w:kern w:val="0"/>
          <w:szCs w:val="21"/>
        </w:rPr>
        <w:t>算（児・放）</w:t>
      </w:r>
      <w:r w:rsidR="002216A6" w:rsidRPr="003D2917">
        <w:rPr>
          <w:rFonts w:ascii="ＭＳ ゴシック" w:eastAsia="ＭＳ ゴシック" w:hAnsi="ＭＳ ゴシック" w:cs="ＭＳ ゴシック" w:hint="eastAsia"/>
          <w:kern w:val="0"/>
          <w:szCs w:val="21"/>
        </w:rPr>
        <w:t>・・</w:t>
      </w:r>
      <w:r w:rsidR="00BE5A59" w:rsidRPr="003D2917">
        <w:rPr>
          <w:rFonts w:ascii="ＭＳ ゴシック" w:eastAsia="ＭＳ ゴシック" w:hAnsi="ＭＳ ゴシック" w:cs="ＭＳ ゴシック" w:hint="eastAsia"/>
          <w:kern w:val="0"/>
          <w:szCs w:val="21"/>
        </w:rPr>
        <w:t>・・・・・・・・・</w:t>
      </w:r>
      <w:r w:rsidR="003123E8" w:rsidRPr="003D2917">
        <w:rPr>
          <w:rFonts w:ascii="ＭＳ ゴシック" w:eastAsia="ＭＳ ゴシック" w:hAnsi="ＭＳ ゴシック" w:cs="ＭＳ ゴシック" w:hint="eastAsia"/>
          <w:kern w:val="0"/>
          <w:szCs w:val="21"/>
        </w:rPr>
        <w:t>・・・・・・・・・・・・　１０</w:t>
      </w:r>
      <w:r w:rsidR="0068363E" w:rsidRPr="003D2917">
        <w:rPr>
          <w:rFonts w:ascii="ＭＳ ゴシック" w:eastAsia="ＭＳ ゴシック" w:hAnsi="ＭＳ ゴシック" w:cs="ＭＳ ゴシック" w:hint="eastAsia"/>
          <w:kern w:val="0"/>
          <w:szCs w:val="21"/>
        </w:rPr>
        <w:t>５</w:t>
      </w:r>
    </w:p>
    <w:p w14:paraId="5F80AA31" w14:textId="7FEEC0F5" w:rsidR="00A11A33" w:rsidRPr="003D2917" w:rsidRDefault="00A11A33" w:rsidP="00A11A33">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　　身体拘束廃</w:t>
      </w:r>
      <w:r w:rsidR="00344270" w:rsidRPr="003D2917">
        <w:rPr>
          <w:rFonts w:ascii="ＭＳ ゴシック" w:eastAsia="ＭＳ ゴシック" w:hAnsi="ＭＳ ゴシック" w:cs="ＭＳ ゴシック" w:hint="eastAsia"/>
          <w:kern w:val="0"/>
          <w:szCs w:val="21"/>
        </w:rPr>
        <w:t>止未実施減算（児・放・居・保）</w:t>
      </w:r>
      <w:r w:rsidR="002216A6" w:rsidRPr="003D2917">
        <w:rPr>
          <w:rFonts w:ascii="ＭＳ ゴシック" w:eastAsia="ＭＳ ゴシック" w:hAnsi="ＭＳ ゴシック" w:cs="ＭＳ ゴシック" w:hint="eastAsia"/>
          <w:kern w:val="0"/>
          <w:szCs w:val="21"/>
        </w:rPr>
        <w:t>・・</w:t>
      </w:r>
      <w:r w:rsidR="00344270" w:rsidRPr="003D2917">
        <w:rPr>
          <w:rFonts w:ascii="ＭＳ ゴシック" w:eastAsia="ＭＳ ゴシック" w:hAnsi="ＭＳ ゴシック" w:cs="ＭＳ ゴシック" w:hint="eastAsia"/>
          <w:kern w:val="0"/>
          <w:szCs w:val="21"/>
        </w:rPr>
        <w:t>・・・・・・・・・・・・</w:t>
      </w:r>
      <w:r w:rsidR="00BE5A59" w:rsidRPr="003D2917">
        <w:rPr>
          <w:rFonts w:ascii="ＭＳ ゴシック" w:eastAsia="ＭＳ ゴシック" w:hAnsi="ＭＳ ゴシック" w:cs="ＭＳ ゴシック" w:hint="eastAsia"/>
          <w:kern w:val="0"/>
          <w:szCs w:val="21"/>
        </w:rPr>
        <w:t xml:space="preserve">　</w:t>
      </w:r>
      <w:r w:rsidR="00344270" w:rsidRPr="003D2917">
        <w:rPr>
          <w:rFonts w:ascii="ＭＳ ゴシック" w:eastAsia="ＭＳ ゴシック" w:hAnsi="ＭＳ ゴシック" w:cs="ＭＳ ゴシック" w:hint="eastAsia"/>
          <w:kern w:val="0"/>
          <w:szCs w:val="21"/>
        </w:rPr>
        <w:t>１</w:t>
      </w:r>
      <w:r w:rsidR="00C70C10" w:rsidRPr="003D2917">
        <w:rPr>
          <w:rFonts w:ascii="ＭＳ ゴシック" w:eastAsia="ＭＳ ゴシック" w:hAnsi="ＭＳ ゴシック" w:cs="ＭＳ ゴシック" w:hint="eastAsia"/>
          <w:kern w:val="0"/>
          <w:szCs w:val="21"/>
        </w:rPr>
        <w:t>０</w:t>
      </w:r>
      <w:r w:rsidR="0068363E" w:rsidRPr="003D2917">
        <w:rPr>
          <w:rFonts w:ascii="ＭＳ ゴシック" w:eastAsia="ＭＳ ゴシック" w:hAnsi="ＭＳ ゴシック" w:cs="ＭＳ ゴシック" w:hint="eastAsia"/>
          <w:kern w:val="0"/>
          <w:szCs w:val="21"/>
        </w:rPr>
        <w:t>７</w:t>
      </w:r>
    </w:p>
    <w:p w14:paraId="002599CB" w14:textId="49BF5B16" w:rsidR="00337A7A" w:rsidRPr="003D2917" w:rsidRDefault="00337A7A" w:rsidP="00337A7A">
      <w:pPr>
        <w:overflowPunct w:val="0"/>
        <w:textAlignment w:val="baseline"/>
        <w:rPr>
          <w:rFonts w:ascii="ＭＳ ゴシック" w:eastAsia="ＭＳ ゴシック" w:hAnsi="ＭＳ ゴシック"/>
          <w:b/>
          <w:bCs/>
          <w:kern w:val="0"/>
          <w:szCs w:val="21"/>
        </w:rPr>
      </w:pPr>
      <w:r w:rsidRPr="003D2917">
        <w:rPr>
          <w:rFonts w:ascii="ＭＳ ゴシック" w:eastAsia="ＭＳ ゴシック" w:hAnsi="ＭＳ ゴシック" w:cs="ＭＳ ゴシック" w:hint="eastAsia"/>
          <w:kern w:val="0"/>
          <w:szCs w:val="21"/>
        </w:rPr>
        <w:t xml:space="preserve">　　　　　虐待防止措置未実施減算（児・放・居・保）・・・・・・・・・・・・・・　１０７</w:t>
      </w:r>
    </w:p>
    <w:p w14:paraId="3D89B50C" w14:textId="4D1645B1" w:rsidR="00337A7A" w:rsidRPr="003D2917" w:rsidRDefault="00337A7A" w:rsidP="00337A7A">
      <w:pPr>
        <w:overflowPunct w:val="0"/>
        <w:ind w:firstLineChars="500" w:firstLine="1050"/>
        <w:textAlignment w:val="baseline"/>
        <w:rPr>
          <w:rFonts w:ascii="ＭＳ ゴシック" w:eastAsia="ＭＳ ゴシック" w:hAnsi="ＭＳ ゴシック"/>
          <w:kern w:val="0"/>
          <w:szCs w:val="21"/>
        </w:rPr>
      </w:pPr>
      <w:r w:rsidRPr="003D2917">
        <w:rPr>
          <w:rFonts w:ascii="ＭＳ ゴシック" w:eastAsia="ＭＳ ゴシック" w:hAnsi="ＭＳ ゴシック" w:hint="eastAsia"/>
          <w:kern w:val="0"/>
          <w:szCs w:val="21"/>
        </w:rPr>
        <w:t>業務継続計画未策定減算</w:t>
      </w:r>
      <w:r w:rsidRPr="003D2917">
        <w:rPr>
          <w:rFonts w:ascii="ＭＳ ゴシック" w:eastAsia="ＭＳ ゴシック" w:hAnsi="ＭＳ ゴシック" w:cs="ＭＳ ゴシック" w:hint="eastAsia"/>
          <w:kern w:val="0"/>
          <w:szCs w:val="21"/>
        </w:rPr>
        <w:t>（児・放・居・保）・・・・・・・・・・・・・・　１０７</w:t>
      </w:r>
    </w:p>
    <w:p w14:paraId="66F35EF5" w14:textId="5AAAC311" w:rsidR="00337A7A" w:rsidRPr="003D2917" w:rsidRDefault="00337A7A" w:rsidP="00337A7A">
      <w:pPr>
        <w:overflowPunct w:val="0"/>
        <w:ind w:firstLineChars="500" w:firstLine="105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hint="eastAsia"/>
          <w:szCs w:val="21"/>
        </w:rPr>
        <w:t>情報公表未報告減算</w:t>
      </w:r>
      <w:r w:rsidRPr="003D2917">
        <w:rPr>
          <w:rFonts w:ascii="ＭＳ ゴシック" w:eastAsia="ＭＳ ゴシック" w:hAnsi="ＭＳ ゴシック" w:cs="ＭＳ ゴシック" w:hint="eastAsia"/>
          <w:kern w:val="0"/>
          <w:szCs w:val="21"/>
        </w:rPr>
        <w:t>（児・放・居・保）・・・・・・・・・・・・・・・・　１０７</w:t>
      </w:r>
    </w:p>
    <w:p w14:paraId="660DF3A3" w14:textId="77777777" w:rsidR="00404EE3" w:rsidRPr="003D2917" w:rsidRDefault="00BC3642" w:rsidP="00404EE3">
      <w:pPr>
        <w:overflowPunct w:val="0"/>
        <w:ind w:firstLineChars="300" w:firstLine="63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cs="ＭＳ ゴシック" w:hint="eastAsia"/>
          <w:kern w:val="0"/>
          <w:szCs w:val="21"/>
        </w:rPr>
        <w:t>４</w:t>
      </w:r>
      <w:r w:rsidR="00404EE3" w:rsidRPr="003D2917">
        <w:rPr>
          <w:rFonts w:ascii="ＭＳ ゴシック" w:eastAsia="ＭＳ ゴシック" w:hAnsi="ＭＳ ゴシック" w:cs="ＭＳ ゴシック" w:hint="eastAsia"/>
          <w:kern w:val="0"/>
          <w:szCs w:val="21"/>
        </w:rPr>
        <w:t xml:space="preserve">　</w:t>
      </w:r>
      <w:r w:rsidR="002D5C1C" w:rsidRPr="003D2917">
        <w:rPr>
          <w:rFonts w:ascii="ＭＳ ゴシック" w:eastAsia="ＭＳ ゴシック" w:hAnsi="ＭＳ ゴシック" w:cs="ＭＳ ゴシック" w:hint="eastAsia"/>
          <w:kern w:val="0"/>
          <w:szCs w:val="21"/>
        </w:rPr>
        <w:t>特別地域加算</w:t>
      </w:r>
      <w:r w:rsidR="00404EE3" w:rsidRPr="003D2917">
        <w:rPr>
          <w:rFonts w:ascii="ＭＳ ゴシック" w:eastAsia="ＭＳ ゴシック" w:hAnsi="ＭＳ ゴシック" w:cs="ＭＳ ゴシック" w:hint="eastAsia"/>
          <w:kern w:val="0"/>
          <w:szCs w:val="21"/>
        </w:rPr>
        <w:t>（</w:t>
      </w:r>
      <w:r w:rsidR="00C336BA" w:rsidRPr="003D2917">
        <w:rPr>
          <w:rFonts w:ascii="ＭＳ ゴシック" w:eastAsia="ＭＳ ゴシック" w:hAnsi="ＭＳ ゴシック" w:cs="ＭＳ ゴシック" w:hint="eastAsia"/>
          <w:kern w:val="0"/>
          <w:szCs w:val="21"/>
        </w:rPr>
        <w:t>居・</w:t>
      </w:r>
      <w:r w:rsidR="00404EE3" w:rsidRPr="003D2917">
        <w:rPr>
          <w:rFonts w:ascii="ＭＳ ゴシック" w:eastAsia="ＭＳ ゴシック" w:hAnsi="ＭＳ ゴシック" w:cs="ＭＳ ゴシック" w:hint="eastAsia"/>
          <w:kern w:val="0"/>
          <w:szCs w:val="21"/>
        </w:rPr>
        <w:t>保）・・・・・・・・・・・・・・・・・・・・</w:t>
      </w:r>
      <w:r w:rsidR="00344270" w:rsidRPr="003D2917">
        <w:rPr>
          <w:rFonts w:ascii="ＭＳ ゴシック" w:eastAsia="ＭＳ ゴシック" w:hAnsi="ＭＳ ゴシック" w:cs="ＭＳ ゴシック" w:hint="eastAsia"/>
          <w:kern w:val="0"/>
          <w:szCs w:val="21"/>
        </w:rPr>
        <w:t>・・・</w:t>
      </w:r>
      <w:r w:rsidR="00404EE3" w:rsidRPr="003D2917">
        <w:rPr>
          <w:rFonts w:ascii="ＭＳ ゴシック" w:eastAsia="ＭＳ ゴシック" w:hAnsi="ＭＳ ゴシック" w:cs="ＭＳ ゴシック" w:hint="eastAsia"/>
          <w:kern w:val="0"/>
          <w:szCs w:val="21"/>
        </w:rPr>
        <w:t xml:space="preserve">　</w:t>
      </w:r>
      <w:r w:rsidR="00344270" w:rsidRPr="003D2917">
        <w:rPr>
          <w:rFonts w:ascii="ＭＳ ゴシック" w:eastAsia="ＭＳ ゴシック" w:hAnsi="ＭＳ ゴシック" w:cs="ＭＳ ゴシック" w:hint="eastAsia"/>
          <w:kern w:val="0"/>
          <w:szCs w:val="21"/>
        </w:rPr>
        <w:t>１</w:t>
      </w:r>
      <w:r w:rsidR="00C70C10" w:rsidRPr="003D2917">
        <w:rPr>
          <w:rFonts w:ascii="ＭＳ ゴシック" w:eastAsia="ＭＳ ゴシック" w:hAnsi="ＭＳ ゴシック" w:cs="ＭＳ ゴシック" w:hint="eastAsia"/>
          <w:kern w:val="0"/>
          <w:szCs w:val="21"/>
        </w:rPr>
        <w:t>０</w:t>
      </w:r>
      <w:r w:rsidR="0068363E" w:rsidRPr="003D2917">
        <w:rPr>
          <w:rFonts w:ascii="ＭＳ ゴシック" w:eastAsia="ＭＳ ゴシック" w:hAnsi="ＭＳ ゴシック" w:cs="ＭＳ ゴシック" w:hint="eastAsia"/>
          <w:kern w:val="0"/>
          <w:szCs w:val="21"/>
        </w:rPr>
        <w:t>７</w:t>
      </w:r>
    </w:p>
    <w:p w14:paraId="4048AC40" w14:textId="77777777" w:rsidR="007F2639" w:rsidRPr="003D2917" w:rsidRDefault="00BC3642" w:rsidP="007F2639">
      <w:pPr>
        <w:overflowPunct w:val="0"/>
        <w:ind w:firstLineChars="300" w:firstLine="630"/>
        <w:textAlignment w:val="baseline"/>
        <w:rPr>
          <w:rFonts w:ascii="ＭＳ ゴシック" w:eastAsia="ＭＳ ゴシック" w:hAnsi="ＭＳ ゴシック"/>
          <w:strike/>
          <w:spacing w:val="6"/>
          <w:kern w:val="0"/>
          <w:szCs w:val="21"/>
        </w:rPr>
      </w:pPr>
      <w:r w:rsidRPr="003D2917">
        <w:rPr>
          <w:rFonts w:ascii="ＭＳ ゴシック" w:eastAsia="ＭＳ ゴシック" w:hAnsi="ＭＳ ゴシック" w:cs="ＭＳ ゴシック" w:hint="eastAsia"/>
          <w:kern w:val="0"/>
          <w:szCs w:val="21"/>
        </w:rPr>
        <w:t>５</w:t>
      </w:r>
      <w:r w:rsidR="007F2639" w:rsidRPr="003D2917">
        <w:rPr>
          <w:rFonts w:ascii="ＭＳ ゴシック" w:eastAsia="ＭＳ ゴシック" w:hAnsi="ＭＳ ゴシック" w:cs="ＭＳ ゴシック" w:hint="eastAsia"/>
          <w:kern w:val="0"/>
          <w:szCs w:val="21"/>
        </w:rPr>
        <w:t xml:space="preserve">  初回加算（保）</w:t>
      </w:r>
      <w:r w:rsidR="00811AC2" w:rsidRPr="003D2917">
        <w:rPr>
          <w:rFonts w:ascii="ＭＳ ゴシック" w:eastAsia="ＭＳ ゴシック" w:hAnsi="ＭＳ ゴシック" w:cs="ＭＳ ゴシック" w:hint="eastAsia"/>
          <w:kern w:val="0"/>
          <w:szCs w:val="21"/>
        </w:rPr>
        <w:t>・・・・・・・</w:t>
      </w:r>
      <w:r w:rsidR="00344270" w:rsidRPr="003D2917">
        <w:rPr>
          <w:rFonts w:ascii="ＭＳ ゴシック" w:eastAsia="ＭＳ ゴシック" w:hAnsi="ＭＳ ゴシック" w:cs="ＭＳ ゴシック" w:hint="eastAsia"/>
          <w:kern w:val="0"/>
          <w:szCs w:val="21"/>
        </w:rPr>
        <w:t>・・・・・・・・・・・・・・・・・・・・</w:t>
      </w:r>
      <w:r w:rsidR="009628C0" w:rsidRPr="003D2917">
        <w:rPr>
          <w:rFonts w:ascii="ＭＳ ゴシック" w:eastAsia="ＭＳ ゴシック" w:hAnsi="ＭＳ ゴシック" w:cs="ＭＳ ゴシック" w:hint="eastAsia"/>
          <w:kern w:val="0"/>
          <w:szCs w:val="21"/>
        </w:rPr>
        <w:t xml:space="preserve">　</w:t>
      </w:r>
      <w:r w:rsidR="00344270" w:rsidRPr="003D2917">
        <w:rPr>
          <w:rFonts w:ascii="ＭＳ ゴシック" w:eastAsia="ＭＳ ゴシック" w:hAnsi="ＭＳ ゴシック" w:cs="ＭＳ ゴシック" w:hint="eastAsia"/>
          <w:kern w:val="0"/>
          <w:szCs w:val="21"/>
        </w:rPr>
        <w:t>１</w:t>
      </w:r>
      <w:r w:rsidR="00C70C10" w:rsidRPr="003D2917">
        <w:rPr>
          <w:rFonts w:ascii="ＭＳ ゴシック" w:eastAsia="ＭＳ ゴシック" w:hAnsi="ＭＳ ゴシック" w:cs="ＭＳ ゴシック" w:hint="eastAsia"/>
          <w:kern w:val="0"/>
          <w:szCs w:val="21"/>
        </w:rPr>
        <w:t>０</w:t>
      </w:r>
      <w:r w:rsidR="0068363E" w:rsidRPr="003D2917">
        <w:rPr>
          <w:rFonts w:ascii="ＭＳ ゴシック" w:eastAsia="ＭＳ ゴシック" w:hAnsi="ＭＳ ゴシック" w:cs="ＭＳ ゴシック" w:hint="eastAsia"/>
          <w:kern w:val="0"/>
          <w:szCs w:val="21"/>
        </w:rPr>
        <w:t>７</w:t>
      </w:r>
    </w:p>
    <w:p w14:paraId="3F04ECA4" w14:textId="2F3B49B2" w:rsidR="00240AF0" w:rsidRPr="003D2917" w:rsidRDefault="00BC3642"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６</w:t>
      </w:r>
      <w:r w:rsidR="00F940B7" w:rsidRPr="003D2917">
        <w:rPr>
          <w:rFonts w:ascii="ＭＳ ゴシック" w:eastAsia="ＭＳ ゴシック" w:hAnsi="ＭＳ ゴシック" w:cs="ＭＳ ゴシック" w:hint="eastAsia"/>
          <w:kern w:val="0"/>
          <w:szCs w:val="21"/>
        </w:rPr>
        <w:t xml:space="preserve">  </w:t>
      </w:r>
      <w:r w:rsidR="00132CF1" w:rsidRPr="003D2917">
        <w:rPr>
          <w:rFonts w:ascii="ＭＳ ゴシック" w:eastAsia="ＭＳ ゴシック" w:hAnsi="ＭＳ ゴシック" w:cs="ＭＳ ゴシック" w:hint="eastAsia"/>
          <w:bCs/>
          <w:kern w:val="0"/>
          <w:szCs w:val="21"/>
        </w:rPr>
        <w:t>中核機能強化加算</w:t>
      </w:r>
      <w:r w:rsidR="009F202C" w:rsidRPr="003D2917">
        <w:rPr>
          <w:rFonts w:ascii="ＭＳ ゴシック" w:eastAsia="ＭＳ ゴシック" w:hAnsi="ＭＳ ゴシック" w:cs="ＭＳ ゴシック" w:hint="eastAsia"/>
          <w:kern w:val="0"/>
          <w:szCs w:val="21"/>
        </w:rPr>
        <w:t>・・・・・・・・・・・・・・・・・・・</w:t>
      </w:r>
      <w:r w:rsidR="00132CF1" w:rsidRPr="003D2917">
        <w:rPr>
          <w:rFonts w:ascii="ＭＳ ゴシック" w:eastAsia="ＭＳ ゴシック" w:hAnsi="ＭＳ ゴシック" w:cs="ＭＳ ゴシック" w:hint="eastAsia"/>
          <w:kern w:val="0"/>
          <w:szCs w:val="21"/>
        </w:rPr>
        <w:t>・・・・・・</w:t>
      </w:r>
      <w:r w:rsidR="009F202C" w:rsidRPr="003D2917">
        <w:rPr>
          <w:rFonts w:ascii="ＭＳ ゴシック" w:eastAsia="ＭＳ ゴシック" w:hAnsi="ＭＳ ゴシック" w:cs="ＭＳ ゴシック" w:hint="eastAsia"/>
          <w:kern w:val="0"/>
          <w:szCs w:val="21"/>
        </w:rPr>
        <w:t>・</w:t>
      </w:r>
      <w:r w:rsidR="00240AF0" w:rsidRPr="003D2917">
        <w:rPr>
          <w:rFonts w:ascii="ＭＳ ゴシック" w:eastAsia="ＭＳ ゴシック" w:hAnsi="ＭＳ ゴシック" w:cs="ＭＳ ゴシック" w:hint="eastAsia"/>
          <w:kern w:val="0"/>
          <w:szCs w:val="21"/>
        </w:rPr>
        <w:t xml:space="preserve">　</w:t>
      </w:r>
      <w:r w:rsidR="009F202C" w:rsidRPr="003D2917">
        <w:rPr>
          <w:rFonts w:ascii="ＭＳ ゴシック" w:eastAsia="ＭＳ ゴシック" w:hAnsi="ＭＳ ゴシック" w:cs="ＭＳ ゴシック" w:hint="eastAsia"/>
          <w:kern w:val="0"/>
          <w:szCs w:val="21"/>
        </w:rPr>
        <w:t>１</w:t>
      </w:r>
      <w:r w:rsidR="0068363E" w:rsidRPr="003D2917">
        <w:rPr>
          <w:rFonts w:ascii="ＭＳ ゴシック" w:eastAsia="ＭＳ ゴシック" w:hAnsi="ＭＳ ゴシック" w:cs="ＭＳ ゴシック" w:hint="eastAsia"/>
          <w:kern w:val="0"/>
          <w:szCs w:val="21"/>
        </w:rPr>
        <w:t>０９</w:t>
      </w:r>
    </w:p>
    <w:p w14:paraId="22FD1D26" w14:textId="7B5F3551" w:rsidR="00132CF1" w:rsidRPr="003D2917" w:rsidRDefault="00132CF1" w:rsidP="00132CF1">
      <w:pPr>
        <w:overflowPunct w:val="0"/>
        <w:ind w:firstLineChars="100" w:firstLine="21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hint="eastAsia"/>
          <w:bCs/>
          <w:kern w:val="0"/>
          <w:szCs w:val="21"/>
        </w:rPr>
        <w:t>６の２　中核機能強化事業所加算</w:t>
      </w:r>
      <w:r w:rsidRPr="003D2917">
        <w:rPr>
          <w:rFonts w:ascii="ＭＳ ゴシック" w:eastAsia="ＭＳ ゴシック" w:hAnsi="ＭＳ ゴシック" w:cs="ＭＳ ゴシック" w:hint="eastAsia"/>
          <w:kern w:val="0"/>
          <w:szCs w:val="21"/>
        </w:rPr>
        <w:t>・・・・・・・・・・・・・・・・・・・・・・・　１０９</w:t>
      </w:r>
    </w:p>
    <w:p w14:paraId="3AF71DCE" w14:textId="2BBE53CF" w:rsidR="002E6E13" w:rsidRPr="003D2917" w:rsidRDefault="00BC3642"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７</w:t>
      </w:r>
      <w:r w:rsidR="002E6E13" w:rsidRPr="003D2917">
        <w:rPr>
          <w:rFonts w:ascii="ＭＳ ゴシック" w:eastAsia="ＭＳ ゴシック" w:hAnsi="ＭＳ ゴシック" w:cs="ＭＳ ゴシック" w:hint="eastAsia"/>
          <w:kern w:val="0"/>
          <w:szCs w:val="21"/>
        </w:rPr>
        <w:t xml:space="preserve">  </w:t>
      </w:r>
      <w:r w:rsidR="00C343AD" w:rsidRPr="003D2917">
        <w:rPr>
          <w:rFonts w:ascii="ＭＳ ゴシック" w:eastAsia="ＭＳ ゴシック" w:hAnsi="ＭＳ ゴシック" w:cs="ＭＳ ゴシック" w:hint="eastAsia"/>
          <w:kern w:val="0"/>
          <w:szCs w:val="21"/>
        </w:rPr>
        <w:t>児童</w:t>
      </w:r>
      <w:r w:rsidR="002E6E13" w:rsidRPr="003D2917">
        <w:rPr>
          <w:rFonts w:ascii="ＭＳ ゴシック" w:eastAsia="ＭＳ ゴシック" w:hAnsi="ＭＳ ゴシック" w:cs="ＭＳ ゴシック" w:hint="eastAsia"/>
          <w:kern w:val="0"/>
          <w:szCs w:val="21"/>
        </w:rPr>
        <w:t>指導員</w:t>
      </w:r>
      <w:r w:rsidR="00C343AD" w:rsidRPr="003D2917">
        <w:rPr>
          <w:rFonts w:ascii="ＭＳ ゴシック" w:eastAsia="ＭＳ ゴシック" w:hAnsi="ＭＳ ゴシック" w:cs="ＭＳ ゴシック" w:hint="eastAsia"/>
          <w:kern w:val="0"/>
          <w:szCs w:val="21"/>
        </w:rPr>
        <w:t>等</w:t>
      </w:r>
      <w:r w:rsidR="009F202C" w:rsidRPr="003D2917">
        <w:rPr>
          <w:rFonts w:ascii="ＭＳ ゴシック" w:eastAsia="ＭＳ ゴシック" w:hAnsi="ＭＳ ゴシック" w:cs="ＭＳ ゴシック" w:hint="eastAsia"/>
          <w:kern w:val="0"/>
          <w:szCs w:val="21"/>
        </w:rPr>
        <w:t>加配加算（児・放）・・・・・・・・・・・・・・・・・・・</w:t>
      </w:r>
      <w:r w:rsidR="002E6E13" w:rsidRPr="003D2917">
        <w:rPr>
          <w:rFonts w:ascii="ＭＳ ゴシック" w:eastAsia="ＭＳ ゴシック" w:hAnsi="ＭＳ ゴシック" w:cs="ＭＳ ゴシック" w:hint="eastAsia"/>
          <w:kern w:val="0"/>
          <w:szCs w:val="21"/>
        </w:rPr>
        <w:t xml:space="preserve">　</w:t>
      </w:r>
      <w:r w:rsidR="003123E8" w:rsidRPr="003D2917">
        <w:rPr>
          <w:rFonts w:ascii="ＭＳ ゴシック" w:eastAsia="ＭＳ ゴシック" w:hAnsi="ＭＳ ゴシック" w:cs="ＭＳ ゴシック" w:hint="eastAsia"/>
          <w:kern w:val="0"/>
          <w:szCs w:val="21"/>
        </w:rPr>
        <w:t>１</w:t>
      </w:r>
      <w:r w:rsidR="00132CF1" w:rsidRPr="003D2917">
        <w:rPr>
          <w:rFonts w:ascii="ＭＳ ゴシック" w:eastAsia="ＭＳ ゴシック" w:hAnsi="ＭＳ ゴシック" w:cs="ＭＳ ゴシック" w:hint="eastAsia"/>
          <w:kern w:val="0"/>
          <w:szCs w:val="21"/>
        </w:rPr>
        <w:t>１１</w:t>
      </w:r>
    </w:p>
    <w:p w14:paraId="353F3397" w14:textId="30FA81F4" w:rsidR="001B130F" w:rsidRPr="003D2917" w:rsidRDefault="00BC3642"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８</w:t>
      </w:r>
      <w:r w:rsidR="001B130F" w:rsidRPr="003D2917">
        <w:rPr>
          <w:rFonts w:ascii="ＭＳ ゴシック" w:eastAsia="ＭＳ ゴシック" w:hAnsi="ＭＳ ゴシック" w:cs="ＭＳ ゴシック" w:hint="eastAsia"/>
          <w:kern w:val="0"/>
          <w:szCs w:val="21"/>
        </w:rPr>
        <w:t xml:space="preserve">　専門的支援</w:t>
      </w:r>
      <w:r w:rsidR="00132CF1" w:rsidRPr="003D2917">
        <w:rPr>
          <w:rFonts w:ascii="ＭＳ ゴシック" w:eastAsia="ＭＳ ゴシック" w:hAnsi="ＭＳ ゴシック" w:cs="ＭＳ ゴシック" w:hint="eastAsia"/>
          <w:kern w:val="0"/>
          <w:szCs w:val="21"/>
        </w:rPr>
        <w:t>体制</w:t>
      </w:r>
      <w:r w:rsidR="001B130F" w:rsidRPr="003D2917">
        <w:rPr>
          <w:rFonts w:ascii="ＭＳ ゴシック" w:eastAsia="ＭＳ ゴシック" w:hAnsi="ＭＳ ゴシック" w:cs="ＭＳ ゴシック" w:hint="eastAsia"/>
          <w:kern w:val="0"/>
          <w:szCs w:val="21"/>
        </w:rPr>
        <w:t>加算（児・放）</w:t>
      </w:r>
      <w:r w:rsidRPr="003D2917">
        <w:rPr>
          <w:rFonts w:ascii="ＭＳ ゴシック" w:eastAsia="ＭＳ ゴシック" w:hAnsi="ＭＳ ゴシック" w:cs="ＭＳ ゴシック" w:hint="eastAsia"/>
          <w:kern w:val="0"/>
          <w:szCs w:val="21"/>
        </w:rPr>
        <w:t>・・・・・・・・・・・・・・・</w:t>
      </w:r>
      <w:r w:rsidR="009F202C" w:rsidRPr="003D2917">
        <w:rPr>
          <w:rFonts w:ascii="ＭＳ ゴシック" w:eastAsia="ＭＳ ゴシック" w:hAnsi="ＭＳ ゴシック" w:cs="ＭＳ ゴシック" w:hint="eastAsia"/>
          <w:kern w:val="0"/>
          <w:szCs w:val="21"/>
        </w:rPr>
        <w:t>・・・・・</w:t>
      </w:r>
      <w:r w:rsidRPr="003D2917">
        <w:rPr>
          <w:rFonts w:ascii="ＭＳ ゴシック" w:eastAsia="ＭＳ ゴシック" w:hAnsi="ＭＳ ゴシック" w:cs="ＭＳ ゴシック" w:hint="eastAsia"/>
          <w:kern w:val="0"/>
          <w:szCs w:val="21"/>
        </w:rPr>
        <w:t xml:space="preserve">　</w:t>
      </w:r>
      <w:r w:rsidR="003123E8" w:rsidRPr="003D2917">
        <w:rPr>
          <w:rFonts w:ascii="ＭＳ ゴシック" w:eastAsia="ＭＳ ゴシック" w:hAnsi="ＭＳ ゴシック" w:cs="ＭＳ ゴシック" w:hint="eastAsia"/>
          <w:kern w:val="0"/>
          <w:szCs w:val="21"/>
        </w:rPr>
        <w:t>１１</w:t>
      </w:r>
      <w:r w:rsidR="00132CF1" w:rsidRPr="003D2917">
        <w:rPr>
          <w:rFonts w:ascii="ＭＳ ゴシック" w:eastAsia="ＭＳ ゴシック" w:hAnsi="ＭＳ ゴシック" w:cs="ＭＳ ゴシック" w:hint="eastAsia"/>
          <w:kern w:val="0"/>
          <w:szCs w:val="21"/>
        </w:rPr>
        <w:t>３</w:t>
      </w:r>
    </w:p>
    <w:p w14:paraId="54AAF3D5" w14:textId="4DBC8612" w:rsidR="006C7A4B" w:rsidRPr="003D2917" w:rsidRDefault="00A11A33" w:rsidP="006C7A4B">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９</w:t>
      </w:r>
      <w:r w:rsidR="006C7A4B" w:rsidRPr="003D2917">
        <w:rPr>
          <w:rFonts w:ascii="ＭＳ ゴシック" w:eastAsia="ＭＳ ゴシック" w:hAnsi="ＭＳ ゴシック" w:cs="ＭＳ ゴシック" w:hint="eastAsia"/>
          <w:kern w:val="0"/>
          <w:szCs w:val="21"/>
        </w:rPr>
        <w:t xml:space="preserve">　看護職員</w:t>
      </w:r>
      <w:r w:rsidR="00AD76F4" w:rsidRPr="003D2917">
        <w:rPr>
          <w:rFonts w:ascii="ＭＳ ゴシック" w:eastAsia="ＭＳ ゴシック" w:hAnsi="ＭＳ ゴシック" w:cs="ＭＳ ゴシック" w:hint="eastAsia"/>
          <w:kern w:val="0"/>
          <w:szCs w:val="21"/>
        </w:rPr>
        <w:t>加</w:t>
      </w:r>
      <w:r w:rsidR="006C7A4B" w:rsidRPr="003D2917">
        <w:rPr>
          <w:rFonts w:ascii="ＭＳ ゴシック" w:eastAsia="ＭＳ ゴシック" w:hAnsi="ＭＳ ゴシック" w:cs="ＭＳ ゴシック" w:hint="eastAsia"/>
          <w:kern w:val="0"/>
          <w:szCs w:val="21"/>
        </w:rPr>
        <w:t>配加算</w:t>
      </w:r>
      <w:r w:rsidR="00465A48" w:rsidRPr="003D2917">
        <w:rPr>
          <w:rFonts w:ascii="ＭＳ ゴシック" w:eastAsia="ＭＳ ゴシック" w:hAnsi="ＭＳ ゴシック" w:cs="ＭＳ ゴシック" w:hint="eastAsia"/>
          <w:kern w:val="0"/>
          <w:szCs w:val="21"/>
        </w:rPr>
        <w:t>（児・放）</w:t>
      </w:r>
      <w:r w:rsidR="00C70C10" w:rsidRPr="003D2917">
        <w:rPr>
          <w:rFonts w:ascii="ＭＳ ゴシック" w:eastAsia="ＭＳ ゴシック" w:hAnsi="ＭＳ ゴシック" w:cs="ＭＳ ゴシック" w:hint="eastAsia"/>
          <w:kern w:val="0"/>
          <w:szCs w:val="21"/>
        </w:rPr>
        <w:t>・・・・・・・・・・・・・・・・・・・・・</w:t>
      </w:r>
      <w:r w:rsidR="009628C0" w:rsidRPr="003D2917">
        <w:rPr>
          <w:rFonts w:ascii="ＭＳ ゴシック" w:eastAsia="ＭＳ ゴシック" w:hAnsi="ＭＳ ゴシック" w:cs="ＭＳ ゴシック" w:hint="eastAsia"/>
          <w:kern w:val="0"/>
          <w:szCs w:val="21"/>
        </w:rPr>
        <w:t xml:space="preserve">　</w:t>
      </w:r>
      <w:r w:rsidR="00C70C10" w:rsidRPr="003D2917">
        <w:rPr>
          <w:rFonts w:ascii="ＭＳ ゴシック" w:eastAsia="ＭＳ ゴシック" w:hAnsi="ＭＳ ゴシック" w:cs="ＭＳ ゴシック" w:hint="eastAsia"/>
          <w:kern w:val="0"/>
          <w:szCs w:val="21"/>
        </w:rPr>
        <w:t>１</w:t>
      </w:r>
      <w:r w:rsidR="003123E8" w:rsidRPr="003D2917">
        <w:rPr>
          <w:rFonts w:ascii="ＭＳ ゴシック" w:eastAsia="ＭＳ ゴシック" w:hAnsi="ＭＳ ゴシック" w:cs="ＭＳ ゴシック" w:hint="eastAsia"/>
          <w:kern w:val="0"/>
          <w:szCs w:val="21"/>
        </w:rPr>
        <w:t>１</w:t>
      </w:r>
      <w:r w:rsidR="00132CF1" w:rsidRPr="003D2917">
        <w:rPr>
          <w:rFonts w:ascii="ＭＳ ゴシック" w:eastAsia="ＭＳ ゴシック" w:hAnsi="ＭＳ ゴシック" w:cs="ＭＳ ゴシック" w:hint="eastAsia"/>
          <w:kern w:val="0"/>
          <w:szCs w:val="21"/>
        </w:rPr>
        <w:t>５</w:t>
      </w:r>
    </w:p>
    <w:p w14:paraId="1D1E5779" w14:textId="0904C2AC" w:rsidR="00132CF1" w:rsidRPr="003D2917" w:rsidRDefault="00132CF1" w:rsidP="00132CF1">
      <w:pPr>
        <w:ind w:firstLineChars="300" w:firstLine="630"/>
        <w:rPr>
          <w:sz w:val="22"/>
          <w:szCs w:val="28"/>
        </w:rPr>
      </w:pPr>
      <w:r w:rsidRPr="003D2917">
        <w:rPr>
          <w:rFonts w:ascii="ＭＳ ゴシック" w:eastAsia="ＭＳ ゴシック" w:hAnsi="ＭＳ ゴシック" w:hint="eastAsia"/>
          <w:szCs w:val="21"/>
        </w:rPr>
        <w:t>10  共生型サービス体制強化加算（児）</w:t>
      </w:r>
      <w:r w:rsidRPr="003D2917">
        <w:rPr>
          <w:rFonts w:ascii="ＭＳ ゴシック" w:eastAsia="ＭＳ ゴシック" w:hAnsi="ＭＳ ゴシック" w:cs="ＭＳ ゴシック" w:hint="eastAsia"/>
          <w:kern w:val="0"/>
          <w:szCs w:val="21"/>
        </w:rPr>
        <w:t xml:space="preserve">・・・・・・・・・・・・・・・・・・　</w:t>
      </w:r>
      <w:r w:rsidRPr="003D2917">
        <w:rPr>
          <w:rFonts w:ascii="ＭＳ ゴシック" w:eastAsia="ＭＳ ゴシック" w:hAnsi="ＭＳ ゴシック" w:hint="eastAsia"/>
          <w:szCs w:val="21"/>
        </w:rPr>
        <w:t>１１５</w:t>
      </w:r>
    </w:p>
    <w:p w14:paraId="300E827E" w14:textId="36377607" w:rsidR="00132CF1" w:rsidRPr="003D2917" w:rsidRDefault="00132CF1" w:rsidP="00132CF1">
      <w:pPr>
        <w:ind w:firstLineChars="300" w:firstLine="630"/>
        <w:rPr>
          <w:sz w:val="22"/>
          <w:szCs w:val="28"/>
        </w:rPr>
      </w:pPr>
      <w:r w:rsidRPr="003D2917">
        <w:rPr>
          <w:rFonts w:ascii="ＭＳ ゴシック" w:eastAsia="ＭＳ ゴシック" w:hAnsi="ＭＳ ゴシック" w:hint="eastAsia"/>
          <w:szCs w:val="21"/>
        </w:rPr>
        <w:t>11　家族支援加算（児・放・居・保）</w:t>
      </w:r>
      <w:r w:rsidRPr="003D2917">
        <w:rPr>
          <w:rFonts w:ascii="ＭＳ ゴシック" w:eastAsia="ＭＳ ゴシック" w:hAnsi="ＭＳ ゴシック" w:cs="ＭＳ ゴシック" w:hint="eastAsia"/>
          <w:kern w:val="0"/>
          <w:szCs w:val="21"/>
        </w:rPr>
        <w:t>・・・・・・・・・・・・・・・・・・・</w:t>
      </w:r>
      <w:r w:rsidRPr="003D2917">
        <w:rPr>
          <w:rFonts w:ascii="ＭＳ ゴシック" w:eastAsia="ＭＳ ゴシック" w:hAnsi="ＭＳ ゴシック" w:hint="eastAsia"/>
          <w:szCs w:val="21"/>
        </w:rPr>
        <w:t xml:space="preserve">　１１７</w:t>
      </w:r>
    </w:p>
    <w:p w14:paraId="45099ECF" w14:textId="77777777" w:rsidR="00132CF1" w:rsidRPr="003D2917" w:rsidRDefault="00132CF1" w:rsidP="006C7A4B">
      <w:pPr>
        <w:overflowPunct w:val="0"/>
        <w:ind w:firstLineChars="300" w:firstLine="630"/>
        <w:textAlignment w:val="baseline"/>
        <w:rPr>
          <w:rFonts w:ascii="ＭＳ ゴシック" w:eastAsia="ＭＳ ゴシック" w:hAnsi="ＭＳ ゴシック" w:cs="ＭＳ ゴシック"/>
          <w:kern w:val="0"/>
          <w:szCs w:val="21"/>
        </w:rPr>
      </w:pPr>
    </w:p>
    <w:p w14:paraId="0254AA59" w14:textId="697448F4" w:rsidR="00132CF1" w:rsidRPr="003D2917" w:rsidRDefault="00132CF1" w:rsidP="00BC3642">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lastRenderedPageBreak/>
        <w:t xml:space="preserve">12  </w:t>
      </w:r>
      <w:r w:rsidR="004A2E18" w:rsidRPr="003D2917">
        <w:rPr>
          <w:rFonts w:ascii="ＭＳ ゴシック" w:eastAsia="ＭＳ ゴシック" w:hAnsi="ＭＳ ゴシック" w:hint="eastAsia"/>
          <w:bCs/>
          <w:szCs w:val="21"/>
        </w:rPr>
        <w:t>子育てサポート加算</w:t>
      </w:r>
      <w:r w:rsidR="004A2E18" w:rsidRPr="003D2917">
        <w:rPr>
          <w:rFonts w:ascii="ＭＳ ゴシック" w:eastAsia="ＭＳ ゴシック" w:hAnsi="ＭＳ ゴシック" w:cs="ＭＳ ゴシック" w:hint="eastAsia"/>
          <w:kern w:val="0"/>
          <w:szCs w:val="21"/>
        </w:rPr>
        <w:t>（児・放）・・・・・・・・・・・・・・・・・・・・　１１７</w:t>
      </w:r>
    </w:p>
    <w:p w14:paraId="7F7762EF" w14:textId="59FB7CF9" w:rsidR="004A2E18" w:rsidRPr="003D2917" w:rsidRDefault="004A2E18" w:rsidP="00BC3642">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13  </w:t>
      </w:r>
      <w:r w:rsidRPr="003D2917">
        <w:rPr>
          <w:rFonts w:ascii="ＭＳ ゴシック" w:eastAsia="ＭＳ ゴシック" w:hAnsi="ＭＳ ゴシック" w:hint="eastAsia"/>
          <w:bCs/>
          <w:szCs w:val="21"/>
        </w:rPr>
        <w:t>食事提供加算（児）</w:t>
      </w:r>
      <w:r w:rsidRPr="003D2917">
        <w:rPr>
          <w:rFonts w:ascii="ＭＳ ゴシック" w:eastAsia="ＭＳ ゴシック" w:hAnsi="ＭＳ ゴシック" w:cs="ＭＳ ゴシック" w:hint="eastAsia"/>
          <w:kern w:val="0"/>
          <w:szCs w:val="21"/>
        </w:rPr>
        <w:t>・・・・・・・・・・・・・・・・・・・・・・・・・　１１７</w:t>
      </w:r>
    </w:p>
    <w:p w14:paraId="44936783" w14:textId="32DF2A31" w:rsidR="004A2E18" w:rsidRPr="003D2917" w:rsidRDefault="004A2E18" w:rsidP="00BC3642">
      <w:pPr>
        <w:overflowPunct w:val="0"/>
        <w:ind w:firstLineChars="300" w:firstLine="630"/>
        <w:textAlignment w:val="baseline"/>
        <w:rPr>
          <w:rFonts w:ascii="ＭＳ ゴシック" w:eastAsia="ＭＳ ゴシック" w:hAnsi="ＭＳ ゴシック"/>
          <w:bCs/>
          <w:szCs w:val="21"/>
        </w:rPr>
      </w:pPr>
      <w:r w:rsidRPr="003D2917">
        <w:rPr>
          <w:rFonts w:ascii="ＭＳ ゴシック" w:eastAsia="ＭＳ ゴシック" w:hAnsi="ＭＳ ゴシック" w:cs="ＭＳ ゴシック" w:hint="eastAsia"/>
          <w:kern w:val="0"/>
          <w:szCs w:val="21"/>
        </w:rPr>
        <w:t xml:space="preserve">14  </w:t>
      </w:r>
      <w:r w:rsidRPr="003D2917">
        <w:rPr>
          <w:rFonts w:ascii="ＭＳ ゴシック" w:eastAsia="ＭＳ ゴシック" w:hAnsi="ＭＳ ゴシック" w:hint="eastAsia"/>
          <w:bCs/>
          <w:szCs w:val="21"/>
        </w:rPr>
        <w:t>利用者負担上限月額管理加算</w:t>
      </w:r>
      <w:r w:rsidRPr="003D2917">
        <w:rPr>
          <w:rFonts w:ascii="ＭＳ ゴシック" w:eastAsia="ＭＳ ゴシック" w:hAnsi="ＭＳ ゴシック" w:cs="ＭＳ ゴシック" w:hint="eastAsia"/>
          <w:kern w:val="0"/>
          <w:szCs w:val="21"/>
        </w:rPr>
        <w:t>（児・放・居・保）・・・・・・・・・・・・　１１９</w:t>
      </w:r>
    </w:p>
    <w:p w14:paraId="5C00E540" w14:textId="4FFF27A4" w:rsidR="00240AF0" w:rsidRPr="003D2917" w:rsidRDefault="004A2E18"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15  </w:t>
      </w:r>
      <w:r w:rsidR="00240AF0" w:rsidRPr="003D2917">
        <w:rPr>
          <w:rFonts w:ascii="ＭＳ ゴシック" w:eastAsia="ＭＳ ゴシック" w:hAnsi="ＭＳ ゴシック" w:cs="ＭＳ ゴシック" w:hint="eastAsia"/>
          <w:kern w:val="0"/>
          <w:szCs w:val="21"/>
        </w:rPr>
        <w:t>福祉専</w:t>
      </w:r>
      <w:r w:rsidR="00C70C10" w:rsidRPr="003D2917">
        <w:rPr>
          <w:rFonts w:ascii="ＭＳ ゴシック" w:eastAsia="ＭＳ ゴシック" w:hAnsi="ＭＳ ゴシック" w:cs="ＭＳ ゴシック" w:hint="eastAsia"/>
          <w:kern w:val="0"/>
          <w:szCs w:val="21"/>
        </w:rPr>
        <w:t>門職員配置等加算（児・放）</w:t>
      </w:r>
      <w:r w:rsidR="002216A6" w:rsidRPr="003D2917">
        <w:rPr>
          <w:rFonts w:ascii="ＭＳ ゴシック" w:eastAsia="ＭＳ ゴシック" w:hAnsi="ＭＳ ゴシック" w:cs="ＭＳ ゴシック" w:hint="eastAsia"/>
          <w:kern w:val="0"/>
          <w:szCs w:val="21"/>
        </w:rPr>
        <w:t>・・</w:t>
      </w:r>
      <w:r w:rsidR="00C70C10" w:rsidRPr="003D2917">
        <w:rPr>
          <w:rFonts w:ascii="ＭＳ ゴシック" w:eastAsia="ＭＳ ゴシック" w:hAnsi="ＭＳ ゴシック" w:cs="ＭＳ ゴシック" w:hint="eastAsia"/>
          <w:kern w:val="0"/>
          <w:szCs w:val="21"/>
        </w:rPr>
        <w:t>・・・・・・・・・・・・・・・・</w:t>
      </w:r>
      <w:r w:rsidR="00240AF0" w:rsidRPr="003D2917">
        <w:rPr>
          <w:rFonts w:ascii="ＭＳ ゴシック" w:eastAsia="ＭＳ ゴシック" w:hAnsi="ＭＳ ゴシック" w:cs="ＭＳ ゴシック" w:hint="eastAsia"/>
          <w:kern w:val="0"/>
          <w:szCs w:val="21"/>
        </w:rPr>
        <w:t xml:space="preserve">　</w:t>
      </w:r>
      <w:r w:rsidR="00C70C10" w:rsidRPr="003D2917">
        <w:rPr>
          <w:rFonts w:ascii="ＭＳ ゴシック" w:eastAsia="ＭＳ ゴシック" w:hAnsi="ＭＳ ゴシック" w:cs="ＭＳ ゴシック" w:hint="eastAsia"/>
          <w:kern w:val="0"/>
          <w:szCs w:val="21"/>
        </w:rPr>
        <w:t>１</w:t>
      </w:r>
      <w:r w:rsidRPr="003D2917">
        <w:rPr>
          <w:rFonts w:ascii="ＭＳ ゴシック" w:eastAsia="ＭＳ ゴシック" w:hAnsi="ＭＳ ゴシック" w:cs="ＭＳ ゴシック" w:hint="eastAsia"/>
          <w:kern w:val="0"/>
          <w:szCs w:val="21"/>
        </w:rPr>
        <w:t>１９</w:t>
      </w:r>
    </w:p>
    <w:p w14:paraId="2967B5CD" w14:textId="2F59C21F" w:rsidR="00240AF0" w:rsidRPr="003D2917" w:rsidRDefault="004A2E18" w:rsidP="00875879">
      <w:pPr>
        <w:overflowPunct w:val="0"/>
        <w:ind w:firstLineChars="300" w:firstLine="63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cs="ＭＳ ゴシック" w:hint="eastAsia"/>
          <w:kern w:val="0"/>
          <w:szCs w:val="21"/>
        </w:rPr>
        <w:t>1</w:t>
      </w:r>
      <w:r w:rsidRPr="003D2917">
        <w:rPr>
          <w:rFonts w:ascii="ＭＳ ゴシック" w:eastAsia="ＭＳ ゴシック" w:hAnsi="ＭＳ ゴシック" w:cs="ＭＳ ゴシック"/>
          <w:kern w:val="0"/>
          <w:szCs w:val="21"/>
        </w:rPr>
        <w:t>6</w:t>
      </w:r>
      <w:r w:rsidR="002E6E13" w:rsidRPr="003D2917">
        <w:rPr>
          <w:rFonts w:ascii="ＭＳ ゴシック" w:eastAsia="ＭＳ ゴシック" w:hAnsi="ＭＳ ゴシック" w:cs="ＭＳ ゴシック" w:hint="eastAsia"/>
          <w:kern w:val="0"/>
          <w:szCs w:val="21"/>
        </w:rPr>
        <w:t xml:space="preserve">　</w:t>
      </w:r>
      <w:r w:rsidR="00240AF0" w:rsidRPr="003D2917">
        <w:rPr>
          <w:rFonts w:ascii="ＭＳ ゴシック" w:eastAsia="ＭＳ ゴシック" w:hAnsi="ＭＳ ゴシック" w:cs="ＭＳ ゴシック" w:hint="eastAsia"/>
          <w:kern w:val="0"/>
          <w:szCs w:val="21"/>
        </w:rPr>
        <w:t>栄養士</w:t>
      </w:r>
      <w:r w:rsidR="00C70C10" w:rsidRPr="003D2917">
        <w:rPr>
          <w:rFonts w:ascii="ＭＳ ゴシック" w:eastAsia="ＭＳ ゴシック" w:hAnsi="ＭＳ ゴシック" w:cs="ＭＳ ゴシック" w:hint="eastAsia"/>
          <w:kern w:val="0"/>
          <w:szCs w:val="21"/>
        </w:rPr>
        <w:t>配置加算（児）・・・・・・・・・・・・・・・・・・・・・・・・</w:t>
      </w:r>
      <w:r w:rsidR="00240AF0" w:rsidRPr="003D2917">
        <w:rPr>
          <w:rFonts w:ascii="ＭＳ ゴシック" w:eastAsia="ＭＳ ゴシック" w:hAnsi="ＭＳ ゴシック" w:cs="ＭＳ ゴシック" w:hint="eastAsia"/>
          <w:kern w:val="0"/>
          <w:szCs w:val="21"/>
        </w:rPr>
        <w:t xml:space="preserve">　</w:t>
      </w:r>
      <w:r w:rsidR="00C70C10" w:rsidRPr="003D2917">
        <w:rPr>
          <w:rFonts w:ascii="ＭＳ ゴシック" w:eastAsia="ＭＳ ゴシック" w:hAnsi="ＭＳ ゴシック" w:cs="ＭＳ ゴシック" w:hint="eastAsia"/>
          <w:kern w:val="0"/>
          <w:szCs w:val="21"/>
        </w:rPr>
        <w:t>１</w:t>
      </w:r>
      <w:r w:rsidR="00240017" w:rsidRPr="003D2917">
        <w:rPr>
          <w:rFonts w:ascii="ＭＳ ゴシック" w:eastAsia="ＭＳ ゴシック" w:hAnsi="ＭＳ ゴシック" w:cs="ＭＳ ゴシック" w:hint="eastAsia"/>
          <w:kern w:val="0"/>
          <w:szCs w:val="21"/>
        </w:rPr>
        <w:t>２</w:t>
      </w:r>
      <w:r w:rsidR="0068363E" w:rsidRPr="003D2917">
        <w:rPr>
          <w:rFonts w:ascii="ＭＳ ゴシック" w:eastAsia="ＭＳ ゴシック" w:hAnsi="ＭＳ ゴシック" w:cs="ＭＳ ゴシック" w:hint="eastAsia"/>
          <w:kern w:val="0"/>
          <w:szCs w:val="21"/>
        </w:rPr>
        <w:t>１</w:t>
      </w:r>
    </w:p>
    <w:p w14:paraId="0AB63305" w14:textId="081E0219" w:rsidR="00240AF0" w:rsidRPr="003D2917" w:rsidRDefault="004A2E18" w:rsidP="00875879">
      <w:pPr>
        <w:overflowPunct w:val="0"/>
        <w:ind w:firstLineChars="300" w:firstLine="63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cs="ＭＳ ゴシック" w:hint="eastAsia"/>
          <w:kern w:val="0"/>
          <w:szCs w:val="21"/>
        </w:rPr>
        <w:t>17</w:t>
      </w:r>
      <w:r w:rsidR="002E6E13" w:rsidRPr="003D2917">
        <w:rPr>
          <w:rFonts w:ascii="ＭＳ ゴシック" w:eastAsia="ＭＳ ゴシック" w:hAnsi="ＭＳ ゴシック" w:cs="ＭＳ ゴシック" w:hint="eastAsia"/>
          <w:kern w:val="0"/>
          <w:szCs w:val="21"/>
        </w:rPr>
        <w:t xml:space="preserve">　</w:t>
      </w:r>
      <w:r w:rsidR="00240AF0" w:rsidRPr="003D2917">
        <w:rPr>
          <w:rFonts w:ascii="ＭＳ ゴシック" w:eastAsia="ＭＳ ゴシック" w:hAnsi="ＭＳ ゴシック" w:cs="ＭＳ ゴシック" w:hint="eastAsia"/>
          <w:kern w:val="0"/>
          <w:szCs w:val="21"/>
        </w:rPr>
        <w:t>欠席時</w:t>
      </w:r>
      <w:r w:rsidR="00C70C10" w:rsidRPr="003D2917">
        <w:rPr>
          <w:rFonts w:ascii="ＭＳ ゴシック" w:eastAsia="ＭＳ ゴシック" w:hAnsi="ＭＳ ゴシック" w:cs="ＭＳ ゴシック" w:hint="eastAsia"/>
          <w:kern w:val="0"/>
          <w:szCs w:val="21"/>
        </w:rPr>
        <w:t>対応加算（児・放）</w:t>
      </w:r>
      <w:r w:rsidR="002216A6" w:rsidRPr="003D2917">
        <w:rPr>
          <w:rFonts w:ascii="ＭＳ ゴシック" w:eastAsia="ＭＳ ゴシック" w:hAnsi="ＭＳ ゴシック" w:cs="ＭＳ ゴシック" w:hint="eastAsia"/>
          <w:kern w:val="0"/>
          <w:szCs w:val="21"/>
        </w:rPr>
        <w:t>・・</w:t>
      </w:r>
      <w:r w:rsidR="00C70C10" w:rsidRPr="003D2917">
        <w:rPr>
          <w:rFonts w:ascii="ＭＳ ゴシック" w:eastAsia="ＭＳ ゴシック" w:hAnsi="ＭＳ ゴシック" w:cs="ＭＳ ゴシック" w:hint="eastAsia"/>
          <w:kern w:val="0"/>
          <w:szCs w:val="21"/>
        </w:rPr>
        <w:t>・・・・・・・・・・・・・・・・・・・・</w:t>
      </w:r>
      <w:r w:rsidR="00240AF0" w:rsidRPr="003D2917">
        <w:rPr>
          <w:rFonts w:ascii="ＭＳ ゴシック" w:eastAsia="ＭＳ ゴシック" w:hAnsi="ＭＳ ゴシック" w:cs="ＭＳ ゴシック" w:hint="eastAsia"/>
          <w:kern w:val="0"/>
          <w:szCs w:val="21"/>
        </w:rPr>
        <w:t xml:space="preserve">　</w:t>
      </w:r>
      <w:r w:rsidR="00C70C10" w:rsidRPr="003D2917">
        <w:rPr>
          <w:rFonts w:ascii="ＭＳ ゴシック" w:eastAsia="ＭＳ ゴシック" w:hAnsi="ＭＳ ゴシック" w:cs="ＭＳ ゴシック" w:hint="eastAsia"/>
          <w:kern w:val="0"/>
          <w:szCs w:val="21"/>
        </w:rPr>
        <w:t>１</w:t>
      </w:r>
      <w:r w:rsidR="00900BBF" w:rsidRPr="003D2917">
        <w:rPr>
          <w:rFonts w:ascii="ＭＳ ゴシック" w:eastAsia="ＭＳ ゴシック" w:hAnsi="ＭＳ ゴシック" w:cs="ＭＳ ゴシック" w:hint="eastAsia"/>
          <w:kern w:val="0"/>
          <w:szCs w:val="21"/>
        </w:rPr>
        <w:t>２</w:t>
      </w:r>
      <w:r w:rsidR="00CD32DD" w:rsidRPr="003D2917">
        <w:rPr>
          <w:rFonts w:ascii="ＭＳ ゴシック" w:eastAsia="ＭＳ ゴシック" w:hAnsi="ＭＳ ゴシック" w:cs="ＭＳ ゴシック" w:hint="eastAsia"/>
          <w:kern w:val="0"/>
          <w:szCs w:val="21"/>
        </w:rPr>
        <w:t>３</w:t>
      </w:r>
    </w:p>
    <w:p w14:paraId="66843672" w14:textId="1B558C03" w:rsidR="004A2E18" w:rsidRPr="003D2917" w:rsidRDefault="004A2E18"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18  </w:t>
      </w:r>
      <w:r w:rsidRPr="003D2917">
        <w:rPr>
          <w:rFonts w:ascii="ＭＳ ゴシック" w:eastAsia="ＭＳ ゴシック" w:hAnsi="ＭＳ ゴシック" w:hint="eastAsia"/>
          <w:bCs/>
          <w:szCs w:val="21"/>
        </w:rPr>
        <w:t>専門的支援実施加算</w:t>
      </w:r>
      <w:r w:rsidRPr="003D2917">
        <w:rPr>
          <w:rFonts w:ascii="ＭＳ ゴシック" w:eastAsia="ＭＳ ゴシック" w:hAnsi="ＭＳ ゴシック" w:cs="ＭＳ ゴシック" w:hint="eastAsia"/>
          <w:kern w:val="0"/>
          <w:szCs w:val="21"/>
        </w:rPr>
        <w:t>（児・放）・・・・・・・・・・・・・・・・・・・・　１２５</w:t>
      </w:r>
    </w:p>
    <w:p w14:paraId="6AA1BFCF" w14:textId="04111B5B" w:rsidR="006C7A4B"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19</w:t>
      </w:r>
      <w:r w:rsidR="006C7A4B" w:rsidRPr="003D2917">
        <w:rPr>
          <w:rFonts w:ascii="ＭＳ ゴシック" w:eastAsia="ＭＳ ゴシック" w:hAnsi="ＭＳ ゴシック" w:cs="ＭＳ ゴシック" w:hint="eastAsia"/>
          <w:kern w:val="0"/>
          <w:szCs w:val="21"/>
        </w:rPr>
        <w:t xml:space="preserve">　強度行動障害児支援加算</w:t>
      </w:r>
      <w:r w:rsidR="00043218" w:rsidRPr="003D2917">
        <w:rPr>
          <w:rFonts w:ascii="ＭＳ ゴシック" w:eastAsia="ＭＳ ゴシック" w:hAnsi="ＭＳ ゴシック" w:cs="ＭＳ ゴシック" w:hint="eastAsia"/>
          <w:kern w:val="0"/>
          <w:szCs w:val="21"/>
        </w:rPr>
        <w:t>（児・放）</w:t>
      </w:r>
      <w:r w:rsidR="006C7A4B" w:rsidRPr="003D2917">
        <w:rPr>
          <w:rFonts w:ascii="ＭＳ ゴシック" w:eastAsia="ＭＳ ゴシック" w:hAnsi="ＭＳ ゴシック" w:cs="ＭＳ ゴシック" w:hint="eastAsia"/>
          <w:kern w:val="0"/>
          <w:szCs w:val="21"/>
        </w:rPr>
        <w:t>・</w:t>
      </w:r>
      <w:r w:rsidR="003A659C" w:rsidRPr="003D2917">
        <w:rPr>
          <w:rFonts w:ascii="ＭＳ ゴシック" w:eastAsia="ＭＳ ゴシック" w:hAnsi="ＭＳ ゴシック" w:cs="ＭＳ ゴシック" w:hint="eastAsia"/>
          <w:kern w:val="0"/>
          <w:szCs w:val="21"/>
        </w:rPr>
        <w:t>・・</w:t>
      </w:r>
      <w:r w:rsidR="009628C0" w:rsidRPr="003D2917">
        <w:rPr>
          <w:rFonts w:ascii="ＭＳ ゴシック" w:eastAsia="ＭＳ ゴシック" w:hAnsi="ＭＳ ゴシック" w:cs="ＭＳ ゴシック" w:hint="eastAsia"/>
          <w:kern w:val="0"/>
          <w:szCs w:val="21"/>
        </w:rPr>
        <w:t>・・・・・・・・・・・・・・・</w:t>
      </w:r>
      <w:r w:rsidR="00374FFD" w:rsidRPr="003D2917">
        <w:rPr>
          <w:rFonts w:ascii="ＭＳ ゴシック" w:eastAsia="ＭＳ ゴシック" w:hAnsi="ＭＳ ゴシック" w:cs="ＭＳ ゴシック" w:hint="eastAsia"/>
          <w:kern w:val="0"/>
          <w:szCs w:val="21"/>
        </w:rPr>
        <w:t xml:space="preserve">　</w:t>
      </w:r>
      <w:r w:rsidR="00BC3642" w:rsidRPr="003D2917">
        <w:rPr>
          <w:rFonts w:ascii="ＭＳ ゴシック" w:eastAsia="ＭＳ ゴシック" w:hAnsi="ＭＳ ゴシック" w:cs="ＭＳ ゴシック" w:hint="eastAsia"/>
          <w:kern w:val="0"/>
          <w:szCs w:val="21"/>
        </w:rPr>
        <w:t>１</w:t>
      </w:r>
      <w:r w:rsidR="003123E8" w:rsidRPr="003D2917">
        <w:rPr>
          <w:rFonts w:ascii="ＭＳ ゴシック" w:eastAsia="ＭＳ ゴシック" w:hAnsi="ＭＳ ゴシック" w:cs="ＭＳ ゴシック" w:hint="eastAsia"/>
          <w:kern w:val="0"/>
          <w:szCs w:val="21"/>
        </w:rPr>
        <w:t>２</w:t>
      </w:r>
      <w:r w:rsidR="0068363E" w:rsidRPr="003D2917">
        <w:rPr>
          <w:rFonts w:ascii="ＭＳ ゴシック" w:eastAsia="ＭＳ ゴシック" w:hAnsi="ＭＳ ゴシック" w:cs="ＭＳ ゴシック" w:hint="eastAsia"/>
          <w:kern w:val="0"/>
          <w:szCs w:val="21"/>
        </w:rPr>
        <w:t>５</w:t>
      </w:r>
    </w:p>
    <w:p w14:paraId="764274E6" w14:textId="71C7C7D5" w:rsidR="004A2E18" w:rsidRPr="003D2917" w:rsidRDefault="004A2E18" w:rsidP="00043218">
      <w:pPr>
        <w:overflowPunct w:val="0"/>
        <w:ind w:left="630"/>
        <w:textAlignment w:val="baseline"/>
        <w:rPr>
          <w:rFonts w:ascii="ＭＳ ゴシック" w:eastAsia="ＭＳ ゴシック" w:hAnsi="ＭＳ ゴシック"/>
          <w:szCs w:val="21"/>
        </w:rPr>
      </w:pPr>
      <w:r w:rsidRPr="003D2917">
        <w:rPr>
          <w:rFonts w:ascii="ＭＳ ゴシック" w:eastAsia="ＭＳ ゴシック" w:hAnsi="ＭＳ ゴシック" w:cs="ＭＳ ゴシック" w:hint="eastAsia"/>
          <w:kern w:val="0"/>
          <w:szCs w:val="21"/>
        </w:rPr>
        <w:t xml:space="preserve">20  </w:t>
      </w:r>
      <w:r w:rsidRPr="003D2917">
        <w:rPr>
          <w:rFonts w:ascii="ＭＳ ゴシック" w:eastAsia="ＭＳ ゴシック" w:hAnsi="ＭＳ ゴシック" w:hint="eastAsia"/>
          <w:szCs w:val="21"/>
        </w:rPr>
        <w:t>集中的支援加算</w:t>
      </w:r>
      <w:r w:rsidRPr="003D2917">
        <w:rPr>
          <w:rFonts w:ascii="ＭＳ ゴシック" w:eastAsia="ＭＳ ゴシック" w:hAnsi="ＭＳ ゴシック" w:cs="ＭＳ ゴシック" w:hint="eastAsia"/>
          <w:kern w:val="0"/>
          <w:szCs w:val="21"/>
        </w:rPr>
        <w:t>（児・放）・・・・・・・・・・・・・・・・・・・・・・　１２５</w:t>
      </w:r>
    </w:p>
    <w:p w14:paraId="485C9FCE" w14:textId="7516E721" w:rsidR="004A2E18"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21　</w:t>
      </w:r>
      <w:r w:rsidRPr="003D2917">
        <w:rPr>
          <w:rFonts w:ascii="ＭＳ ゴシック" w:eastAsia="ＭＳ ゴシック" w:hAnsi="ＭＳ ゴシック" w:hint="eastAsia"/>
          <w:szCs w:val="21"/>
        </w:rPr>
        <w:t>人工内耳装用児支援加算</w:t>
      </w:r>
      <w:r w:rsidRPr="003D2917">
        <w:rPr>
          <w:rFonts w:ascii="ＭＳ ゴシック" w:eastAsia="ＭＳ ゴシック" w:hAnsi="ＭＳ ゴシック" w:cs="ＭＳ ゴシック" w:hint="eastAsia"/>
          <w:kern w:val="0"/>
          <w:szCs w:val="21"/>
        </w:rPr>
        <w:t>（児）・・・・・・・・・・・・・・・・・・・・　１２５</w:t>
      </w:r>
    </w:p>
    <w:p w14:paraId="4A0B9E22" w14:textId="3D62C21A" w:rsidR="004A2E18"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22　</w:t>
      </w:r>
      <w:r w:rsidRPr="003D2917">
        <w:rPr>
          <w:rFonts w:ascii="ＭＳ ゴシック" w:eastAsia="ＭＳ ゴシック" w:hAnsi="ＭＳ ゴシック" w:hint="eastAsia"/>
          <w:szCs w:val="21"/>
        </w:rPr>
        <w:t>視覚・聴覚・言語機能障害児支援加算（児・放）</w:t>
      </w:r>
      <w:r w:rsidRPr="003D2917">
        <w:rPr>
          <w:rFonts w:ascii="ＭＳ ゴシック" w:eastAsia="ＭＳ ゴシック" w:hAnsi="ＭＳ ゴシック" w:cs="ＭＳ ゴシック" w:hint="eastAsia"/>
          <w:kern w:val="0"/>
          <w:szCs w:val="21"/>
        </w:rPr>
        <w:t>・・・・・・・・・・・・　１２７</w:t>
      </w:r>
    </w:p>
    <w:p w14:paraId="5A4854C5" w14:textId="441AF069" w:rsidR="00576193"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23</w:t>
      </w:r>
      <w:r w:rsidR="00576193" w:rsidRPr="003D2917">
        <w:rPr>
          <w:rFonts w:ascii="ＭＳ ゴシック" w:eastAsia="ＭＳ ゴシック" w:hAnsi="ＭＳ ゴシック" w:cs="ＭＳ ゴシック" w:hint="eastAsia"/>
          <w:kern w:val="0"/>
          <w:szCs w:val="21"/>
        </w:rPr>
        <w:t xml:space="preserve">　個別サポート加算（児</w:t>
      </w:r>
      <w:r w:rsidR="00D36A63" w:rsidRPr="003D2917">
        <w:rPr>
          <w:rFonts w:ascii="ＭＳ ゴシック" w:eastAsia="ＭＳ ゴシック" w:hAnsi="ＭＳ ゴシック" w:cs="ＭＳ ゴシック"/>
          <w:kern w:val="0"/>
          <w:szCs w:val="21"/>
        </w:rPr>
        <w:t>・</w:t>
      </w:r>
      <w:r w:rsidR="00576193" w:rsidRPr="003D2917">
        <w:rPr>
          <w:rFonts w:ascii="ＭＳ ゴシック" w:eastAsia="ＭＳ ゴシック" w:hAnsi="ＭＳ ゴシック" w:cs="ＭＳ ゴシック" w:hint="eastAsia"/>
          <w:kern w:val="0"/>
          <w:szCs w:val="21"/>
        </w:rPr>
        <w:t>放）</w:t>
      </w:r>
      <w:r w:rsidR="00B739EE" w:rsidRPr="003D2917">
        <w:rPr>
          <w:rFonts w:ascii="ＭＳ ゴシック" w:eastAsia="ＭＳ ゴシック" w:hAnsi="ＭＳ ゴシック" w:cs="ＭＳ ゴシック" w:hint="eastAsia"/>
          <w:kern w:val="0"/>
          <w:szCs w:val="21"/>
        </w:rPr>
        <w:t>・・</w:t>
      </w:r>
      <w:r w:rsidR="00BC3642" w:rsidRPr="003D2917">
        <w:rPr>
          <w:rFonts w:ascii="ＭＳ ゴシック" w:eastAsia="ＭＳ ゴシック" w:hAnsi="ＭＳ ゴシック" w:cs="ＭＳ ゴシック" w:hint="eastAsia"/>
          <w:kern w:val="0"/>
          <w:szCs w:val="21"/>
        </w:rPr>
        <w:t>・・・・・・・・・・・・・・・・・・・</w:t>
      </w:r>
      <w:r w:rsidR="00374FFD" w:rsidRPr="003D2917">
        <w:rPr>
          <w:rFonts w:ascii="ＭＳ ゴシック" w:eastAsia="ＭＳ ゴシック" w:hAnsi="ＭＳ ゴシック" w:cs="ＭＳ ゴシック" w:hint="eastAsia"/>
          <w:kern w:val="0"/>
          <w:szCs w:val="21"/>
        </w:rPr>
        <w:t xml:space="preserve">　</w:t>
      </w:r>
      <w:r w:rsidR="00BC3642" w:rsidRPr="003D2917">
        <w:rPr>
          <w:rFonts w:ascii="ＭＳ ゴシック" w:eastAsia="ＭＳ ゴシック" w:hAnsi="ＭＳ ゴシック" w:cs="ＭＳ ゴシック" w:hint="eastAsia"/>
          <w:kern w:val="0"/>
          <w:szCs w:val="21"/>
        </w:rPr>
        <w:t>１</w:t>
      </w:r>
      <w:r w:rsidR="003123E8" w:rsidRPr="003D2917">
        <w:rPr>
          <w:rFonts w:ascii="ＭＳ ゴシック" w:eastAsia="ＭＳ ゴシック" w:hAnsi="ＭＳ ゴシック" w:cs="ＭＳ ゴシック" w:hint="eastAsia"/>
          <w:kern w:val="0"/>
          <w:szCs w:val="21"/>
        </w:rPr>
        <w:t>２</w:t>
      </w:r>
      <w:r w:rsidR="00C10F31" w:rsidRPr="003D2917">
        <w:rPr>
          <w:rFonts w:ascii="ＭＳ ゴシック" w:eastAsia="ＭＳ ゴシック" w:hAnsi="ＭＳ ゴシック" w:cs="ＭＳ ゴシック" w:hint="eastAsia"/>
          <w:kern w:val="0"/>
          <w:szCs w:val="21"/>
        </w:rPr>
        <w:t>７</w:t>
      </w:r>
    </w:p>
    <w:p w14:paraId="1EAA4A7D" w14:textId="2D587508" w:rsidR="004A2E18"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 xml:space="preserve">24  </w:t>
      </w:r>
      <w:r w:rsidRPr="003D2917">
        <w:rPr>
          <w:rFonts w:ascii="ＭＳ ゴシック" w:eastAsia="ＭＳ ゴシック" w:hAnsi="ＭＳ ゴシック" w:hint="eastAsia"/>
          <w:bCs/>
          <w:szCs w:val="21"/>
        </w:rPr>
        <w:t>入浴支援加算（児・放）</w:t>
      </w:r>
      <w:r w:rsidRPr="003D2917">
        <w:rPr>
          <w:rFonts w:ascii="ＭＳ ゴシック" w:eastAsia="ＭＳ ゴシック" w:hAnsi="ＭＳ ゴシック" w:cs="ＭＳ ゴシック" w:hint="eastAsia"/>
          <w:kern w:val="0"/>
          <w:szCs w:val="21"/>
        </w:rPr>
        <w:t>・・・・・・・・・・・・・・・・・・・・・・・　１２９</w:t>
      </w:r>
    </w:p>
    <w:p w14:paraId="36936492" w14:textId="7C621DE4" w:rsidR="004A2E18"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25　自立サポート加算（放）・・・・・・・・・・・・・・・・・・・・・・・　１２９</w:t>
      </w:r>
    </w:p>
    <w:p w14:paraId="68ED7760" w14:textId="37606484" w:rsidR="004A2E18" w:rsidRPr="003D2917" w:rsidRDefault="004A2E18" w:rsidP="00043218">
      <w:pPr>
        <w:overflowPunct w:val="0"/>
        <w:ind w:left="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26　通所自立支援加算（放）・・・・・・・・・・・・・・・・・・・・・・・　１２９</w:t>
      </w:r>
    </w:p>
    <w:p w14:paraId="23E8EAFA" w14:textId="639CD72A" w:rsidR="00240AF0" w:rsidRPr="003D2917" w:rsidRDefault="004A2E18" w:rsidP="004A2E18">
      <w:pPr>
        <w:overflowPunct w:val="0"/>
        <w:ind w:left="63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cs="ＭＳ ゴシック" w:hint="eastAsia"/>
          <w:kern w:val="0"/>
          <w:szCs w:val="21"/>
        </w:rPr>
        <w:t xml:space="preserve">27　</w:t>
      </w:r>
      <w:r w:rsidR="00240AF0" w:rsidRPr="003D2917">
        <w:rPr>
          <w:rFonts w:ascii="ＭＳ ゴシック" w:eastAsia="ＭＳ ゴシック" w:hAnsi="ＭＳ ゴシック" w:cs="ＭＳ ゴシック" w:hint="eastAsia"/>
          <w:kern w:val="0"/>
          <w:szCs w:val="21"/>
        </w:rPr>
        <w:t>医療連携体制加算（児・放）・・・・・・・・・・・・・・・・・・・・・</w:t>
      </w:r>
      <w:r w:rsidR="00374FFD" w:rsidRPr="003D2917">
        <w:rPr>
          <w:rFonts w:ascii="ＭＳ ゴシック" w:eastAsia="ＭＳ ゴシック" w:hAnsi="ＭＳ ゴシック" w:cs="ＭＳ ゴシック" w:hint="eastAsia"/>
          <w:kern w:val="0"/>
          <w:szCs w:val="21"/>
        </w:rPr>
        <w:t xml:space="preserve">　</w:t>
      </w:r>
      <w:r w:rsidR="00BC3642" w:rsidRPr="003D2917">
        <w:rPr>
          <w:rFonts w:ascii="ＭＳ ゴシック" w:eastAsia="ＭＳ ゴシック" w:hAnsi="ＭＳ ゴシック" w:cs="ＭＳ ゴシック" w:hint="eastAsia"/>
          <w:kern w:val="0"/>
          <w:szCs w:val="21"/>
        </w:rPr>
        <w:t>１</w:t>
      </w:r>
      <w:r w:rsidR="00C10F31" w:rsidRPr="003D2917">
        <w:rPr>
          <w:rFonts w:ascii="ＭＳ ゴシック" w:eastAsia="ＭＳ ゴシック" w:hAnsi="ＭＳ ゴシック" w:cs="ＭＳ ゴシック" w:hint="eastAsia"/>
          <w:kern w:val="0"/>
          <w:szCs w:val="21"/>
        </w:rPr>
        <w:t>２９</w:t>
      </w:r>
    </w:p>
    <w:p w14:paraId="398B3164" w14:textId="6C2D8339" w:rsidR="00240AF0" w:rsidRPr="003D2917" w:rsidRDefault="004A2E18" w:rsidP="00875879">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28</w:t>
      </w:r>
      <w:r w:rsidR="002E6E13" w:rsidRPr="003D2917">
        <w:rPr>
          <w:rFonts w:ascii="ＭＳ ゴシック" w:eastAsia="ＭＳ ゴシック" w:hAnsi="ＭＳ ゴシック" w:cs="ＭＳ ゴシック" w:hint="eastAsia"/>
          <w:kern w:val="0"/>
          <w:szCs w:val="21"/>
        </w:rPr>
        <w:t xml:space="preserve">　</w:t>
      </w:r>
      <w:r w:rsidR="00240AF0" w:rsidRPr="003D2917">
        <w:rPr>
          <w:rFonts w:ascii="ＭＳ ゴシック" w:eastAsia="ＭＳ ゴシック" w:hAnsi="ＭＳ ゴシック" w:cs="ＭＳ ゴシック" w:hint="eastAsia"/>
          <w:kern w:val="0"/>
          <w:szCs w:val="21"/>
        </w:rPr>
        <w:t>送迎</w:t>
      </w:r>
      <w:r w:rsidR="00BE4E1A" w:rsidRPr="003D2917">
        <w:rPr>
          <w:rFonts w:ascii="ＭＳ ゴシック" w:eastAsia="ＭＳ ゴシック" w:hAnsi="ＭＳ ゴシック" w:cs="ＭＳ ゴシック" w:hint="eastAsia"/>
          <w:kern w:val="0"/>
          <w:szCs w:val="21"/>
        </w:rPr>
        <w:t>加算</w:t>
      </w:r>
      <w:r w:rsidR="00240AF0" w:rsidRPr="003D2917">
        <w:rPr>
          <w:rFonts w:ascii="ＭＳ ゴシック" w:eastAsia="ＭＳ ゴシック" w:hAnsi="ＭＳ ゴシック" w:cs="ＭＳ ゴシック" w:hint="eastAsia"/>
          <w:kern w:val="0"/>
          <w:szCs w:val="21"/>
        </w:rPr>
        <w:t>（児・放）</w:t>
      </w:r>
      <w:r w:rsidR="00B739EE" w:rsidRPr="003D2917">
        <w:rPr>
          <w:rFonts w:ascii="ＭＳ ゴシック" w:eastAsia="ＭＳ ゴシック" w:hAnsi="ＭＳ ゴシック" w:cs="ＭＳ ゴシック" w:hint="eastAsia"/>
          <w:kern w:val="0"/>
          <w:szCs w:val="21"/>
        </w:rPr>
        <w:t>・・</w:t>
      </w:r>
      <w:r w:rsidR="00240AF0" w:rsidRPr="003D2917">
        <w:rPr>
          <w:rFonts w:ascii="ＭＳ ゴシック" w:eastAsia="ＭＳ ゴシック" w:hAnsi="ＭＳ ゴシック" w:cs="ＭＳ ゴシック" w:hint="eastAsia"/>
          <w:kern w:val="0"/>
          <w:szCs w:val="21"/>
        </w:rPr>
        <w:t>・・・・・・・・・・・・・・・・・・・・・・・</w:t>
      </w:r>
      <w:r w:rsidR="00374FFD" w:rsidRPr="003D2917">
        <w:rPr>
          <w:rFonts w:ascii="ＭＳ ゴシック" w:eastAsia="ＭＳ ゴシック" w:hAnsi="ＭＳ ゴシック" w:cs="ＭＳ ゴシック" w:hint="eastAsia"/>
          <w:kern w:val="0"/>
          <w:szCs w:val="21"/>
        </w:rPr>
        <w:t xml:space="preserve">　</w:t>
      </w:r>
      <w:r w:rsidR="00BC3642" w:rsidRPr="003D2917">
        <w:rPr>
          <w:rFonts w:ascii="ＭＳ ゴシック" w:eastAsia="ＭＳ ゴシック" w:hAnsi="ＭＳ ゴシック" w:cs="ＭＳ ゴシック" w:hint="eastAsia"/>
          <w:kern w:val="0"/>
          <w:szCs w:val="21"/>
        </w:rPr>
        <w:t>１</w:t>
      </w:r>
      <w:r w:rsidR="00C10F31" w:rsidRPr="003D2917">
        <w:rPr>
          <w:rFonts w:ascii="ＭＳ ゴシック" w:eastAsia="ＭＳ ゴシック" w:hAnsi="ＭＳ ゴシック" w:cs="ＭＳ ゴシック" w:hint="eastAsia"/>
          <w:kern w:val="0"/>
          <w:szCs w:val="21"/>
        </w:rPr>
        <w:t>３３</w:t>
      </w:r>
    </w:p>
    <w:p w14:paraId="1736911D" w14:textId="777FB1AF" w:rsidR="00240AF0" w:rsidRPr="003D2917" w:rsidRDefault="004A2E18" w:rsidP="00875879">
      <w:pPr>
        <w:overflowPunct w:val="0"/>
        <w:ind w:firstLineChars="300" w:firstLine="630"/>
        <w:textAlignment w:val="baseline"/>
        <w:rPr>
          <w:rFonts w:ascii="ＭＳ ゴシック" w:eastAsia="ＭＳ ゴシック" w:hAnsi="ＭＳ ゴシック"/>
          <w:spacing w:val="6"/>
          <w:kern w:val="0"/>
          <w:szCs w:val="21"/>
        </w:rPr>
      </w:pPr>
      <w:r w:rsidRPr="003D2917">
        <w:rPr>
          <w:rFonts w:ascii="ＭＳ ゴシック" w:eastAsia="ＭＳ ゴシック" w:hAnsi="ＭＳ ゴシック" w:cs="ＭＳ ゴシック" w:hint="eastAsia"/>
          <w:kern w:val="0"/>
          <w:szCs w:val="21"/>
        </w:rPr>
        <w:t xml:space="preserve">29　</w:t>
      </w:r>
      <w:r w:rsidR="00240AF0" w:rsidRPr="003D2917">
        <w:rPr>
          <w:rFonts w:ascii="ＭＳ ゴシック" w:eastAsia="ＭＳ ゴシック" w:hAnsi="ＭＳ ゴシック" w:cs="ＭＳ ゴシック" w:hint="eastAsia"/>
          <w:kern w:val="0"/>
          <w:szCs w:val="21"/>
        </w:rPr>
        <w:t>延長支援加算（児・放）・</w:t>
      </w:r>
      <w:r w:rsidR="00B739EE" w:rsidRPr="003D2917">
        <w:rPr>
          <w:rFonts w:ascii="ＭＳ ゴシック" w:eastAsia="ＭＳ ゴシック" w:hAnsi="ＭＳ ゴシック" w:cs="ＭＳ ゴシック" w:hint="eastAsia"/>
          <w:kern w:val="0"/>
          <w:szCs w:val="21"/>
        </w:rPr>
        <w:t>・・</w:t>
      </w:r>
      <w:r w:rsidR="00240AF0" w:rsidRPr="003D2917">
        <w:rPr>
          <w:rFonts w:ascii="ＭＳ ゴシック" w:eastAsia="ＭＳ ゴシック" w:hAnsi="ＭＳ ゴシック" w:cs="ＭＳ ゴシック" w:hint="eastAsia"/>
          <w:kern w:val="0"/>
          <w:szCs w:val="21"/>
        </w:rPr>
        <w:t>・・・・・・・・・・・・・・・・・・・・</w:t>
      </w:r>
      <w:r w:rsidR="00374FFD" w:rsidRPr="003D2917">
        <w:rPr>
          <w:rFonts w:ascii="ＭＳ ゴシック" w:eastAsia="ＭＳ ゴシック" w:hAnsi="ＭＳ ゴシック" w:cs="ＭＳ ゴシック" w:hint="eastAsia"/>
          <w:kern w:val="0"/>
          <w:szCs w:val="21"/>
        </w:rPr>
        <w:t xml:space="preserve">　</w:t>
      </w:r>
      <w:r w:rsidR="0074747E" w:rsidRPr="003D2917">
        <w:rPr>
          <w:rFonts w:ascii="ＭＳ ゴシック" w:eastAsia="ＭＳ ゴシック" w:hAnsi="ＭＳ ゴシック" w:cs="ＭＳ ゴシック" w:hint="eastAsia"/>
          <w:kern w:val="0"/>
          <w:szCs w:val="21"/>
        </w:rPr>
        <w:t>１</w:t>
      </w:r>
      <w:r w:rsidR="00900BBF" w:rsidRPr="003D2917">
        <w:rPr>
          <w:rFonts w:ascii="ＭＳ ゴシック" w:eastAsia="ＭＳ ゴシック" w:hAnsi="ＭＳ ゴシック" w:cs="ＭＳ ゴシック" w:hint="eastAsia"/>
          <w:kern w:val="0"/>
          <w:szCs w:val="21"/>
        </w:rPr>
        <w:t>３</w:t>
      </w:r>
      <w:r w:rsidR="00C10F31" w:rsidRPr="003D2917">
        <w:rPr>
          <w:rFonts w:ascii="ＭＳ ゴシック" w:eastAsia="ＭＳ ゴシック" w:hAnsi="ＭＳ ゴシック" w:cs="ＭＳ ゴシック" w:hint="eastAsia"/>
          <w:kern w:val="0"/>
          <w:szCs w:val="21"/>
        </w:rPr>
        <w:t>５</w:t>
      </w:r>
    </w:p>
    <w:p w14:paraId="2369C6E0" w14:textId="4EA4A2A2" w:rsidR="00416E9D" w:rsidRPr="003D2917" w:rsidRDefault="004A2E18" w:rsidP="00416E9D">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30</w:t>
      </w:r>
      <w:r w:rsidR="00416E9D" w:rsidRPr="003D2917">
        <w:rPr>
          <w:rFonts w:ascii="ＭＳ ゴシック" w:eastAsia="ＭＳ ゴシック" w:hAnsi="ＭＳ ゴシック" w:cs="ＭＳ ゴシック" w:hint="eastAsia"/>
          <w:kern w:val="0"/>
          <w:szCs w:val="21"/>
        </w:rPr>
        <w:t xml:space="preserve">　関係機関連携加算（児・放</w:t>
      </w:r>
      <w:r w:rsidRPr="003D2917">
        <w:rPr>
          <w:rFonts w:ascii="ＭＳ ゴシック" w:eastAsia="ＭＳ ゴシック" w:hAnsi="ＭＳ ゴシック" w:cs="ＭＳ ゴシック" w:hint="eastAsia"/>
          <w:kern w:val="0"/>
          <w:szCs w:val="21"/>
        </w:rPr>
        <w:t>・保</w:t>
      </w:r>
      <w:r w:rsidR="00416E9D" w:rsidRPr="003D2917">
        <w:rPr>
          <w:rFonts w:ascii="ＭＳ ゴシック" w:eastAsia="ＭＳ ゴシック" w:hAnsi="ＭＳ ゴシック" w:cs="ＭＳ ゴシック" w:hint="eastAsia"/>
          <w:kern w:val="0"/>
          <w:szCs w:val="21"/>
        </w:rPr>
        <w:t>）・・・・・・・・・・・・・・・・・・・</w:t>
      </w:r>
      <w:r w:rsidR="00374FFD" w:rsidRPr="003D2917">
        <w:rPr>
          <w:rFonts w:ascii="ＭＳ ゴシック" w:eastAsia="ＭＳ ゴシック" w:hAnsi="ＭＳ ゴシック" w:cs="ＭＳ ゴシック" w:hint="eastAsia"/>
          <w:kern w:val="0"/>
          <w:szCs w:val="21"/>
        </w:rPr>
        <w:t xml:space="preserve">　</w:t>
      </w:r>
      <w:r w:rsidR="0074747E" w:rsidRPr="003D2917">
        <w:rPr>
          <w:rFonts w:ascii="ＭＳ ゴシック" w:eastAsia="ＭＳ ゴシック" w:hAnsi="ＭＳ ゴシック" w:cs="ＭＳ ゴシック" w:hint="eastAsia"/>
          <w:kern w:val="0"/>
          <w:szCs w:val="21"/>
        </w:rPr>
        <w:t>１</w:t>
      </w:r>
      <w:r w:rsidR="00900BBF" w:rsidRPr="003D2917">
        <w:rPr>
          <w:rFonts w:ascii="ＭＳ ゴシック" w:eastAsia="ＭＳ ゴシック" w:hAnsi="ＭＳ ゴシック" w:cs="ＭＳ ゴシック" w:hint="eastAsia"/>
          <w:kern w:val="0"/>
          <w:szCs w:val="21"/>
        </w:rPr>
        <w:t>３</w:t>
      </w:r>
      <w:r w:rsidR="00C10F31" w:rsidRPr="003D2917">
        <w:rPr>
          <w:rFonts w:ascii="ＭＳ ゴシック" w:eastAsia="ＭＳ ゴシック" w:hAnsi="ＭＳ ゴシック" w:cs="ＭＳ ゴシック" w:hint="eastAsia"/>
          <w:kern w:val="0"/>
          <w:szCs w:val="21"/>
        </w:rPr>
        <w:t>５</w:t>
      </w:r>
    </w:p>
    <w:p w14:paraId="28E4C1CD" w14:textId="14D2C2D6" w:rsidR="004A2E18" w:rsidRPr="003D2917" w:rsidRDefault="004A2E18" w:rsidP="004A2E18">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31　事業所間連携加算（児・放）・・・・・・・・・・・・・・・・・・・・・　１３７</w:t>
      </w:r>
    </w:p>
    <w:p w14:paraId="2BFF41D7" w14:textId="58386862" w:rsidR="006C7A4B" w:rsidRDefault="004A2E18" w:rsidP="00EB39C8">
      <w:pPr>
        <w:overflowPunct w:val="0"/>
        <w:ind w:firstLineChars="300" w:firstLine="630"/>
        <w:textAlignment w:val="baseline"/>
        <w:rPr>
          <w:rFonts w:ascii="ＭＳ ゴシック" w:eastAsia="ＭＳ ゴシック" w:hAnsi="ＭＳ ゴシック" w:cs="ＭＳ ゴシック"/>
          <w:kern w:val="0"/>
          <w:szCs w:val="21"/>
        </w:rPr>
      </w:pPr>
      <w:r w:rsidRPr="003D2917">
        <w:rPr>
          <w:rFonts w:ascii="ＭＳ ゴシック" w:eastAsia="ＭＳ ゴシック" w:hAnsi="ＭＳ ゴシック" w:cs="ＭＳ ゴシック" w:hint="eastAsia"/>
          <w:kern w:val="0"/>
          <w:szCs w:val="21"/>
        </w:rPr>
        <w:t>32</w:t>
      </w:r>
      <w:r w:rsidR="00080329" w:rsidRPr="003D2917">
        <w:rPr>
          <w:rFonts w:ascii="ＭＳ ゴシック" w:eastAsia="ＭＳ ゴシック" w:hAnsi="ＭＳ ゴシック" w:cs="ＭＳ ゴシック" w:hint="eastAsia"/>
          <w:kern w:val="0"/>
          <w:szCs w:val="21"/>
        </w:rPr>
        <w:t xml:space="preserve">　保育・教育</w:t>
      </w:r>
      <w:r w:rsidR="006C7A4B" w:rsidRPr="003D2917">
        <w:rPr>
          <w:rFonts w:ascii="ＭＳ ゴシック" w:eastAsia="ＭＳ ゴシック" w:hAnsi="ＭＳ ゴシック" w:cs="ＭＳ ゴシック" w:hint="eastAsia"/>
          <w:kern w:val="0"/>
          <w:szCs w:val="21"/>
        </w:rPr>
        <w:t>等移行</w:t>
      </w:r>
      <w:r w:rsidR="006C7A4B" w:rsidRPr="002216A6">
        <w:rPr>
          <w:rFonts w:ascii="ＭＳ ゴシック" w:eastAsia="ＭＳ ゴシック" w:hAnsi="ＭＳ ゴシック" w:cs="ＭＳ ゴシック" w:hint="eastAsia"/>
          <w:kern w:val="0"/>
          <w:szCs w:val="21"/>
        </w:rPr>
        <w:t>支援加算</w:t>
      </w:r>
      <w:r w:rsidR="00043218" w:rsidRPr="002216A6">
        <w:rPr>
          <w:rFonts w:ascii="ＭＳ ゴシック" w:eastAsia="ＭＳ ゴシック" w:hAnsi="ＭＳ ゴシック" w:cs="ＭＳ ゴシック" w:hint="eastAsia"/>
          <w:kern w:val="0"/>
          <w:szCs w:val="21"/>
        </w:rPr>
        <w:t>（児</w:t>
      </w:r>
      <w:r w:rsidR="00080329" w:rsidRPr="002216A6">
        <w:rPr>
          <w:rFonts w:ascii="ＭＳ ゴシック" w:eastAsia="ＭＳ ゴシック" w:hAnsi="ＭＳ ゴシック" w:cs="ＭＳ ゴシック" w:hint="eastAsia"/>
          <w:kern w:val="0"/>
          <w:szCs w:val="21"/>
        </w:rPr>
        <w:t>・</w:t>
      </w:r>
      <w:r w:rsidR="00043218" w:rsidRPr="002216A6">
        <w:rPr>
          <w:rFonts w:ascii="ＭＳ ゴシック" w:eastAsia="ＭＳ ゴシック" w:hAnsi="ＭＳ ゴシック" w:cs="ＭＳ ゴシック" w:hint="eastAsia"/>
          <w:kern w:val="0"/>
          <w:szCs w:val="21"/>
        </w:rPr>
        <w:t>放）</w:t>
      </w:r>
      <w:r w:rsidR="00B739EE" w:rsidRPr="002216A6">
        <w:rPr>
          <w:rFonts w:ascii="ＭＳ ゴシック" w:eastAsia="ＭＳ ゴシック" w:hAnsi="ＭＳ ゴシック" w:cs="ＭＳ ゴシック" w:hint="eastAsia"/>
          <w:kern w:val="0"/>
          <w:szCs w:val="21"/>
        </w:rPr>
        <w:t>・・</w:t>
      </w:r>
      <w:r w:rsidR="009628C0" w:rsidRPr="002216A6">
        <w:rPr>
          <w:rFonts w:ascii="ＭＳ ゴシック" w:eastAsia="ＭＳ ゴシック" w:hAnsi="ＭＳ ゴシック" w:cs="ＭＳ ゴシック" w:hint="eastAsia"/>
          <w:kern w:val="0"/>
          <w:szCs w:val="21"/>
        </w:rPr>
        <w:t>・・・・・・・・・・・・・・・</w:t>
      </w:r>
      <w:r w:rsidR="00374FFD" w:rsidRPr="002216A6">
        <w:rPr>
          <w:rFonts w:ascii="ＭＳ ゴシック" w:eastAsia="ＭＳ ゴシック" w:hAnsi="ＭＳ ゴシック" w:cs="ＭＳ ゴシック" w:hint="eastAsia"/>
          <w:kern w:val="0"/>
          <w:szCs w:val="21"/>
        </w:rPr>
        <w:t xml:space="preserve">　</w:t>
      </w:r>
      <w:r w:rsidR="0074747E" w:rsidRPr="002216A6">
        <w:rPr>
          <w:rFonts w:ascii="ＭＳ ゴシック" w:eastAsia="ＭＳ ゴシック" w:hAnsi="ＭＳ ゴシック" w:cs="ＭＳ ゴシック" w:hint="eastAsia"/>
          <w:kern w:val="0"/>
          <w:szCs w:val="21"/>
        </w:rPr>
        <w:t>１</w:t>
      </w:r>
      <w:r w:rsidR="003123E8" w:rsidRPr="002216A6">
        <w:rPr>
          <w:rFonts w:ascii="ＭＳ ゴシック" w:eastAsia="ＭＳ ゴシック" w:hAnsi="ＭＳ ゴシック" w:cs="ＭＳ ゴシック" w:hint="eastAsia"/>
          <w:kern w:val="0"/>
          <w:szCs w:val="21"/>
        </w:rPr>
        <w:t>３</w:t>
      </w:r>
      <w:r>
        <w:rPr>
          <w:rFonts w:ascii="ＭＳ ゴシック" w:eastAsia="ＭＳ ゴシック" w:hAnsi="ＭＳ ゴシック" w:cs="ＭＳ ゴシック" w:hint="eastAsia"/>
          <w:kern w:val="0"/>
          <w:szCs w:val="21"/>
        </w:rPr>
        <w:t>７</w:t>
      </w:r>
    </w:p>
    <w:p w14:paraId="7D429185" w14:textId="77777777" w:rsidR="004A2E18" w:rsidRDefault="004A2E18" w:rsidP="004A2E18">
      <w:pPr>
        <w:overflowPunct w:val="0"/>
        <w:ind w:firstLineChars="300" w:firstLine="630"/>
        <w:textAlignment w:val="baseline"/>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33　</w:t>
      </w:r>
      <w:r w:rsidRPr="004A2E18">
        <w:rPr>
          <w:rFonts w:ascii="ＭＳ ゴシック" w:eastAsia="ＭＳ ゴシック" w:hAnsi="ＭＳ ゴシック" w:cs="ＭＳ ゴシック" w:hint="eastAsia"/>
          <w:kern w:val="0"/>
          <w:szCs w:val="21"/>
        </w:rPr>
        <w:t>共生型サービス医療的ケア児支援加算</w:t>
      </w:r>
      <w:r>
        <w:rPr>
          <w:rFonts w:ascii="ＭＳ ゴシック" w:eastAsia="ＭＳ ゴシック" w:hAnsi="ＭＳ ゴシック" w:cs="ＭＳ ゴシック" w:hint="eastAsia"/>
          <w:kern w:val="0"/>
          <w:szCs w:val="21"/>
        </w:rPr>
        <w:t>（</w:t>
      </w:r>
      <w:r w:rsidRPr="002216A6">
        <w:rPr>
          <w:rFonts w:ascii="ＭＳ ゴシック" w:eastAsia="ＭＳ ゴシック" w:hAnsi="ＭＳ ゴシック" w:cs="ＭＳ ゴシック" w:hint="eastAsia"/>
          <w:kern w:val="0"/>
          <w:szCs w:val="21"/>
        </w:rPr>
        <w:t>児・放）・・・・・・・・・・・・　１３</w:t>
      </w:r>
      <w:r>
        <w:rPr>
          <w:rFonts w:ascii="ＭＳ ゴシック" w:eastAsia="ＭＳ ゴシック" w:hAnsi="ＭＳ ゴシック" w:cs="ＭＳ ゴシック" w:hint="eastAsia"/>
          <w:kern w:val="0"/>
          <w:szCs w:val="21"/>
        </w:rPr>
        <w:t>７</w:t>
      </w:r>
    </w:p>
    <w:p w14:paraId="7A8D8D00" w14:textId="25A761D6" w:rsidR="00EB39C8" w:rsidRPr="002216A6" w:rsidRDefault="004A2E18" w:rsidP="00416E9D">
      <w:pPr>
        <w:overflowPunct w:val="0"/>
        <w:ind w:firstLineChars="300" w:firstLine="630"/>
        <w:textAlignment w:val="baseline"/>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34</w:t>
      </w:r>
      <w:r w:rsidR="0044323A" w:rsidRPr="002216A6">
        <w:rPr>
          <w:rFonts w:ascii="ＭＳ ゴシック" w:eastAsia="ＭＳ ゴシック" w:hAnsi="ＭＳ ゴシック" w:cs="ＭＳ ゴシック" w:hint="eastAsia"/>
          <w:kern w:val="0"/>
          <w:szCs w:val="21"/>
        </w:rPr>
        <w:t xml:space="preserve">  通所施設移行支援加算（居）・・・・・・・・・・・・・・・・・・・・・</w:t>
      </w:r>
      <w:r w:rsidR="00374FFD" w:rsidRPr="002216A6">
        <w:rPr>
          <w:rFonts w:ascii="ＭＳ ゴシック" w:eastAsia="ＭＳ ゴシック" w:hAnsi="ＭＳ ゴシック" w:cs="ＭＳ ゴシック" w:hint="eastAsia"/>
          <w:kern w:val="0"/>
          <w:szCs w:val="21"/>
        </w:rPr>
        <w:t xml:space="preserve">　</w:t>
      </w:r>
      <w:r w:rsidR="00C70C10" w:rsidRPr="002216A6">
        <w:rPr>
          <w:rFonts w:ascii="ＭＳ ゴシック" w:eastAsia="ＭＳ ゴシック" w:hAnsi="ＭＳ ゴシック" w:cs="ＭＳ ゴシック" w:hint="eastAsia"/>
          <w:kern w:val="0"/>
          <w:szCs w:val="21"/>
        </w:rPr>
        <w:t>１</w:t>
      </w:r>
      <w:r w:rsidR="003123E8" w:rsidRPr="002216A6">
        <w:rPr>
          <w:rFonts w:ascii="ＭＳ ゴシック" w:eastAsia="ＭＳ ゴシック" w:hAnsi="ＭＳ ゴシック" w:cs="ＭＳ ゴシック" w:hint="eastAsia"/>
          <w:kern w:val="0"/>
          <w:szCs w:val="21"/>
        </w:rPr>
        <w:t>３</w:t>
      </w:r>
      <w:r w:rsidR="00C10F31" w:rsidRPr="002216A6">
        <w:rPr>
          <w:rFonts w:ascii="ＭＳ ゴシック" w:eastAsia="ＭＳ ゴシック" w:hAnsi="ＭＳ ゴシック" w:cs="ＭＳ ゴシック" w:hint="eastAsia"/>
          <w:kern w:val="0"/>
          <w:szCs w:val="21"/>
        </w:rPr>
        <w:t>７</w:t>
      </w:r>
    </w:p>
    <w:p w14:paraId="2367262C" w14:textId="13F67677" w:rsidR="0054064B" w:rsidRPr="002216A6" w:rsidRDefault="004A2E18" w:rsidP="00584F3B">
      <w:pPr>
        <w:overflowPunct w:val="0"/>
        <w:ind w:firstLineChars="300" w:firstLine="630"/>
        <w:textAlignment w:val="baseline"/>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35</w:t>
      </w:r>
      <w:r w:rsidR="002E6E13" w:rsidRPr="002216A6">
        <w:rPr>
          <w:rFonts w:ascii="ＭＳ ゴシック" w:eastAsia="ＭＳ ゴシック" w:hAnsi="ＭＳ ゴシック" w:cs="ＭＳ ゴシック" w:hint="eastAsia"/>
          <w:kern w:val="0"/>
          <w:szCs w:val="21"/>
        </w:rPr>
        <w:t xml:space="preserve">　</w:t>
      </w:r>
      <w:r w:rsidR="00240AF0" w:rsidRPr="002216A6">
        <w:rPr>
          <w:rFonts w:ascii="ＭＳ ゴシック" w:eastAsia="ＭＳ ゴシック" w:hAnsi="ＭＳ ゴシック" w:cs="ＭＳ ゴシック" w:hint="eastAsia"/>
          <w:kern w:val="0"/>
          <w:szCs w:val="21"/>
        </w:rPr>
        <w:t>福祉・介護職</w:t>
      </w:r>
      <w:r w:rsidR="00240AF0" w:rsidRPr="00993E59">
        <w:rPr>
          <w:rFonts w:ascii="ＭＳ ゴシック" w:eastAsia="ＭＳ ゴシック" w:hAnsi="ＭＳ ゴシック" w:cs="ＭＳ ゴシック" w:hint="eastAsia"/>
          <w:kern w:val="0"/>
          <w:szCs w:val="21"/>
        </w:rPr>
        <w:t>員</w:t>
      </w:r>
      <w:r w:rsidR="009961E9" w:rsidRPr="00993E59">
        <w:rPr>
          <w:rFonts w:ascii="ＭＳ ゴシック" w:eastAsia="ＭＳ ゴシック" w:hAnsi="ＭＳ ゴシック" w:cs="ＭＳ ゴシック" w:hint="eastAsia"/>
          <w:kern w:val="0"/>
          <w:szCs w:val="21"/>
        </w:rPr>
        <w:t>等</w:t>
      </w:r>
      <w:r w:rsidR="00240AF0" w:rsidRPr="00993E59">
        <w:rPr>
          <w:rFonts w:ascii="ＭＳ ゴシック" w:eastAsia="ＭＳ ゴシック" w:hAnsi="ＭＳ ゴシック" w:cs="ＭＳ ゴシック" w:hint="eastAsia"/>
          <w:kern w:val="0"/>
          <w:szCs w:val="21"/>
        </w:rPr>
        <w:t>処</w:t>
      </w:r>
      <w:r w:rsidR="00240AF0" w:rsidRPr="002216A6">
        <w:rPr>
          <w:rFonts w:ascii="ＭＳ ゴシック" w:eastAsia="ＭＳ ゴシック" w:hAnsi="ＭＳ ゴシック" w:cs="ＭＳ ゴシック" w:hint="eastAsia"/>
          <w:kern w:val="0"/>
          <w:szCs w:val="21"/>
        </w:rPr>
        <w:t>遇改善加算（児・放・</w:t>
      </w:r>
      <w:r w:rsidR="00C336BA" w:rsidRPr="002216A6">
        <w:rPr>
          <w:rFonts w:ascii="ＭＳ ゴシック" w:eastAsia="ＭＳ ゴシック" w:hAnsi="ＭＳ ゴシック" w:cs="ＭＳ ゴシック" w:hint="eastAsia"/>
          <w:kern w:val="0"/>
          <w:szCs w:val="21"/>
        </w:rPr>
        <w:t>居・</w:t>
      </w:r>
      <w:r w:rsidR="00240AF0" w:rsidRPr="002216A6">
        <w:rPr>
          <w:rFonts w:ascii="ＭＳ ゴシック" w:eastAsia="ＭＳ ゴシック" w:hAnsi="ＭＳ ゴシック" w:cs="ＭＳ ゴシック" w:hint="eastAsia"/>
          <w:kern w:val="0"/>
          <w:szCs w:val="21"/>
        </w:rPr>
        <w:t>保）</w:t>
      </w:r>
      <w:r w:rsidR="00B739EE" w:rsidRPr="002216A6">
        <w:rPr>
          <w:rFonts w:ascii="ＭＳ ゴシック" w:eastAsia="ＭＳ ゴシック" w:hAnsi="ＭＳ ゴシック" w:cs="ＭＳ ゴシック" w:hint="eastAsia"/>
          <w:kern w:val="0"/>
          <w:szCs w:val="21"/>
        </w:rPr>
        <w:t>・・</w:t>
      </w:r>
      <w:r w:rsidR="00240AF0" w:rsidRPr="002216A6">
        <w:rPr>
          <w:rFonts w:ascii="ＭＳ ゴシック" w:eastAsia="ＭＳ ゴシック" w:hAnsi="ＭＳ ゴシック" w:cs="ＭＳ ゴシック" w:hint="eastAsia"/>
          <w:kern w:val="0"/>
          <w:szCs w:val="21"/>
        </w:rPr>
        <w:t>・・・・・・・・・</w:t>
      </w:r>
      <w:r w:rsidR="00374FFD" w:rsidRPr="002216A6">
        <w:rPr>
          <w:rFonts w:ascii="ＭＳ ゴシック" w:eastAsia="ＭＳ ゴシック" w:hAnsi="ＭＳ ゴシック" w:cs="ＭＳ ゴシック" w:hint="eastAsia"/>
          <w:kern w:val="0"/>
          <w:szCs w:val="21"/>
        </w:rPr>
        <w:t xml:space="preserve">　</w:t>
      </w:r>
      <w:r w:rsidR="00C70C10" w:rsidRPr="002216A6">
        <w:rPr>
          <w:rFonts w:ascii="ＭＳ ゴシック" w:eastAsia="ＭＳ ゴシック" w:hAnsi="ＭＳ ゴシック" w:cs="ＭＳ ゴシック" w:hint="eastAsia"/>
          <w:kern w:val="0"/>
          <w:szCs w:val="21"/>
        </w:rPr>
        <w:t>１</w:t>
      </w:r>
      <w:r w:rsidR="003123E8" w:rsidRPr="002216A6">
        <w:rPr>
          <w:rFonts w:ascii="ＭＳ ゴシック" w:eastAsia="ＭＳ ゴシック" w:hAnsi="ＭＳ ゴシック" w:cs="ＭＳ ゴシック" w:hint="eastAsia"/>
          <w:kern w:val="0"/>
          <w:szCs w:val="21"/>
        </w:rPr>
        <w:t>３</w:t>
      </w:r>
      <w:r w:rsidR="00C10F31" w:rsidRPr="002216A6">
        <w:rPr>
          <w:rFonts w:ascii="ＭＳ ゴシック" w:eastAsia="ＭＳ ゴシック" w:hAnsi="ＭＳ ゴシック" w:cs="ＭＳ ゴシック" w:hint="eastAsia"/>
          <w:kern w:val="0"/>
          <w:szCs w:val="21"/>
        </w:rPr>
        <w:t>７</w:t>
      </w:r>
    </w:p>
    <w:p w14:paraId="1FD48EA2" w14:textId="77777777" w:rsidR="00B84799" w:rsidRPr="002216A6" w:rsidRDefault="00B84799" w:rsidP="00875879">
      <w:pPr>
        <w:overflowPunct w:val="0"/>
        <w:textAlignment w:val="baseline"/>
        <w:rPr>
          <w:rFonts w:ascii="ＭＳ ゴシック" w:eastAsia="ＭＳ ゴシック" w:hAnsi="ＭＳ ゴシック" w:cs="ＭＳ ゴシック"/>
          <w:kern w:val="0"/>
          <w:szCs w:val="21"/>
        </w:rPr>
      </w:pPr>
    </w:p>
    <w:p w14:paraId="38708F47" w14:textId="77777777" w:rsidR="00870F7C" w:rsidRPr="002216A6" w:rsidRDefault="00523A1B" w:rsidP="0062405D">
      <w:pPr>
        <w:overflowPunct w:val="0"/>
        <w:textAlignment w:val="baseline"/>
        <w:rPr>
          <w:rFonts w:ascii="ＭＳ ゴシック" w:eastAsia="ＭＳ ゴシック" w:hAnsi="ＭＳ ゴシック" w:cs="ＭＳ ゴシック"/>
          <w:kern w:val="0"/>
          <w:szCs w:val="21"/>
        </w:rPr>
      </w:pPr>
      <w:r w:rsidRPr="002216A6">
        <w:rPr>
          <w:rFonts w:ascii="ＭＳ ゴシック" w:eastAsia="ＭＳ ゴシック" w:hAnsi="ＭＳ ゴシック" w:cs="ＭＳ ゴシック" w:hint="eastAsia"/>
          <w:kern w:val="0"/>
          <w:szCs w:val="21"/>
        </w:rPr>
        <w:t xml:space="preserve">  　</w:t>
      </w:r>
    </w:p>
    <w:p w14:paraId="513579FF" w14:textId="77777777" w:rsidR="00DA12FD" w:rsidRPr="00DE1ED4" w:rsidRDefault="00870F7C" w:rsidP="00B62DB6">
      <w:pPr>
        <w:overflowPunct w:val="0"/>
        <w:textAlignment w:val="baseline"/>
        <w:rPr>
          <w:rFonts w:ascii="ＭＳ ゴシック" w:eastAsia="ＭＳ ゴシック" w:hAnsi="ＭＳ ゴシック" w:cs="ＭＳ ゴシック"/>
          <w:spacing w:val="4"/>
          <w:kern w:val="0"/>
          <w:sz w:val="29"/>
          <w:szCs w:val="29"/>
        </w:rPr>
      </w:pPr>
      <w:r w:rsidRPr="00DE1ED4">
        <w:rPr>
          <w:rFonts w:ascii="ＭＳ ゴシック" w:eastAsia="ＭＳ ゴシック" w:hAnsi="ＭＳ ゴシック" w:cs="ＭＳ ゴシック"/>
          <w:kern w:val="0"/>
          <w:szCs w:val="21"/>
        </w:rPr>
        <w:br w:type="page"/>
      </w:r>
    </w:p>
    <w:p w14:paraId="18314A68" w14:textId="0FF3763D" w:rsidR="00DA12FD" w:rsidRPr="00DE1ED4" w:rsidRDefault="00C17069" w:rsidP="009E3163">
      <w:pPr>
        <w:overflowPunct w:val="0"/>
        <w:jc w:val="center"/>
        <w:textAlignment w:val="baseline"/>
        <w:rPr>
          <w:rFonts w:ascii="ＭＳ ゴシック" w:eastAsia="ＭＳ ゴシック" w:hAnsi="ＭＳ ゴシック" w:cs="ＭＳ ゴシック"/>
          <w:spacing w:val="4"/>
          <w:kern w:val="0"/>
          <w:sz w:val="29"/>
          <w:szCs w:val="29"/>
        </w:rPr>
      </w:pPr>
      <w:r w:rsidRPr="003D2917">
        <w:rPr>
          <w:rFonts w:ascii="ＭＳ ゴシック" w:eastAsia="ＭＳ ゴシック" w:hAnsi="ＭＳ ゴシック" w:cs="ＭＳ ゴシック" w:hint="eastAsia"/>
          <w:spacing w:val="4"/>
          <w:kern w:val="0"/>
          <w:sz w:val="29"/>
          <w:szCs w:val="29"/>
        </w:rPr>
        <w:lastRenderedPageBreak/>
        <w:t>運営</w:t>
      </w:r>
      <w:r w:rsidR="000918E0" w:rsidRPr="003D2917">
        <w:rPr>
          <w:rFonts w:ascii="ＭＳ ゴシック" w:eastAsia="ＭＳ ゴシック" w:hAnsi="ＭＳ ゴシック" w:cs="ＭＳ ゴシック" w:hint="eastAsia"/>
          <w:spacing w:val="4"/>
          <w:kern w:val="0"/>
          <w:sz w:val="29"/>
          <w:szCs w:val="29"/>
        </w:rPr>
        <w:t>指</w:t>
      </w:r>
      <w:r w:rsidR="000918E0" w:rsidRPr="00DE1ED4">
        <w:rPr>
          <w:rFonts w:ascii="ＭＳ ゴシック" w:eastAsia="ＭＳ ゴシック" w:hAnsi="ＭＳ ゴシック" w:cs="ＭＳ ゴシック" w:hint="eastAsia"/>
          <w:spacing w:val="4"/>
          <w:kern w:val="0"/>
          <w:sz w:val="29"/>
          <w:szCs w:val="29"/>
        </w:rPr>
        <w:t>導当日準備する必要書類</w:t>
      </w:r>
      <w:r w:rsidR="00A103F5" w:rsidRPr="00DE1ED4">
        <w:rPr>
          <w:rFonts w:ascii="ＭＳ ゴシック" w:eastAsia="ＭＳ ゴシック" w:hAnsi="ＭＳ ゴシック" w:cs="ＭＳ ゴシック" w:hint="eastAsia"/>
          <w:spacing w:val="4"/>
          <w:kern w:val="0"/>
          <w:sz w:val="29"/>
          <w:szCs w:val="29"/>
        </w:rPr>
        <w:t xml:space="preserve">　　　　　　</w:t>
      </w:r>
    </w:p>
    <w:p w14:paraId="4FDC28F5" w14:textId="77777777" w:rsidR="009E3163" w:rsidRDefault="00A103F5" w:rsidP="00A103F5">
      <w:pPr>
        <w:overflowPunct w:val="0"/>
        <w:jc w:val="center"/>
        <w:textAlignment w:val="baseline"/>
        <w:rPr>
          <w:rFonts w:ascii="ＭＳ ゴシック" w:eastAsia="ＭＳ ゴシック" w:hAnsi="ＭＳ ゴシック" w:cs="ＭＳ ゴシック"/>
          <w:kern w:val="0"/>
          <w:szCs w:val="21"/>
        </w:rPr>
      </w:pPr>
      <w:r w:rsidRPr="00DE1ED4">
        <w:rPr>
          <w:rFonts w:ascii="ＭＳ ゴシック" w:eastAsia="ＭＳ ゴシック" w:hAnsi="ＭＳ ゴシック" w:cs="ＭＳ ゴシック" w:hint="eastAsia"/>
          <w:spacing w:val="4"/>
          <w:kern w:val="0"/>
          <w:sz w:val="29"/>
          <w:szCs w:val="29"/>
        </w:rPr>
        <w:t xml:space="preserve">　　　　　　</w:t>
      </w:r>
      <w:r w:rsidR="00DA12FD" w:rsidRPr="00DE1ED4">
        <w:rPr>
          <w:rFonts w:ascii="ＭＳ ゴシック" w:eastAsia="ＭＳ ゴシック" w:hAnsi="ＭＳ ゴシック" w:cs="ＭＳ ゴシック" w:hint="eastAsia"/>
          <w:spacing w:val="4"/>
          <w:kern w:val="0"/>
          <w:sz w:val="29"/>
          <w:szCs w:val="29"/>
        </w:rPr>
        <w:t xml:space="preserve">                                   </w:t>
      </w:r>
      <w:r w:rsidRPr="00DE1ED4">
        <w:rPr>
          <w:rFonts w:ascii="ＭＳ ゴシック" w:eastAsia="ＭＳ ゴシック" w:hAnsi="ＭＳ ゴシック" w:cs="ＭＳ ゴシック" w:hint="eastAsia"/>
          <w:kern w:val="0"/>
          <w:szCs w:val="21"/>
        </w:rPr>
        <w:t>指定</w:t>
      </w:r>
      <w:r w:rsidR="00801154">
        <w:rPr>
          <w:rFonts w:ascii="ＭＳ ゴシック" w:eastAsia="ＭＳ ゴシック" w:hAnsi="ＭＳ ゴシック" w:cs="ＭＳ ゴシック" w:hint="eastAsia"/>
          <w:kern w:val="0"/>
          <w:szCs w:val="21"/>
        </w:rPr>
        <w:t>障害児</w:t>
      </w:r>
      <w:r w:rsidRPr="00DE1ED4">
        <w:rPr>
          <w:rFonts w:ascii="ＭＳ ゴシック" w:eastAsia="ＭＳ ゴシック" w:hAnsi="ＭＳ ゴシック" w:cs="ＭＳ ゴシック" w:hint="eastAsia"/>
          <w:kern w:val="0"/>
          <w:szCs w:val="21"/>
        </w:rPr>
        <w:t>通所支援</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40"/>
        <w:gridCol w:w="8324"/>
        <w:gridCol w:w="1275"/>
      </w:tblGrid>
      <w:tr w:rsidR="009E3163" w:rsidRPr="00396578" w14:paraId="3132A48F" w14:textId="77777777" w:rsidTr="002A2636">
        <w:trPr>
          <w:trHeight w:val="396"/>
          <w:jc w:val="center"/>
        </w:trPr>
        <w:tc>
          <w:tcPr>
            <w:tcW w:w="540" w:type="dxa"/>
            <w:tcBorders>
              <w:bottom w:val="single" w:sz="4" w:space="0" w:color="auto"/>
              <w:right w:val="single" w:sz="4" w:space="0" w:color="auto"/>
            </w:tcBorders>
            <w:vAlign w:val="center"/>
          </w:tcPr>
          <w:p w14:paraId="4C1C2368"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w:t>
            </w:r>
          </w:p>
        </w:tc>
        <w:tc>
          <w:tcPr>
            <w:tcW w:w="8324" w:type="dxa"/>
            <w:tcBorders>
              <w:top w:val="single" w:sz="12" w:space="0" w:color="auto"/>
              <w:left w:val="single" w:sz="4" w:space="0" w:color="auto"/>
              <w:bottom w:val="single" w:sz="4" w:space="0" w:color="auto"/>
              <w:right w:val="single" w:sz="4" w:space="0" w:color="auto"/>
            </w:tcBorders>
            <w:vAlign w:val="center"/>
          </w:tcPr>
          <w:p w14:paraId="6E8735E7"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勤務</w:t>
            </w:r>
            <w:r>
              <w:rPr>
                <w:rFonts w:ascii="ＭＳ ゴシック" w:eastAsia="ＭＳ ゴシック" w:hAnsi="ＭＳ ゴシック" w:hint="eastAsia"/>
                <w:szCs w:val="21"/>
              </w:rPr>
              <w:t>実績</w:t>
            </w:r>
            <w:r w:rsidRPr="00F7329E">
              <w:rPr>
                <w:rFonts w:ascii="ＭＳ ゴシック" w:eastAsia="ＭＳ ゴシック" w:hAnsi="ＭＳ ゴシック" w:hint="eastAsia"/>
                <w:szCs w:val="21"/>
              </w:rPr>
              <w:t>表</w:t>
            </w:r>
            <w:r>
              <w:rPr>
                <w:rFonts w:ascii="ＭＳ ゴシック" w:eastAsia="ＭＳ ゴシック" w:hAnsi="ＭＳ ゴシック" w:hint="eastAsia"/>
                <w:szCs w:val="21"/>
              </w:rPr>
              <w:t>（</w:t>
            </w:r>
            <w:r w:rsidRPr="00F7329E">
              <w:rPr>
                <w:rFonts w:ascii="ＭＳ ゴシック" w:eastAsia="ＭＳ ゴシック" w:hAnsi="ＭＳ ゴシック" w:hint="eastAsia"/>
                <w:szCs w:val="21"/>
              </w:rPr>
              <w:t>出勤簿</w:t>
            </w:r>
            <w:r>
              <w:rPr>
                <w:rFonts w:ascii="ＭＳ ゴシック" w:eastAsia="ＭＳ ゴシック" w:hAnsi="ＭＳ ゴシック" w:hint="eastAsia"/>
                <w:szCs w:val="21"/>
              </w:rPr>
              <w:t>）/タイムカード、勤務体制一覧表</w:t>
            </w:r>
          </w:p>
        </w:tc>
        <w:tc>
          <w:tcPr>
            <w:tcW w:w="1275" w:type="dxa"/>
            <w:tcBorders>
              <w:left w:val="single" w:sz="4" w:space="0" w:color="auto"/>
              <w:bottom w:val="single" w:sz="4" w:space="0" w:color="auto"/>
            </w:tcBorders>
            <w:vAlign w:val="center"/>
          </w:tcPr>
          <w:p w14:paraId="542BD90D" w14:textId="77777777" w:rsidR="009E3163" w:rsidRPr="00396578" w:rsidRDefault="009E3163" w:rsidP="002A2636">
            <w:pPr>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有・無</w:t>
            </w:r>
          </w:p>
        </w:tc>
      </w:tr>
      <w:tr w:rsidR="009E3163" w:rsidRPr="00396578" w14:paraId="2CCFABF8" w14:textId="77777777" w:rsidTr="002A2636">
        <w:trPr>
          <w:trHeight w:val="431"/>
          <w:jc w:val="center"/>
        </w:trPr>
        <w:tc>
          <w:tcPr>
            <w:tcW w:w="540" w:type="dxa"/>
            <w:tcBorders>
              <w:top w:val="single" w:sz="4" w:space="0" w:color="auto"/>
              <w:bottom w:val="single" w:sz="4" w:space="0" w:color="auto"/>
              <w:right w:val="single" w:sz="4" w:space="0" w:color="auto"/>
            </w:tcBorders>
            <w:vAlign w:val="center"/>
          </w:tcPr>
          <w:p w14:paraId="7EDFDDCF"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2</w:t>
            </w:r>
          </w:p>
        </w:tc>
        <w:tc>
          <w:tcPr>
            <w:tcW w:w="8324" w:type="dxa"/>
            <w:tcBorders>
              <w:top w:val="single" w:sz="4" w:space="0" w:color="auto"/>
              <w:left w:val="single" w:sz="4" w:space="0" w:color="auto"/>
              <w:bottom w:val="single" w:sz="4" w:space="0" w:color="auto"/>
              <w:right w:val="single" w:sz="4" w:space="0" w:color="auto"/>
            </w:tcBorders>
            <w:vAlign w:val="center"/>
          </w:tcPr>
          <w:p w14:paraId="6D4D428F"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従業者の雇用に関する書類（</w:t>
            </w:r>
            <w:r w:rsidRPr="00F7329E">
              <w:rPr>
                <w:rFonts w:ascii="ＭＳ ゴシック" w:eastAsia="ＭＳ ゴシック" w:hAnsi="ＭＳ ゴシック" w:hint="eastAsia"/>
                <w:szCs w:val="21"/>
              </w:rPr>
              <w:t>辞令又は雇用契約書</w:t>
            </w:r>
            <w:r>
              <w:rPr>
                <w:rFonts w:ascii="ＭＳ ゴシック" w:eastAsia="ＭＳ ゴシック" w:hAnsi="ＭＳ ゴシック" w:hint="eastAsia"/>
                <w:szCs w:val="21"/>
              </w:rPr>
              <w:t>、資格証、研修修了証、</w:t>
            </w:r>
            <w:r w:rsidRPr="00F7329E">
              <w:rPr>
                <w:rFonts w:ascii="ＭＳ ゴシック" w:eastAsia="ＭＳ ゴシック" w:hAnsi="ＭＳ ゴシック" w:hint="eastAsia"/>
                <w:szCs w:val="21"/>
              </w:rPr>
              <w:t>就業規則</w:t>
            </w:r>
            <w:r>
              <w:rPr>
                <w:rFonts w:ascii="ＭＳ ゴシック" w:eastAsia="ＭＳ ゴシック" w:hAnsi="ＭＳ ゴシック" w:hint="eastAsia"/>
                <w:szCs w:val="21"/>
              </w:rPr>
              <w:t>）</w:t>
            </w:r>
          </w:p>
        </w:tc>
        <w:tc>
          <w:tcPr>
            <w:tcW w:w="1275" w:type="dxa"/>
            <w:tcBorders>
              <w:top w:val="single" w:sz="4" w:space="0" w:color="auto"/>
              <w:left w:val="single" w:sz="4" w:space="0" w:color="auto"/>
              <w:bottom w:val="single" w:sz="4" w:space="0" w:color="auto"/>
            </w:tcBorders>
            <w:vAlign w:val="center"/>
          </w:tcPr>
          <w:p w14:paraId="47FF6B99"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4FCEE253" w14:textId="77777777" w:rsidTr="002A2636">
        <w:trPr>
          <w:trHeight w:val="433"/>
          <w:jc w:val="center"/>
        </w:trPr>
        <w:tc>
          <w:tcPr>
            <w:tcW w:w="540" w:type="dxa"/>
            <w:tcBorders>
              <w:top w:val="single" w:sz="4" w:space="0" w:color="auto"/>
              <w:bottom w:val="single" w:sz="4" w:space="0" w:color="auto"/>
              <w:right w:val="single" w:sz="4" w:space="0" w:color="auto"/>
            </w:tcBorders>
            <w:vAlign w:val="center"/>
          </w:tcPr>
          <w:p w14:paraId="36050556"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3</w:t>
            </w:r>
          </w:p>
        </w:tc>
        <w:tc>
          <w:tcPr>
            <w:tcW w:w="8324" w:type="dxa"/>
            <w:tcBorders>
              <w:top w:val="single" w:sz="4" w:space="0" w:color="auto"/>
              <w:left w:val="single" w:sz="4" w:space="0" w:color="auto"/>
              <w:bottom w:val="single" w:sz="4" w:space="0" w:color="auto"/>
              <w:right w:val="single" w:sz="4" w:space="0" w:color="auto"/>
            </w:tcBorders>
            <w:vAlign w:val="center"/>
          </w:tcPr>
          <w:p w14:paraId="79AA8F94"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秘密保持に関する就業時の取り決め（雇用契約書，誓約書など）</w:t>
            </w:r>
          </w:p>
        </w:tc>
        <w:tc>
          <w:tcPr>
            <w:tcW w:w="1275" w:type="dxa"/>
            <w:tcBorders>
              <w:top w:val="single" w:sz="4" w:space="0" w:color="auto"/>
              <w:left w:val="single" w:sz="4" w:space="0" w:color="auto"/>
              <w:bottom w:val="single" w:sz="4" w:space="0" w:color="auto"/>
            </w:tcBorders>
            <w:vAlign w:val="center"/>
          </w:tcPr>
          <w:p w14:paraId="1F530AB7"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58B5AA1F" w14:textId="77777777" w:rsidTr="002A2636">
        <w:trPr>
          <w:trHeight w:val="421"/>
          <w:jc w:val="center"/>
        </w:trPr>
        <w:tc>
          <w:tcPr>
            <w:tcW w:w="540" w:type="dxa"/>
            <w:tcBorders>
              <w:top w:val="single" w:sz="4" w:space="0" w:color="auto"/>
              <w:bottom w:val="single" w:sz="4" w:space="0" w:color="auto"/>
              <w:right w:val="single" w:sz="4" w:space="0" w:color="auto"/>
            </w:tcBorders>
            <w:vAlign w:val="center"/>
          </w:tcPr>
          <w:p w14:paraId="4ECD6DCE"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4</w:t>
            </w:r>
          </w:p>
        </w:tc>
        <w:tc>
          <w:tcPr>
            <w:tcW w:w="8324" w:type="dxa"/>
            <w:tcBorders>
              <w:top w:val="single" w:sz="4" w:space="0" w:color="auto"/>
              <w:left w:val="single" w:sz="4" w:space="0" w:color="auto"/>
              <w:bottom w:val="single" w:sz="4" w:space="0" w:color="auto"/>
              <w:right w:val="single" w:sz="4" w:space="0" w:color="auto"/>
            </w:tcBorders>
            <w:vAlign w:val="center"/>
          </w:tcPr>
          <w:p w14:paraId="39FA6801"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運営規程</w:t>
            </w:r>
            <w:r>
              <w:rPr>
                <w:rFonts w:ascii="ＭＳ ゴシック" w:eastAsia="ＭＳ ゴシック" w:hAnsi="ＭＳ ゴシック" w:hint="eastAsia"/>
                <w:szCs w:val="21"/>
              </w:rPr>
              <w:t>、</w:t>
            </w:r>
            <w:r w:rsidRPr="00F7329E">
              <w:rPr>
                <w:rFonts w:ascii="ＭＳ ゴシック" w:eastAsia="ＭＳ ゴシック" w:hAnsi="ＭＳ ゴシック" w:hint="eastAsia"/>
                <w:szCs w:val="21"/>
              </w:rPr>
              <w:t>契約書</w:t>
            </w:r>
            <w:r>
              <w:rPr>
                <w:rFonts w:ascii="ＭＳ ゴシック" w:eastAsia="ＭＳ ゴシック" w:hAnsi="ＭＳ ゴシック" w:hint="eastAsia"/>
                <w:szCs w:val="21"/>
              </w:rPr>
              <w:t>、</w:t>
            </w:r>
            <w:r w:rsidRPr="00F7329E">
              <w:rPr>
                <w:rFonts w:ascii="ＭＳ ゴシック" w:eastAsia="ＭＳ ゴシック" w:hAnsi="ＭＳ ゴシック" w:hint="eastAsia"/>
                <w:szCs w:val="21"/>
              </w:rPr>
              <w:t>重要事項説明書</w:t>
            </w:r>
            <w:r>
              <w:rPr>
                <w:rFonts w:ascii="ＭＳ ゴシック" w:eastAsia="ＭＳ ゴシック" w:hAnsi="ＭＳ ゴシック" w:hint="eastAsia"/>
                <w:szCs w:val="21"/>
              </w:rPr>
              <w:t>、</w:t>
            </w:r>
            <w:r w:rsidRPr="00F7329E">
              <w:rPr>
                <w:rFonts w:ascii="ＭＳ ゴシック" w:eastAsia="ＭＳ ゴシック" w:hAnsi="ＭＳ ゴシック" w:hint="eastAsia"/>
                <w:szCs w:val="21"/>
              </w:rPr>
              <w:t>利用料金等の説明文書</w:t>
            </w:r>
          </w:p>
        </w:tc>
        <w:tc>
          <w:tcPr>
            <w:tcW w:w="1275" w:type="dxa"/>
            <w:tcBorders>
              <w:top w:val="single" w:sz="4" w:space="0" w:color="auto"/>
              <w:left w:val="single" w:sz="4" w:space="0" w:color="auto"/>
              <w:bottom w:val="single" w:sz="4" w:space="0" w:color="auto"/>
            </w:tcBorders>
            <w:vAlign w:val="center"/>
          </w:tcPr>
          <w:p w14:paraId="5674C4FB"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48AA402B" w14:textId="77777777" w:rsidTr="002A2636">
        <w:trPr>
          <w:trHeight w:val="423"/>
          <w:jc w:val="center"/>
        </w:trPr>
        <w:tc>
          <w:tcPr>
            <w:tcW w:w="540" w:type="dxa"/>
            <w:tcBorders>
              <w:top w:val="single" w:sz="4" w:space="0" w:color="auto"/>
              <w:bottom w:val="single" w:sz="4" w:space="0" w:color="auto"/>
              <w:right w:val="single" w:sz="4" w:space="0" w:color="auto"/>
            </w:tcBorders>
            <w:vAlign w:val="center"/>
          </w:tcPr>
          <w:p w14:paraId="4C4C5867"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5</w:t>
            </w:r>
          </w:p>
        </w:tc>
        <w:tc>
          <w:tcPr>
            <w:tcW w:w="8324" w:type="dxa"/>
            <w:tcBorders>
              <w:top w:val="single" w:sz="4" w:space="0" w:color="auto"/>
              <w:left w:val="single" w:sz="4" w:space="0" w:color="auto"/>
              <w:bottom w:val="single" w:sz="4" w:space="0" w:color="auto"/>
              <w:right w:val="single" w:sz="4" w:space="0" w:color="auto"/>
            </w:tcBorders>
            <w:vAlign w:val="center"/>
          </w:tcPr>
          <w:p w14:paraId="27E84BE6"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個人情報使用に係る同意書（</w:t>
            </w:r>
            <w:r w:rsidRPr="00F7329E">
              <w:rPr>
                <w:rFonts w:ascii="ＭＳ ゴシック" w:eastAsia="ＭＳ ゴシック" w:hAnsi="ＭＳ ゴシック" w:hint="eastAsia"/>
                <w:szCs w:val="21"/>
              </w:rPr>
              <w:t>利用者</w:t>
            </w:r>
            <w:r>
              <w:rPr>
                <w:rFonts w:ascii="ＭＳ ゴシック" w:eastAsia="ＭＳ ゴシック" w:hAnsi="ＭＳ ゴシック" w:hint="eastAsia"/>
                <w:szCs w:val="21"/>
              </w:rPr>
              <w:t>・家族）</w:t>
            </w:r>
          </w:p>
        </w:tc>
        <w:tc>
          <w:tcPr>
            <w:tcW w:w="1275" w:type="dxa"/>
            <w:tcBorders>
              <w:top w:val="single" w:sz="4" w:space="0" w:color="auto"/>
              <w:left w:val="single" w:sz="4" w:space="0" w:color="auto"/>
              <w:bottom w:val="single" w:sz="4" w:space="0" w:color="auto"/>
            </w:tcBorders>
            <w:vAlign w:val="center"/>
          </w:tcPr>
          <w:p w14:paraId="15B48049"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0B539DA1" w14:textId="77777777" w:rsidTr="002A2636">
        <w:trPr>
          <w:trHeight w:val="424"/>
          <w:jc w:val="center"/>
        </w:trPr>
        <w:tc>
          <w:tcPr>
            <w:tcW w:w="540" w:type="dxa"/>
            <w:tcBorders>
              <w:top w:val="single" w:sz="4" w:space="0" w:color="auto"/>
              <w:bottom w:val="single" w:sz="4" w:space="0" w:color="auto"/>
              <w:right w:val="single" w:sz="4" w:space="0" w:color="auto"/>
            </w:tcBorders>
            <w:vAlign w:val="center"/>
          </w:tcPr>
          <w:p w14:paraId="466C8EAF"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6</w:t>
            </w:r>
          </w:p>
        </w:tc>
        <w:tc>
          <w:tcPr>
            <w:tcW w:w="8324" w:type="dxa"/>
            <w:tcBorders>
              <w:top w:val="single" w:sz="4" w:space="0" w:color="auto"/>
              <w:left w:val="single" w:sz="4" w:space="0" w:color="auto"/>
              <w:bottom w:val="single" w:sz="4" w:space="0" w:color="auto"/>
              <w:right w:val="single" w:sz="4" w:space="0" w:color="auto"/>
            </w:tcBorders>
            <w:vAlign w:val="center"/>
          </w:tcPr>
          <w:p w14:paraId="4DAA99FA"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受給者証（写）</w:t>
            </w:r>
          </w:p>
        </w:tc>
        <w:tc>
          <w:tcPr>
            <w:tcW w:w="1275" w:type="dxa"/>
            <w:tcBorders>
              <w:top w:val="single" w:sz="4" w:space="0" w:color="auto"/>
              <w:left w:val="single" w:sz="4" w:space="0" w:color="auto"/>
              <w:bottom w:val="single" w:sz="4" w:space="0" w:color="auto"/>
            </w:tcBorders>
            <w:vAlign w:val="center"/>
          </w:tcPr>
          <w:p w14:paraId="24E1F3D3"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5C8313C7" w14:textId="77777777" w:rsidTr="002A2636">
        <w:trPr>
          <w:trHeight w:val="440"/>
          <w:jc w:val="center"/>
        </w:trPr>
        <w:tc>
          <w:tcPr>
            <w:tcW w:w="540" w:type="dxa"/>
            <w:tcBorders>
              <w:top w:val="single" w:sz="4" w:space="0" w:color="auto"/>
              <w:bottom w:val="single" w:sz="4" w:space="0" w:color="auto"/>
              <w:right w:val="single" w:sz="4" w:space="0" w:color="auto"/>
            </w:tcBorders>
            <w:vAlign w:val="center"/>
          </w:tcPr>
          <w:p w14:paraId="21D2D0E7"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7</w:t>
            </w:r>
          </w:p>
        </w:tc>
        <w:tc>
          <w:tcPr>
            <w:tcW w:w="8324" w:type="dxa"/>
            <w:tcBorders>
              <w:top w:val="single" w:sz="4" w:space="0" w:color="auto"/>
              <w:left w:val="single" w:sz="4" w:space="0" w:color="auto"/>
              <w:bottom w:val="single" w:sz="4" w:space="0" w:color="auto"/>
              <w:right w:val="single" w:sz="4" w:space="0" w:color="auto"/>
            </w:tcBorders>
            <w:vAlign w:val="center"/>
          </w:tcPr>
          <w:p w14:paraId="2FA4F63A"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契約内容報告書</w:t>
            </w:r>
          </w:p>
        </w:tc>
        <w:tc>
          <w:tcPr>
            <w:tcW w:w="1275" w:type="dxa"/>
            <w:tcBorders>
              <w:top w:val="single" w:sz="4" w:space="0" w:color="auto"/>
              <w:left w:val="single" w:sz="4" w:space="0" w:color="auto"/>
              <w:bottom w:val="single" w:sz="4" w:space="0" w:color="auto"/>
            </w:tcBorders>
            <w:vAlign w:val="center"/>
          </w:tcPr>
          <w:p w14:paraId="6686CD69"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0810C60D" w14:textId="77777777" w:rsidTr="002A2636">
        <w:trPr>
          <w:trHeight w:val="414"/>
          <w:jc w:val="center"/>
        </w:trPr>
        <w:tc>
          <w:tcPr>
            <w:tcW w:w="540" w:type="dxa"/>
            <w:tcBorders>
              <w:top w:val="single" w:sz="4" w:space="0" w:color="auto"/>
              <w:bottom w:val="single" w:sz="4" w:space="0" w:color="auto"/>
              <w:right w:val="single" w:sz="4" w:space="0" w:color="auto"/>
            </w:tcBorders>
            <w:vAlign w:val="center"/>
          </w:tcPr>
          <w:p w14:paraId="2B9AA2F2"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8</w:t>
            </w:r>
          </w:p>
        </w:tc>
        <w:tc>
          <w:tcPr>
            <w:tcW w:w="8324" w:type="dxa"/>
            <w:tcBorders>
              <w:top w:val="single" w:sz="4" w:space="0" w:color="auto"/>
              <w:left w:val="single" w:sz="4" w:space="0" w:color="auto"/>
              <w:bottom w:val="single" w:sz="4" w:space="0" w:color="auto"/>
              <w:right w:val="single" w:sz="4" w:space="0" w:color="auto"/>
            </w:tcBorders>
            <w:vAlign w:val="center"/>
          </w:tcPr>
          <w:p w14:paraId="6669D5BC"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訓練等給付費の額に係る通知</w:t>
            </w:r>
          </w:p>
        </w:tc>
        <w:tc>
          <w:tcPr>
            <w:tcW w:w="1275" w:type="dxa"/>
            <w:tcBorders>
              <w:top w:val="single" w:sz="4" w:space="0" w:color="auto"/>
              <w:left w:val="single" w:sz="4" w:space="0" w:color="auto"/>
              <w:bottom w:val="single" w:sz="4" w:space="0" w:color="auto"/>
            </w:tcBorders>
            <w:vAlign w:val="center"/>
          </w:tcPr>
          <w:p w14:paraId="05397381"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01F143F9" w14:textId="77777777" w:rsidTr="002A2636">
        <w:trPr>
          <w:trHeight w:val="416"/>
          <w:jc w:val="center"/>
        </w:trPr>
        <w:tc>
          <w:tcPr>
            <w:tcW w:w="540" w:type="dxa"/>
            <w:tcBorders>
              <w:top w:val="single" w:sz="4" w:space="0" w:color="auto"/>
              <w:bottom w:val="single" w:sz="4" w:space="0" w:color="auto"/>
              <w:right w:val="single" w:sz="4" w:space="0" w:color="auto"/>
            </w:tcBorders>
            <w:vAlign w:val="center"/>
          </w:tcPr>
          <w:p w14:paraId="068A9E51" w14:textId="77777777" w:rsidR="009E3163" w:rsidRPr="009E3163" w:rsidRDefault="009E3163" w:rsidP="002A2636">
            <w:pPr>
              <w:ind w:right="-99"/>
              <w:jc w:val="center"/>
              <w:rPr>
                <w:rFonts w:ascii="ＭＳ ゴシック" w:eastAsia="ＭＳ ゴシック" w:hAnsi="ＭＳ ゴシック"/>
                <w:strike/>
                <w:color w:val="000000"/>
                <w:sz w:val="22"/>
                <w:szCs w:val="22"/>
              </w:rPr>
            </w:pPr>
            <w:r w:rsidRPr="009E3163">
              <w:rPr>
                <w:rFonts w:ascii="ＭＳ ゴシック" w:eastAsia="ＭＳ ゴシック" w:hAnsi="ＭＳ ゴシック" w:hint="eastAsia"/>
                <w:strike/>
                <w:color w:val="000000"/>
                <w:sz w:val="22"/>
                <w:szCs w:val="22"/>
              </w:rPr>
              <w:t>9</w:t>
            </w:r>
          </w:p>
        </w:tc>
        <w:tc>
          <w:tcPr>
            <w:tcW w:w="8324" w:type="dxa"/>
            <w:tcBorders>
              <w:top w:val="single" w:sz="4" w:space="0" w:color="auto"/>
              <w:left w:val="single" w:sz="4" w:space="0" w:color="auto"/>
              <w:bottom w:val="single" w:sz="4" w:space="0" w:color="auto"/>
              <w:right w:val="single" w:sz="4" w:space="0" w:color="auto"/>
            </w:tcBorders>
            <w:vAlign w:val="center"/>
          </w:tcPr>
          <w:p w14:paraId="0EE848BE" w14:textId="77777777" w:rsidR="009E3163" w:rsidRPr="009E3163" w:rsidRDefault="009E3163" w:rsidP="002A2636">
            <w:pPr>
              <w:ind w:firstLineChars="100" w:firstLine="210"/>
              <w:rPr>
                <w:rFonts w:ascii="ＭＳ ゴシック" w:eastAsia="ＭＳ ゴシック" w:hAnsi="ＭＳ ゴシック"/>
                <w:strike/>
                <w:color w:val="000000"/>
                <w:sz w:val="22"/>
                <w:szCs w:val="22"/>
              </w:rPr>
            </w:pPr>
            <w:r w:rsidRPr="009E3163">
              <w:rPr>
                <w:rFonts w:ascii="ＭＳ ゴシック" w:eastAsia="ＭＳ ゴシック" w:hAnsi="ＭＳ ゴシック" w:hint="eastAsia"/>
                <w:strike/>
                <w:szCs w:val="21"/>
              </w:rPr>
              <w:t>工賃支払いに関する書類　※生産活動により利用者に賃金を支払う事業所のみ</w:t>
            </w:r>
          </w:p>
        </w:tc>
        <w:tc>
          <w:tcPr>
            <w:tcW w:w="1275" w:type="dxa"/>
            <w:tcBorders>
              <w:top w:val="single" w:sz="4" w:space="0" w:color="auto"/>
              <w:left w:val="single" w:sz="4" w:space="0" w:color="auto"/>
              <w:bottom w:val="single" w:sz="4" w:space="0" w:color="auto"/>
            </w:tcBorders>
            <w:vAlign w:val="center"/>
          </w:tcPr>
          <w:p w14:paraId="003B6729" w14:textId="77777777" w:rsidR="009E3163" w:rsidRPr="009E3163" w:rsidRDefault="009E3163" w:rsidP="002A2636">
            <w:pPr>
              <w:jc w:val="center"/>
              <w:rPr>
                <w:strike/>
                <w:color w:val="000000"/>
              </w:rPr>
            </w:pPr>
            <w:r w:rsidRPr="009E3163">
              <w:rPr>
                <w:rFonts w:ascii="ＭＳ ゴシック" w:eastAsia="ＭＳ ゴシック" w:hAnsi="ＭＳ ゴシック" w:hint="eastAsia"/>
                <w:strike/>
                <w:color w:val="000000"/>
                <w:sz w:val="22"/>
                <w:szCs w:val="22"/>
              </w:rPr>
              <w:t>有・無</w:t>
            </w:r>
          </w:p>
        </w:tc>
      </w:tr>
      <w:tr w:rsidR="009E3163" w:rsidRPr="00396578" w14:paraId="2462C4AB" w14:textId="77777777" w:rsidTr="002A2636">
        <w:trPr>
          <w:trHeight w:val="431"/>
          <w:jc w:val="center"/>
        </w:trPr>
        <w:tc>
          <w:tcPr>
            <w:tcW w:w="540" w:type="dxa"/>
            <w:tcBorders>
              <w:top w:val="single" w:sz="4" w:space="0" w:color="auto"/>
              <w:bottom w:val="single" w:sz="4" w:space="0" w:color="auto"/>
              <w:right w:val="single" w:sz="4" w:space="0" w:color="auto"/>
            </w:tcBorders>
            <w:vAlign w:val="center"/>
          </w:tcPr>
          <w:p w14:paraId="1FC96427"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10</w:t>
            </w:r>
          </w:p>
        </w:tc>
        <w:tc>
          <w:tcPr>
            <w:tcW w:w="8324" w:type="dxa"/>
            <w:tcBorders>
              <w:top w:val="single" w:sz="4" w:space="0" w:color="auto"/>
              <w:left w:val="single" w:sz="4" w:space="0" w:color="auto"/>
              <w:bottom w:val="single" w:sz="4" w:space="0" w:color="auto"/>
              <w:right w:val="single" w:sz="4" w:space="0" w:color="auto"/>
            </w:tcBorders>
            <w:vAlign w:val="center"/>
          </w:tcPr>
          <w:p w14:paraId="0C13F2F8"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非常災害対策の計画、避難訓練の実施記録、消防用設備等点検結果報告書</w:t>
            </w:r>
          </w:p>
        </w:tc>
        <w:tc>
          <w:tcPr>
            <w:tcW w:w="1275" w:type="dxa"/>
            <w:tcBorders>
              <w:top w:val="single" w:sz="4" w:space="0" w:color="auto"/>
              <w:left w:val="single" w:sz="4" w:space="0" w:color="auto"/>
              <w:bottom w:val="single" w:sz="4" w:space="0" w:color="auto"/>
            </w:tcBorders>
            <w:vAlign w:val="center"/>
          </w:tcPr>
          <w:p w14:paraId="745CBA44"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03170395" w14:textId="77777777" w:rsidTr="002A2636">
        <w:trPr>
          <w:trHeight w:val="419"/>
          <w:jc w:val="center"/>
        </w:trPr>
        <w:tc>
          <w:tcPr>
            <w:tcW w:w="540" w:type="dxa"/>
            <w:tcBorders>
              <w:top w:val="single" w:sz="4" w:space="0" w:color="auto"/>
              <w:bottom w:val="single" w:sz="4" w:space="0" w:color="auto"/>
              <w:right w:val="single" w:sz="4" w:space="0" w:color="auto"/>
            </w:tcBorders>
            <w:vAlign w:val="center"/>
          </w:tcPr>
          <w:p w14:paraId="7C1F9D06"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11</w:t>
            </w:r>
          </w:p>
        </w:tc>
        <w:tc>
          <w:tcPr>
            <w:tcW w:w="8324" w:type="dxa"/>
            <w:tcBorders>
              <w:top w:val="single" w:sz="4" w:space="0" w:color="auto"/>
              <w:left w:val="single" w:sz="4" w:space="0" w:color="auto"/>
              <w:bottom w:val="single" w:sz="4" w:space="0" w:color="auto"/>
              <w:right w:val="single" w:sz="4" w:space="0" w:color="auto"/>
            </w:tcBorders>
            <w:vAlign w:val="center"/>
          </w:tcPr>
          <w:p w14:paraId="63D7E544" w14:textId="77777777" w:rsidR="009E3163" w:rsidRPr="00E67D25" w:rsidRDefault="009E3163" w:rsidP="002A2636">
            <w:pPr>
              <w:ind w:leftChars="100" w:left="210"/>
              <w:rPr>
                <w:rFonts w:ascii="ＭＳ ゴシック" w:eastAsia="ＭＳ ゴシック" w:hAnsi="ＭＳ ゴシック"/>
                <w:color w:val="000000"/>
                <w:sz w:val="22"/>
                <w:szCs w:val="22"/>
              </w:rPr>
            </w:pPr>
            <w:r w:rsidRPr="00E67D25">
              <w:rPr>
                <w:rFonts w:ascii="ＭＳ ゴシック" w:eastAsia="ＭＳ ゴシック" w:hAnsi="ＭＳ ゴシック" w:hint="eastAsia"/>
                <w:szCs w:val="21"/>
              </w:rPr>
              <w:t>感染対策等の記録</w:t>
            </w:r>
            <w:r w:rsidRPr="00E67D25">
              <w:rPr>
                <w:rFonts w:ascii="ＭＳ ゴシック" w:eastAsia="ＭＳ ゴシック" w:hAnsi="ＭＳ ゴシック" w:hint="eastAsia"/>
              </w:rPr>
              <w:t xml:space="preserve"> （</w:t>
            </w:r>
            <w:r w:rsidRPr="00E67D25">
              <w:rPr>
                <w:rFonts w:ascii="ＭＳ ゴシック" w:eastAsia="ＭＳ ゴシック" w:hAnsi="ＭＳ ゴシック" w:hint="eastAsia"/>
                <w:color w:val="000000"/>
                <w:szCs w:val="21"/>
              </w:rPr>
              <w:t>感染症対策委員会の記録、指針</w:t>
            </w:r>
            <w:r w:rsidRPr="00E67D25">
              <w:rPr>
                <w:rFonts w:ascii="ＭＳ ゴシック" w:eastAsia="ＭＳ ゴシック" w:hAnsi="ＭＳ ゴシック"/>
                <w:color w:val="000000"/>
                <w:szCs w:val="21"/>
              </w:rPr>
              <w:t>、</w:t>
            </w:r>
            <w:r w:rsidRPr="00E67D25">
              <w:rPr>
                <w:rFonts w:ascii="ＭＳ ゴシック" w:eastAsia="ＭＳ ゴシック" w:hAnsi="ＭＳ ゴシック" w:hint="eastAsia"/>
                <w:color w:val="000000"/>
                <w:szCs w:val="21"/>
              </w:rPr>
              <w:t>研修・</w:t>
            </w:r>
            <w:r w:rsidRPr="00E67D25">
              <w:rPr>
                <w:rFonts w:ascii="ＭＳ ゴシック" w:eastAsia="ＭＳ ゴシック" w:hAnsi="ＭＳ ゴシック"/>
                <w:color w:val="000000"/>
                <w:szCs w:val="21"/>
              </w:rPr>
              <w:t>訓練</w:t>
            </w:r>
            <w:r w:rsidRPr="00E67D25">
              <w:rPr>
                <w:rFonts w:ascii="ＭＳ ゴシック" w:eastAsia="ＭＳ ゴシック" w:hAnsi="ＭＳ ゴシック" w:hint="eastAsia"/>
                <w:color w:val="000000"/>
                <w:szCs w:val="21"/>
              </w:rPr>
              <w:t>記録</w:t>
            </w:r>
            <w:r w:rsidRPr="00E67D25">
              <w:rPr>
                <w:rFonts w:ascii="ＭＳ ゴシック" w:eastAsia="ＭＳ ゴシック" w:hAnsi="ＭＳ ゴシック" w:hint="eastAsia"/>
              </w:rPr>
              <w:t>、レジオネラ属菌検査等の結果記録）</w:t>
            </w:r>
          </w:p>
        </w:tc>
        <w:tc>
          <w:tcPr>
            <w:tcW w:w="1275" w:type="dxa"/>
            <w:tcBorders>
              <w:top w:val="single" w:sz="4" w:space="0" w:color="auto"/>
              <w:left w:val="single" w:sz="4" w:space="0" w:color="auto"/>
              <w:bottom w:val="single" w:sz="4" w:space="0" w:color="auto"/>
            </w:tcBorders>
            <w:vAlign w:val="center"/>
          </w:tcPr>
          <w:p w14:paraId="6C8345BB"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766CCCAA" w14:textId="77777777" w:rsidTr="002A2636">
        <w:trPr>
          <w:trHeight w:val="435"/>
          <w:jc w:val="center"/>
        </w:trPr>
        <w:tc>
          <w:tcPr>
            <w:tcW w:w="540" w:type="dxa"/>
            <w:tcBorders>
              <w:top w:val="single" w:sz="4" w:space="0" w:color="auto"/>
              <w:bottom w:val="single" w:sz="4" w:space="0" w:color="auto"/>
              <w:right w:val="single" w:sz="4" w:space="0" w:color="auto"/>
            </w:tcBorders>
            <w:vAlign w:val="center"/>
          </w:tcPr>
          <w:p w14:paraId="24F12D4B"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12</w:t>
            </w:r>
          </w:p>
        </w:tc>
        <w:tc>
          <w:tcPr>
            <w:tcW w:w="8324" w:type="dxa"/>
            <w:tcBorders>
              <w:top w:val="single" w:sz="4" w:space="0" w:color="auto"/>
              <w:left w:val="single" w:sz="4" w:space="0" w:color="auto"/>
              <w:bottom w:val="single" w:sz="4" w:space="0" w:color="auto"/>
              <w:right w:val="single" w:sz="4" w:space="0" w:color="auto"/>
            </w:tcBorders>
            <w:vAlign w:val="center"/>
          </w:tcPr>
          <w:p w14:paraId="536358A2"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業務継続計画</w:t>
            </w:r>
            <w:r w:rsidRPr="00E67D25">
              <w:rPr>
                <w:rFonts w:ascii="ＭＳ ゴシック" w:eastAsia="ＭＳ ゴシック" w:hAnsi="ＭＳ ゴシック" w:hint="eastAsia"/>
              </w:rPr>
              <w:t xml:space="preserve"> （</w:t>
            </w:r>
            <w:r w:rsidRPr="00E67D25">
              <w:rPr>
                <w:rFonts w:ascii="ＭＳ ゴシック" w:eastAsia="ＭＳ ゴシック" w:hAnsi="ＭＳ ゴシック" w:hint="eastAsia"/>
                <w:color w:val="000000"/>
                <w:szCs w:val="21"/>
              </w:rPr>
              <w:t>感染症・災害）、研修及び訓練の記録</w:t>
            </w:r>
          </w:p>
        </w:tc>
        <w:tc>
          <w:tcPr>
            <w:tcW w:w="1275" w:type="dxa"/>
            <w:tcBorders>
              <w:top w:val="single" w:sz="4" w:space="0" w:color="auto"/>
              <w:left w:val="single" w:sz="4" w:space="0" w:color="auto"/>
              <w:bottom w:val="single" w:sz="4" w:space="0" w:color="auto"/>
            </w:tcBorders>
            <w:vAlign w:val="center"/>
          </w:tcPr>
          <w:p w14:paraId="254C2D26"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11D8FA1C" w14:textId="77777777" w:rsidTr="002A2636">
        <w:trPr>
          <w:trHeight w:val="423"/>
          <w:jc w:val="center"/>
        </w:trPr>
        <w:tc>
          <w:tcPr>
            <w:tcW w:w="540" w:type="dxa"/>
            <w:tcBorders>
              <w:top w:val="single" w:sz="4" w:space="0" w:color="auto"/>
              <w:bottom w:val="single" w:sz="4" w:space="0" w:color="auto"/>
              <w:right w:val="single" w:sz="4" w:space="0" w:color="auto"/>
            </w:tcBorders>
            <w:vAlign w:val="center"/>
          </w:tcPr>
          <w:p w14:paraId="46F488FF"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13</w:t>
            </w:r>
          </w:p>
        </w:tc>
        <w:tc>
          <w:tcPr>
            <w:tcW w:w="8324" w:type="dxa"/>
            <w:tcBorders>
              <w:top w:val="single" w:sz="4" w:space="0" w:color="auto"/>
              <w:left w:val="single" w:sz="4" w:space="0" w:color="auto"/>
              <w:bottom w:val="single" w:sz="4" w:space="0" w:color="auto"/>
              <w:right w:val="single" w:sz="4" w:space="0" w:color="auto"/>
            </w:tcBorders>
            <w:vAlign w:val="center"/>
          </w:tcPr>
          <w:p w14:paraId="2E388690"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緊急時の連絡体制に関する書類</w:t>
            </w:r>
          </w:p>
        </w:tc>
        <w:tc>
          <w:tcPr>
            <w:tcW w:w="1275" w:type="dxa"/>
            <w:tcBorders>
              <w:top w:val="single" w:sz="4" w:space="0" w:color="auto"/>
              <w:left w:val="single" w:sz="4" w:space="0" w:color="auto"/>
              <w:bottom w:val="single" w:sz="4" w:space="0" w:color="auto"/>
            </w:tcBorders>
            <w:vAlign w:val="center"/>
          </w:tcPr>
          <w:p w14:paraId="498F19AE"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43D90933" w14:textId="77777777" w:rsidTr="002A2636">
        <w:trPr>
          <w:trHeight w:val="425"/>
          <w:jc w:val="center"/>
        </w:trPr>
        <w:tc>
          <w:tcPr>
            <w:tcW w:w="540" w:type="dxa"/>
            <w:tcBorders>
              <w:top w:val="single" w:sz="4" w:space="0" w:color="auto"/>
              <w:bottom w:val="single" w:sz="4" w:space="0" w:color="auto"/>
              <w:right w:val="single" w:sz="4" w:space="0" w:color="auto"/>
            </w:tcBorders>
            <w:vAlign w:val="center"/>
          </w:tcPr>
          <w:p w14:paraId="4BFFCC1A"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14</w:t>
            </w:r>
          </w:p>
        </w:tc>
        <w:tc>
          <w:tcPr>
            <w:tcW w:w="8324" w:type="dxa"/>
            <w:tcBorders>
              <w:top w:val="single" w:sz="4" w:space="0" w:color="auto"/>
              <w:left w:val="single" w:sz="4" w:space="0" w:color="auto"/>
              <w:bottom w:val="single" w:sz="4" w:space="0" w:color="auto"/>
              <w:right w:val="single" w:sz="4" w:space="0" w:color="auto"/>
            </w:tcBorders>
            <w:vAlign w:val="center"/>
          </w:tcPr>
          <w:p w14:paraId="2F45E9AC"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苦情</w:t>
            </w:r>
            <w:r>
              <w:rPr>
                <w:rFonts w:ascii="ＭＳ ゴシック" w:eastAsia="ＭＳ ゴシック" w:hAnsi="ＭＳ ゴシック" w:hint="eastAsia"/>
                <w:szCs w:val="21"/>
              </w:rPr>
              <w:t>・相談</w:t>
            </w:r>
            <w:r w:rsidRPr="00F7329E">
              <w:rPr>
                <w:rFonts w:ascii="ＭＳ ゴシック" w:eastAsia="ＭＳ ゴシック" w:hAnsi="ＭＳ ゴシック" w:hint="eastAsia"/>
                <w:szCs w:val="21"/>
              </w:rPr>
              <w:t>に関する記録</w:t>
            </w:r>
            <w:r>
              <w:rPr>
                <w:rFonts w:ascii="ＭＳ ゴシック" w:eastAsia="ＭＳ ゴシック" w:hAnsi="ＭＳ ゴシック" w:hint="eastAsia"/>
                <w:szCs w:val="21"/>
              </w:rPr>
              <w:t>（マニュアル、対応記録）</w:t>
            </w:r>
          </w:p>
        </w:tc>
        <w:tc>
          <w:tcPr>
            <w:tcW w:w="1275" w:type="dxa"/>
            <w:tcBorders>
              <w:top w:val="single" w:sz="4" w:space="0" w:color="auto"/>
              <w:left w:val="single" w:sz="4" w:space="0" w:color="auto"/>
              <w:bottom w:val="single" w:sz="4" w:space="0" w:color="auto"/>
            </w:tcBorders>
            <w:vAlign w:val="center"/>
          </w:tcPr>
          <w:p w14:paraId="2822385D"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7450BFE6" w14:textId="77777777" w:rsidTr="002A2636">
        <w:trPr>
          <w:trHeight w:val="412"/>
          <w:jc w:val="center"/>
        </w:trPr>
        <w:tc>
          <w:tcPr>
            <w:tcW w:w="540" w:type="dxa"/>
            <w:tcBorders>
              <w:top w:val="single" w:sz="4" w:space="0" w:color="auto"/>
              <w:bottom w:val="single" w:sz="4" w:space="0" w:color="auto"/>
              <w:right w:val="single" w:sz="4" w:space="0" w:color="auto"/>
            </w:tcBorders>
            <w:vAlign w:val="center"/>
          </w:tcPr>
          <w:p w14:paraId="7842B2F4"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15</w:t>
            </w:r>
          </w:p>
        </w:tc>
        <w:tc>
          <w:tcPr>
            <w:tcW w:w="8324" w:type="dxa"/>
            <w:tcBorders>
              <w:top w:val="single" w:sz="4" w:space="0" w:color="auto"/>
              <w:left w:val="single" w:sz="4" w:space="0" w:color="auto"/>
              <w:bottom w:val="single" w:sz="4" w:space="0" w:color="auto"/>
              <w:right w:val="single" w:sz="4" w:space="0" w:color="auto"/>
            </w:tcBorders>
            <w:vAlign w:val="center"/>
          </w:tcPr>
          <w:p w14:paraId="31D83B25"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E67D25">
              <w:rPr>
                <w:rFonts w:ascii="ＭＳ ゴシック" w:eastAsia="ＭＳ ゴシック" w:hAnsi="ＭＳ ゴシック" w:hint="eastAsia"/>
              </w:rPr>
              <w:t>事故対策・対応関係書類（マニュアル、事故・ヒヤリハット記録、事故報告書など)</w:t>
            </w:r>
          </w:p>
        </w:tc>
        <w:tc>
          <w:tcPr>
            <w:tcW w:w="1275" w:type="dxa"/>
            <w:tcBorders>
              <w:top w:val="single" w:sz="4" w:space="0" w:color="auto"/>
              <w:left w:val="single" w:sz="4" w:space="0" w:color="auto"/>
              <w:bottom w:val="single" w:sz="4" w:space="0" w:color="auto"/>
            </w:tcBorders>
            <w:vAlign w:val="center"/>
          </w:tcPr>
          <w:p w14:paraId="4F61C1B3"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0EF7F4C2" w14:textId="77777777" w:rsidTr="002A2636">
        <w:trPr>
          <w:trHeight w:val="428"/>
          <w:jc w:val="center"/>
        </w:trPr>
        <w:tc>
          <w:tcPr>
            <w:tcW w:w="540" w:type="dxa"/>
            <w:tcBorders>
              <w:top w:val="single" w:sz="4" w:space="0" w:color="auto"/>
              <w:bottom w:val="single" w:sz="4" w:space="0" w:color="auto"/>
              <w:right w:val="single" w:sz="4" w:space="0" w:color="auto"/>
            </w:tcBorders>
            <w:vAlign w:val="center"/>
          </w:tcPr>
          <w:p w14:paraId="58DECC85" w14:textId="77777777" w:rsidR="009E3163" w:rsidRPr="00396578" w:rsidRDefault="009E3163" w:rsidP="002A2636">
            <w:pPr>
              <w:tabs>
                <w:tab w:val="left" w:pos="1602"/>
              </w:tabs>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16</w:t>
            </w:r>
          </w:p>
        </w:tc>
        <w:tc>
          <w:tcPr>
            <w:tcW w:w="8324" w:type="dxa"/>
            <w:tcBorders>
              <w:top w:val="single" w:sz="4" w:space="0" w:color="auto"/>
              <w:left w:val="single" w:sz="4" w:space="0" w:color="auto"/>
              <w:bottom w:val="single" w:sz="4" w:space="0" w:color="auto"/>
              <w:right w:val="single" w:sz="4" w:space="0" w:color="auto"/>
            </w:tcBorders>
            <w:vAlign w:val="center"/>
          </w:tcPr>
          <w:p w14:paraId="7658EECB"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szCs w:val="21"/>
              </w:rPr>
              <w:t>内部・外部研修の</w:t>
            </w:r>
            <w:r w:rsidRPr="00F7329E">
              <w:rPr>
                <w:rFonts w:ascii="ＭＳ ゴシック" w:eastAsia="ＭＳ ゴシック" w:hAnsi="ＭＳ ゴシック" w:hint="eastAsia"/>
                <w:szCs w:val="21"/>
              </w:rPr>
              <w:t>記録</w:t>
            </w:r>
          </w:p>
        </w:tc>
        <w:tc>
          <w:tcPr>
            <w:tcW w:w="1275" w:type="dxa"/>
            <w:tcBorders>
              <w:top w:val="single" w:sz="4" w:space="0" w:color="auto"/>
              <w:left w:val="single" w:sz="4" w:space="0" w:color="auto"/>
              <w:bottom w:val="single" w:sz="4" w:space="0" w:color="auto"/>
            </w:tcBorders>
            <w:vAlign w:val="center"/>
          </w:tcPr>
          <w:p w14:paraId="4CCDD1D7"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222C6616" w14:textId="77777777" w:rsidTr="002A2636">
        <w:trPr>
          <w:trHeight w:val="430"/>
          <w:jc w:val="center"/>
        </w:trPr>
        <w:tc>
          <w:tcPr>
            <w:tcW w:w="540" w:type="dxa"/>
            <w:tcBorders>
              <w:top w:val="single" w:sz="4" w:space="0" w:color="auto"/>
              <w:bottom w:val="single" w:sz="4" w:space="0" w:color="auto"/>
              <w:right w:val="single" w:sz="4" w:space="0" w:color="auto"/>
            </w:tcBorders>
            <w:vAlign w:val="center"/>
          </w:tcPr>
          <w:p w14:paraId="59756D2C"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17</w:t>
            </w:r>
          </w:p>
        </w:tc>
        <w:tc>
          <w:tcPr>
            <w:tcW w:w="8324" w:type="dxa"/>
            <w:tcBorders>
              <w:top w:val="single" w:sz="4" w:space="0" w:color="auto"/>
              <w:left w:val="single" w:sz="4" w:space="0" w:color="auto"/>
              <w:bottom w:val="single" w:sz="4" w:space="0" w:color="auto"/>
              <w:right w:val="single" w:sz="4" w:space="0" w:color="auto"/>
            </w:tcBorders>
            <w:vAlign w:val="center"/>
          </w:tcPr>
          <w:p w14:paraId="08EA21C1" w14:textId="77777777" w:rsidR="009E3163" w:rsidRPr="00396578" w:rsidRDefault="009E3163" w:rsidP="002A2636">
            <w:pPr>
              <w:ind w:leftChars="100" w:left="210"/>
              <w:rPr>
                <w:rFonts w:ascii="ＭＳ ゴシック" w:eastAsia="ＭＳ ゴシック" w:hAnsi="ＭＳ ゴシック"/>
                <w:color w:val="000000"/>
                <w:sz w:val="22"/>
                <w:szCs w:val="22"/>
              </w:rPr>
            </w:pPr>
            <w:r w:rsidRPr="00AD2785">
              <w:rPr>
                <w:rFonts w:ascii="ＭＳ ゴシック" w:eastAsia="ＭＳ ゴシック" w:hAnsi="ＭＳ ゴシック" w:hint="eastAsia"/>
                <w:szCs w:val="21"/>
              </w:rPr>
              <w:t>「虐待防止」に向けた取り組み</w:t>
            </w:r>
            <w:r>
              <w:rPr>
                <w:rFonts w:ascii="ＭＳ ゴシック" w:eastAsia="ＭＳ ゴシック" w:hAnsi="ＭＳ ゴシック" w:hint="eastAsia"/>
                <w:szCs w:val="21"/>
              </w:rPr>
              <w:t>に関する書類(虐待防止</w:t>
            </w:r>
            <w:r w:rsidRPr="00AD2785">
              <w:rPr>
                <w:rFonts w:ascii="ＭＳ ゴシック" w:eastAsia="ＭＳ ゴシック" w:hAnsi="ＭＳ ゴシック" w:hint="eastAsia"/>
                <w:szCs w:val="21"/>
              </w:rPr>
              <w:t>委員会の</w:t>
            </w:r>
            <w:r>
              <w:rPr>
                <w:rFonts w:ascii="ＭＳ ゴシック" w:eastAsia="ＭＳ ゴシック" w:hAnsi="ＭＳ ゴシック" w:hint="eastAsia"/>
                <w:szCs w:val="21"/>
              </w:rPr>
              <w:t>記録、</w:t>
            </w:r>
            <w:r w:rsidRPr="00AD2785">
              <w:rPr>
                <w:rFonts w:ascii="ＭＳ ゴシック" w:eastAsia="ＭＳ ゴシック" w:hAnsi="ＭＳ ゴシック" w:hint="eastAsia"/>
                <w:szCs w:val="21"/>
              </w:rPr>
              <w:t>指針</w:t>
            </w:r>
            <w:r>
              <w:rPr>
                <w:rFonts w:ascii="ＭＳ ゴシック" w:eastAsia="ＭＳ ゴシック" w:hAnsi="ＭＳ ゴシック" w:hint="eastAsia"/>
                <w:szCs w:val="21"/>
              </w:rPr>
              <w:t>、責任者が分かる書類、</w:t>
            </w:r>
            <w:r w:rsidRPr="00AD2785">
              <w:rPr>
                <w:rFonts w:ascii="ＭＳ ゴシック" w:eastAsia="ＭＳ ゴシック" w:hAnsi="ＭＳ ゴシック" w:hint="eastAsia"/>
                <w:szCs w:val="21"/>
              </w:rPr>
              <w:t>研修</w:t>
            </w:r>
            <w:r>
              <w:rPr>
                <w:rFonts w:ascii="ＭＳ ゴシック" w:eastAsia="ＭＳ ゴシック" w:hAnsi="ＭＳ ゴシック" w:hint="eastAsia"/>
                <w:szCs w:val="21"/>
              </w:rPr>
              <w:t>記録)</w:t>
            </w:r>
          </w:p>
        </w:tc>
        <w:tc>
          <w:tcPr>
            <w:tcW w:w="1275" w:type="dxa"/>
            <w:tcBorders>
              <w:top w:val="single" w:sz="4" w:space="0" w:color="auto"/>
              <w:left w:val="single" w:sz="4" w:space="0" w:color="auto"/>
              <w:bottom w:val="single" w:sz="4" w:space="0" w:color="auto"/>
            </w:tcBorders>
            <w:vAlign w:val="center"/>
          </w:tcPr>
          <w:p w14:paraId="191DAAC1"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71C62921" w14:textId="77777777" w:rsidTr="002A2636">
        <w:trPr>
          <w:trHeight w:val="432"/>
          <w:jc w:val="center"/>
        </w:trPr>
        <w:tc>
          <w:tcPr>
            <w:tcW w:w="540" w:type="dxa"/>
            <w:tcBorders>
              <w:top w:val="single" w:sz="4" w:space="0" w:color="auto"/>
              <w:bottom w:val="single" w:sz="4" w:space="0" w:color="auto"/>
              <w:right w:val="single" w:sz="4" w:space="0" w:color="auto"/>
            </w:tcBorders>
            <w:vAlign w:val="center"/>
          </w:tcPr>
          <w:p w14:paraId="1C5527C5"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18</w:t>
            </w:r>
          </w:p>
        </w:tc>
        <w:tc>
          <w:tcPr>
            <w:tcW w:w="8324" w:type="dxa"/>
            <w:tcBorders>
              <w:top w:val="single" w:sz="4" w:space="0" w:color="auto"/>
              <w:left w:val="single" w:sz="4" w:space="0" w:color="auto"/>
              <w:bottom w:val="single" w:sz="4" w:space="0" w:color="auto"/>
              <w:right w:val="single" w:sz="4" w:space="0" w:color="auto"/>
            </w:tcBorders>
            <w:vAlign w:val="center"/>
          </w:tcPr>
          <w:p w14:paraId="09E378E0" w14:textId="77777777" w:rsidR="009E3163" w:rsidRPr="00E67D25" w:rsidRDefault="009E3163" w:rsidP="002A2636">
            <w:pPr>
              <w:rPr>
                <w:rFonts w:ascii="ＭＳ ゴシック" w:eastAsia="ＭＳ ゴシック" w:hAnsi="ＭＳ ゴシック"/>
                <w:szCs w:val="21"/>
              </w:rPr>
            </w:pPr>
            <w:r w:rsidRPr="00E67D25">
              <w:rPr>
                <w:rFonts w:ascii="ＭＳ ゴシック" w:eastAsia="ＭＳ ゴシック" w:hAnsi="ＭＳ ゴシック" w:hint="eastAsia"/>
                <w:color w:val="000000"/>
                <w:szCs w:val="21"/>
              </w:rPr>
              <w:t xml:space="preserve"> </w:t>
            </w:r>
            <w:r w:rsidRPr="00E67D25">
              <w:rPr>
                <w:rFonts w:ascii="ＭＳ ゴシック" w:eastAsia="ＭＳ ゴシック" w:hAnsi="ＭＳ ゴシック" w:hint="eastAsia"/>
                <w:szCs w:val="21"/>
              </w:rPr>
              <w:t xml:space="preserve"> 「身体拘束廃止」に向けた取り組みに関する書類</w:t>
            </w:r>
          </w:p>
          <w:p w14:paraId="76A0E7B6" w14:textId="77777777" w:rsidR="009E3163" w:rsidRPr="00E67D25" w:rsidRDefault="009E3163" w:rsidP="002A2636">
            <w:pPr>
              <w:rPr>
                <w:rFonts w:ascii="ＭＳ ゴシック" w:eastAsia="ＭＳ ゴシック" w:hAnsi="ＭＳ ゴシック"/>
                <w:szCs w:val="21"/>
              </w:rPr>
            </w:pPr>
            <w:r w:rsidRPr="00E67D25">
              <w:rPr>
                <w:rFonts w:ascii="ＭＳ ゴシック" w:eastAsia="ＭＳ ゴシック" w:hAnsi="ＭＳ ゴシック" w:hint="eastAsia"/>
                <w:szCs w:val="21"/>
              </w:rPr>
              <w:t xml:space="preserve">　・検討委員会の記録、指針、研修、手続き（説明・同意）の記録</w:t>
            </w:r>
          </w:p>
          <w:p w14:paraId="15E6361E" w14:textId="77777777" w:rsidR="009E3163" w:rsidRPr="00E67D25" w:rsidRDefault="009E3163" w:rsidP="002A2636">
            <w:pPr>
              <w:rPr>
                <w:rFonts w:ascii="ＭＳ ゴシック" w:eastAsia="ＭＳ ゴシック" w:hAnsi="ＭＳ ゴシック"/>
                <w:color w:val="000000"/>
                <w:szCs w:val="21"/>
              </w:rPr>
            </w:pPr>
            <w:r w:rsidRPr="00E67D25">
              <w:rPr>
                <w:rFonts w:ascii="ＭＳ ゴシック" w:eastAsia="ＭＳ ゴシック" w:hAnsi="ＭＳ ゴシック" w:hint="eastAsia"/>
                <w:szCs w:val="21"/>
              </w:rPr>
              <w:t xml:space="preserve">　・拘束の事例がある場合は、利用者の心身の状況や検討の記録</w:t>
            </w:r>
            <w:r w:rsidRPr="00E67D25">
              <w:rPr>
                <w:rFonts w:ascii="ＭＳ ゴシック" w:eastAsia="ＭＳ ゴシック" w:hAnsi="ＭＳ ゴシック" w:hint="eastAsia"/>
                <w:color w:val="000000"/>
                <w:szCs w:val="21"/>
              </w:rPr>
              <w:t>変更届(控)</w:t>
            </w:r>
          </w:p>
        </w:tc>
        <w:tc>
          <w:tcPr>
            <w:tcW w:w="1275" w:type="dxa"/>
            <w:tcBorders>
              <w:top w:val="single" w:sz="4" w:space="0" w:color="auto"/>
              <w:left w:val="single" w:sz="4" w:space="0" w:color="auto"/>
              <w:bottom w:val="single" w:sz="4" w:space="0" w:color="auto"/>
            </w:tcBorders>
            <w:vAlign w:val="center"/>
          </w:tcPr>
          <w:p w14:paraId="3BB6E042"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69D8F058" w14:textId="77777777" w:rsidTr="002A2636">
        <w:trPr>
          <w:trHeight w:val="419"/>
          <w:jc w:val="center"/>
        </w:trPr>
        <w:tc>
          <w:tcPr>
            <w:tcW w:w="540" w:type="dxa"/>
            <w:tcBorders>
              <w:top w:val="single" w:sz="4" w:space="0" w:color="auto"/>
              <w:bottom w:val="single" w:sz="4" w:space="0" w:color="auto"/>
              <w:right w:val="single" w:sz="4" w:space="0" w:color="auto"/>
            </w:tcBorders>
            <w:vAlign w:val="center"/>
          </w:tcPr>
          <w:p w14:paraId="5A24B911"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19</w:t>
            </w:r>
          </w:p>
        </w:tc>
        <w:tc>
          <w:tcPr>
            <w:tcW w:w="8324" w:type="dxa"/>
            <w:tcBorders>
              <w:top w:val="single" w:sz="4" w:space="0" w:color="auto"/>
              <w:left w:val="single" w:sz="4" w:space="0" w:color="auto"/>
              <w:bottom w:val="single" w:sz="4" w:space="0" w:color="auto"/>
              <w:right w:val="single" w:sz="4" w:space="0" w:color="auto"/>
            </w:tcBorders>
            <w:vAlign w:val="center"/>
          </w:tcPr>
          <w:p w14:paraId="4DDCB889" w14:textId="77777777" w:rsidR="009E3163" w:rsidRDefault="009E3163" w:rsidP="002A2636">
            <w:pPr>
              <w:rPr>
                <w:rFonts w:ascii="ＭＳ ゴシック" w:eastAsia="ＭＳ ゴシック" w:hAnsi="ＭＳ ゴシック"/>
                <w:szCs w:val="21"/>
              </w:rPr>
            </w:pPr>
            <w:r w:rsidRPr="00396578">
              <w:rPr>
                <w:rFonts w:ascii="ＭＳ ゴシック" w:eastAsia="ＭＳ ゴシック" w:hAnsi="ＭＳ ゴシック" w:hint="eastAsia"/>
                <w:color w:val="000000"/>
                <w:sz w:val="22"/>
                <w:szCs w:val="22"/>
              </w:rPr>
              <w:t xml:space="preserve"> </w:t>
            </w:r>
            <w:r>
              <w:rPr>
                <w:rFonts w:ascii="ＭＳ ゴシック" w:eastAsia="ＭＳ ゴシック" w:hAnsi="ＭＳ ゴシック" w:hint="eastAsia"/>
                <w:szCs w:val="21"/>
              </w:rPr>
              <w:t xml:space="preserve"> 「一連のケアマネジメントプロセス」に関する書類</w:t>
            </w:r>
          </w:p>
          <w:p w14:paraId="27A0472C" w14:textId="77777777" w:rsidR="009E3163" w:rsidRDefault="009E3163" w:rsidP="002A263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・サービス等利用計画利用計画、アセスメントの記録、ケース会議の記録</w:t>
            </w:r>
            <w:r>
              <w:rPr>
                <w:rFonts w:ascii="ＭＳ ゴシック" w:eastAsia="ＭＳ ゴシック" w:hAnsi="ＭＳ ゴシック"/>
                <w:szCs w:val="21"/>
              </w:rPr>
              <w:br/>
            </w:r>
            <w:r>
              <w:rPr>
                <w:rFonts w:ascii="ＭＳ ゴシック" w:eastAsia="ＭＳ ゴシック" w:hAnsi="ＭＳ ゴシック" w:hint="eastAsia"/>
                <w:szCs w:val="21"/>
              </w:rPr>
              <w:t>・アセスメント結果の記録、サービス提供（支援経過）の記録</w:t>
            </w:r>
          </w:p>
          <w:p w14:paraId="4AD72FEF" w14:textId="77777777" w:rsidR="009E3163" w:rsidRPr="00396578" w:rsidRDefault="009E3163" w:rsidP="002A2636">
            <w:pPr>
              <w:rPr>
                <w:rFonts w:ascii="ＭＳ ゴシック" w:eastAsia="ＭＳ ゴシック" w:hAnsi="ＭＳ ゴシック"/>
                <w:color w:val="000000"/>
                <w:sz w:val="22"/>
                <w:szCs w:val="22"/>
              </w:rPr>
            </w:pPr>
            <w:r>
              <w:rPr>
                <w:rFonts w:ascii="ＭＳ ゴシック" w:eastAsia="ＭＳ ゴシック" w:hAnsi="ＭＳ ゴシック" w:hint="eastAsia"/>
                <w:szCs w:val="21"/>
              </w:rPr>
              <w:t xml:space="preserve">　・連絡調整の記録</w:t>
            </w:r>
          </w:p>
        </w:tc>
        <w:tc>
          <w:tcPr>
            <w:tcW w:w="1275" w:type="dxa"/>
            <w:tcBorders>
              <w:top w:val="single" w:sz="4" w:space="0" w:color="auto"/>
              <w:left w:val="single" w:sz="4" w:space="0" w:color="auto"/>
              <w:bottom w:val="single" w:sz="4" w:space="0" w:color="auto"/>
            </w:tcBorders>
            <w:vAlign w:val="center"/>
          </w:tcPr>
          <w:p w14:paraId="3C56D292"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67F14E48" w14:textId="77777777" w:rsidTr="002A2636">
        <w:trPr>
          <w:trHeight w:val="428"/>
          <w:jc w:val="center"/>
        </w:trPr>
        <w:tc>
          <w:tcPr>
            <w:tcW w:w="540" w:type="dxa"/>
            <w:tcBorders>
              <w:top w:val="single" w:sz="4" w:space="0" w:color="auto"/>
              <w:bottom w:val="single" w:sz="4" w:space="0" w:color="auto"/>
              <w:right w:val="single" w:sz="4" w:space="0" w:color="auto"/>
            </w:tcBorders>
            <w:vAlign w:val="center"/>
          </w:tcPr>
          <w:p w14:paraId="428960D8" w14:textId="77777777" w:rsidR="009E3163" w:rsidRPr="00396578" w:rsidRDefault="009E3163" w:rsidP="002A2636">
            <w:pPr>
              <w:tabs>
                <w:tab w:val="left" w:pos="1602"/>
              </w:tabs>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20</w:t>
            </w:r>
          </w:p>
        </w:tc>
        <w:tc>
          <w:tcPr>
            <w:tcW w:w="8324" w:type="dxa"/>
            <w:tcBorders>
              <w:top w:val="single" w:sz="4" w:space="0" w:color="auto"/>
              <w:left w:val="single" w:sz="4" w:space="0" w:color="auto"/>
              <w:bottom w:val="single" w:sz="4" w:space="0" w:color="auto"/>
              <w:right w:val="single" w:sz="4" w:space="0" w:color="auto"/>
            </w:tcBorders>
            <w:vAlign w:val="center"/>
          </w:tcPr>
          <w:p w14:paraId="2B55287E"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給付費明細書</w:t>
            </w:r>
            <w:r w:rsidRPr="00E67D25">
              <w:rPr>
                <w:rFonts w:ascii="ＭＳ ゴシック" w:eastAsia="ＭＳ ゴシック" w:hAnsi="ＭＳ ゴシック" w:hint="eastAsia"/>
                <w:szCs w:val="21"/>
              </w:rPr>
              <w:t>(報酬請求の算定要件に適合することを確認できる記録書類)</w:t>
            </w:r>
          </w:p>
        </w:tc>
        <w:tc>
          <w:tcPr>
            <w:tcW w:w="1275" w:type="dxa"/>
            <w:tcBorders>
              <w:top w:val="single" w:sz="4" w:space="0" w:color="auto"/>
              <w:left w:val="single" w:sz="4" w:space="0" w:color="auto"/>
              <w:bottom w:val="single" w:sz="4" w:space="0" w:color="auto"/>
            </w:tcBorders>
            <w:vAlign w:val="center"/>
          </w:tcPr>
          <w:p w14:paraId="7CFF446F"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396578" w14:paraId="7CBC0999" w14:textId="77777777" w:rsidTr="002A2636">
        <w:trPr>
          <w:trHeight w:val="430"/>
          <w:jc w:val="center"/>
        </w:trPr>
        <w:tc>
          <w:tcPr>
            <w:tcW w:w="540" w:type="dxa"/>
            <w:tcBorders>
              <w:top w:val="single" w:sz="4" w:space="0" w:color="auto"/>
              <w:bottom w:val="single" w:sz="4" w:space="0" w:color="auto"/>
              <w:right w:val="single" w:sz="4" w:space="0" w:color="auto"/>
            </w:tcBorders>
            <w:vAlign w:val="center"/>
          </w:tcPr>
          <w:p w14:paraId="2F551904" w14:textId="77777777" w:rsidR="009E3163" w:rsidRPr="00396578" w:rsidRDefault="009E3163" w:rsidP="002A2636">
            <w:pPr>
              <w:ind w:right="-99"/>
              <w:jc w:val="center"/>
              <w:rPr>
                <w:rFonts w:ascii="ＭＳ ゴシック" w:eastAsia="ＭＳ ゴシック" w:hAnsi="ＭＳ ゴシック"/>
                <w:color w:val="000000"/>
                <w:sz w:val="22"/>
                <w:szCs w:val="22"/>
              </w:rPr>
            </w:pPr>
            <w:r w:rsidRPr="00396578">
              <w:rPr>
                <w:rFonts w:ascii="ＭＳ ゴシック" w:eastAsia="ＭＳ ゴシック" w:hAnsi="ＭＳ ゴシック" w:hint="eastAsia"/>
                <w:color w:val="000000"/>
                <w:sz w:val="22"/>
                <w:szCs w:val="22"/>
              </w:rPr>
              <w:t>21</w:t>
            </w:r>
          </w:p>
        </w:tc>
        <w:tc>
          <w:tcPr>
            <w:tcW w:w="8324" w:type="dxa"/>
            <w:tcBorders>
              <w:top w:val="single" w:sz="4" w:space="0" w:color="auto"/>
              <w:left w:val="single" w:sz="4" w:space="0" w:color="auto"/>
              <w:bottom w:val="single" w:sz="4" w:space="0" w:color="auto"/>
              <w:right w:val="single" w:sz="4" w:space="0" w:color="auto"/>
            </w:tcBorders>
            <w:vAlign w:val="center"/>
          </w:tcPr>
          <w:p w14:paraId="6EAD87C4" w14:textId="77777777" w:rsidR="009E3163" w:rsidRPr="00396578" w:rsidRDefault="009E3163" w:rsidP="002A2636">
            <w:pPr>
              <w:ind w:firstLineChars="100" w:firstLine="210"/>
              <w:rPr>
                <w:rFonts w:ascii="ＭＳ ゴシック" w:eastAsia="ＭＳ ゴシック" w:hAnsi="ＭＳ ゴシック"/>
                <w:color w:val="000000"/>
                <w:sz w:val="22"/>
                <w:szCs w:val="22"/>
              </w:rPr>
            </w:pPr>
            <w:r w:rsidRPr="00F7329E">
              <w:rPr>
                <w:rFonts w:ascii="ＭＳ ゴシック" w:eastAsia="ＭＳ ゴシック" w:hAnsi="ＭＳ ゴシック" w:hint="eastAsia"/>
                <w:szCs w:val="21"/>
              </w:rPr>
              <w:t>領収証</w:t>
            </w:r>
            <w:r w:rsidRPr="00F7329E">
              <w:rPr>
                <w:rFonts w:ascii="ＭＳ ゴシック" w:eastAsia="ＭＳ ゴシック" w:hAnsi="ＭＳ ゴシック"/>
                <w:szCs w:val="21"/>
              </w:rPr>
              <w:t>(</w:t>
            </w:r>
            <w:r w:rsidRPr="00F7329E">
              <w:rPr>
                <w:rFonts w:ascii="ＭＳ ゴシック" w:eastAsia="ＭＳ ゴシック" w:hAnsi="ＭＳ ゴシック" w:hint="eastAsia"/>
                <w:szCs w:val="21"/>
              </w:rPr>
              <w:t>請求書</w:t>
            </w:r>
            <w:r w:rsidRPr="00F7329E">
              <w:rPr>
                <w:rFonts w:ascii="ＭＳ ゴシック" w:eastAsia="ＭＳ ゴシック" w:hAnsi="ＭＳ ゴシック"/>
                <w:szCs w:val="21"/>
              </w:rPr>
              <w:t>)(</w:t>
            </w:r>
            <w:r w:rsidRPr="00F7329E">
              <w:rPr>
                <w:rFonts w:ascii="ＭＳ ゴシック" w:eastAsia="ＭＳ ゴシック" w:hAnsi="ＭＳ ゴシック" w:hint="eastAsia"/>
                <w:szCs w:val="21"/>
              </w:rPr>
              <w:t>控</w:t>
            </w:r>
            <w:r w:rsidRPr="00F7329E">
              <w:rPr>
                <w:rFonts w:ascii="ＭＳ ゴシック" w:eastAsia="ＭＳ ゴシック" w:hAnsi="ＭＳ ゴシック"/>
                <w:szCs w:val="21"/>
              </w:rPr>
              <w:t>)</w:t>
            </w:r>
          </w:p>
        </w:tc>
        <w:tc>
          <w:tcPr>
            <w:tcW w:w="1275" w:type="dxa"/>
            <w:tcBorders>
              <w:top w:val="single" w:sz="4" w:space="0" w:color="auto"/>
              <w:left w:val="single" w:sz="4" w:space="0" w:color="auto"/>
              <w:bottom w:val="single" w:sz="4" w:space="0" w:color="auto"/>
            </w:tcBorders>
            <w:vAlign w:val="center"/>
          </w:tcPr>
          <w:p w14:paraId="123E57D4" w14:textId="77777777" w:rsidR="009E3163" w:rsidRPr="00396578" w:rsidRDefault="009E3163" w:rsidP="002A2636">
            <w:pPr>
              <w:jc w:val="center"/>
              <w:rPr>
                <w:color w:val="000000"/>
              </w:rPr>
            </w:pPr>
            <w:r w:rsidRPr="00396578">
              <w:rPr>
                <w:rFonts w:ascii="ＭＳ ゴシック" w:eastAsia="ＭＳ ゴシック" w:hAnsi="ＭＳ ゴシック" w:hint="eastAsia"/>
                <w:color w:val="000000"/>
                <w:sz w:val="22"/>
                <w:szCs w:val="22"/>
              </w:rPr>
              <w:t>有・無</w:t>
            </w:r>
          </w:p>
        </w:tc>
      </w:tr>
      <w:tr w:rsidR="009E3163" w:rsidRPr="0010153B" w14:paraId="575F6E98" w14:textId="77777777" w:rsidTr="002A2636">
        <w:trPr>
          <w:trHeight w:val="1447"/>
          <w:jc w:val="center"/>
        </w:trPr>
        <w:tc>
          <w:tcPr>
            <w:tcW w:w="10139" w:type="dxa"/>
            <w:gridSpan w:val="3"/>
            <w:tcBorders>
              <w:top w:val="single" w:sz="4" w:space="0" w:color="auto"/>
            </w:tcBorders>
          </w:tcPr>
          <w:p w14:paraId="54C92B84" w14:textId="77777777" w:rsidR="009E3163" w:rsidRDefault="009E3163" w:rsidP="002A2636">
            <w:pPr>
              <w:overflowPunct w:val="0"/>
              <w:ind w:firstLineChars="100" w:firstLine="220"/>
              <w:jc w:val="left"/>
              <w:textAlignment w:val="baseline"/>
              <w:rPr>
                <w:rFonts w:ascii="ＭＳ ゴシック" w:eastAsia="ＭＳ ゴシック" w:hAnsi="ＭＳ ゴシック" w:cs="ＭＳ ゴシック"/>
                <w:kern w:val="0"/>
                <w:sz w:val="22"/>
                <w:szCs w:val="22"/>
              </w:rPr>
            </w:pPr>
          </w:p>
          <w:p w14:paraId="44974763" w14:textId="77777777" w:rsidR="009E3163" w:rsidRDefault="009E3163" w:rsidP="009E3163">
            <w:pPr>
              <w:numPr>
                <w:ilvl w:val="0"/>
                <w:numId w:val="41"/>
              </w:numPr>
              <w:overflowPunct w:val="0"/>
              <w:jc w:val="left"/>
              <w:textAlignment w:val="baseline"/>
              <w:rPr>
                <w:rFonts w:ascii="ＭＳ ゴシック" w:eastAsia="ＭＳ ゴシック" w:hAnsi="ＭＳ ゴシック" w:cs="ＭＳ ゴシック"/>
                <w:kern w:val="0"/>
                <w:sz w:val="22"/>
                <w:szCs w:val="22"/>
              </w:rPr>
            </w:pPr>
            <w:r w:rsidRPr="000A29A2">
              <w:rPr>
                <w:rFonts w:ascii="ＭＳ ゴシック" w:eastAsia="ＭＳ ゴシック" w:hAnsi="ＭＳ ゴシック" w:cs="ＭＳ ゴシック" w:hint="eastAsia"/>
                <w:kern w:val="0"/>
                <w:sz w:val="22"/>
                <w:szCs w:val="22"/>
              </w:rPr>
              <w:t>運営指導対象期間は</w:t>
            </w:r>
            <w:r>
              <w:rPr>
                <w:rFonts w:ascii="ＭＳ ゴシック" w:eastAsia="ＭＳ ゴシック" w:hAnsi="ＭＳ ゴシック" w:cs="ＭＳ ゴシック" w:hint="eastAsia"/>
                <w:kern w:val="0"/>
                <w:sz w:val="22"/>
                <w:szCs w:val="22"/>
              </w:rPr>
              <w:t>、前回の運営指導以降分となります。初回の運営指導は、指定日以降分です。</w:t>
            </w:r>
            <w:r w:rsidRPr="000A29A2">
              <w:rPr>
                <w:rFonts w:ascii="ＭＳ ゴシック" w:eastAsia="ＭＳ ゴシック" w:hAnsi="ＭＳ ゴシック" w:cs="ＭＳ ゴシック" w:hint="eastAsia"/>
                <w:kern w:val="0"/>
                <w:sz w:val="22"/>
                <w:szCs w:val="22"/>
              </w:rPr>
              <w:t>その期間に対応した上記書類を準備してください。</w:t>
            </w:r>
          </w:p>
          <w:p w14:paraId="7A9A7209" w14:textId="77777777" w:rsidR="009E3163" w:rsidRPr="000A29A2" w:rsidRDefault="009E3163" w:rsidP="002A2636">
            <w:pPr>
              <w:overflowPunct w:val="0"/>
              <w:ind w:left="789"/>
              <w:jc w:val="left"/>
              <w:textAlignment w:val="baseline"/>
              <w:rPr>
                <w:rFonts w:ascii="ＭＳ ゴシック" w:eastAsia="ＭＳ ゴシック" w:hAnsi="Times New Roman"/>
                <w:spacing w:val="10"/>
                <w:kern w:val="0"/>
                <w:sz w:val="22"/>
                <w:szCs w:val="22"/>
              </w:rPr>
            </w:pPr>
            <w:r>
              <w:rPr>
                <w:rFonts w:ascii="ＭＳ ゴシック" w:eastAsia="ＭＳ ゴシック" w:hAnsi="ＭＳ ゴシック" w:cs="ＭＳ ゴシック" w:hint="eastAsia"/>
                <w:kern w:val="0"/>
                <w:sz w:val="22"/>
                <w:szCs w:val="22"/>
              </w:rPr>
              <w:t>なお、辞令（又は雇用契約書）及び資格証は、現在勤務されている方全員分について、当初の分からご用意をお願いします。</w:t>
            </w:r>
          </w:p>
          <w:p w14:paraId="1215B1A4" w14:textId="77777777" w:rsidR="009E3163" w:rsidRDefault="009E3163" w:rsidP="002A2636">
            <w:pPr>
              <w:ind w:right="880" w:firstLineChars="100" w:firstLine="220"/>
              <w:rPr>
                <w:rFonts w:ascii="ＭＳ ゴシック" w:eastAsia="ＭＳ ゴシック" w:hAnsi="ＭＳ ゴシック" w:cs="ＭＳ ゴシック"/>
                <w:kern w:val="0"/>
                <w:sz w:val="22"/>
                <w:szCs w:val="22"/>
              </w:rPr>
            </w:pPr>
            <w:r w:rsidRPr="0010153B">
              <w:rPr>
                <w:rFonts w:ascii="ＭＳ ゴシック" w:eastAsia="ＭＳ ゴシック" w:hAnsi="ＭＳ ゴシック" w:cs="ＭＳ ゴシック" w:hint="eastAsia"/>
                <w:kern w:val="0"/>
                <w:sz w:val="22"/>
                <w:szCs w:val="22"/>
              </w:rPr>
              <w:t>注</w:t>
            </w:r>
            <w:r w:rsidRPr="0010153B">
              <w:rPr>
                <w:rFonts w:ascii="ＭＳ ゴシック" w:eastAsia="ＭＳ ゴシック" w:hAnsi="ＭＳ ゴシック" w:cs="ＭＳ ゴシック"/>
                <w:kern w:val="0"/>
                <w:sz w:val="22"/>
                <w:szCs w:val="22"/>
              </w:rPr>
              <w:t>2</w:t>
            </w:r>
            <w:r w:rsidRPr="0010153B">
              <w:rPr>
                <w:rFonts w:ascii="ＭＳ ゴシック" w:eastAsia="ＭＳ ゴシック" w:hAnsi="ＭＳ ゴシック" w:cs="ＭＳ ゴシック" w:hint="eastAsia"/>
                <w:kern w:val="0"/>
                <w:sz w:val="22"/>
                <w:szCs w:val="22"/>
              </w:rPr>
              <w:t xml:space="preserve">　その他の書類についても当日提示していただく場合があります。</w:t>
            </w:r>
          </w:p>
          <w:p w14:paraId="654CA97B" w14:textId="77777777" w:rsidR="009E3163" w:rsidRDefault="009E3163" w:rsidP="002A2636">
            <w:pPr>
              <w:ind w:right="880"/>
              <w:rPr>
                <w:rFonts w:ascii="ＭＳ ゴシック" w:eastAsia="ＭＳ ゴシック" w:hAnsi="ＭＳ ゴシック" w:cs="ＭＳ ゴシック"/>
                <w:kern w:val="0"/>
                <w:sz w:val="22"/>
                <w:szCs w:val="22"/>
              </w:rPr>
            </w:pPr>
          </w:p>
          <w:p w14:paraId="490EC9C5" w14:textId="77777777" w:rsidR="009E3163" w:rsidRPr="00377D17" w:rsidRDefault="009E3163" w:rsidP="002A2636">
            <w:pPr>
              <w:ind w:right="880"/>
              <w:rPr>
                <w:rFonts w:ascii="ＭＳ ゴシック" w:eastAsia="ＭＳ ゴシック" w:hAnsi="ＭＳ ゴシック" w:cs="ＭＳ ゴシック"/>
                <w:kern w:val="0"/>
                <w:sz w:val="22"/>
                <w:szCs w:val="22"/>
              </w:rPr>
            </w:pPr>
          </w:p>
        </w:tc>
      </w:tr>
    </w:tbl>
    <w:p w14:paraId="3600281C" w14:textId="1C06E717" w:rsidR="008345A0" w:rsidRPr="00DE1ED4" w:rsidRDefault="000918E0" w:rsidP="00A103F5">
      <w:pPr>
        <w:overflowPunct w:val="0"/>
        <w:jc w:val="center"/>
        <w:textAlignment w:val="baseline"/>
        <w:rPr>
          <w:rFonts w:ascii="ＭＳ ゴシック" w:eastAsia="ＭＳ ゴシック" w:hAnsi="ＭＳ ゴシック" w:cs="ＭＳ ゴシック"/>
          <w:kern w:val="0"/>
          <w:szCs w:val="21"/>
        </w:rPr>
      </w:pPr>
      <w:r w:rsidRPr="00DE1ED4">
        <w:rPr>
          <w:rFonts w:ascii="ＭＳ ゴシック" w:eastAsia="ＭＳ ゴシック" w:hAnsi="ＭＳ ゴシック" w:cs="ＭＳ ゴシック"/>
          <w:kern w:val="0"/>
          <w:szCs w:val="21"/>
        </w:rPr>
        <w:t xml:space="preserve">                      </w:t>
      </w:r>
      <w:r w:rsidRPr="00DE1ED4">
        <w:rPr>
          <w:rFonts w:ascii="ＭＳ ゴシック" w:eastAsia="ＭＳ ゴシック" w:hAnsi="ＭＳ ゴシック" w:cs="ＭＳ ゴシック" w:hint="eastAsia"/>
          <w:kern w:val="0"/>
          <w:szCs w:val="21"/>
        </w:rPr>
        <w:t xml:space="preserve">　</w:t>
      </w:r>
      <w:r w:rsidRPr="00DE1ED4">
        <w:rPr>
          <w:rFonts w:ascii="ＭＳ ゴシック" w:eastAsia="ＭＳ ゴシック" w:hAnsi="ＭＳ ゴシック" w:cs="ＭＳ ゴシック"/>
          <w:kern w:val="0"/>
          <w:szCs w:val="21"/>
        </w:rPr>
        <w:t xml:space="preserve">         </w:t>
      </w:r>
      <w:r w:rsidRPr="00DE1ED4">
        <w:rPr>
          <w:rFonts w:ascii="ＭＳ ゴシック" w:eastAsia="ＭＳ ゴシック" w:hAnsi="ＭＳ ゴシック" w:cs="ＭＳ ゴシック" w:hint="eastAsia"/>
          <w:kern w:val="0"/>
          <w:szCs w:val="21"/>
        </w:rPr>
        <w:t xml:space="preserve">　　　</w:t>
      </w:r>
      <w:r w:rsidR="00A103F5" w:rsidRPr="00DE1ED4">
        <w:rPr>
          <w:rFonts w:ascii="ＭＳ ゴシック" w:eastAsia="ＭＳ ゴシック" w:hAnsi="ＭＳ ゴシック" w:cs="ＭＳ ゴシック"/>
          <w:kern w:val="0"/>
          <w:szCs w:val="21"/>
        </w:rPr>
        <w:t xml:space="preserve">  </w:t>
      </w:r>
    </w:p>
    <w:p w14:paraId="3431C7A2" w14:textId="77777777" w:rsidR="00D5347F" w:rsidRPr="009E3163" w:rsidRDefault="00D5347F" w:rsidP="009252C4">
      <w:pPr>
        <w:ind w:right="880"/>
        <w:rPr>
          <w:rFonts w:ascii="ＭＳ ゴシック" w:eastAsia="ＭＳ ゴシック" w:hAnsi="ＭＳ ゴシック"/>
          <w:b/>
          <w:bCs/>
          <w:sz w:val="23"/>
          <w:szCs w:val="23"/>
        </w:rPr>
        <w:sectPr w:rsidR="00D5347F" w:rsidRPr="009E3163" w:rsidSect="00390957">
          <w:footerReference w:type="default" r:id="rId10"/>
          <w:pgSz w:w="11906" w:h="16838" w:code="9"/>
          <w:pgMar w:top="709" w:right="1134" w:bottom="284" w:left="1134" w:header="720" w:footer="720" w:gutter="0"/>
          <w:pgNumType w:fmt="numberInDash" w:start="1" w:chapStyle="3"/>
          <w:cols w:space="720"/>
          <w:noEndnote/>
          <w:docGrid w:type="linesAndChars" w:linePitch="290"/>
        </w:sectPr>
      </w:pPr>
    </w:p>
    <w:tbl>
      <w:tblPr>
        <w:tblW w:w="107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63"/>
        <w:gridCol w:w="43"/>
        <w:gridCol w:w="33"/>
        <w:gridCol w:w="115"/>
        <w:gridCol w:w="14"/>
        <w:gridCol w:w="98"/>
        <w:gridCol w:w="169"/>
        <w:gridCol w:w="32"/>
        <w:gridCol w:w="1124"/>
        <w:gridCol w:w="127"/>
        <w:gridCol w:w="81"/>
        <w:gridCol w:w="185"/>
        <w:gridCol w:w="446"/>
        <w:gridCol w:w="221"/>
        <w:gridCol w:w="62"/>
        <w:gridCol w:w="57"/>
        <w:gridCol w:w="32"/>
        <w:gridCol w:w="55"/>
        <w:gridCol w:w="27"/>
        <w:gridCol w:w="27"/>
        <w:gridCol w:w="287"/>
        <w:gridCol w:w="230"/>
        <w:gridCol w:w="236"/>
        <w:gridCol w:w="110"/>
        <w:gridCol w:w="220"/>
        <w:gridCol w:w="362"/>
        <w:gridCol w:w="76"/>
        <w:gridCol w:w="71"/>
        <w:gridCol w:w="25"/>
        <w:gridCol w:w="57"/>
        <w:gridCol w:w="197"/>
        <w:gridCol w:w="11"/>
        <w:gridCol w:w="18"/>
        <w:gridCol w:w="50"/>
        <w:gridCol w:w="18"/>
        <w:gridCol w:w="10"/>
        <w:gridCol w:w="48"/>
        <w:gridCol w:w="14"/>
        <w:gridCol w:w="11"/>
        <w:gridCol w:w="103"/>
        <w:gridCol w:w="466"/>
        <w:gridCol w:w="260"/>
        <w:gridCol w:w="151"/>
        <w:gridCol w:w="53"/>
        <w:gridCol w:w="83"/>
        <w:gridCol w:w="120"/>
        <w:gridCol w:w="175"/>
        <w:gridCol w:w="13"/>
        <w:gridCol w:w="12"/>
        <w:gridCol w:w="12"/>
        <w:gridCol w:w="16"/>
        <w:gridCol w:w="24"/>
        <w:gridCol w:w="8"/>
        <w:gridCol w:w="7"/>
        <w:gridCol w:w="7"/>
        <w:gridCol w:w="85"/>
        <w:gridCol w:w="109"/>
        <w:gridCol w:w="101"/>
        <w:gridCol w:w="10"/>
        <w:gridCol w:w="211"/>
        <w:gridCol w:w="131"/>
        <w:gridCol w:w="109"/>
        <w:gridCol w:w="1406"/>
      </w:tblGrid>
      <w:tr w:rsidR="0001487C" w:rsidRPr="00DE1ED4" w14:paraId="07746CE1" w14:textId="77777777" w:rsidTr="00BA32A0">
        <w:trPr>
          <w:trHeight w:val="441"/>
        </w:trPr>
        <w:tc>
          <w:tcPr>
            <w:tcW w:w="2520" w:type="dxa"/>
            <w:gridSpan w:val="8"/>
            <w:vAlign w:val="center"/>
          </w:tcPr>
          <w:p w14:paraId="74C45F79" w14:textId="77777777" w:rsidR="005978FD" w:rsidRPr="00DE1ED4" w:rsidRDefault="005978FD" w:rsidP="00AF53DD">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684" w:type="dxa"/>
            <w:gridSpan w:val="54"/>
            <w:vAlign w:val="center"/>
          </w:tcPr>
          <w:p w14:paraId="2C8FAC0E"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14" w:type="dxa"/>
            <w:gridSpan w:val="2"/>
            <w:vAlign w:val="center"/>
          </w:tcPr>
          <w:p w14:paraId="1EC85BBF"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01487C" w:rsidRPr="00DE1ED4" w14:paraId="23AE8D59" w14:textId="77777777" w:rsidTr="00BA32A0">
        <w:trPr>
          <w:trHeight w:val="14419"/>
        </w:trPr>
        <w:tc>
          <w:tcPr>
            <w:tcW w:w="2520" w:type="dxa"/>
            <w:gridSpan w:val="8"/>
          </w:tcPr>
          <w:p w14:paraId="1881B9F3"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43C75A52" w14:textId="77777777" w:rsidR="005978FD" w:rsidRPr="00DE1ED4" w:rsidRDefault="005978FD" w:rsidP="002C1F25">
            <w:pPr>
              <w:overflowPunct w:val="0"/>
              <w:textAlignment w:val="baseline"/>
              <w:rPr>
                <w:rFonts w:ascii="ＭＳ ゴシック" w:eastAsia="ＭＳ ゴシック" w:hAnsi="ＭＳ ゴシック"/>
                <w:b/>
                <w:kern w:val="0"/>
                <w:sz w:val="19"/>
                <w:szCs w:val="19"/>
              </w:rPr>
            </w:pPr>
          </w:p>
          <w:p w14:paraId="51E0DAB9" w14:textId="4D9B0FAB" w:rsidR="005978FD" w:rsidRPr="00DE1ED4" w:rsidRDefault="005978FD" w:rsidP="002C1F25">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b/>
                <w:kern w:val="0"/>
                <w:sz w:val="19"/>
                <w:szCs w:val="19"/>
              </w:rPr>
              <w:t>児・放</w:t>
            </w:r>
            <w:r w:rsidR="00BE3B4A" w:rsidRPr="00DE1ED4">
              <w:rPr>
                <w:rFonts w:ascii="ＭＳ ゴシック" w:eastAsia="ＭＳ ゴシック" w:hAnsi="ＭＳ ゴシック" w:hint="eastAsia"/>
                <w:b/>
                <w:kern w:val="0"/>
                <w:sz w:val="19"/>
                <w:szCs w:val="19"/>
              </w:rPr>
              <w:t>・居</w:t>
            </w:r>
            <w:r w:rsidRPr="00DE1ED4">
              <w:rPr>
                <w:rFonts w:ascii="ＭＳ ゴシック" w:eastAsia="ＭＳ ゴシック" w:hAnsi="ＭＳ ゴシック" w:hint="eastAsia"/>
                <w:b/>
                <w:kern w:val="0"/>
                <w:sz w:val="19"/>
                <w:szCs w:val="19"/>
              </w:rPr>
              <w:t>・保</w:t>
            </w:r>
            <w:r w:rsidRPr="00DE1ED4">
              <w:rPr>
                <w:rFonts w:ascii="ＭＳ ゴシック" w:eastAsia="ＭＳ ゴシック" w:hAnsi="ＭＳ ゴシック" w:cs="ＭＳ ゴシック" w:hint="eastAsia"/>
                <w:kern w:val="0"/>
                <w:sz w:val="19"/>
                <w:szCs w:val="19"/>
              </w:rPr>
              <w:t xml:space="preserve">　</w:t>
            </w:r>
          </w:p>
          <w:p w14:paraId="3A33CA5E"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6FE745D9"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166F7D89"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4E2FB33B"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16FBBCB2"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5282BF78"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7CF85161" w14:textId="49663A5B" w:rsidR="005978FD" w:rsidRPr="00DE1ED4" w:rsidRDefault="00250AEB" w:rsidP="002C1F25">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b/>
                <w:kern w:val="0"/>
                <w:sz w:val="19"/>
                <w:szCs w:val="19"/>
              </w:rPr>
              <w:t>児・放・</w:t>
            </w:r>
            <w:r w:rsidR="00BE3B4A" w:rsidRPr="00DE1ED4">
              <w:rPr>
                <w:rFonts w:ascii="ＭＳ ゴシック" w:eastAsia="ＭＳ ゴシック" w:hAnsi="ＭＳ ゴシック" w:hint="eastAsia"/>
                <w:b/>
                <w:kern w:val="0"/>
                <w:sz w:val="19"/>
                <w:szCs w:val="19"/>
              </w:rPr>
              <w:t>居・</w:t>
            </w:r>
            <w:r w:rsidRPr="00DE1ED4">
              <w:rPr>
                <w:rFonts w:ascii="ＭＳ ゴシック" w:eastAsia="ＭＳ ゴシック" w:hAnsi="ＭＳ ゴシック" w:hint="eastAsia"/>
                <w:b/>
                <w:kern w:val="0"/>
                <w:sz w:val="19"/>
                <w:szCs w:val="19"/>
              </w:rPr>
              <w:t xml:space="preserve">保　</w:t>
            </w:r>
          </w:p>
          <w:p w14:paraId="5D5700EE" w14:textId="77777777" w:rsidR="005978FD" w:rsidRPr="0054495A" w:rsidRDefault="005978FD" w:rsidP="002C1F25">
            <w:pPr>
              <w:overflowPunct w:val="0"/>
              <w:textAlignment w:val="baseline"/>
              <w:rPr>
                <w:rFonts w:ascii="ＭＳ ゴシック" w:eastAsia="ＭＳ ゴシック" w:hAnsi="ＭＳ ゴシック"/>
                <w:kern w:val="0"/>
                <w:sz w:val="19"/>
                <w:szCs w:val="19"/>
              </w:rPr>
            </w:pPr>
          </w:p>
          <w:p w14:paraId="6DCB8CB1"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34E14129" w14:textId="430C7690" w:rsidR="005978FD" w:rsidRPr="00DE1ED4" w:rsidRDefault="00250AEB" w:rsidP="00617B10">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b/>
                <w:kern w:val="0"/>
                <w:sz w:val="19"/>
                <w:szCs w:val="19"/>
              </w:rPr>
              <w:t>児・放・</w:t>
            </w:r>
            <w:r w:rsidR="00BE3B4A" w:rsidRPr="00DE1ED4">
              <w:rPr>
                <w:rFonts w:ascii="ＭＳ ゴシック" w:eastAsia="ＭＳ ゴシック" w:hAnsi="ＭＳ ゴシック" w:hint="eastAsia"/>
                <w:b/>
                <w:kern w:val="0"/>
                <w:sz w:val="19"/>
                <w:szCs w:val="19"/>
              </w:rPr>
              <w:t>居・</w:t>
            </w:r>
            <w:r w:rsidRPr="00DE1ED4">
              <w:rPr>
                <w:rFonts w:ascii="ＭＳ ゴシック" w:eastAsia="ＭＳ ゴシック" w:hAnsi="ＭＳ ゴシック" w:hint="eastAsia"/>
                <w:b/>
                <w:kern w:val="0"/>
                <w:sz w:val="19"/>
                <w:szCs w:val="19"/>
              </w:rPr>
              <w:t>保</w:t>
            </w:r>
          </w:p>
          <w:p w14:paraId="408D9A3C"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1362CF8F"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50C159AB"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2499E238"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3E8843CD" w14:textId="739E938C" w:rsidR="005978FD" w:rsidRPr="00DE1ED4" w:rsidRDefault="00250AEB" w:rsidP="00617B10">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b/>
                <w:kern w:val="0"/>
                <w:sz w:val="19"/>
                <w:szCs w:val="19"/>
              </w:rPr>
              <w:t>児・放・</w:t>
            </w:r>
            <w:r w:rsidR="00BE3B4A" w:rsidRPr="00DE1ED4">
              <w:rPr>
                <w:rFonts w:ascii="ＭＳ ゴシック" w:eastAsia="ＭＳ ゴシック" w:hAnsi="ＭＳ ゴシック" w:hint="eastAsia"/>
                <w:b/>
                <w:kern w:val="0"/>
                <w:sz w:val="19"/>
                <w:szCs w:val="19"/>
              </w:rPr>
              <w:t>居・</w:t>
            </w:r>
            <w:r w:rsidRPr="00DE1ED4">
              <w:rPr>
                <w:rFonts w:ascii="ＭＳ ゴシック" w:eastAsia="ＭＳ ゴシック" w:hAnsi="ＭＳ ゴシック" w:hint="eastAsia"/>
                <w:b/>
                <w:kern w:val="0"/>
                <w:sz w:val="19"/>
                <w:szCs w:val="19"/>
              </w:rPr>
              <w:t>保</w:t>
            </w:r>
          </w:p>
          <w:p w14:paraId="0C9DF7ED" w14:textId="77777777" w:rsidR="005978FD" w:rsidRPr="00DE1ED4" w:rsidRDefault="005978FD" w:rsidP="00617B10">
            <w:pPr>
              <w:overflowPunct w:val="0"/>
              <w:textAlignment w:val="baseline"/>
              <w:rPr>
                <w:rFonts w:ascii="ＭＳ ゴシック" w:eastAsia="ＭＳ ゴシック" w:hAnsi="ＭＳ ゴシック"/>
                <w:kern w:val="0"/>
                <w:sz w:val="19"/>
                <w:szCs w:val="19"/>
              </w:rPr>
            </w:pPr>
          </w:p>
          <w:p w14:paraId="233CFA85"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7563755D"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039A61B5" w14:textId="77777777" w:rsidR="005978FD" w:rsidRPr="00DE1ED4" w:rsidRDefault="005978FD" w:rsidP="002C1F25">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p>
          <w:p w14:paraId="54A3060A"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0D2B8AB2"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5A749911" w14:textId="77777777" w:rsidR="005978FD" w:rsidRPr="00DE1ED4" w:rsidRDefault="005978FD" w:rsidP="002C1F25">
            <w:pPr>
              <w:overflowPunct w:val="0"/>
              <w:textAlignment w:val="baseline"/>
              <w:rPr>
                <w:rFonts w:ascii="ＭＳ ゴシック" w:eastAsia="ＭＳ ゴシック" w:hAnsi="ＭＳ ゴシック"/>
                <w:kern w:val="0"/>
                <w:sz w:val="19"/>
                <w:szCs w:val="19"/>
              </w:rPr>
            </w:pPr>
          </w:p>
          <w:p w14:paraId="4621092D" w14:textId="77777777" w:rsidR="005978FD" w:rsidRPr="00DE1ED4" w:rsidRDefault="005978FD" w:rsidP="002C1F25">
            <w:pPr>
              <w:overflowPunct w:val="0"/>
              <w:textAlignment w:val="baseline"/>
              <w:rPr>
                <w:rFonts w:ascii="ＭＳ ゴシック" w:eastAsia="ＭＳ ゴシック" w:hAnsi="ＭＳ ゴシック"/>
                <w:b/>
                <w:kern w:val="0"/>
                <w:sz w:val="19"/>
                <w:szCs w:val="19"/>
              </w:rPr>
            </w:pPr>
          </w:p>
          <w:p w14:paraId="427C2DDF" w14:textId="209A9910" w:rsidR="005978FD" w:rsidRPr="00DE1ED4" w:rsidRDefault="005978FD" w:rsidP="00F45BB8">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放</w:t>
            </w:r>
          </w:p>
          <w:p w14:paraId="30F88FB1"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4AAD3E4F"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733C41B3"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69B16A88" w14:textId="77777777" w:rsidR="002628D2" w:rsidRPr="00DE1ED4" w:rsidRDefault="002628D2" w:rsidP="002C1F25">
            <w:pPr>
              <w:overflowPunct w:val="0"/>
              <w:textAlignment w:val="baseline"/>
              <w:rPr>
                <w:rFonts w:ascii="ＭＳ ゴシック" w:eastAsia="ＭＳ ゴシック" w:hAnsi="ＭＳ ゴシック" w:cs="ＭＳ ゴシック"/>
                <w:b/>
                <w:kern w:val="0"/>
                <w:sz w:val="19"/>
                <w:szCs w:val="19"/>
              </w:rPr>
            </w:pPr>
          </w:p>
          <w:p w14:paraId="5650E302" w14:textId="1D8C5D3E" w:rsidR="005978FD" w:rsidRPr="00DE1ED4" w:rsidRDefault="00AE69B3" w:rsidP="00F45BB8">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居</w:t>
            </w:r>
          </w:p>
          <w:p w14:paraId="7821AA60"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3E921F3C"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06C50C1B"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506E09FA"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28818F11" w14:textId="0D3D9B41" w:rsidR="002653F9" w:rsidRPr="00DE1ED4" w:rsidRDefault="002653F9" w:rsidP="00F45BB8">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保</w:t>
            </w:r>
          </w:p>
          <w:p w14:paraId="0D5A5173" w14:textId="77777777" w:rsidR="00AE69B3" w:rsidRPr="00DE1ED4" w:rsidRDefault="00AE69B3" w:rsidP="00AE69B3">
            <w:pPr>
              <w:overflowPunct w:val="0"/>
              <w:ind w:firstLineChars="796" w:firstLine="1518"/>
              <w:textAlignment w:val="baseline"/>
              <w:rPr>
                <w:rFonts w:ascii="ＭＳ ゴシック" w:eastAsia="ＭＳ ゴシック" w:hAnsi="ＭＳ ゴシック" w:cs="ＭＳ ゴシック"/>
                <w:b/>
                <w:kern w:val="0"/>
                <w:sz w:val="19"/>
                <w:szCs w:val="19"/>
              </w:rPr>
            </w:pPr>
          </w:p>
          <w:p w14:paraId="5CF36D2F" w14:textId="77777777" w:rsidR="007614FA" w:rsidRPr="00DE1ED4" w:rsidRDefault="007614FA" w:rsidP="007614FA">
            <w:pPr>
              <w:overflowPunct w:val="0"/>
              <w:textAlignment w:val="baseline"/>
              <w:rPr>
                <w:rFonts w:ascii="ＭＳ ゴシック" w:eastAsia="ＭＳ ゴシック" w:hAnsi="ＭＳ ゴシック"/>
                <w:kern w:val="0"/>
                <w:sz w:val="19"/>
                <w:szCs w:val="19"/>
              </w:rPr>
            </w:pPr>
          </w:p>
          <w:p w14:paraId="01B09E10" w14:textId="77777777" w:rsidR="005978FD" w:rsidRPr="00DE1ED4" w:rsidRDefault="005978FD" w:rsidP="002C1F25">
            <w:pPr>
              <w:overflowPunct w:val="0"/>
              <w:ind w:left="420" w:rightChars="-47" w:right="-99" w:hangingChars="200" w:hanging="420"/>
              <w:textAlignment w:val="baseline"/>
              <w:rPr>
                <w:rFonts w:ascii="ＭＳ ゴシック" w:eastAsia="ＭＳ ゴシック" w:hAnsi="ＭＳ ゴシック"/>
                <w:szCs w:val="21"/>
              </w:rPr>
            </w:pPr>
          </w:p>
        </w:tc>
        <w:tc>
          <w:tcPr>
            <w:tcW w:w="6684" w:type="dxa"/>
            <w:gridSpan w:val="54"/>
          </w:tcPr>
          <w:p w14:paraId="6FAC7432" w14:textId="77777777" w:rsidR="005978FD" w:rsidRPr="00DE1ED4" w:rsidRDefault="005978FD" w:rsidP="002C1F25">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cs="ＭＳ ゴシック" w:hint="eastAsia"/>
                <w:b/>
                <w:kern w:val="0"/>
                <w:sz w:val="19"/>
                <w:szCs w:val="19"/>
              </w:rPr>
              <w:t>第１　基本方針</w:t>
            </w:r>
          </w:p>
          <w:p w14:paraId="45F29EB2" w14:textId="77777777" w:rsidR="005978FD" w:rsidRPr="00DE1ED4" w:rsidRDefault="005978FD" w:rsidP="002C1F25">
            <w:pPr>
              <w:overflowPunct w:val="0"/>
              <w:ind w:left="380" w:hangingChars="200" w:hanging="380"/>
              <w:textAlignment w:val="baseline"/>
              <w:rPr>
                <w:rFonts w:ascii="ＭＳ ゴシック" w:eastAsia="ＭＳ ゴシック" w:hAnsi="ＭＳ ゴシック" w:cs="ＭＳ ゴシック"/>
                <w:kern w:val="0"/>
                <w:sz w:val="19"/>
                <w:szCs w:val="19"/>
              </w:rPr>
            </w:pPr>
          </w:p>
          <w:p w14:paraId="07BEFF3D" w14:textId="34B6612D" w:rsidR="005978FD" w:rsidRPr="00DE1ED4" w:rsidRDefault="005978FD" w:rsidP="002C1F25">
            <w:pPr>
              <w:overflowPunct w:val="0"/>
              <w:ind w:left="380" w:hangingChars="200" w:hanging="38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（１）事業者は，通所給付決定保護者及び障害児の意向，障害児の適性，障害の特性その他の事情を踏まえた計画</w:t>
            </w:r>
            <w:r w:rsidRPr="00DE1ED4">
              <w:rPr>
                <w:rFonts w:ascii="ＭＳ ゴシック" w:eastAsia="ＭＳ ゴシック" w:hAnsi="ＭＳ ゴシック" w:cs="ＭＳ ゴシック"/>
                <w:kern w:val="0"/>
                <w:sz w:val="19"/>
                <w:szCs w:val="19"/>
              </w:rPr>
              <w:t>(</w:t>
            </w:r>
            <w:r w:rsidRPr="00DE1ED4">
              <w:rPr>
                <w:rFonts w:ascii="ＭＳ ゴシック" w:eastAsia="ＭＳ ゴシック" w:hAnsi="ＭＳ ゴシック" w:cs="ＭＳ ゴシック" w:hint="eastAsia"/>
                <w:kern w:val="0"/>
                <w:sz w:val="19"/>
                <w:szCs w:val="19"/>
              </w:rPr>
              <w:t>通所支援計画</w:t>
            </w:r>
            <w:r w:rsidRPr="00DE1ED4">
              <w:rPr>
                <w:rFonts w:ascii="ＭＳ ゴシック" w:eastAsia="ＭＳ ゴシック" w:hAnsi="ＭＳ ゴシック" w:cs="ＭＳ ゴシック"/>
                <w:kern w:val="0"/>
                <w:sz w:val="19"/>
                <w:szCs w:val="19"/>
              </w:rPr>
              <w:t>)</w:t>
            </w:r>
            <w:r w:rsidRPr="00DE1ED4">
              <w:rPr>
                <w:rFonts w:ascii="ＭＳ ゴシック" w:eastAsia="ＭＳ ゴシック" w:hAnsi="ＭＳ ゴシック" w:cs="ＭＳ ゴシック" w:hint="eastAsia"/>
                <w:kern w:val="0"/>
                <w:sz w:val="19"/>
                <w:szCs w:val="19"/>
              </w:rPr>
              <w:t>を作成し，これに基づき障害児に対して指定通所支援を提供するとともに，その効果について継続的な評価を実施することその他の措置を講ずることにより障害児に対して適切かつ効果的に指定通所支援を提供しているか。</w:t>
            </w:r>
          </w:p>
          <w:p w14:paraId="45528234" w14:textId="77777777" w:rsidR="005978FD" w:rsidRDefault="005978FD" w:rsidP="002C1F25">
            <w:pPr>
              <w:overflowPunct w:val="0"/>
              <w:textAlignment w:val="baseline"/>
              <w:rPr>
                <w:rFonts w:ascii="ＭＳ ゴシック" w:eastAsia="ＭＳ ゴシック" w:hAnsi="ＭＳ ゴシック"/>
                <w:kern w:val="0"/>
                <w:sz w:val="19"/>
                <w:szCs w:val="19"/>
              </w:rPr>
            </w:pPr>
          </w:p>
          <w:p w14:paraId="6FFD0510" w14:textId="77777777" w:rsidR="00E86D7A" w:rsidRPr="00E86D7A" w:rsidRDefault="00E86D7A" w:rsidP="002C1F25">
            <w:pPr>
              <w:overflowPunct w:val="0"/>
              <w:textAlignment w:val="baseline"/>
              <w:rPr>
                <w:rFonts w:ascii="ＭＳ ゴシック" w:eastAsia="ＭＳ ゴシック" w:hAnsi="ＭＳ ゴシック"/>
                <w:kern w:val="0"/>
                <w:sz w:val="19"/>
                <w:szCs w:val="19"/>
              </w:rPr>
            </w:pPr>
          </w:p>
          <w:p w14:paraId="0959E3D4" w14:textId="6C6E516C" w:rsidR="005978FD" w:rsidRPr="00993E59" w:rsidRDefault="005978FD" w:rsidP="002C1F25">
            <w:pPr>
              <w:overflowPunct w:val="0"/>
              <w:ind w:left="380" w:hangingChars="200" w:hanging="38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（２）事業者</w:t>
            </w:r>
            <w:r w:rsidRPr="00993E59">
              <w:rPr>
                <w:rFonts w:ascii="ＭＳ ゴシック" w:eastAsia="ＭＳ ゴシック" w:hAnsi="ＭＳ ゴシック" w:cs="ＭＳ ゴシック" w:hint="eastAsia"/>
                <w:kern w:val="0"/>
                <w:sz w:val="19"/>
                <w:szCs w:val="19"/>
              </w:rPr>
              <w:t>は，</w:t>
            </w:r>
            <w:r w:rsidR="00BC210A" w:rsidRPr="00993E59">
              <w:rPr>
                <w:rFonts w:ascii="ＭＳ ゴシック" w:eastAsia="ＭＳ ゴシック" w:hAnsi="ＭＳ ゴシック" w:cs="ＭＳ ゴシック" w:hint="eastAsia"/>
                <w:kern w:val="0"/>
                <w:sz w:val="19"/>
                <w:szCs w:val="19"/>
              </w:rPr>
              <w:t>当該事業者を利用する</w:t>
            </w:r>
            <w:r w:rsidRPr="00993E59">
              <w:rPr>
                <w:rFonts w:ascii="ＭＳ ゴシック" w:eastAsia="ＭＳ ゴシック" w:hAnsi="ＭＳ ゴシック" w:cs="ＭＳ ゴシック" w:hint="eastAsia"/>
                <w:kern w:val="0"/>
                <w:sz w:val="19"/>
                <w:szCs w:val="19"/>
              </w:rPr>
              <w:t>障害児の意思及び人格を尊重して，常に</w:t>
            </w:r>
            <w:r w:rsidR="00BC210A" w:rsidRPr="00993E59">
              <w:rPr>
                <w:rFonts w:ascii="ＭＳ ゴシック" w:eastAsia="ＭＳ ゴシック" w:hAnsi="ＭＳ ゴシック" w:cs="ＭＳ ゴシック" w:hint="eastAsia"/>
                <w:kern w:val="0"/>
                <w:sz w:val="19"/>
                <w:szCs w:val="19"/>
              </w:rPr>
              <w:t>当該</w:t>
            </w:r>
            <w:r w:rsidRPr="00993E59">
              <w:rPr>
                <w:rFonts w:ascii="ＭＳ ゴシック" w:eastAsia="ＭＳ ゴシック" w:hAnsi="ＭＳ ゴシック" w:cs="ＭＳ ゴシック" w:hint="eastAsia"/>
                <w:kern w:val="0"/>
                <w:sz w:val="19"/>
                <w:szCs w:val="19"/>
              </w:rPr>
              <w:t>障害児の立場に立った指定通所支援の提供に努めているか。</w:t>
            </w:r>
          </w:p>
          <w:p w14:paraId="5885F4CF" w14:textId="77777777" w:rsidR="005978FD" w:rsidRPr="00993E59" w:rsidRDefault="005978FD" w:rsidP="002C1F25">
            <w:pPr>
              <w:overflowPunct w:val="0"/>
              <w:textAlignment w:val="baseline"/>
              <w:rPr>
                <w:rFonts w:ascii="ＭＳ ゴシック" w:eastAsia="ＭＳ ゴシック" w:hAnsi="ＭＳ ゴシック"/>
                <w:kern w:val="0"/>
                <w:sz w:val="19"/>
                <w:szCs w:val="19"/>
              </w:rPr>
            </w:pPr>
          </w:p>
          <w:p w14:paraId="260D9D44" w14:textId="21B67030" w:rsidR="005978FD" w:rsidRPr="00993E59" w:rsidRDefault="005978FD" w:rsidP="002C1F25">
            <w:pPr>
              <w:overflowPunct w:val="0"/>
              <w:ind w:left="380" w:hangingChars="200" w:hanging="38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hint="eastAsia"/>
                <w:kern w:val="0"/>
                <w:sz w:val="19"/>
                <w:szCs w:val="19"/>
              </w:rPr>
              <w:t>（３）事業者は，地域及び家庭との結び付きを重視した運営を行い，</w:t>
            </w:r>
            <w:r w:rsidR="00304A95" w:rsidRPr="00993E59">
              <w:rPr>
                <w:rFonts w:ascii="ＭＳ ゴシック" w:eastAsia="ＭＳ ゴシック" w:hAnsi="ＭＳ ゴシック" w:hint="eastAsia"/>
                <w:kern w:val="0"/>
                <w:sz w:val="19"/>
                <w:szCs w:val="19"/>
              </w:rPr>
              <w:t>指定権者</w:t>
            </w:r>
            <w:r w:rsidRPr="00993E59">
              <w:rPr>
                <w:rFonts w:ascii="ＭＳ ゴシック" w:eastAsia="ＭＳ ゴシック" w:hAnsi="ＭＳ ゴシック" w:hint="eastAsia"/>
                <w:kern w:val="0"/>
                <w:sz w:val="19"/>
                <w:szCs w:val="19"/>
              </w:rPr>
              <w:t>，市町村，障害福祉サービスを行う者，児童福祉施設その他の保健医療サービス又は福祉サービスを提供する者との連携に努めているか。</w:t>
            </w:r>
          </w:p>
          <w:p w14:paraId="7356FB0A" w14:textId="77777777" w:rsidR="005978FD" w:rsidRPr="00993E59" w:rsidRDefault="005978FD" w:rsidP="002C1F25">
            <w:pPr>
              <w:overflowPunct w:val="0"/>
              <w:textAlignment w:val="baseline"/>
              <w:rPr>
                <w:rFonts w:ascii="ＭＳ ゴシック" w:eastAsia="ＭＳ ゴシック" w:hAnsi="ＭＳ ゴシック"/>
                <w:kern w:val="0"/>
                <w:sz w:val="19"/>
                <w:szCs w:val="19"/>
              </w:rPr>
            </w:pPr>
          </w:p>
          <w:p w14:paraId="22AA9315" w14:textId="77777777" w:rsidR="00E86D7A" w:rsidRPr="00993E59" w:rsidRDefault="00E86D7A" w:rsidP="002C1F25">
            <w:pPr>
              <w:overflowPunct w:val="0"/>
              <w:textAlignment w:val="baseline"/>
              <w:rPr>
                <w:rFonts w:ascii="ＭＳ ゴシック" w:eastAsia="ＭＳ ゴシック" w:hAnsi="ＭＳ ゴシック"/>
                <w:kern w:val="0"/>
                <w:sz w:val="19"/>
                <w:szCs w:val="19"/>
              </w:rPr>
            </w:pPr>
          </w:p>
          <w:p w14:paraId="6AE99775" w14:textId="6825E8F9" w:rsidR="005978FD" w:rsidRPr="00993E59" w:rsidRDefault="005978FD" w:rsidP="002C1F25">
            <w:pPr>
              <w:overflowPunct w:val="0"/>
              <w:ind w:left="380" w:hangingChars="200" w:hanging="38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cs="ＭＳ ゴシック" w:hint="eastAsia"/>
                <w:kern w:val="0"/>
                <w:sz w:val="19"/>
                <w:szCs w:val="19"/>
              </w:rPr>
              <w:t>（４）事業</w:t>
            </w:r>
            <w:r w:rsidR="00B63A1C" w:rsidRPr="00993E59">
              <w:rPr>
                <w:rFonts w:ascii="ＭＳ ゴシック" w:eastAsia="ＭＳ ゴシック" w:hAnsi="ＭＳ ゴシック" w:cs="ＭＳ ゴシック" w:hint="eastAsia"/>
                <w:kern w:val="0"/>
                <w:sz w:val="19"/>
                <w:szCs w:val="19"/>
              </w:rPr>
              <w:t>者は，</w:t>
            </w:r>
            <w:r w:rsidR="00D05100" w:rsidRPr="00993E59">
              <w:rPr>
                <w:rFonts w:ascii="ＭＳ ゴシック" w:eastAsia="ＭＳ ゴシック" w:hAnsi="ＭＳ ゴシック" w:cs="ＭＳ ゴシック" w:hint="eastAsia"/>
                <w:kern w:val="0"/>
                <w:sz w:val="19"/>
                <w:szCs w:val="19"/>
              </w:rPr>
              <w:t>当該事業</w:t>
            </w:r>
            <w:r w:rsidR="00BC210A" w:rsidRPr="00993E59">
              <w:rPr>
                <w:rFonts w:ascii="ＭＳ ゴシック" w:eastAsia="ＭＳ ゴシック" w:hAnsi="ＭＳ ゴシック" w:cs="ＭＳ ゴシック" w:hint="eastAsia"/>
                <w:kern w:val="0"/>
                <w:sz w:val="19"/>
                <w:szCs w:val="19"/>
              </w:rPr>
              <w:t>者</w:t>
            </w:r>
            <w:r w:rsidR="00D05100" w:rsidRPr="00993E59">
              <w:rPr>
                <w:rFonts w:ascii="ＭＳ ゴシック" w:eastAsia="ＭＳ ゴシック" w:hAnsi="ＭＳ ゴシック" w:cs="ＭＳ ゴシック" w:hint="eastAsia"/>
                <w:kern w:val="0"/>
                <w:sz w:val="19"/>
                <w:szCs w:val="19"/>
              </w:rPr>
              <w:t>を利用する</w:t>
            </w:r>
            <w:r w:rsidR="00B63A1C" w:rsidRPr="00993E59">
              <w:rPr>
                <w:rFonts w:ascii="ＭＳ ゴシック" w:eastAsia="ＭＳ ゴシック" w:hAnsi="ＭＳ ゴシック" w:cs="ＭＳ ゴシック" w:hint="eastAsia"/>
                <w:kern w:val="0"/>
                <w:sz w:val="19"/>
                <w:szCs w:val="19"/>
              </w:rPr>
              <w:t>障害児の人権の擁護，虐待の防止等のため，</w:t>
            </w:r>
            <w:r w:rsidRPr="00993E59">
              <w:rPr>
                <w:rFonts w:ascii="ＭＳ ゴシック" w:eastAsia="ＭＳ ゴシック" w:hAnsi="ＭＳ ゴシック" w:cs="ＭＳ ゴシック" w:hint="eastAsia"/>
                <w:kern w:val="0"/>
                <w:sz w:val="19"/>
                <w:szCs w:val="19"/>
              </w:rPr>
              <w:t>必要な体制の整備を行うとともに，その従業者に対し，研修を実施する等の措置を講</w:t>
            </w:r>
            <w:r w:rsidR="00B63A1C" w:rsidRPr="00993E59">
              <w:rPr>
                <w:rFonts w:ascii="ＭＳ ゴシック" w:eastAsia="ＭＳ ゴシック" w:hAnsi="ＭＳ ゴシック" w:cs="ＭＳ ゴシック" w:hint="eastAsia"/>
                <w:kern w:val="0"/>
                <w:sz w:val="19"/>
                <w:szCs w:val="19"/>
              </w:rPr>
              <w:t>じ</w:t>
            </w:r>
            <w:r w:rsidRPr="00993E59">
              <w:rPr>
                <w:rFonts w:ascii="ＭＳ ゴシック" w:eastAsia="ＭＳ ゴシック" w:hAnsi="ＭＳ ゴシック" w:cs="ＭＳ ゴシック" w:hint="eastAsia"/>
                <w:kern w:val="0"/>
                <w:sz w:val="19"/>
                <w:szCs w:val="19"/>
              </w:rPr>
              <w:t>ているか。</w:t>
            </w:r>
          </w:p>
          <w:p w14:paraId="1E6441D7" w14:textId="77777777" w:rsidR="005978FD" w:rsidRPr="00993E59" w:rsidRDefault="005978FD" w:rsidP="002C1F25">
            <w:pPr>
              <w:overflowPunct w:val="0"/>
              <w:textAlignment w:val="baseline"/>
              <w:rPr>
                <w:rFonts w:ascii="ＭＳ ゴシック" w:eastAsia="ＭＳ ゴシック" w:hAnsi="ＭＳ ゴシック"/>
                <w:kern w:val="0"/>
                <w:sz w:val="19"/>
                <w:szCs w:val="19"/>
              </w:rPr>
            </w:pPr>
          </w:p>
          <w:p w14:paraId="073EA2F6" w14:textId="6F3C999D" w:rsidR="005978FD" w:rsidRPr="00D34630" w:rsidRDefault="005978FD" w:rsidP="002C1F25">
            <w:pPr>
              <w:overflowPunct w:val="0"/>
              <w:ind w:left="380" w:hangingChars="200" w:hanging="38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cs="ＭＳ ゴシック" w:hint="eastAsia"/>
                <w:kern w:val="0"/>
                <w:sz w:val="19"/>
                <w:szCs w:val="19"/>
              </w:rPr>
              <w:t>（５）指定児童発達支援の事業は，障害児が日常生活におけ</w:t>
            </w:r>
            <w:r w:rsidRPr="00DE1ED4">
              <w:rPr>
                <w:rFonts w:ascii="ＭＳ ゴシック" w:eastAsia="ＭＳ ゴシック" w:hAnsi="ＭＳ ゴシック" w:cs="ＭＳ ゴシック" w:hint="eastAsia"/>
                <w:kern w:val="0"/>
                <w:sz w:val="19"/>
                <w:szCs w:val="19"/>
              </w:rPr>
              <w:t>る基本的動作及び知識技能を習得し，並びに集団生活に適応することができるよう，当該障害児の身体及び精神の状況並びにその置かれている環境に応じて適切かつ効果的な</w:t>
            </w:r>
            <w:r w:rsidR="00D05100">
              <w:rPr>
                <w:rFonts w:ascii="ＭＳ ゴシック" w:eastAsia="ＭＳ ゴシック" w:hAnsi="ＭＳ ゴシック" w:cs="ＭＳ ゴシック" w:hint="eastAsia"/>
                <w:kern w:val="0"/>
                <w:sz w:val="19"/>
                <w:szCs w:val="19"/>
              </w:rPr>
              <w:t>支援をし,又はこれに併せた治療（上肢,下肢又は体幹の</w:t>
            </w:r>
            <w:r w:rsidR="00D05100" w:rsidRPr="00D34630">
              <w:rPr>
                <w:rFonts w:ascii="ＭＳ ゴシック" w:eastAsia="ＭＳ ゴシック" w:hAnsi="ＭＳ ゴシック" w:cs="ＭＳ ゴシック" w:hint="eastAsia"/>
                <w:kern w:val="0"/>
                <w:sz w:val="19"/>
                <w:szCs w:val="19"/>
              </w:rPr>
              <w:t>機能の障害のある児童に対して行われるものに限る。）</w:t>
            </w:r>
            <w:r w:rsidRPr="00D34630">
              <w:rPr>
                <w:rFonts w:ascii="ＭＳ ゴシック" w:eastAsia="ＭＳ ゴシック" w:hAnsi="ＭＳ ゴシック" w:cs="ＭＳ ゴシック" w:hint="eastAsia"/>
                <w:kern w:val="0"/>
                <w:sz w:val="19"/>
                <w:szCs w:val="19"/>
              </w:rPr>
              <w:t>指導及び訓練を行うものとなっているか。</w:t>
            </w:r>
          </w:p>
          <w:p w14:paraId="08FE6048" w14:textId="77777777" w:rsidR="005978FD" w:rsidRPr="00D34630" w:rsidRDefault="005978FD" w:rsidP="002C1F25">
            <w:pPr>
              <w:overflowPunct w:val="0"/>
              <w:ind w:rightChars="-47" w:right="-99"/>
              <w:textAlignment w:val="baseline"/>
              <w:rPr>
                <w:rFonts w:ascii="ＭＳ ゴシック" w:eastAsia="ＭＳ ゴシック" w:hAnsi="ＭＳ ゴシック" w:cs="ＭＳ ゴシック"/>
                <w:kern w:val="0"/>
                <w:sz w:val="19"/>
                <w:szCs w:val="19"/>
              </w:rPr>
            </w:pPr>
          </w:p>
          <w:p w14:paraId="259DE53B" w14:textId="1BB59661" w:rsidR="005978FD" w:rsidRPr="00D34630" w:rsidRDefault="005978FD" w:rsidP="002C1F25">
            <w:pPr>
              <w:overflowPunct w:val="0"/>
              <w:ind w:left="380" w:hangingChars="200" w:hanging="380"/>
              <w:textAlignment w:val="baseline"/>
              <w:rPr>
                <w:rFonts w:ascii="ＭＳ ゴシック" w:eastAsia="ＭＳ ゴシック" w:hAnsi="ＭＳ ゴシック" w:cs="ＭＳ ゴシック"/>
                <w:kern w:val="0"/>
                <w:sz w:val="19"/>
                <w:szCs w:val="19"/>
              </w:rPr>
            </w:pPr>
            <w:r w:rsidRPr="00D34630">
              <w:rPr>
                <w:rFonts w:ascii="ＭＳ ゴシック" w:eastAsia="ＭＳ ゴシック" w:hAnsi="ＭＳ ゴシック" w:cs="ＭＳ ゴシック" w:hint="eastAsia"/>
                <w:kern w:val="0"/>
                <w:sz w:val="19"/>
                <w:szCs w:val="19"/>
              </w:rPr>
              <w:t>（</w:t>
            </w:r>
            <w:r w:rsidR="0054495A" w:rsidRPr="00D34630">
              <w:rPr>
                <w:rFonts w:ascii="ＭＳ ゴシック" w:eastAsia="ＭＳ ゴシック" w:hAnsi="ＭＳ ゴシック" w:cs="ＭＳ ゴシック" w:hint="eastAsia"/>
                <w:kern w:val="0"/>
                <w:sz w:val="19"/>
                <w:szCs w:val="19"/>
              </w:rPr>
              <w:t>６</w:t>
            </w:r>
            <w:r w:rsidRPr="00D34630">
              <w:rPr>
                <w:rFonts w:ascii="ＭＳ ゴシック" w:eastAsia="ＭＳ ゴシック" w:hAnsi="ＭＳ ゴシック" w:cs="ＭＳ ゴシック" w:hint="eastAsia"/>
                <w:kern w:val="0"/>
                <w:sz w:val="19"/>
                <w:szCs w:val="19"/>
              </w:rPr>
              <w:t>）指定放課後等デイサービスの事業は，障害児が生活能力の向上のために必要な</w:t>
            </w:r>
            <w:r w:rsidR="00B53243" w:rsidRPr="00D34630">
              <w:rPr>
                <w:rFonts w:ascii="ＭＳ ゴシック" w:eastAsia="ＭＳ ゴシック" w:hAnsi="ＭＳ ゴシック" w:cs="ＭＳ ゴシック" w:hint="eastAsia"/>
                <w:kern w:val="0"/>
                <w:sz w:val="19"/>
                <w:szCs w:val="19"/>
              </w:rPr>
              <w:t>支援</w:t>
            </w:r>
            <w:r w:rsidRPr="00D34630">
              <w:rPr>
                <w:rFonts w:ascii="ＭＳ ゴシック" w:eastAsia="ＭＳ ゴシック" w:hAnsi="ＭＳ ゴシック" w:cs="ＭＳ ゴシック" w:hint="eastAsia"/>
                <w:kern w:val="0"/>
                <w:sz w:val="19"/>
                <w:szCs w:val="19"/>
              </w:rPr>
              <w:t>を行い，</w:t>
            </w:r>
            <w:r w:rsidR="00D05100" w:rsidRPr="00D34630">
              <w:rPr>
                <w:rFonts w:ascii="ＭＳ ゴシック" w:eastAsia="ＭＳ ゴシック" w:hAnsi="ＭＳ ゴシック" w:cs="ＭＳ ゴシック" w:hint="eastAsia"/>
                <w:kern w:val="0"/>
                <w:sz w:val="19"/>
                <w:szCs w:val="19"/>
              </w:rPr>
              <w:t>及び</w:t>
            </w:r>
            <w:r w:rsidRPr="00D34630">
              <w:rPr>
                <w:rFonts w:ascii="ＭＳ ゴシック" w:eastAsia="ＭＳ ゴシック" w:hAnsi="ＭＳ ゴシック" w:cs="ＭＳ ゴシック" w:hint="eastAsia"/>
                <w:kern w:val="0"/>
                <w:sz w:val="19"/>
                <w:szCs w:val="19"/>
              </w:rPr>
              <w:t>社会との交流を図ることができるよう，当該障害児の身体及び精神の状況並びにその置かれている環境に応じて適切かつ効果的な</w:t>
            </w:r>
            <w:r w:rsidR="00B53243" w:rsidRPr="00D34630">
              <w:rPr>
                <w:rFonts w:ascii="ＭＳ ゴシック" w:eastAsia="ＭＳ ゴシック" w:hAnsi="ＭＳ ゴシック" w:cs="ＭＳ ゴシック" w:hint="eastAsia"/>
                <w:kern w:val="0"/>
                <w:sz w:val="19"/>
                <w:szCs w:val="19"/>
              </w:rPr>
              <w:t>支援</w:t>
            </w:r>
            <w:r w:rsidRPr="00D34630">
              <w:rPr>
                <w:rFonts w:ascii="ＭＳ ゴシック" w:eastAsia="ＭＳ ゴシック" w:hAnsi="ＭＳ ゴシック" w:cs="ＭＳ ゴシック" w:hint="eastAsia"/>
                <w:kern w:val="0"/>
                <w:sz w:val="19"/>
                <w:szCs w:val="19"/>
              </w:rPr>
              <w:t>を行</w:t>
            </w:r>
            <w:r w:rsidR="005501A9" w:rsidRPr="00D34630">
              <w:rPr>
                <w:rFonts w:ascii="ＭＳ ゴシック" w:eastAsia="ＭＳ ゴシック" w:hAnsi="ＭＳ ゴシック" w:cs="ＭＳ ゴシック" w:hint="eastAsia"/>
                <w:kern w:val="0"/>
                <w:sz w:val="19"/>
                <w:szCs w:val="19"/>
              </w:rPr>
              <w:t>うものとなっ</w:t>
            </w:r>
            <w:r w:rsidRPr="00D34630">
              <w:rPr>
                <w:rFonts w:ascii="ＭＳ ゴシック" w:eastAsia="ＭＳ ゴシック" w:hAnsi="ＭＳ ゴシック" w:cs="ＭＳ ゴシック" w:hint="eastAsia"/>
                <w:kern w:val="0"/>
                <w:sz w:val="19"/>
                <w:szCs w:val="19"/>
              </w:rPr>
              <w:t>ているか。</w:t>
            </w:r>
          </w:p>
          <w:p w14:paraId="356FD217" w14:textId="77777777" w:rsidR="005978FD" w:rsidRPr="00D34630" w:rsidRDefault="005978FD" w:rsidP="002C1F25">
            <w:pPr>
              <w:overflowPunct w:val="0"/>
              <w:textAlignment w:val="baseline"/>
              <w:rPr>
                <w:rFonts w:ascii="ＭＳ ゴシック" w:eastAsia="ＭＳ ゴシック" w:hAnsi="ＭＳ ゴシック" w:cs="ＭＳ ゴシック"/>
                <w:kern w:val="0"/>
                <w:sz w:val="19"/>
                <w:szCs w:val="19"/>
              </w:rPr>
            </w:pPr>
          </w:p>
          <w:p w14:paraId="1DDB850A" w14:textId="1B492020" w:rsidR="005978FD" w:rsidRPr="00D34630" w:rsidRDefault="005978FD" w:rsidP="002C1F25">
            <w:pPr>
              <w:overflowPunct w:val="0"/>
              <w:ind w:left="380" w:hangingChars="200" w:hanging="380"/>
              <w:textAlignment w:val="baseline"/>
              <w:rPr>
                <w:rFonts w:ascii="ＭＳ ゴシック" w:eastAsia="ＭＳ ゴシック" w:hAnsi="ＭＳ ゴシック" w:cs="ＭＳ ゴシック"/>
                <w:kern w:val="0"/>
                <w:sz w:val="19"/>
                <w:szCs w:val="19"/>
              </w:rPr>
            </w:pPr>
            <w:r w:rsidRPr="00D34630">
              <w:rPr>
                <w:rFonts w:ascii="ＭＳ ゴシック" w:eastAsia="ＭＳ ゴシック" w:hAnsi="ＭＳ ゴシック" w:cs="ＭＳ ゴシック" w:hint="eastAsia"/>
                <w:kern w:val="0"/>
                <w:sz w:val="19"/>
                <w:szCs w:val="19"/>
              </w:rPr>
              <w:t>（</w:t>
            </w:r>
            <w:r w:rsidR="0054495A" w:rsidRPr="00D34630">
              <w:rPr>
                <w:rFonts w:ascii="ＭＳ ゴシック" w:eastAsia="ＭＳ ゴシック" w:hAnsi="ＭＳ ゴシック" w:cs="ＭＳ ゴシック" w:hint="eastAsia"/>
                <w:kern w:val="0"/>
                <w:sz w:val="19"/>
                <w:szCs w:val="19"/>
              </w:rPr>
              <w:t>７</w:t>
            </w:r>
            <w:r w:rsidRPr="00D34630">
              <w:rPr>
                <w:rFonts w:ascii="ＭＳ ゴシック" w:eastAsia="ＭＳ ゴシック" w:hAnsi="ＭＳ ゴシック" w:cs="ＭＳ ゴシック" w:hint="eastAsia"/>
                <w:kern w:val="0"/>
                <w:sz w:val="19"/>
                <w:szCs w:val="19"/>
              </w:rPr>
              <w:t>）指定</w:t>
            </w:r>
            <w:r w:rsidR="00AE69B3" w:rsidRPr="00D34630">
              <w:rPr>
                <w:rFonts w:ascii="ＭＳ ゴシック" w:eastAsia="ＭＳ ゴシック" w:hAnsi="ＭＳ ゴシック" w:cs="ＭＳ ゴシック" w:hint="eastAsia"/>
                <w:kern w:val="0"/>
                <w:sz w:val="19"/>
                <w:szCs w:val="19"/>
              </w:rPr>
              <w:t>居宅</w:t>
            </w:r>
            <w:r w:rsidRPr="00D34630">
              <w:rPr>
                <w:rFonts w:ascii="ＭＳ ゴシック" w:eastAsia="ＭＳ ゴシック" w:hAnsi="ＭＳ ゴシック" w:cs="ＭＳ ゴシック" w:hint="eastAsia"/>
                <w:kern w:val="0"/>
                <w:sz w:val="19"/>
                <w:szCs w:val="19"/>
              </w:rPr>
              <w:t>訪問</w:t>
            </w:r>
            <w:r w:rsidR="00AE69B3" w:rsidRPr="00D34630">
              <w:rPr>
                <w:rFonts w:ascii="ＭＳ ゴシック" w:eastAsia="ＭＳ ゴシック" w:hAnsi="ＭＳ ゴシック" w:cs="ＭＳ ゴシック" w:hint="eastAsia"/>
                <w:kern w:val="0"/>
                <w:sz w:val="19"/>
                <w:szCs w:val="19"/>
              </w:rPr>
              <w:t>型児童発達</w:t>
            </w:r>
            <w:r w:rsidRPr="00D34630">
              <w:rPr>
                <w:rFonts w:ascii="ＭＳ ゴシック" w:eastAsia="ＭＳ ゴシック" w:hAnsi="ＭＳ ゴシック" w:cs="ＭＳ ゴシック" w:hint="eastAsia"/>
                <w:kern w:val="0"/>
                <w:sz w:val="19"/>
                <w:szCs w:val="19"/>
              </w:rPr>
              <w:t>支援の事業は，障害児が</w:t>
            </w:r>
            <w:r w:rsidR="000E5499" w:rsidRPr="00D34630">
              <w:rPr>
                <w:rFonts w:ascii="ＭＳ ゴシック" w:eastAsia="ＭＳ ゴシック" w:hAnsi="ＭＳ ゴシック" w:cs="ＭＳ ゴシック" w:hint="eastAsia"/>
                <w:kern w:val="0"/>
                <w:sz w:val="19"/>
                <w:szCs w:val="19"/>
              </w:rPr>
              <w:t>日常生活における基本的動作及び知識技能を習得し</w:t>
            </w:r>
            <w:r w:rsidR="00A55D9A" w:rsidRPr="00D34630">
              <w:rPr>
                <w:rFonts w:ascii="ＭＳ ゴシック" w:eastAsia="ＭＳ ゴシック" w:hAnsi="ＭＳ ゴシック" w:cs="ＭＳ ゴシック" w:hint="eastAsia"/>
                <w:kern w:val="0"/>
                <w:sz w:val="19"/>
                <w:szCs w:val="19"/>
              </w:rPr>
              <w:t>,並びに生活能力の向上を図る</w:t>
            </w:r>
            <w:r w:rsidRPr="00D34630">
              <w:rPr>
                <w:rFonts w:ascii="ＭＳ ゴシック" w:eastAsia="ＭＳ ゴシック" w:hAnsi="ＭＳ ゴシック" w:cs="ＭＳ ゴシック" w:hint="eastAsia"/>
                <w:kern w:val="0"/>
                <w:sz w:val="19"/>
                <w:szCs w:val="19"/>
              </w:rPr>
              <w:t>ことができるよう，当該障害児の身体及び精神の状況並びにその置かれている環境に応じて適切かつ効果的な支援を行</w:t>
            </w:r>
            <w:r w:rsidR="005501A9" w:rsidRPr="00D34630">
              <w:rPr>
                <w:rFonts w:ascii="ＭＳ ゴシック" w:eastAsia="ＭＳ ゴシック" w:hAnsi="ＭＳ ゴシック" w:cs="ＭＳ ゴシック" w:hint="eastAsia"/>
                <w:kern w:val="0"/>
                <w:sz w:val="19"/>
                <w:szCs w:val="19"/>
              </w:rPr>
              <w:t>うものとなっ</w:t>
            </w:r>
            <w:r w:rsidRPr="00D34630">
              <w:rPr>
                <w:rFonts w:ascii="ＭＳ ゴシック" w:eastAsia="ＭＳ ゴシック" w:hAnsi="ＭＳ ゴシック" w:cs="ＭＳ ゴシック" w:hint="eastAsia"/>
                <w:kern w:val="0"/>
                <w:sz w:val="19"/>
                <w:szCs w:val="19"/>
              </w:rPr>
              <w:t>ているか。</w:t>
            </w:r>
          </w:p>
          <w:p w14:paraId="098B8B75" w14:textId="77777777" w:rsidR="00227069" w:rsidRPr="00D34630" w:rsidRDefault="00227069" w:rsidP="00227069">
            <w:pPr>
              <w:overflowPunct w:val="0"/>
              <w:ind w:left="380" w:hangingChars="200" w:hanging="380"/>
              <w:textAlignment w:val="baseline"/>
              <w:rPr>
                <w:rFonts w:ascii="ＭＳ ゴシック" w:eastAsia="ＭＳ ゴシック" w:hAnsi="ＭＳ ゴシック" w:cs="ＭＳ ゴシック"/>
                <w:kern w:val="0"/>
                <w:sz w:val="19"/>
                <w:szCs w:val="19"/>
              </w:rPr>
            </w:pPr>
          </w:p>
          <w:p w14:paraId="4971AB2B" w14:textId="55BCB2AC" w:rsidR="002653F9" w:rsidRPr="00DE1ED4" w:rsidRDefault="002653F9" w:rsidP="002653F9">
            <w:pPr>
              <w:overflowPunct w:val="0"/>
              <w:ind w:left="380" w:hangingChars="200" w:hanging="380"/>
              <w:textAlignment w:val="baseline"/>
              <w:rPr>
                <w:rFonts w:ascii="ＭＳ ゴシック" w:eastAsia="ＭＳ ゴシック" w:hAnsi="ＭＳ ゴシック" w:cs="ＭＳ ゴシック"/>
                <w:kern w:val="0"/>
                <w:sz w:val="19"/>
                <w:szCs w:val="19"/>
              </w:rPr>
            </w:pPr>
            <w:r w:rsidRPr="00D34630">
              <w:rPr>
                <w:rFonts w:ascii="ＭＳ ゴシック" w:eastAsia="ＭＳ ゴシック" w:hAnsi="ＭＳ ゴシック" w:cs="ＭＳ ゴシック" w:hint="eastAsia"/>
                <w:kern w:val="0"/>
                <w:sz w:val="19"/>
                <w:szCs w:val="19"/>
              </w:rPr>
              <w:t>（</w:t>
            </w:r>
            <w:r w:rsidR="0054495A" w:rsidRPr="00D34630">
              <w:rPr>
                <w:rFonts w:ascii="ＭＳ ゴシック" w:eastAsia="ＭＳ ゴシック" w:hAnsi="ＭＳ ゴシック" w:cs="ＭＳ ゴシック" w:hint="eastAsia"/>
                <w:kern w:val="0"/>
                <w:sz w:val="19"/>
                <w:szCs w:val="19"/>
              </w:rPr>
              <w:t>８</w:t>
            </w:r>
            <w:r w:rsidRPr="00D34630">
              <w:rPr>
                <w:rFonts w:ascii="ＭＳ ゴシック" w:eastAsia="ＭＳ ゴシック" w:hAnsi="ＭＳ ゴシック" w:cs="ＭＳ ゴシック" w:hint="eastAsia"/>
                <w:kern w:val="0"/>
                <w:sz w:val="19"/>
                <w:szCs w:val="19"/>
              </w:rPr>
              <w:t>）指定保育所等訪問支援の事業は，障害児が障害児以外の児童との集団生活に適応することができるよう，当該障害児の身体及び精神の状況並</w:t>
            </w:r>
            <w:r w:rsidRPr="00DE1ED4">
              <w:rPr>
                <w:rFonts w:ascii="ＭＳ ゴシック" w:eastAsia="ＭＳ ゴシック" w:hAnsi="ＭＳ ゴシック" w:cs="ＭＳ ゴシック" w:hint="eastAsia"/>
                <w:kern w:val="0"/>
                <w:sz w:val="19"/>
                <w:szCs w:val="19"/>
              </w:rPr>
              <w:t>びにその置かれている環境に応じて適切かつ効果的な支援を行うものとなっているか。</w:t>
            </w:r>
          </w:p>
          <w:p w14:paraId="28C07C25" w14:textId="77777777" w:rsidR="005978FD" w:rsidRPr="00DE1ED4" w:rsidRDefault="005978FD" w:rsidP="000E5499">
            <w:pPr>
              <w:overflowPunct w:val="0"/>
              <w:ind w:left="420" w:hangingChars="200" w:hanging="420"/>
              <w:textAlignment w:val="baseline"/>
              <w:rPr>
                <w:rFonts w:ascii="ＭＳ ゴシック" w:eastAsia="ＭＳ ゴシック" w:hAnsi="ＭＳ ゴシック"/>
                <w:szCs w:val="21"/>
              </w:rPr>
            </w:pPr>
          </w:p>
        </w:tc>
        <w:tc>
          <w:tcPr>
            <w:tcW w:w="1514" w:type="dxa"/>
            <w:gridSpan w:val="2"/>
          </w:tcPr>
          <w:p w14:paraId="7B676404"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4874DFB8"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46B76FD5"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64A1DFE"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646D440E"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4ED8C26C"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6CA7944E"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73F163D4"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0E8FA0A6"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3712B1AF"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633754F3"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5CC2C7F7"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377E38D4"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056FEA7"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2473F3C8"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0F5C1275"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5A3CC95A"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69055A09"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D5BEB08"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1A544AA1"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2EBFC939"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0E97552B"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5EAB14B5"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64464589"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76E6742E" w14:textId="77777777" w:rsidR="005978FD"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3A542F82" w14:textId="77777777" w:rsidR="00D05100" w:rsidRDefault="00D05100" w:rsidP="002C1F25">
            <w:pPr>
              <w:overflowPunct w:val="0"/>
              <w:jc w:val="center"/>
              <w:textAlignment w:val="baseline"/>
              <w:rPr>
                <w:rFonts w:ascii="ＭＳ ゴシック" w:eastAsia="ＭＳ ゴシック" w:hAnsi="ＭＳ ゴシック" w:cs="ＭＳ ゴシック"/>
                <w:kern w:val="0"/>
                <w:sz w:val="19"/>
                <w:szCs w:val="19"/>
              </w:rPr>
            </w:pPr>
          </w:p>
          <w:p w14:paraId="43106A30" w14:textId="77777777" w:rsidR="00D05100" w:rsidRPr="00DE1ED4" w:rsidRDefault="00D05100" w:rsidP="002C1F25">
            <w:pPr>
              <w:overflowPunct w:val="0"/>
              <w:jc w:val="center"/>
              <w:textAlignment w:val="baseline"/>
              <w:rPr>
                <w:rFonts w:ascii="ＭＳ ゴシック" w:eastAsia="ＭＳ ゴシック" w:hAnsi="ＭＳ ゴシック" w:cs="ＭＳ ゴシック"/>
                <w:kern w:val="0"/>
                <w:sz w:val="19"/>
                <w:szCs w:val="19"/>
              </w:rPr>
            </w:pPr>
          </w:p>
          <w:p w14:paraId="0203F9A2"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6D8C6522" w14:textId="77777777" w:rsidR="005978FD" w:rsidRPr="00DE1ED4" w:rsidRDefault="005978FD" w:rsidP="0082454B">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3E10CCC7"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258CCFC7" w14:textId="77777777" w:rsidR="005978FD" w:rsidRPr="00DE1ED4" w:rsidRDefault="005978FD" w:rsidP="002C1F25">
            <w:pPr>
              <w:overflowPunct w:val="0"/>
              <w:jc w:val="center"/>
              <w:textAlignment w:val="baseline"/>
              <w:rPr>
                <w:rFonts w:ascii="ＭＳ ゴシック" w:eastAsia="ＭＳ ゴシック" w:hAnsi="ＭＳ ゴシック"/>
                <w:kern w:val="0"/>
                <w:sz w:val="19"/>
                <w:szCs w:val="19"/>
              </w:rPr>
            </w:pPr>
          </w:p>
          <w:p w14:paraId="260BC4D6"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2C8AFA6B"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561F3018" w14:textId="77777777" w:rsidR="005978FD" w:rsidRPr="00DE1ED4" w:rsidRDefault="005978FD" w:rsidP="0082454B">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584DCF1"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551CC352"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4B7DFC5A"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3B46E130" w14:textId="77777777" w:rsidR="005501A9" w:rsidRPr="00DE1ED4" w:rsidRDefault="005501A9" w:rsidP="002C1F25">
            <w:pPr>
              <w:overflowPunct w:val="0"/>
              <w:jc w:val="center"/>
              <w:textAlignment w:val="baseline"/>
              <w:rPr>
                <w:rFonts w:ascii="ＭＳ ゴシック" w:eastAsia="ＭＳ ゴシック" w:hAnsi="ＭＳ ゴシック" w:cs="ＭＳ ゴシック"/>
                <w:kern w:val="0"/>
                <w:sz w:val="19"/>
                <w:szCs w:val="19"/>
              </w:rPr>
            </w:pPr>
          </w:p>
          <w:p w14:paraId="2939B5C5" w14:textId="77777777" w:rsidR="005978FD" w:rsidRPr="00DE1ED4" w:rsidRDefault="005978FD" w:rsidP="0082454B">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25FF1D69"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47180CA0"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00A93AE8" w14:textId="77777777" w:rsidR="005978FD" w:rsidRPr="00DE1ED4" w:rsidRDefault="005978FD" w:rsidP="002C1F25">
            <w:pPr>
              <w:overflowPunct w:val="0"/>
              <w:jc w:val="center"/>
              <w:textAlignment w:val="baseline"/>
              <w:rPr>
                <w:rFonts w:ascii="ＭＳ ゴシック" w:eastAsia="ＭＳ ゴシック" w:hAnsi="ＭＳ ゴシック" w:cs="ＭＳ ゴシック"/>
                <w:kern w:val="0"/>
                <w:sz w:val="19"/>
                <w:szCs w:val="19"/>
              </w:rPr>
            </w:pPr>
          </w:p>
          <w:p w14:paraId="190D0612" w14:textId="77777777" w:rsidR="005978FD" w:rsidRPr="00DE1ED4" w:rsidRDefault="005978FD" w:rsidP="002C1F25">
            <w:pPr>
              <w:overflowPunct w:val="0"/>
              <w:jc w:val="center"/>
              <w:textAlignment w:val="baseline"/>
              <w:rPr>
                <w:rFonts w:ascii="ＭＳ ゴシック" w:eastAsia="ＭＳ ゴシック" w:hAnsi="ＭＳ ゴシック"/>
                <w:szCs w:val="21"/>
              </w:rPr>
            </w:pPr>
          </w:p>
        </w:tc>
      </w:tr>
      <w:tr w:rsidR="00DE1ED4" w:rsidRPr="00DE1ED4" w14:paraId="0DD8AA30" w14:textId="77777777" w:rsidTr="00BA32A0">
        <w:trPr>
          <w:trHeight w:val="431"/>
        </w:trPr>
        <w:tc>
          <w:tcPr>
            <w:tcW w:w="4855" w:type="dxa"/>
            <w:gridSpan w:val="17"/>
            <w:vAlign w:val="center"/>
          </w:tcPr>
          <w:p w14:paraId="7A715AA2"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1224" w:type="dxa"/>
            <w:gridSpan w:val="9"/>
            <w:vAlign w:val="center"/>
          </w:tcPr>
          <w:p w14:paraId="69AEE7BE"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234" w:type="dxa"/>
            <w:gridSpan w:val="37"/>
            <w:vAlign w:val="center"/>
          </w:tcPr>
          <w:p w14:paraId="75FD5DA1"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c>
          <w:tcPr>
            <w:tcW w:w="1405" w:type="dxa"/>
            <w:vAlign w:val="center"/>
          </w:tcPr>
          <w:p w14:paraId="13FDE220" w14:textId="77777777" w:rsidR="005978FD" w:rsidRPr="00DE1ED4" w:rsidRDefault="005978FD" w:rsidP="00AF53DD">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記</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事</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項</w:t>
            </w:r>
          </w:p>
        </w:tc>
      </w:tr>
      <w:tr w:rsidR="00DE1ED4" w:rsidRPr="00DE1ED4" w14:paraId="461B8767" w14:textId="77777777" w:rsidTr="00BA32A0">
        <w:trPr>
          <w:trHeight w:val="14421"/>
        </w:trPr>
        <w:tc>
          <w:tcPr>
            <w:tcW w:w="4855" w:type="dxa"/>
            <w:gridSpan w:val="17"/>
          </w:tcPr>
          <w:p w14:paraId="4C05AEA1" w14:textId="77777777" w:rsidR="005978FD" w:rsidRPr="00DE1ED4" w:rsidRDefault="005978FD" w:rsidP="002C1F25">
            <w:pPr>
              <w:overflowPunct w:val="0"/>
              <w:ind w:left="190" w:hangingChars="100" w:hanging="190"/>
              <w:textAlignment w:val="baseline"/>
              <w:rPr>
                <w:rFonts w:ascii="ＭＳ ゴシック" w:eastAsia="ＭＳ ゴシック" w:hAnsi="ＭＳ ゴシック"/>
                <w:sz w:val="19"/>
                <w:szCs w:val="19"/>
              </w:rPr>
            </w:pPr>
          </w:p>
        </w:tc>
        <w:tc>
          <w:tcPr>
            <w:tcW w:w="1224" w:type="dxa"/>
            <w:gridSpan w:val="9"/>
          </w:tcPr>
          <w:p w14:paraId="1109435D" w14:textId="77777777" w:rsidR="005978FD" w:rsidRPr="00DE1ED4" w:rsidRDefault="005978FD" w:rsidP="002C1F25">
            <w:pPr>
              <w:overflowPunct w:val="0"/>
              <w:textAlignment w:val="baseline"/>
              <w:rPr>
                <w:rFonts w:ascii="ＭＳ ゴシック" w:eastAsia="ＭＳ ゴシック" w:hAnsi="ＭＳ ゴシック" w:cs="ＭＳ Ｐゴシック"/>
                <w:kern w:val="0"/>
                <w:sz w:val="20"/>
                <w:szCs w:val="20"/>
              </w:rPr>
            </w:pPr>
          </w:p>
          <w:p w14:paraId="2B69F757" w14:textId="77777777" w:rsidR="005978FD" w:rsidRPr="00DE1ED4" w:rsidRDefault="005978FD" w:rsidP="002C1F25">
            <w:pPr>
              <w:overflowPunct w:val="0"/>
              <w:textAlignment w:val="baseline"/>
              <w:rPr>
                <w:rFonts w:ascii="ＭＳ ゴシック" w:eastAsia="ＭＳ ゴシック" w:hAnsi="ＭＳ ゴシック" w:cs="ＭＳ Ｐゴシック"/>
                <w:kern w:val="0"/>
                <w:sz w:val="20"/>
                <w:szCs w:val="20"/>
              </w:rPr>
            </w:pPr>
          </w:p>
          <w:p w14:paraId="1B42930F" w14:textId="77777777" w:rsidR="00B33560" w:rsidRPr="00DE1ED4" w:rsidRDefault="00B33560"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○運営規程</w:t>
            </w:r>
          </w:p>
          <w:p w14:paraId="641060BE" w14:textId="77777777" w:rsidR="005978FD" w:rsidRPr="00DE1ED4" w:rsidRDefault="005978FD" w:rsidP="002C1F25">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304A95" w:rsidRPr="00DE1ED4">
              <w:rPr>
                <w:rFonts w:ascii="ＭＳ ゴシック" w:eastAsia="ＭＳ ゴシック" w:hAnsi="ＭＳ ゴシック" w:cs="ＭＳ Ｐゴシック" w:hint="eastAsia"/>
                <w:kern w:val="0"/>
                <w:sz w:val="20"/>
                <w:szCs w:val="20"/>
              </w:rPr>
              <w:t>個別支援</w:t>
            </w:r>
            <w:r w:rsidRPr="00DE1ED4">
              <w:rPr>
                <w:rFonts w:ascii="ＭＳ ゴシック" w:eastAsia="ＭＳ ゴシック" w:hAnsi="ＭＳ ゴシック" w:cs="ＭＳ Ｐゴシック"/>
                <w:kern w:val="0"/>
                <w:sz w:val="20"/>
                <w:szCs w:val="20"/>
              </w:rPr>
              <w:t>計画</w:t>
            </w:r>
          </w:p>
          <w:p w14:paraId="635C3F00" w14:textId="77777777" w:rsidR="005978FD" w:rsidRPr="00DE1ED4" w:rsidRDefault="005978FD" w:rsidP="002C1F25">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w:t>
            </w:r>
            <w:r w:rsidR="00304A95" w:rsidRPr="00DE1ED4">
              <w:rPr>
                <w:rFonts w:ascii="ＭＳ ゴシック" w:eastAsia="ＭＳ ゴシック" w:hAnsi="ＭＳ ゴシック" w:cs="ＭＳ Ｐゴシック" w:hint="eastAsia"/>
                <w:kern w:val="0"/>
                <w:sz w:val="20"/>
                <w:szCs w:val="20"/>
              </w:rPr>
              <w:t>ケース記録</w:t>
            </w:r>
          </w:p>
          <w:p w14:paraId="64E9C501" w14:textId="77777777" w:rsidR="005978FD" w:rsidRPr="00DE1ED4" w:rsidRDefault="005978FD" w:rsidP="002C1F25">
            <w:pPr>
              <w:rPr>
                <w:rFonts w:ascii="ＭＳ ゴシック" w:eastAsia="ＭＳ ゴシック" w:hAnsi="ＭＳ ゴシック"/>
                <w:sz w:val="19"/>
                <w:szCs w:val="19"/>
              </w:rPr>
            </w:pPr>
          </w:p>
          <w:p w14:paraId="7737A7AE" w14:textId="77777777" w:rsidR="005978FD" w:rsidRPr="00DE1ED4" w:rsidRDefault="005978FD" w:rsidP="002C1F25">
            <w:pPr>
              <w:rPr>
                <w:rFonts w:ascii="ＭＳ ゴシック" w:eastAsia="ＭＳ ゴシック" w:hAnsi="ＭＳ ゴシック"/>
                <w:sz w:val="19"/>
                <w:szCs w:val="19"/>
              </w:rPr>
            </w:pPr>
          </w:p>
          <w:p w14:paraId="2D28A2C4" w14:textId="77777777" w:rsidR="005978FD" w:rsidRPr="00DE1ED4" w:rsidRDefault="005978FD" w:rsidP="002C1F25">
            <w:pPr>
              <w:rPr>
                <w:rFonts w:ascii="ＭＳ ゴシック" w:eastAsia="ＭＳ ゴシック" w:hAnsi="ＭＳ ゴシック"/>
                <w:sz w:val="19"/>
                <w:szCs w:val="19"/>
              </w:rPr>
            </w:pPr>
          </w:p>
          <w:p w14:paraId="0AF90A0E" w14:textId="77777777" w:rsidR="004F77BE" w:rsidRPr="00DE1ED4" w:rsidRDefault="004F77BE" w:rsidP="004F77BE">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F036E31" w14:textId="77777777" w:rsidR="004F77BE" w:rsidRPr="00DE1ED4" w:rsidRDefault="004F77BE" w:rsidP="004F77BE">
            <w:pPr>
              <w:overflowPunct w:val="0"/>
              <w:ind w:left="200" w:hangingChars="100" w:hanging="200"/>
              <w:textAlignment w:val="baseline"/>
              <w:rPr>
                <w:rFonts w:ascii="ＭＳ ゴシック" w:eastAsia="ＭＳ ゴシック" w:hAnsi="ＭＳ ゴシック"/>
                <w:kern w:val="0"/>
                <w:sz w:val="20"/>
                <w:szCs w:val="20"/>
              </w:rPr>
            </w:pPr>
          </w:p>
          <w:p w14:paraId="11A6FCA2" w14:textId="77777777" w:rsidR="004F77BE" w:rsidRPr="00DE1ED4" w:rsidRDefault="004F77BE" w:rsidP="004F77BE">
            <w:pPr>
              <w:overflowPunct w:val="0"/>
              <w:ind w:left="190" w:hangingChars="100" w:hanging="190"/>
              <w:textAlignment w:val="baseline"/>
              <w:rPr>
                <w:rFonts w:ascii="ＭＳ ゴシック" w:eastAsia="ＭＳ ゴシック" w:hAnsi="ＭＳ ゴシック"/>
                <w:sz w:val="19"/>
                <w:szCs w:val="19"/>
              </w:rPr>
            </w:pPr>
          </w:p>
          <w:p w14:paraId="4E369A7C" w14:textId="77777777" w:rsidR="004F77BE" w:rsidRPr="00DE1ED4" w:rsidRDefault="004F77BE" w:rsidP="003E5B49">
            <w:pPr>
              <w:ind w:left="200" w:hangingChars="100" w:hanging="200"/>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○福祉サービスを提供する者等との連携に努めていることが分かる書類</w:t>
            </w:r>
          </w:p>
          <w:p w14:paraId="1FD15367" w14:textId="77777777" w:rsidR="005978FD" w:rsidRPr="00DE1ED4" w:rsidRDefault="005978FD" w:rsidP="002C1F25">
            <w:pPr>
              <w:rPr>
                <w:rFonts w:ascii="ＭＳ ゴシック" w:eastAsia="ＭＳ ゴシック" w:hAnsi="ＭＳ ゴシック"/>
                <w:sz w:val="19"/>
                <w:szCs w:val="19"/>
              </w:rPr>
            </w:pPr>
          </w:p>
          <w:p w14:paraId="3C794D6A" w14:textId="77777777" w:rsidR="005978FD" w:rsidRPr="00DE1ED4" w:rsidRDefault="004F77BE" w:rsidP="003E5B49">
            <w:pPr>
              <w:ind w:left="190" w:hangingChars="100" w:hanging="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○研修計画、研修実施記録</w:t>
            </w:r>
          </w:p>
          <w:p w14:paraId="149BC1CA" w14:textId="77777777" w:rsidR="005978FD" w:rsidRPr="00DE1ED4" w:rsidRDefault="004F77BE" w:rsidP="002C1F25">
            <w:pP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○虐待防止関係書類</w:t>
            </w:r>
          </w:p>
          <w:p w14:paraId="36661389" w14:textId="77777777" w:rsidR="005978FD" w:rsidRPr="00DE1ED4" w:rsidRDefault="004F77BE" w:rsidP="003E5B49">
            <w:pPr>
              <w:ind w:left="190" w:hangingChars="100" w:hanging="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○体制の整備をしていることが分かる書類</w:t>
            </w:r>
          </w:p>
          <w:p w14:paraId="05084E9B" w14:textId="77777777" w:rsidR="005978FD" w:rsidRPr="00DE1ED4" w:rsidRDefault="005978FD" w:rsidP="002C1F25">
            <w:pPr>
              <w:rPr>
                <w:rFonts w:ascii="ＭＳ ゴシック" w:eastAsia="ＭＳ ゴシック" w:hAnsi="ＭＳ ゴシック"/>
                <w:sz w:val="19"/>
                <w:szCs w:val="19"/>
              </w:rPr>
            </w:pPr>
          </w:p>
          <w:p w14:paraId="2ABC5000" w14:textId="77777777" w:rsidR="005978FD" w:rsidRPr="00DE1ED4" w:rsidRDefault="005978FD" w:rsidP="002C1F25">
            <w:pPr>
              <w:rPr>
                <w:rFonts w:ascii="ＭＳ ゴシック" w:eastAsia="ＭＳ ゴシック" w:hAnsi="ＭＳ ゴシック"/>
                <w:sz w:val="19"/>
                <w:szCs w:val="19"/>
              </w:rPr>
            </w:pPr>
          </w:p>
          <w:p w14:paraId="1555D29D" w14:textId="77777777" w:rsidR="005978FD" w:rsidRPr="00DE1ED4" w:rsidRDefault="005978FD" w:rsidP="002C1F25">
            <w:pPr>
              <w:rPr>
                <w:rFonts w:ascii="ＭＳ ゴシック" w:eastAsia="ＭＳ ゴシック" w:hAnsi="ＭＳ ゴシック"/>
                <w:sz w:val="19"/>
                <w:szCs w:val="19"/>
              </w:rPr>
            </w:pPr>
          </w:p>
          <w:p w14:paraId="187D96DF" w14:textId="77777777" w:rsidR="005978FD" w:rsidRPr="00DE1ED4" w:rsidRDefault="005978FD" w:rsidP="002C1F25">
            <w:pPr>
              <w:rPr>
                <w:rFonts w:ascii="ＭＳ ゴシック" w:eastAsia="ＭＳ ゴシック" w:hAnsi="ＭＳ ゴシック"/>
                <w:sz w:val="19"/>
                <w:szCs w:val="19"/>
              </w:rPr>
            </w:pPr>
          </w:p>
          <w:p w14:paraId="2511A794" w14:textId="77777777" w:rsidR="005978FD" w:rsidRPr="00DE1ED4" w:rsidRDefault="005978FD" w:rsidP="002C1F25">
            <w:pPr>
              <w:rPr>
                <w:rFonts w:ascii="ＭＳ ゴシック" w:eastAsia="ＭＳ ゴシック" w:hAnsi="ＭＳ ゴシック"/>
                <w:sz w:val="19"/>
                <w:szCs w:val="19"/>
              </w:rPr>
            </w:pPr>
          </w:p>
          <w:p w14:paraId="3156A5F1" w14:textId="77777777" w:rsidR="005978FD" w:rsidRPr="00DE1ED4" w:rsidRDefault="005978FD" w:rsidP="002C1F25">
            <w:pPr>
              <w:rPr>
                <w:rFonts w:ascii="ＭＳ ゴシック" w:eastAsia="ＭＳ ゴシック" w:hAnsi="ＭＳ ゴシック"/>
                <w:sz w:val="19"/>
                <w:szCs w:val="19"/>
              </w:rPr>
            </w:pPr>
          </w:p>
          <w:p w14:paraId="6428EBD6" w14:textId="77777777" w:rsidR="005978FD" w:rsidRPr="00DE1ED4" w:rsidRDefault="005978FD" w:rsidP="002C1F25">
            <w:pPr>
              <w:rPr>
                <w:rFonts w:ascii="ＭＳ ゴシック" w:eastAsia="ＭＳ ゴシック" w:hAnsi="ＭＳ ゴシック"/>
                <w:sz w:val="19"/>
                <w:szCs w:val="19"/>
              </w:rPr>
            </w:pPr>
          </w:p>
          <w:p w14:paraId="10EC500E" w14:textId="77777777" w:rsidR="005978FD" w:rsidRPr="00DE1ED4" w:rsidRDefault="005978FD" w:rsidP="002C1F25">
            <w:pPr>
              <w:rPr>
                <w:rFonts w:ascii="ＭＳ ゴシック" w:eastAsia="ＭＳ ゴシック" w:hAnsi="ＭＳ ゴシック"/>
                <w:sz w:val="19"/>
                <w:szCs w:val="19"/>
              </w:rPr>
            </w:pPr>
          </w:p>
          <w:p w14:paraId="54C7DE5C" w14:textId="77777777" w:rsidR="005978FD" w:rsidRPr="00DE1ED4" w:rsidRDefault="005978FD" w:rsidP="002C1F25">
            <w:pPr>
              <w:rPr>
                <w:rFonts w:ascii="ＭＳ ゴシック" w:eastAsia="ＭＳ ゴシック" w:hAnsi="ＭＳ ゴシック"/>
                <w:sz w:val="19"/>
                <w:szCs w:val="19"/>
              </w:rPr>
            </w:pPr>
          </w:p>
          <w:p w14:paraId="12AA4EE2" w14:textId="77777777" w:rsidR="005978FD" w:rsidRPr="00DE1ED4" w:rsidRDefault="005978FD" w:rsidP="002C1F25">
            <w:pPr>
              <w:jc w:val="center"/>
              <w:rPr>
                <w:rFonts w:ascii="ＭＳ ゴシック" w:eastAsia="ＭＳ ゴシック" w:hAnsi="ＭＳ ゴシック"/>
                <w:sz w:val="19"/>
                <w:szCs w:val="19"/>
              </w:rPr>
            </w:pPr>
          </w:p>
        </w:tc>
        <w:tc>
          <w:tcPr>
            <w:tcW w:w="3234" w:type="dxa"/>
            <w:gridSpan w:val="37"/>
          </w:tcPr>
          <w:p w14:paraId="2AA0F750" w14:textId="77777777" w:rsidR="005978FD" w:rsidRPr="00DE1ED4" w:rsidRDefault="00304A95" w:rsidP="002C1F2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法第2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条の５の1</w:t>
            </w:r>
            <w:r w:rsidRPr="00DE1ED4">
              <w:rPr>
                <w:rFonts w:ascii="ＭＳ ゴシック" w:eastAsia="ＭＳ ゴシック" w:hAnsi="ＭＳ ゴシック" w:cs="ＭＳ 明朝"/>
                <w:kern w:val="0"/>
                <w:sz w:val="19"/>
                <w:szCs w:val="19"/>
              </w:rPr>
              <w:t>8</w:t>
            </w:r>
          </w:p>
          <w:p w14:paraId="7C3C8F47" w14:textId="77777777" w:rsidR="005978FD" w:rsidRPr="00DE1ED4" w:rsidRDefault="005978FD" w:rsidP="002C1F25">
            <w:pPr>
              <w:overflowPunct w:val="0"/>
              <w:textAlignment w:val="baseline"/>
              <w:rPr>
                <w:rFonts w:ascii="ＭＳ ゴシック" w:eastAsia="ＭＳ ゴシック" w:hAnsi="ＭＳ ゴシック" w:cs="ＭＳ 明朝"/>
                <w:kern w:val="0"/>
                <w:sz w:val="19"/>
                <w:szCs w:val="19"/>
              </w:rPr>
            </w:pPr>
          </w:p>
          <w:p w14:paraId="3A51811E" w14:textId="77777777" w:rsidR="005978FD" w:rsidRPr="00DE1ED4" w:rsidRDefault="006E6B36" w:rsidP="002C1F2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w:t>
            </w:r>
            <w:r w:rsidR="005978FD" w:rsidRPr="00DE1ED4">
              <w:rPr>
                <w:rFonts w:ascii="ＭＳ ゴシック" w:eastAsia="ＭＳ ゴシック" w:hAnsi="ＭＳ ゴシック" w:cs="ＭＳ 明朝" w:hint="eastAsia"/>
                <w:kern w:val="0"/>
                <w:sz w:val="19"/>
                <w:szCs w:val="19"/>
              </w:rPr>
              <w:t>第3条</w:t>
            </w:r>
            <w:r w:rsidRPr="00DE1ED4">
              <w:rPr>
                <w:rFonts w:ascii="ＭＳ ゴシック" w:eastAsia="ＭＳ ゴシック" w:hAnsi="ＭＳ ゴシック" w:cs="ＭＳ 明朝" w:hint="eastAsia"/>
                <w:kern w:val="0"/>
                <w:sz w:val="19"/>
                <w:szCs w:val="19"/>
              </w:rPr>
              <w:t>第1</w:t>
            </w:r>
            <w:r w:rsidR="004349EA" w:rsidRPr="00DE1ED4">
              <w:rPr>
                <w:rFonts w:ascii="ＭＳ ゴシック" w:eastAsia="ＭＳ ゴシック" w:hAnsi="ＭＳ ゴシック" w:cs="ＭＳ 明朝" w:hint="eastAsia"/>
                <w:kern w:val="0"/>
                <w:sz w:val="19"/>
                <w:szCs w:val="19"/>
              </w:rPr>
              <w:t>項</w:t>
            </w:r>
          </w:p>
          <w:p w14:paraId="63D32C25" w14:textId="77777777" w:rsidR="005978FD" w:rsidRPr="00DE1ED4" w:rsidRDefault="005978FD" w:rsidP="002C1F25">
            <w:pPr>
              <w:overflowPunct w:val="0"/>
              <w:textAlignment w:val="baseline"/>
              <w:rPr>
                <w:rFonts w:ascii="ＭＳ ゴシック" w:eastAsia="ＭＳ ゴシック" w:hAnsi="ＭＳ ゴシック"/>
                <w:spacing w:val="10"/>
                <w:kern w:val="0"/>
                <w:sz w:val="19"/>
                <w:szCs w:val="19"/>
              </w:rPr>
            </w:pPr>
          </w:p>
          <w:p w14:paraId="375175E3" w14:textId="77777777" w:rsidR="005978FD" w:rsidRPr="00DE1ED4" w:rsidRDefault="005978FD" w:rsidP="002C1F25">
            <w:pPr>
              <w:overflowPunct w:val="0"/>
              <w:textAlignment w:val="baseline"/>
              <w:rPr>
                <w:rFonts w:ascii="ＭＳ ゴシック" w:eastAsia="ＭＳ ゴシック" w:hAnsi="ＭＳ ゴシック"/>
                <w:spacing w:val="10"/>
                <w:kern w:val="0"/>
                <w:sz w:val="19"/>
                <w:szCs w:val="19"/>
              </w:rPr>
            </w:pPr>
          </w:p>
          <w:p w14:paraId="4B245543" w14:textId="77777777" w:rsidR="005978FD" w:rsidRPr="00DE1ED4" w:rsidRDefault="005978FD" w:rsidP="002C1F25">
            <w:pPr>
              <w:overflowPunct w:val="0"/>
              <w:textAlignment w:val="baseline"/>
              <w:rPr>
                <w:rFonts w:ascii="ＭＳ ゴシック" w:eastAsia="ＭＳ ゴシック" w:hAnsi="ＭＳ ゴシック"/>
                <w:spacing w:val="10"/>
                <w:kern w:val="0"/>
                <w:sz w:val="19"/>
                <w:szCs w:val="19"/>
              </w:rPr>
            </w:pPr>
          </w:p>
          <w:p w14:paraId="4BE7D656" w14:textId="77777777" w:rsidR="005978FD" w:rsidRPr="00DE1ED4" w:rsidRDefault="005978FD" w:rsidP="002C1F25">
            <w:pPr>
              <w:overflowPunct w:val="0"/>
              <w:textAlignment w:val="baseline"/>
              <w:rPr>
                <w:rFonts w:ascii="ＭＳ ゴシック" w:eastAsia="ＭＳ ゴシック" w:hAnsi="ＭＳ ゴシック"/>
                <w:spacing w:val="10"/>
                <w:kern w:val="0"/>
                <w:sz w:val="19"/>
                <w:szCs w:val="19"/>
              </w:rPr>
            </w:pPr>
          </w:p>
          <w:p w14:paraId="181689C5" w14:textId="77777777" w:rsidR="00A55D9A" w:rsidRPr="00DE1ED4" w:rsidRDefault="00A55D9A" w:rsidP="00A55D9A">
            <w:pPr>
              <w:overflowPunct w:val="0"/>
              <w:textAlignment w:val="baseline"/>
              <w:rPr>
                <w:rFonts w:ascii="ＭＳ ゴシック" w:eastAsia="ＭＳ ゴシック" w:hAnsi="ＭＳ ゴシック"/>
                <w:spacing w:val="10"/>
                <w:kern w:val="0"/>
                <w:sz w:val="19"/>
                <w:szCs w:val="19"/>
              </w:rPr>
            </w:pPr>
          </w:p>
          <w:p w14:paraId="33B00CF4" w14:textId="77777777" w:rsidR="005978FD" w:rsidRPr="00DE1ED4" w:rsidRDefault="004349EA" w:rsidP="002C1F2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条例第3条第2項</w:t>
            </w:r>
          </w:p>
          <w:p w14:paraId="03EDC3F0"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538272C0"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4E79222A" w14:textId="77777777" w:rsidR="009C613F" w:rsidRPr="00DE1ED4" w:rsidRDefault="004349EA" w:rsidP="002C1F2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条例第3条第3項</w:t>
            </w:r>
          </w:p>
          <w:p w14:paraId="18208D1C"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33D23B92"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2344260F"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0874D502"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051C731D" w14:textId="77777777" w:rsidR="009C613F" w:rsidRPr="00DE1ED4" w:rsidRDefault="004349EA" w:rsidP="002C1F2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条例第3条第4項</w:t>
            </w:r>
          </w:p>
          <w:p w14:paraId="2F78DAA8" w14:textId="77777777" w:rsidR="00DC74A8" w:rsidRPr="00DE1ED4" w:rsidRDefault="00304A95" w:rsidP="00DC74A8">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法</w:t>
            </w:r>
            <w:r w:rsidR="00DC74A8" w:rsidRPr="00DE1ED4">
              <w:rPr>
                <w:rFonts w:ascii="ＭＳ ゴシック" w:eastAsia="ＭＳ ゴシック" w:hAnsi="ＭＳ ゴシック" w:hint="eastAsia"/>
                <w:sz w:val="19"/>
                <w:szCs w:val="19"/>
              </w:rPr>
              <w:t>第21条の５の1</w:t>
            </w:r>
            <w:r w:rsidRPr="00DE1ED4">
              <w:rPr>
                <w:rFonts w:ascii="ＭＳ ゴシック" w:eastAsia="ＭＳ ゴシック" w:hAnsi="ＭＳ ゴシック"/>
                <w:sz w:val="19"/>
                <w:szCs w:val="19"/>
              </w:rPr>
              <w:t>8</w:t>
            </w:r>
            <w:r w:rsidR="00DC74A8" w:rsidRPr="00DE1ED4">
              <w:rPr>
                <w:rFonts w:ascii="ＭＳ ゴシック" w:eastAsia="ＭＳ ゴシック" w:hAnsi="ＭＳ ゴシック" w:hint="eastAsia"/>
                <w:sz w:val="19"/>
                <w:szCs w:val="19"/>
              </w:rPr>
              <w:t>第２項</w:t>
            </w:r>
          </w:p>
          <w:p w14:paraId="4A691E92" w14:textId="77777777" w:rsidR="009C613F" w:rsidRPr="00DE1ED4" w:rsidRDefault="00DC74A8" w:rsidP="00DC74A8">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6"/>
                <w:szCs w:val="16"/>
              </w:rPr>
              <w:t>障害児通所支援の質の向上及び障害児通所給付費等の通所給付決定に係る留意事項について(H28.3.7 障障発0307第1号)</w:t>
            </w:r>
            <w:r w:rsidR="00C44F84" w:rsidRPr="00DE1ED4">
              <w:rPr>
                <w:rFonts w:ascii="ＭＳ ゴシック" w:eastAsia="ＭＳ ゴシック" w:hAnsi="ＭＳ ゴシック" w:cs="ＭＳ 明朝" w:hint="eastAsia"/>
                <w:kern w:val="0"/>
                <w:sz w:val="19"/>
                <w:szCs w:val="19"/>
              </w:rPr>
              <w:t xml:space="preserve"> 児：</w:t>
            </w:r>
            <w:r w:rsidR="004349EA" w:rsidRPr="00DE1ED4">
              <w:rPr>
                <w:rFonts w:ascii="ＭＳ ゴシック" w:eastAsia="ＭＳ ゴシック" w:hAnsi="ＭＳ ゴシック" w:cs="ＭＳ 明朝" w:hint="eastAsia"/>
                <w:kern w:val="0"/>
                <w:sz w:val="19"/>
                <w:szCs w:val="19"/>
              </w:rPr>
              <w:t>条例第4条</w:t>
            </w:r>
          </w:p>
          <w:p w14:paraId="3DC6A214"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0844A758"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4CD498C9"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12F62B3E"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10EABA6D" w14:textId="77777777" w:rsidR="004349EA" w:rsidRPr="00DE1ED4" w:rsidRDefault="00C44F84" w:rsidP="002C1F2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放：</w:t>
            </w:r>
            <w:r w:rsidR="004349EA" w:rsidRPr="00DE1ED4">
              <w:rPr>
                <w:rFonts w:ascii="ＭＳ ゴシック" w:eastAsia="ＭＳ ゴシック" w:hAnsi="ＭＳ ゴシック" w:cs="ＭＳ 明朝" w:hint="eastAsia"/>
                <w:kern w:val="0"/>
                <w:sz w:val="19"/>
                <w:szCs w:val="19"/>
              </w:rPr>
              <w:t>条例第77条</w:t>
            </w:r>
          </w:p>
          <w:p w14:paraId="17FEA351" w14:textId="77777777" w:rsidR="004349EA" w:rsidRPr="00DE1ED4" w:rsidRDefault="004349EA" w:rsidP="004349EA">
            <w:pPr>
              <w:overflowPunct w:val="0"/>
              <w:textAlignment w:val="baseline"/>
              <w:rPr>
                <w:rFonts w:ascii="ＭＳ ゴシック" w:eastAsia="ＭＳ ゴシック" w:hAnsi="ＭＳ ゴシック"/>
                <w:spacing w:val="10"/>
                <w:kern w:val="0"/>
                <w:sz w:val="19"/>
                <w:szCs w:val="19"/>
              </w:rPr>
            </w:pPr>
          </w:p>
          <w:p w14:paraId="1ECC2B5A" w14:textId="77777777" w:rsidR="004349EA" w:rsidRPr="00DE1ED4" w:rsidRDefault="004349EA" w:rsidP="004349EA">
            <w:pPr>
              <w:overflowPunct w:val="0"/>
              <w:textAlignment w:val="baseline"/>
              <w:rPr>
                <w:rFonts w:ascii="ＭＳ ゴシック" w:eastAsia="ＭＳ ゴシック" w:hAnsi="ＭＳ ゴシック"/>
                <w:spacing w:val="10"/>
                <w:kern w:val="0"/>
                <w:sz w:val="19"/>
                <w:szCs w:val="19"/>
              </w:rPr>
            </w:pPr>
          </w:p>
          <w:p w14:paraId="19A7D5C4" w14:textId="77777777" w:rsidR="004349EA" w:rsidRPr="00DE1ED4" w:rsidRDefault="004349EA" w:rsidP="004349EA">
            <w:pPr>
              <w:overflowPunct w:val="0"/>
              <w:textAlignment w:val="baseline"/>
              <w:rPr>
                <w:rFonts w:ascii="ＭＳ ゴシック" w:eastAsia="ＭＳ ゴシック" w:hAnsi="ＭＳ ゴシック"/>
                <w:spacing w:val="10"/>
                <w:kern w:val="0"/>
                <w:sz w:val="19"/>
                <w:szCs w:val="19"/>
              </w:rPr>
            </w:pPr>
          </w:p>
          <w:p w14:paraId="56C09146" w14:textId="77777777" w:rsidR="004349EA" w:rsidRPr="00DE1ED4" w:rsidRDefault="004349EA" w:rsidP="004349EA">
            <w:pPr>
              <w:overflowPunct w:val="0"/>
              <w:textAlignment w:val="baseline"/>
              <w:rPr>
                <w:rFonts w:ascii="ＭＳ ゴシック" w:eastAsia="ＭＳ ゴシック" w:hAnsi="ＭＳ ゴシック"/>
                <w:spacing w:val="10"/>
                <w:kern w:val="0"/>
                <w:sz w:val="19"/>
                <w:szCs w:val="19"/>
              </w:rPr>
            </w:pPr>
          </w:p>
          <w:p w14:paraId="349218CD" w14:textId="77777777" w:rsidR="004349EA" w:rsidRPr="00DE1ED4" w:rsidRDefault="00C44F84" w:rsidP="004349E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居：</w:t>
            </w:r>
            <w:r w:rsidR="004349EA" w:rsidRPr="00DE1ED4">
              <w:rPr>
                <w:rFonts w:ascii="ＭＳ ゴシック" w:eastAsia="ＭＳ ゴシック" w:hAnsi="ＭＳ ゴシック" w:cs="ＭＳ 明朝" w:hint="eastAsia"/>
                <w:kern w:val="0"/>
                <w:sz w:val="19"/>
                <w:szCs w:val="19"/>
              </w:rPr>
              <w:t>条例第89条</w:t>
            </w:r>
          </w:p>
          <w:p w14:paraId="63CE394D"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79792E17"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38EA1082"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0688114A" w14:textId="77777777" w:rsidR="009C613F" w:rsidRPr="00DE1ED4" w:rsidRDefault="009C613F" w:rsidP="002C1F25">
            <w:pPr>
              <w:overflowPunct w:val="0"/>
              <w:textAlignment w:val="baseline"/>
              <w:rPr>
                <w:rFonts w:ascii="ＭＳ ゴシック" w:eastAsia="ＭＳ ゴシック" w:hAnsi="ＭＳ ゴシック"/>
                <w:sz w:val="19"/>
                <w:szCs w:val="19"/>
              </w:rPr>
            </w:pPr>
          </w:p>
          <w:p w14:paraId="2D0BF0FE" w14:textId="77777777" w:rsidR="00CA50E7" w:rsidRPr="00DE1ED4" w:rsidRDefault="00C44F84" w:rsidP="004F77BE">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w:t>
            </w:r>
            <w:r w:rsidR="004349EA" w:rsidRPr="00DE1ED4">
              <w:rPr>
                <w:rFonts w:ascii="ＭＳ ゴシック" w:eastAsia="ＭＳ ゴシック" w:hAnsi="ＭＳ ゴシック" w:cs="ＭＳ 明朝" w:hint="eastAsia"/>
                <w:kern w:val="0"/>
                <w:sz w:val="19"/>
                <w:szCs w:val="19"/>
              </w:rPr>
              <w:t>条例第97条</w:t>
            </w:r>
          </w:p>
        </w:tc>
        <w:tc>
          <w:tcPr>
            <w:tcW w:w="1405" w:type="dxa"/>
          </w:tcPr>
          <w:p w14:paraId="3E290116" w14:textId="77777777" w:rsidR="005978FD" w:rsidRPr="00DE1ED4" w:rsidRDefault="005978FD" w:rsidP="002C1F25">
            <w:pPr>
              <w:overflowPunct w:val="0"/>
              <w:textAlignment w:val="baseline"/>
              <w:rPr>
                <w:rFonts w:ascii="ＭＳ ゴシック" w:eastAsia="ＭＳ ゴシック" w:hAnsi="ＭＳ ゴシック"/>
                <w:sz w:val="19"/>
                <w:szCs w:val="19"/>
              </w:rPr>
            </w:pPr>
          </w:p>
        </w:tc>
      </w:tr>
      <w:tr w:rsidR="00DE1ED4" w:rsidRPr="00DE1ED4" w14:paraId="3FE1231A" w14:textId="77777777" w:rsidTr="00BA32A0">
        <w:trPr>
          <w:trHeight w:val="430"/>
        </w:trPr>
        <w:tc>
          <w:tcPr>
            <w:tcW w:w="2351" w:type="dxa"/>
            <w:gridSpan w:val="7"/>
            <w:vAlign w:val="center"/>
          </w:tcPr>
          <w:p w14:paraId="29264F2A" w14:textId="77777777" w:rsidR="007A0BB0" w:rsidRPr="00DE1ED4" w:rsidRDefault="005978FD" w:rsidP="00C973F5">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7A0BB0" w:rsidRPr="00DE1ED4">
              <w:rPr>
                <w:rFonts w:ascii="ＭＳ ゴシック" w:eastAsia="ＭＳ ゴシック" w:hAnsi="ＭＳ ゴシック" w:hint="eastAsia"/>
                <w:b/>
                <w:sz w:val="19"/>
                <w:szCs w:val="19"/>
              </w:rPr>
              <w:t>該当サービス</w:t>
            </w:r>
          </w:p>
        </w:tc>
        <w:tc>
          <w:tcPr>
            <w:tcW w:w="6721" w:type="dxa"/>
            <w:gridSpan w:val="54"/>
            <w:vAlign w:val="center"/>
          </w:tcPr>
          <w:p w14:paraId="3DB7C271" w14:textId="77777777" w:rsidR="007A0BB0" w:rsidRPr="00DE1ED4" w:rsidRDefault="007A0BB0" w:rsidP="00C973F5">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646" w:type="dxa"/>
            <w:gridSpan w:val="3"/>
            <w:vAlign w:val="center"/>
          </w:tcPr>
          <w:p w14:paraId="4DAB4E21" w14:textId="77777777" w:rsidR="007A0BB0" w:rsidRPr="00DE1ED4" w:rsidRDefault="007A0BB0" w:rsidP="00C973F5">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2EACD914" w14:textId="77777777" w:rsidTr="00BA32A0">
        <w:trPr>
          <w:trHeight w:val="14433"/>
        </w:trPr>
        <w:tc>
          <w:tcPr>
            <w:tcW w:w="2351" w:type="dxa"/>
            <w:gridSpan w:val="7"/>
          </w:tcPr>
          <w:p w14:paraId="3B0C717D"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758DE660" w14:textId="77777777" w:rsidR="00F56F24" w:rsidRPr="00DE1ED4" w:rsidRDefault="00F56F24" w:rsidP="00C973F5">
            <w:pPr>
              <w:ind w:right="-99"/>
              <w:rPr>
                <w:rFonts w:ascii="ＭＳ ゴシック" w:eastAsia="ＭＳ ゴシック" w:hAnsi="ＭＳ ゴシック" w:cs="ＭＳ ゴシック"/>
                <w:b/>
                <w:kern w:val="0"/>
                <w:sz w:val="19"/>
                <w:szCs w:val="19"/>
              </w:rPr>
            </w:pPr>
          </w:p>
          <w:p w14:paraId="5FCBED08" w14:textId="77777777" w:rsidR="007A0BB0" w:rsidRPr="00DE1ED4" w:rsidRDefault="007A0BB0" w:rsidP="00C973F5">
            <w:pPr>
              <w:overflowPunct w:val="0"/>
              <w:ind w:left="191" w:hangingChars="100" w:hanging="191"/>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１　指定児童発達支援事業所(児童発達支援センターであるものを除く)の場合</w:t>
            </w:r>
          </w:p>
          <w:p w14:paraId="2D5124FF"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D05235B"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692A0FEE"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0DB20E4E"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02DB8EF2"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3C078DC4" w14:textId="77777777" w:rsidR="007A0BB0" w:rsidRPr="00DE1ED4" w:rsidRDefault="007A0BB0" w:rsidP="00C973F5">
            <w:pPr>
              <w:ind w:right="-99"/>
              <w:rPr>
                <w:rFonts w:ascii="ＭＳ ゴシック" w:eastAsia="ＭＳ ゴシック" w:hAnsi="ＭＳ ゴシック" w:cs="ＭＳ ゴシック"/>
                <w:b/>
                <w:kern w:val="0"/>
                <w:sz w:val="19"/>
                <w:szCs w:val="19"/>
              </w:rPr>
            </w:pPr>
          </w:p>
          <w:p w14:paraId="08D6665C"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24218CD9"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362527DD"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4A772A9E"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58AAC75D"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2AAF1E11"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B213F81"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658DFCB8"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3251C47"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1BA85D2"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3BAC7B57"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63049F55"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43615AD8"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08E6D794"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AE90AB5"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794C6F3B"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04543475"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2D6D1019"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4C0F4D46"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02144722" w14:textId="77777777" w:rsidR="007A0BB0" w:rsidRPr="00DE1ED4" w:rsidRDefault="007A0BB0" w:rsidP="007A0BB0">
            <w:pPr>
              <w:overflowPunct w:val="0"/>
              <w:textAlignment w:val="baseline"/>
              <w:rPr>
                <w:rFonts w:ascii="ＭＳ ゴシック" w:eastAsia="ＭＳ ゴシック" w:hAnsi="ＭＳ ゴシック" w:cs="ＭＳ ゴシック"/>
                <w:b/>
                <w:kern w:val="0"/>
                <w:sz w:val="19"/>
                <w:szCs w:val="19"/>
              </w:rPr>
            </w:pPr>
          </w:p>
          <w:p w14:paraId="5EF98884"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25F70D65"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11C99337"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7D216F4E"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06B80ABC"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5D808A76"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p>
          <w:p w14:paraId="274CCB9A" w14:textId="77777777" w:rsidR="007A0BB0" w:rsidRPr="00DE1ED4" w:rsidRDefault="007A0BB0" w:rsidP="00C973F5">
            <w:pPr>
              <w:ind w:left="210" w:right="-99" w:hangingChars="100" w:hanging="210"/>
              <w:rPr>
                <w:rFonts w:ascii="ＭＳ ゴシック" w:eastAsia="ＭＳ ゴシック" w:hAnsi="ＭＳ ゴシック"/>
                <w:szCs w:val="21"/>
              </w:rPr>
            </w:pPr>
          </w:p>
        </w:tc>
        <w:tc>
          <w:tcPr>
            <w:tcW w:w="6721" w:type="dxa"/>
            <w:gridSpan w:val="54"/>
          </w:tcPr>
          <w:p w14:paraId="482B9AA7" w14:textId="77777777" w:rsidR="007A0BB0" w:rsidRPr="00DE1ED4" w:rsidRDefault="007A0BB0" w:rsidP="00C973F5">
            <w:pPr>
              <w:overflowPunct w:val="0"/>
              <w:ind w:rightChars="-47" w:right="-99"/>
              <w:textAlignment w:val="baseline"/>
              <w:rPr>
                <w:rFonts w:ascii="ＭＳ ゴシック" w:eastAsia="ＭＳ ゴシック" w:hAnsi="ＭＳ ゴシック" w:cs="ＭＳ ゴシック"/>
                <w:b/>
                <w:kern w:val="0"/>
                <w:sz w:val="19"/>
                <w:szCs w:val="19"/>
              </w:rPr>
            </w:pPr>
          </w:p>
          <w:p w14:paraId="3015A680" w14:textId="77777777" w:rsidR="007A0BB0" w:rsidRDefault="007A0BB0" w:rsidP="00C973F5">
            <w:pPr>
              <w:overflowPunct w:val="0"/>
              <w:ind w:rightChars="-47" w:right="-99"/>
              <w:textAlignment w:val="baseline"/>
              <w:rPr>
                <w:rFonts w:ascii="ＭＳ ゴシック" w:eastAsia="ＭＳ ゴシック" w:hAnsi="ＭＳ ゴシック" w:cs="ＭＳ ゴシック"/>
                <w:b/>
                <w:kern w:val="0"/>
                <w:sz w:val="19"/>
                <w:szCs w:val="19"/>
              </w:rPr>
            </w:pPr>
          </w:p>
          <w:p w14:paraId="49A147BA" w14:textId="77777777" w:rsidR="007A0BB0" w:rsidRPr="00DE1ED4" w:rsidRDefault="007A0BB0" w:rsidP="00C973F5">
            <w:pPr>
              <w:overflowPunct w:val="0"/>
              <w:ind w:rightChars="-47" w:right="-99"/>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cs="ＭＳ ゴシック" w:hint="eastAsia"/>
                <w:b/>
                <w:kern w:val="0"/>
                <w:sz w:val="19"/>
                <w:szCs w:val="19"/>
              </w:rPr>
              <w:t>第２　人員に関する基準</w:t>
            </w:r>
          </w:p>
          <w:p w14:paraId="4B49927F" w14:textId="77777777" w:rsidR="007A0BB0" w:rsidRPr="00DE1ED4" w:rsidRDefault="007A0BB0" w:rsidP="00C973F5">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１　従業者の員数</w:t>
            </w:r>
          </w:p>
          <w:p w14:paraId="6085E980" w14:textId="77777777" w:rsidR="007A0BB0" w:rsidRPr="00DE1ED4" w:rsidRDefault="007A0BB0" w:rsidP="00C973F5">
            <w:pPr>
              <w:overflowPunct w:val="0"/>
              <w:ind w:left="380" w:hangingChars="200" w:hanging="380"/>
              <w:textAlignment w:val="baseline"/>
              <w:rPr>
                <w:rFonts w:ascii="ＭＳ ゴシック" w:eastAsia="ＭＳ ゴシック" w:hAnsi="ＭＳ ゴシック" w:cs="ＭＳ ゴシック"/>
                <w:kern w:val="0"/>
                <w:sz w:val="19"/>
                <w:szCs w:val="19"/>
              </w:rPr>
            </w:pPr>
          </w:p>
          <w:p w14:paraId="0C5BCBC3" w14:textId="6025F463" w:rsidR="007A0BB0" w:rsidRPr="00DE1ED4" w:rsidRDefault="007A0BB0" w:rsidP="00C973F5">
            <w:pPr>
              <w:overflowPunct w:val="0"/>
              <w:ind w:left="285" w:hangingChars="150" w:hanging="285"/>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（１</w:t>
            </w:r>
            <w:r w:rsidRPr="00DE1ED4">
              <w:rPr>
                <w:rFonts w:ascii="ＭＳ ゴシック" w:eastAsia="ＭＳ ゴシック" w:hAnsi="ＭＳ ゴシック" w:cs="ＭＳ ゴシック"/>
                <w:kern w:val="0"/>
                <w:sz w:val="19"/>
                <w:szCs w:val="19"/>
              </w:rPr>
              <w:t>）</w:t>
            </w:r>
            <w:r w:rsidRPr="00DE1ED4">
              <w:rPr>
                <w:rFonts w:ascii="ＭＳ ゴシック" w:eastAsia="ＭＳ ゴシック" w:hAnsi="ＭＳ ゴシック" w:cs="ＭＳ ゴシック" w:hint="eastAsia"/>
                <w:kern w:val="0"/>
                <w:sz w:val="19"/>
                <w:szCs w:val="19"/>
              </w:rPr>
              <w:t>事業所ごとに置くべき従業者及びその員数は，次のとおりとなっているか。</w:t>
            </w:r>
          </w:p>
          <w:p w14:paraId="38A4BFC6" w14:textId="77777777" w:rsidR="007A0BB0" w:rsidRPr="00DE1ED4" w:rsidRDefault="007A0BB0" w:rsidP="00C973F5">
            <w:pPr>
              <w:overflowPunct w:val="0"/>
              <w:ind w:left="19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①　児童指導員又は保育士</w:t>
            </w:r>
          </w:p>
          <w:p w14:paraId="235DD0CB" w14:textId="77777777" w:rsidR="007A0BB0" w:rsidRPr="00DE1ED4" w:rsidRDefault="0054413D" w:rsidP="00C973F5">
            <w:pPr>
              <w:overflowPunct w:val="0"/>
              <w:ind w:left="380" w:hangingChars="200" w:hanging="38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 xml:space="preserve">　　　指定児童</w:t>
            </w:r>
            <w:r w:rsidR="007A0BB0" w:rsidRPr="00DE1ED4">
              <w:rPr>
                <w:rFonts w:ascii="ＭＳ ゴシック" w:eastAsia="ＭＳ ゴシック" w:hAnsi="ＭＳ ゴシック" w:cs="ＭＳ ゴシック" w:hint="eastAsia"/>
                <w:kern w:val="0"/>
                <w:sz w:val="19"/>
                <w:szCs w:val="19"/>
              </w:rPr>
              <w:t>発達支援の単位ごとにその提供を行う時間帯を通じて専ら当該児童発達支援の提供に当たる児童指導員又は保育士の合計数は，次のとおりとなっているか。</w:t>
            </w:r>
          </w:p>
          <w:p w14:paraId="611FC89F" w14:textId="77777777" w:rsidR="007A0BB0" w:rsidRPr="00DE1ED4" w:rsidRDefault="007A0BB0" w:rsidP="00C973F5">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 xml:space="preserve">　　　イ　障害児の数が</w:t>
            </w:r>
            <w:r w:rsidRPr="00DE1ED4">
              <w:rPr>
                <w:rFonts w:ascii="ＭＳ ゴシック" w:eastAsia="ＭＳ ゴシック" w:hAnsi="ＭＳ ゴシック" w:cs="ＭＳ ゴシック"/>
                <w:kern w:val="0"/>
                <w:sz w:val="19"/>
                <w:szCs w:val="19"/>
              </w:rPr>
              <w:t>10</w:t>
            </w:r>
            <w:r w:rsidRPr="00DE1ED4">
              <w:rPr>
                <w:rFonts w:ascii="ＭＳ ゴシック" w:eastAsia="ＭＳ ゴシック" w:hAnsi="ＭＳ ゴシック" w:cs="ＭＳ ゴシック" w:hint="eastAsia"/>
                <w:kern w:val="0"/>
                <w:sz w:val="19"/>
                <w:szCs w:val="19"/>
              </w:rPr>
              <w:t>までは，</w:t>
            </w:r>
            <w:r w:rsidRPr="00DE1ED4">
              <w:rPr>
                <w:rFonts w:ascii="ＭＳ ゴシック" w:eastAsia="ＭＳ ゴシック" w:hAnsi="ＭＳ ゴシック" w:cs="ＭＳ ゴシック"/>
                <w:kern w:val="0"/>
                <w:sz w:val="19"/>
                <w:szCs w:val="19"/>
              </w:rPr>
              <w:t>2</w:t>
            </w:r>
            <w:r w:rsidRPr="00DE1ED4">
              <w:rPr>
                <w:rFonts w:ascii="ＭＳ ゴシック" w:eastAsia="ＭＳ ゴシック" w:hAnsi="ＭＳ ゴシック" w:cs="ＭＳ ゴシック" w:hint="eastAsia"/>
                <w:kern w:val="0"/>
                <w:sz w:val="19"/>
                <w:szCs w:val="19"/>
              </w:rPr>
              <w:t>以上</w:t>
            </w:r>
          </w:p>
          <w:p w14:paraId="1B60638A" w14:textId="77777777" w:rsidR="007A0BB0" w:rsidRPr="00DE1ED4" w:rsidRDefault="007A0BB0" w:rsidP="00C973F5">
            <w:pPr>
              <w:overflowPunct w:val="0"/>
              <w:ind w:left="760" w:hangingChars="400" w:hanging="76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kern w:val="0"/>
                <w:sz w:val="19"/>
                <w:szCs w:val="19"/>
              </w:rPr>
              <w:t xml:space="preserve">    </w:t>
            </w:r>
            <w:r w:rsidRPr="00DE1ED4">
              <w:rPr>
                <w:rFonts w:ascii="ＭＳ ゴシック" w:eastAsia="ＭＳ ゴシック" w:hAnsi="ＭＳ ゴシック" w:cs="ＭＳ ゴシック" w:hint="eastAsia"/>
                <w:kern w:val="0"/>
                <w:sz w:val="19"/>
                <w:szCs w:val="19"/>
              </w:rPr>
              <w:t xml:space="preserve">　ロ　障害児の数が</w:t>
            </w:r>
            <w:r w:rsidRPr="00DE1ED4">
              <w:rPr>
                <w:rFonts w:ascii="ＭＳ ゴシック" w:eastAsia="ＭＳ ゴシック" w:hAnsi="ＭＳ ゴシック" w:cs="ＭＳ ゴシック"/>
                <w:kern w:val="0"/>
                <w:sz w:val="19"/>
                <w:szCs w:val="19"/>
              </w:rPr>
              <w:t>10</w:t>
            </w:r>
            <w:r w:rsidRPr="00DE1ED4">
              <w:rPr>
                <w:rFonts w:ascii="ＭＳ ゴシック" w:eastAsia="ＭＳ ゴシック" w:hAnsi="ＭＳ ゴシック" w:cs="ＭＳ ゴシック" w:hint="eastAsia"/>
                <w:kern w:val="0"/>
                <w:sz w:val="19"/>
                <w:szCs w:val="19"/>
              </w:rPr>
              <w:t>を超えるときは，</w:t>
            </w:r>
            <w:r w:rsidRPr="00DE1ED4">
              <w:rPr>
                <w:rFonts w:ascii="ＭＳ ゴシック" w:eastAsia="ＭＳ ゴシック" w:hAnsi="ＭＳ ゴシック" w:cs="ＭＳ ゴシック"/>
                <w:kern w:val="0"/>
                <w:sz w:val="19"/>
                <w:szCs w:val="19"/>
              </w:rPr>
              <w:t>2</w:t>
            </w:r>
            <w:r w:rsidRPr="00DE1ED4">
              <w:rPr>
                <w:rFonts w:ascii="ＭＳ ゴシック" w:eastAsia="ＭＳ ゴシック" w:hAnsi="ＭＳ ゴシック" w:cs="ＭＳ ゴシック" w:hint="eastAsia"/>
                <w:kern w:val="0"/>
                <w:sz w:val="19"/>
                <w:szCs w:val="19"/>
              </w:rPr>
              <w:t>に，障害児の数が</w:t>
            </w:r>
            <w:r w:rsidRPr="00DE1ED4">
              <w:rPr>
                <w:rFonts w:ascii="ＭＳ ゴシック" w:eastAsia="ＭＳ ゴシック" w:hAnsi="ＭＳ ゴシック" w:cs="ＭＳ ゴシック"/>
                <w:kern w:val="0"/>
                <w:sz w:val="19"/>
                <w:szCs w:val="19"/>
              </w:rPr>
              <w:t>10</w:t>
            </w:r>
            <w:r w:rsidRPr="00DE1ED4">
              <w:rPr>
                <w:rFonts w:ascii="ＭＳ ゴシック" w:eastAsia="ＭＳ ゴシック" w:hAnsi="ＭＳ ゴシック" w:cs="ＭＳ ゴシック" w:hint="eastAsia"/>
                <w:kern w:val="0"/>
                <w:sz w:val="19"/>
                <w:szCs w:val="19"/>
              </w:rPr>
              <w:t>を超えて</w:t>
            </w:r>
            <w:r w:rsidRPr="00DE1ED4">
              <w:rPr>
                <w:rFonts w:ascii="ＭＳ ゴシック" w:eastAsia="ＭＳ ゴシック" w:hAnsi="ＭＳ ゴシック" w:cs="ＭＳ ゴシック"/>
                <w:kern w:val="0"/>
                <w:sz w:val="19"/>
                <w:szCs w:val="19"/>
              </w:rPr>
              <w:t>5</w:t>
            </w:r>
            <w:r w:rsidRPr="00DE1ED4">
              <w:rPr>
                <w:rFonts w:ascii="ＭＳ ゴシック" w:eastAsia="ＭＳ ゴシック" w:hAnsi="ＭＳ ゴシック" w:cs="ＭＳ ゴシック" w:hint="eastAsia"/>
                <w:kern w:val="0"/>
                <w:sz w:val="19"/>
                <w:szCs w:val="19"/>
              </w:rPr>
              <w:t>又はその端数を増すごとに</w:t>
            </w:r>
            <w:r w:rsidRPr="00DE1ED4">
              <w:rPr>
                <w:rFonts w:ascii="ＭＳ ゴシック" w:eastAsia="ＭＳ ゴシック" w:hAnsi="ＭＳ ゴシック" w:cs="ＭＳ ゴシック"/>
                <w:kern w:val="0"/>
                <w:sz w:val="19"/>
                <w:szCs w:val="19"/>
              </w:rPr>
              <w:t>1</w:t>
            </w:r>
            <w:r w:rsidRPr="00DE1ED4">
              <w:rPr>
                <w:rFonts w:ascii="ＭＳ ゴシック" w:eastAsia="ＭＳ ゴシック" w:hAnsi="ＭＳ ゴシック" w:cs="ＭＳ ゴシック" w:hint="eastAsia"/>
                <w:kern w:val="0"/>
                <w:sz w:val="19"/>
                <w:szCs w:val="19"/>
              </w:rPr>
              <w:t>を加えて得た数以上</w:t>
            </w:r>
          </w:p>
          <w:p w14:paraId="5BD76E90" w14:textId="77777777" w:rsidR="007A0BB0" w:rsidRPr="00DE1ED4" w:rsidRDefault="007A0BB0" w:rsidP="00C973F5">
            <w:pPr>
              <w:overflowPunct w:val="0"/>
              <w:ind w:left="190" w:hangingChars="100" w:hanging="19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 xml:space="preserve">　②　児童発達支援管理責任者</w:t>
            </w:r>
          </w:p>
          <w:p w14:paraId="72B96473" w14:textId="77777777" w:rsidR="007A0BB0" w:rsidRPr="00DE1ED4" w:rsidRDefault="007A0BB0" w:rsidP="00C973F5">
            <w:pPr>
              <w:overflowPunct w:val="0"/>
              <w:ind w:left="190" w:hangingChars="100" w:hanging="19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 xml:space="preserve">　　　１人以上</w:t>
            </w:r>
          </w:p>
          <w:p w14:paraId="4D4F7D52" w14:textId="77777777" w:rsidR="007A0BB0" w:rsidRPr="00DE1ED4" w:rsidRDefault="007A0BB0" w:rsidP="00C973F5">
            <w:pPr>
              <w:ind w:left="570" w:hangingChars="300" w:hanging="570"/>
              <w:rPr>
                <w:rFonts w:ascii="ＭＳ ゴシック" w:eastAsia="ＭＳ ゴシック" w:hAnsi="ＭＳ ゴシック"/>
                <w:sz w:val="19"/>
                <w:szCs w:val="19"/>
              </w:rPr>
            </w:pPr>
          </w:p>
          <w:p w14:paraId="7D87A234" w14:textId="6C4A3CA3" w:rsidR="007A0BB0" w:rsidRPr="00DE1ED4" w:rsidRDefault="00E35A6C" w:rsidP="00C973F5">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（２）</w:t>
            </w:r>
            <w:r w:rsidR="007A0BB0" w:rsidRPr="00DE1ED4">
              <w:rPr>
                <w:rFonts w:ascii="ＭＳ ゴシック" w:eastAsia="ＭＳ ゴシック" w:hAnsi="ＭＳ ゴシック" w:hint="eastAsia"/>
                <w:sz w:val="19"/>
                <w:szCs w:val="19"/>
              </w:rPr>
              <w:t>機能訓練を行う場合</w:t>
            </w:r>
            <w:r w:rsidR="00D05100">
              <w:rPr>
                <w:rFonts w:ascii="ＭＳ ゴシック" w:eastAsia="ＭＳ ゴシック" w:hAnsi="ＭＳ ゴシック" w:hint="eastAsia"/>
                <w:sz w:val="19"/>
                <w:szCs w:val="19"/>
              </w:rPr>
              <w:t>には</w:t>
            </w:r>
            <w:r w:rsidR="007A0BB0" w:rsidRPr="00DE1ED4">
              <w:rPr>
                <w:rFonts w:ascii="ＭＳ ゴシック" w:eastAsia="ＭＳ ゴシック" w:hAnsi="ＭＳ ゴシック" w:hint="eastAsia"/>
                <w:sz w:val="19"/>
                <w:szCs w:val="19"/>
              </w:rPr>
              <w:t>，機能訓練担当職員</w:t>
            </w:r>
            <w:proofErr w:type="gramStart"/>
            <w:r w:rsidR="00D05100">
              <w:rPr>
                <w:rFonts w:ascii="ＭＳ ゴシック" w:eastAsia="ＭＳ ゴシック" w:hAnsi="ＭＳ ゴシック" w:hint="eastAsia"/>
                <w:sz w:val="19"/>
                <w:szCs w:val="19"/>
              </w:rPr>
              <w:t>を</w:t>
            </w:r>
            <w:proofErr w:type="gramEnd"/>
            <w:r w:rsidR="007A0BB0" w:rsidRPr="00DE1ED4">
              <w:rPr>
                <w:rFonts w:ascii="ＭＳ ゴシック" w:eastAsia="ＭＳ ゴシック" w:hAnsi="ＭＳ ゴシック" w:hint="eastAsia"/>
                <w:sz w:val="19"/>
                <w:szCs w:val="19"/>
              </w:rPr>
              <w:t>医療的ケア（人工呼吸器管理、喀痰吸引等）を行う場合には看護職員</w:t>
            </w:r>
            <w:r w:rsidR="007B6793" w:rsidRPr="00DE1ED4">
              <w:rPr>
                <w:rFonts w:ascii="ＭＳ ゴシック" w:eastAsia="ＭＳ ゴシック" w:hAnsi="ＭＳ ゴシック" w:hint="eastAsia"/>
                <w:sz w:val="19"/>
                <w:szCs w:val="19"/>
              </w:rPr>
              <w:t>（保健師、助産師、看護師又は准看護師）</w:t>
            </w:r>
            <w:r w:rsidR="007A0BB0" w:rsidRPr="00DE1ED4">
              <w:rPr>
                <w:rFonts w:ascii="ＭＳ ゴシック" w:eastAsia="ＭＳ ゴシック" w:hAnsi="ＭＳ ゴシック" w:hint="eastAsia"/>
                <w:sz w:val="19"/>
                <w:szCs w:val="19"/>
              </w:rPr>
              <w:t>）を</w:t>
            </w:r>
            <w:r w:rsidR="00D05100">
              <w:rPr>
                <w:rFonts w:ascii="ＭＳ ゴシック" w:eastAsia="ＭＳ ゴシック" w:hAnsi="ＭＳ ゴシック" w:hint="eastAsia"/>
                <w:sz w:val="19"/>
                <w:szCs w:val="19"/>
              </w:rPr>
              <w:t>それぞれ</w:t>
            </w:r>
            <w:r w:rsidR="007A0BB0" w:rsidRPr="00DE1ED4">
              <w:rPr>
                <w:rFonts w:ascii="ＭＳ ゴシック" w:eastAsia="ＭＳ ゴシック" w:hAnsi="ＭＳ ゴシック" w:hint="eastAsia"/>
                <w:sz w:val="19"/>
                <w:szCs w:val="19"/>
              </w:rPr>
              <w:t>置いているか。</w:t>
            </w:r>
          </w:p>
          <w:p w14:paraId="5766A8EA" w14:textId="77777777" w:rsidR="007A0BB0" w:rsidRPr="00DE1ED4" w:rsidRDefault="007A0BB0" w:rsidP="00C973F5">
            <w:pPr>
              <w:ind w:left="570" w:hangingChars="300" w:hanging="57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（ただし、次のいずれかに該当する場合には、看護職員を置かないことができる。</w:t>
            </w:r>
          </w:p>
          <w:p w14:paraId="186AF4F3" w14:textId="77053824" w:rsidR="007A0BB0" w:rsidRPr="00DE1ED4" w:rsidRDefault="007A0BB0" w:rsidP="00C973F5">
            <w:pPr>
              <w:ind w:left="760" w:hangingChars="400" w:hanging="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・医療機関等との連携により、看護職員を事業所に訪問させ、当該職員が医療的ケアを行う場合</w:t>
            </w:r>
          </w:p>
          <w:p w14:paraId="5A43BCE2" w14:textId="77777777" w:rsidR="007A0BB0" w:rsidRPr="00DE1ED4" w:rsidRDefault="007A0BB0" w:rsidP="00C973F5">
            <w:pPr>
              <w:ind w:left="760" w:hangingChars="400" w:hanging="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・事業所において、医療的ケアのうち喀痰吸引等のみを必要とする児童に対し、社会福祉士及び介護福祉士法第4</w:t>
            </w:r>
            <w:r w:rsidRPr="00DE1ED4">
              <w:rPr>
                <w:rFonts w:ascii="ＭＳ ゴシック" w:eastAsia="ＭＳ ゴシック" w:hAnsi="ＭＳ ゴシック"/>
                <w:sz w:val="19"/>
                <w:szCs w:val="19"/>
              </w:rPr>
              <w:t>8</w:t>
            </w:r>
            <w:r w:rsidRPr="00DE1ED4">
              <w:rPr>
                <w:rFonts w:ascii="ＭＳ ゴシック" w:eastAsia="ＭＳ ゴシック" w:hAnsi="ＭＳ ゴシック" w:hint="eastAsia"/>
                <w:sz w:val="19"/>
                <w:szCs w:val="19"/>
              </w:rPr>
              <w:t>条の3第1項の登録を受けた者が喀痰吸引等を行う場合</w:t>
            </w:r>
          </w:p>
          <w:p w14:paraId="73B20330" w14:textId="11678FD2" w:rsidR="007A0BB0" w:rsidRPr="00DE1ED4" w:rsidRDefault="007A0BB0" w:rsidP="00C973F5">
            <w:pPr>
              <w:ind w:left="760" w:hangingChars="400" w:hanging="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・事業所において、医療的ケアのうち特定行為のみを必要とする児童に対し、社会福祉士及び介護福祉士法附則第2</w:t>
            </w:r>
            <w:r w:rsidRPr="00DE1ED4">
              <w:rPr>
                <w:rFonts w:ascii="ＭＳ ゴシック" w:eastAsia="ＭＳ ゴシック" w:hAnsi="ＭＳ ゴシック"/>
                <w:sz w:val="19"/>
                <w:szCs w:val="19"/>
              </w:rPr>
              <w:t>0</w:t>
            </w:r>
            <w:r w:rsidRPr="00DE1ED4">
              <w:rPr>
                <w:rFonts w:ascii="ＭＳ ゴシック" w:eastAsia="ＭＳ ゴシック" w:hAnsi="ＭＳ ゴシック" w:hint="eastAsia"/>
                <w:sz w:val="19"/>
                <w:szCs w:val="19"/>
              </w:rPr>
              <w:t>条第1項の登録を受けた者が特定行為を行う場合</w:t>
            </w:r>
          </w:p>
          <w:p w14:paraId="0F314785" w14:textId="77777777" w:rsidR="007A0BB0" w:rsidRPr="00DE1ED4" w:rsidRDefault="007A0BB0" w:rsidP="00C973F5">
            <w:pPr>
              <w:ind w:left="570" w:right="-99" w:hangingChars="300" w:hanging="570"/>
              <w:rPr>
                <w:rFonts w:ascii="ＭＳ ゴシック" w:eastAsia="ＭＳ ゴシック" w:hAnsi="ＭＳ ゴシック"/>
                <w:sz w:val="19"/>
                <w:szCs w:val="19"/>
              </w:rPr>
            </w:pPr>
          </w:p>
          <w:p w14:paraId="70916F30" w14:textId="77777777" w:rsidR="007A0BB0" w:rsidRDefault="007A0BB0" w:rsidP="00C973F5">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（３）（１）①の児童指導員又は保育士のうち，1人以上は，常勤となっているか。</w:t>
            </w:r>
          </w:p>
          <w:p w14:paraId="73F45407" w14:textId="77777777" w:rsidR="00D05100" w:rsidRPr="00DE1ED4" w:rsidRDefault="00D05100" w:rsidP="00C973F5">
            <w:pPr>
              <w:ind w:left="380" w:hangingChars="200" w:hanging="380"/>
              <w:rPr>
                <w:rFonts w:ascii="ＭＳ ゴシック" w:eastAsia="ＭＳ ゴシック" w:hAnsi="ＭＳ ゴシック"/>
                <w:sz w:val="19"/>
                <w:szCs w:val="19"/>
              </w:rPr>
            </w:pPr>
          </w:p>
          <w:p w14:paraId="16637548" w14:textId="0F020028" w:rsidR="007A0BB0" w:rsidRDefault="007A0BB0" w:rsidP="00C973F5">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（４）</w:t>
            </w:r>
            <w:r w:rsidR="00D05100" w:rsidRPr="00DE1ED4">
              <w:rPr>
                <w:rFonts w:ascii="ＭＳ ゴシック" w:eastAsia="ＭＳ ゴシック" w:hAnsi="ＭＳ ゴシック" w:hint="eastAsia"/>
                <w:sz w:val="19"/>
                <w:szCs w:val="19"/>
              </w:rPr>
              <w:t>機能訓練担当職員又は看護職員（以下「機能訓練担当職員等」という）を置いた場合において、</w:t>
            </w:r>
            <w:r w:rsidRPr="00DE1ED4">
              <w:rPr>
                <w:rFonts w:ascii="ＭＳ ゴシック" w:eastAsia="ＭＳ ゴシック" w:hAnsi="ＭＳ ゴシック" w:hint="eastAsia"/>
                <w:sz w:val="19"/>
                <w:szCs w:val="19"/>
              </w:rPr>
              <w:t>（１）①の児童指導員又は保育士の合計数の半数以上は児童指導員又は保育士となっているか。</w:t>
            </w:r>
          </w:p>
          <w:p w14:paraId="15B01541" w14:textId="77777777" w:rsidR="00D05100" w:rsidRPr="00D05100" w:rsidRDefault="00D05100" w:rsidP="00C973F5">
            <w:pPr>
              <w:ind w:left="380" w:hangingChars="200" w:hanging="380"/>
              <w:rPr>
                <w:rFonts w:ascii="ＭＳ ゴシック" w:eastAsia="ＭＳ ゴシック" w:hAnsi="ＭＳ ゴシック"/>
                <w:sz w:val="19"/>
                <w:szCs w:val="19"/>
              </w:rPr>
            </w:pPr>
          </w:p>
          <w:p w14:paraId="551B2FB4" w14:textId="77777777" w:rsidR="007A0BB0" w:rsidRDefault="007A0BB0" w:rsidP="007A0BB0">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（５）（１）②の児童発達支援管理責任者のうち，1人以上は，専任かつ常勤となっているか。</w:t>
            </w:r>
          </w:p>
          <w:p w14:paraId="009713EA" w14:textId="77777777" w:rsidR="00D05100" w:rsidRPr="00DE1ED4" w:rsidRDefault="00D05100" w:rsidP="007A0BB0">
            <w:pPr>
              <w:ind w:left="420" w:hangingChars="200" w:hanging="420"/>
              <w:rPr>
                <w:rFonts w:ascii="ＭＳ ゴシック" w:eastAsia="ＭＳ ゴシック" w:hAnsi="ＭＳ ゴシック"/>
                <w:szCs w:val="21"/>
              </w:rPr>
            </w:pPr>
          </w:p>
        </w:tc>
        <w:tc>
          <w:tcPr>
            <w:tcW w:w="1646" w:type="dxa"/>
            <w:gridSpan w:val="3"/>
          </w:tcPr>
          <w:p w14:paraId="3EE3B9CC"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C2F5677" w14:textId="77777777" w:rsidR="00D05100" w:rsidRDefault="00D05100" w:rsidP="00C973F5">
            <w:pPr>
              <w:overflowPunct w:val="0"/>
              <w:jc w:val="center"/>
              <w:textAlignment w:val="baseline"/>
              <w:rPr>
                <w:rFonts w:ascii="ＭＳ ゴシック" w:eastAsia="ＭＳ ゴシック" w:hAnsi="ＭＳ ゴシック" w:cs="ＭＳ ゴシック"/>
                <w:kern w:val="0"/>
                <w:sz w:val="19"/>
                <w:szCs w:val="19"/>
              </w:rPr>
            </w:pPr>
          </w:p>
          <w:p w14:paraId="3E7BF85F" w14:textId="77777777" w:rsidR="00D05100" w:rsidRDefault="00D05100" w:rsidP="00C973F5">
            <w:pPr>
              <w:overflowPunct w:val="0"/>
              <w:jc w:val="center"/>
              <w:textAlignment w:val="baseline"/>
              <w:rPr>
                <w:rFonts w:ascii="ＭＳ ゴシック" w:eastAsia="ＭＳ ゴシック" w:hAnsi="ＭＳ ゴシック" w:cs="ＭＳ ゴシック"/>
                <w:kern w:val="0"/>
                <w:sz w:val="19"/>
                <w:szCs w:val="19"/>
              </w:rPr>
            </w:pPr>
          </w:p>
          <w:p w14:paraId="14082260" w14:textId="77777777" w:rsidR="00D05100" w:rsidRDefault="00D05100" w:rsidP="00C973F5">
            <w:pPr>
              <w:overflowPunct w:val="0"/>
              <w:jc w:val="center"/>
              <w:textAlignment w:val="baseline"/>
              <w:rPr>
                <w:rFonts w:ascii="ＭＳ ゴシック" w:eastAsia="ＭＳ ゴシック" w:hAnsi="ＭＳ ゴシック" w:cs="ＭＳ ゴシック"/>
                <w:kern w:val="0"/>
                <w:sz w:val="19"/>
                <w:szCs w:val="19"/>
              </w:rPr>
            </w:pPr>
          </w:p>
          <w:p w14:paraId="122DC452" w14:textId="77777777" w:rsidR="00D05100" w:rsidRDefault="00D05100" w:rsidP="00C973F5">
            <w:pPr>
              <w:overflowPunct w:val="0"/>
              <w:jc w:val="center"/>
              <w:textAlignment w:val="baseline"/>
              <w:rPr>
                <w:rFonts w:ascii="ＭＳ ゴシック" w:eastAsia="ＭＳ ゴシック" w:hAnsi="ＭＳ ゴシック" w:cs="ＭＳ ゴシック"/>
                <w:kern w:val="0"/>
                <w:sz w:val="19"/>
                <w:szCs w:val="19"/>
              </w:rPr>
            </w:pPr>
          </w:p>
          <w:p w14:paraId="0B95F6CE" w14:textId="171B6CE8"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329E29A"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48E6F667"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5F8799B2"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7020180E"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A47BB7D"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4CF05B30"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3BE723CB"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2D54F70B"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2F9621BC"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2D9900BD"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61BE2B86"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57989DDA"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4EC9CCC"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54480777"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6A533366"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4E7C1B9"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9FF9EBE"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7E798BE7"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7F9158E"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49BCAD25"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664B45FF"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70C93481"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71F03624"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2759F7E5"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4187C690"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10D948E6"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7ACE5713" w14:textId="77777777" w:rsidR="007A0BB0" w:rsidRDefault="007A0BB0" w:rsidP="00C973F5">
            <w:pPr>
              <w:overflowPunct w:val="0"/>
              <w:jc w:val="center"/>
              <w:textAlignment w:val="baseline"/>
              <w:rPr>
                <w:rFonts w:ascii="ＭＳ ゴシック" w:eastAsia="ＭＳ ゴシック" w:hAnsi="ＭＳ ゴシック"/>
                <w:kern w:val="0"/>
                <w:sz w:val="19"/>
                <w:szCs w:val="19"/>
              </w:rPr>
            </w:pPr>
          </w:p>
          <w:p w14:paraId="1D11163F" w14:textId="77777777" w:rsidR="00D05100" w:rsidRPr="00DE1ED4" w:rsidRDefault="00D05100" w:rsidP="00C973F5">
            <w:pPr>
              <w:overflowPunct w:val="0"/>
              <w:jc w:val="center"/>
              <w:textAlignment w:val="baseline"/>
              <w:rPr>
                <w:rFonts w:ascii="ＭＳ ゴシック" w:eastAsia="ＭＳ ゴシック" w:hAnsi="ＭＳ ゴシック"/>
                <w:kern w:val="0"/>
                <w:sz w:val="19"/>
                <w:szCs w:val="19"/>
              </w:rPr>
            </w:pPr>
          </w:p>
          <w:p w14:paraId="58EF6498"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72F2FC40" w14:textId="77777777" w:rsidR="007A0BB0" w:rsidRPr="00DE1ED4" w:rsidRDefault="007A0BB0" w:rsidP="00C973F5">
            <w:pPr>
              <w:overflowPunct w:val="0"/>
              <w:jc w:val="center"/>
              <w:textAlignment w:val="baseline"/>
              <w:rPr>
                <w:rFonts w:ascii="ＭＳ ゴシック" w:eastAsia="ＭＳ ゴシック" w:hAnsi="ＭＳ ゴシック"/>
                <w:kern w:val="0"/>
                <w:sz w:val="19"/>
                <w:szCs w:val="19"/>
              </w:rPr>
            </w:pPr>
          </w:p>
          <w:p w14:paraId="6EC405B4" w14:textId="77777777" w:rsidR="0054413D" w:rsidRPr="00DE1ED4" w:rsidRDefault="0054413D" w:rsidP="00C973F5">
            <w:pPr>
              <w:overflowPunct w:val="0"/>
              <w:jc w:val="center"/>
              <w:textAlignment w:val="baseline"/>
              <w:rPr>
                <w:rFonts w:ascii="ＭＳ ゴシック" w:eastAsia="ＭＳ ゴシック" w:hAnsi="ＭＳ ゴシック"/>
                <w:kern w:val="0"/>
                <w:sz w:val="19"/>
                <w:szCs w:val="19"/>
              </w:rPr>
            </w:pPr>
          </w:p>
          <w:p w14:paraId="77C79925" w14:textId="77777777" w:rsidR="00D05100" w:rsidRPr="00DE1ED4" w:rsidRDefault="00D05100" w:rsidP="00C973F5">
            <w:pPr>
              <w:overflowPunct w:val="0"/>
              <w:jc w:val="center"/>
              <w:textAlignment w:val="baseline"/>
              <w:rPr>
                <w:rFonts w:ascii="ＭＳ ゴシック" w:eastAsia="ＭＳ ゴシック" w:hAnsi="ＭＳ ゴシック"/>
                <w:kern w:val="0"/>
                <w:sz w:val="19"/>
                <w:szCs w:val="19"/>
              </w:rPr>
            </w:pPr>
          </w:p>
          <w:p w14:paraId="2387E019" w14:textId="77777777" w:rsidR="007A0BB0" w:rsidRPr="00DE1ED4" w:rsidRDefault="007A0BB0" w:rsidP="007A0BB0">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DE1ED4" w:rsidRPr="00DE1ED4" w14:paraId="062CEFA0" w14:textId="77777777" w:rsidTr="00BA32A0">
        <w:trPr>
          <w:trHeight w:val="431"/>
        </w:trPr>
        <w:tc>
          <w:tcPr>
            <w:tcW w:w="5283" w:type="dxa"/>
            <w:gridSpan w:val="22"/>
            <w:vAlign w:val="center"/>
          </w:tcPr>
          <w:p w14:paraId="38109E5F" w14:textId="77777777" w:rsidR="007A0BB0" w:rsidRPr="00DE1ED4" w:rsidRDefault="007A0BB0" w:rsidP="00C973F5">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1584" w:type="dxa"/>
            <w:gridSpan w:val="10"/>
            <w:vAlign w:val="center"/>
          </w:tcPr>
          <w:p w14:paraId="70986EA3" w14:textId="77777777" w:rsidR="007A0BB0" w:rsidRPr="00DE1ED4" w:rsidRDefault="007A0BB0" w:rsidP="00C973F5">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851" w:type="dxa"/>
            <w:gridSpan w:val="32"/>
            <w:vAlign w:val="center"/>
          </w:tcPr>
          <w:p w14:paraId="22D95209" w14:textId="77777777" w:rsidR="007A0BB0" w:rsidRPr="00DE1ED4" w:rsidRDefault="007A0BB0" w:rsidP="00C973F5">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7A0BB0" w:rsidRPr="00DE1ED4" w14:paraId="54639D60" w14:textId="77777777" w:rsidTr="00BA32A0">
        <w:trPr>
          <w:trHeight w:val="14433"/>
        </w:trPr>
        <w:tc>
          <w:tcPr>
            <w:tcW w:w="5283" w:type="dxa"/>
            <w:gridSpan w:val="22"/>
          </w:tcPr>
          <w:p w14:paraId="04F18420"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cs="ＭＳ ゴシック"/>
                <w:kern w:val="0"/>
                <w:sz w:val="20"/>
                <w:szCs w:val="20"/>
              </w:rPr>
            </w:pPr>
          </w:p>
          <w:p w14:paraId="40667F8A"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cs="ＭＳ ゴシック"/>
                <w:kern w:val="0"/>
                <w:sz w:val="20"/>
                <w:szCs w:val="20"/>
              </w:rPr>
            </w:pPr>
          </w:p>
          <w:p w14:paraId="3737A8A6"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cs="ＭＳ ゴシック"/>
                <w:kern w:val="0"/>
                <w:sz w:val="20"/>
                <w:szCs w:val="20"/>
              </w:rPr>
            </w:pPr>
          </w:p>
          <w:p w14:paraId="6D4DC823" w14:textId="77777777" w:rsidR="007A0BB0" w:rsidRPr="00DE1ED4" w:rsidRDefault="007A0BB0"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5C03CCC4" w14:textId="77777777" w:rsidR="007A0BB0" w:rsidRDefault="007A0BB0"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18D36455" w14:textId="77777777" w:rsidR="00A93158" w:rsidRDefault="00A93158"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00BCBE4A" w14:textId="77777777" w:rsidR="00A93158" w:rsidRDefault="00A93158"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63DCD334" w14:textId="77777777" w:rsidR="00A93158" w:rsidRDefault="00A93158"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299F662F" w14:textId="77777777" w:rsidR="00A93158" w:rsidRPr="00DE1ED4" w:rsidRDefault="00A93158" w:rsidP="00C973F5">
            <w:pPr>
              <w:overflowPunct w:val="0"/>
              <w:ind w:left="200" w:hangingChars="100" w:hanging="200"/>
              <w:jc w:val="left"/>
              <w:textAlignment w:val="baseline"/>
              <w:rPr>
                <w:rFonts w:ascii="ＭＳ ゴシック" w:eastAsia="ＭＳ ゴシック" w:hAnsi="ＭＳ ゴシック" w:cs="ＭＳ ゴシック"/>
                <w:kern w:val="0"/>
                <w:sz w:val="20"/>
                <w:szCs w:val="20"/>
              </w:rPr>
            </w:pPr>
          </w:p>
          <w:p w14:paraId="631FD46A" w14:textId="77777777" w:rsidR="007A0BB0" w:rsidRPr="00DE1ED4" w:rsidRDefault="007A0BB0" w:rsidP="00C973F5">
            <w:pPr>
              <w:overflowPunct w:val="0"/>
              <w:ind w:left="200" w:hangingChars="100" w:hanging="200"/>
              <w:jc w:val="left"/>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提供を行う時間帯を通じて専ら当該児童発達支援の提供に当たる」とは，指定児童発達支援の単位ごとに児童指導員又は保育士について，指定児童発達支援の提供時間帯を通じて当該職種の従業者が常に確保され，必要な配置を行うこと。</w:t>
            </w:r>
          </w:p>
          <w:p w14:paraId="5724E150" w14:textId="77777777" w:rsidR="0034705F" w:rsidRPr="00DE1ED4" w:rsidRDefault="007A0BB0" w:rsidP="00C973F5">
            <w:pPr>
              <w:overflowPunct w:val="0"/>
              <w:ind w:left="200" w:hangingChars="100" w:hanging="200"/>
              <w:textAlignment w:val="baseline"/>
              <w:rPr>
                <w:rFonts w:ascii="ＭＳ ゴシック" w:eastAsia="ＭＳ ゴシック" w:hAnsi="ＭＳ ゴシック" w:cs="ＭＳ ゴシック"/>
                <w:spacing w:val="10"/>
                <w:kern w:val="0"/>
                <w:sz w:val="20"/>
                <w:szCs w:val="20"/>
              </w:rPr>
            </w:pPr>
            <w:r w:rsidRPr="00DE1ED4">
              <w:rPr>
                <w:rFonts w:ascii="ＭＳ ゴシック" w:eastAsia="ＭＳ ゴシック" w:hAnsi="ＭＳ ゴシック" w:cs="ＭＳ ゴシック" w:hint="eastAsia"/>
                <w:kern w:val="0"/>
                <w:sz w:val="20"/>
                <w:szCs w:val="20"/>
              </w:rPr>
              <w:t xml:space="preserve">　　また，ここでいう「障害児の数」は，指定児童発達支援の単位ごとの障害児の数をいうものであり，障害児の数は実利用者の数をいう</w:t>
            </w:r>
            <w:r w:rsidRPr="00DE1ED4">
              <w:rPr>
                <w:rFonts w:ascii="ＭＳ ゴシック" w:eastAsia="ＭＳ ゴシック" w:hAnsi="ＭＳ ゴシック" w:cs="ＭＳ ゴシック" w:hint="eastAsia"/>
                <w:spacing w:val="10"/>
                <w:kern w:val="0"/>
                <w:sz w:val="20"/>
                <w:szCs w:val="20"/>
              </w:rPr>
              <w:t>。</w:t>
            </w:r>
          </w:p>
          <w:p w14:paraId="3CE4AF1A" w14:textId="77777777" w:rsidR="007A0BB0" w:rsidRPr="00DE1ED4" w:rsidRDefault="0034705F" w:rsidP="0034705F">
            <w:pPr>
              <w:overflowPunct w:val="0"/>
              <w:ind w:leftChars="100" w:left="210" w:firstLineChars="100" w:firstLine="220"/>
              <w:textAlignment w:val="baseline"/>
              <w:rPr>
                <w:rFonts w:ascii="ＭＳ ゴシック" w:eastAsia="ＭＳ ゴシック" w:hAnsi="ＭＳ ゴシック" w:cs="ＭＳ ゴシック"/>
                <w:spacing w:val="10"/>
                <w:kern w:val="0"/>
                <w:sz w:val="20"/>
                <w:szCs w:val="20"/>
              </w:rPr>
            </w:pPr>
            <w:r w:rsidRPr="00DE1ED4">
              <w:rPr>
                <w:rFonts w:ascii="ＭＳ ゴシック" w:eastAsia="ＭＳ ゴシック" w:hAnsi="ＭＳ ゴシック" w:cs="ＭＳ ゴシック" w:hint="eastAsia"/>
                <w:spacing w:val="10"/>
                <w:kern w:val="0"/>
                <w:sz w:val="20"/>
                <w:szCs w:val="20"/>
              </w:rPr>
              <w:t>令和３年４月１日において、現に指定を受けている指定児童発達支援事業所については、令和５年３月31 日までの間は、障害福祉サービス経験者についても、（中略）員数に加えることができるものとする。</w:t>
            </w:r>
            <w:r w:rsidR="007A0BB0" w:rsidRPr="00DE1ED4">
              <w:rPr>
                <w:rFonts w:ascii="ＭＳ ゴシック" w:eastAsia="ＭＳ ゴシック" w:hAnsi="ＭＳ ゴシック" w:cs="ＭＳ ゴシック" w:hint="eastAsia"/>
                <w:spacing w:val="10"/>
                <w:kern w:val="0"/>
                <w:sz w:val="20"/>
                <w:szCs w:val="20"/>
              </w:rPr>
              <w:t>（</w:t>
            </w:r>
            <w:r w:rsidR="007A0BB0" w:rsidRPr="00DE1ED4">
              <w:rPr>
                <w:rFonts w:ascii="ＭＳ ゴシック" w:eastAsia="ＭＳ ゴシック" w:hAnsi="ＭＳ ゴシック" w:cs="ＭＳ 明朝" w:hint="eastAsia"/>
                <w:kern w:val="0"/>
                <w:sz w:val="19"/>
                <w:szCs w:val="19"/>
              </w:rPr>
              <w:t>解釈通知第三の１(1)①</w:t>
            </w:r>
            <w:r w:rsidR="007A0BB0" w:rsidRPr="00DE1ED4">
              <w:rPr>
                <w:rFonts w:ascii="ＭＳ ゴシック" w:eastAsia="ＭＳ ゴシック" w:hAnsi="ＭＳ ゴシック" w:cs="ＭＳ ゴシック" w:hint="eastAsia"/>
                <w:spacing w:val="10"/>
                <w:kern w:val="0"/>
                <w:sz w:val="20"/>
                <w:szCs w:val="20"/>
              </w:rPr>
              <w:t>）</w:t>
            </w:r>
          </w:p>
          <w:p w14:paraId="2C1E47A5"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「指定児童発達支援の単位」とは，同時に，一体的に提供される指定児童発達支援をいう。</w:t>
            </w:r>
          </w:p>
          <w:p w14:paraId="20AF5E8F"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例えば，午前と午後とで別の障害児に対して指定児童発達支援を提供するような場合は，２単位として扱われ，それぞれの単位ごとに必要な従業者を確保する必要がある。</w:t>
            </w:r>
          </w:p>
          <w:p w14:paraId="02CB50B8" w14:textId="77777777" w:rsidR="007A0BB0" w:rsidRPr="00DE1ED4" w:rsidRDefault="007A0BB0" w:rsidP="00C973F5">
            <w:pPr>
              <w:overflowPunct w:val="0"/>
              <w:ind w:left="200" w:hangingChars="100" w:hanging="200"/>
              <w:textAlignment w:val="baseline"/>
              <w:rPr>
                <w:rFonts w:ascii="ＭＳ ゴシック" w:eastAsia="ＭＳ ゴシック" w:hAnsi="ＭＳ ゴシック" w:cs="ＭＳ ゴシック"/>
                <w:spacing w:val="10"/>
                <w:kern w:val="0"/>
                <w:sz w:val="20"/>
                <w:szCs w:val="20"/>
              </w:rPr>
            </w:pPr>
            <w:r w:rsidRPr="00DE1ED4">
              <w:rPr>
                <w:rFonts w:ascii="ＭＳ ゴシック" w:eastAsia="ＭＳ ゴシック" w:hAnsi="ＭＳ ゴシック" w:cs="ＭＳ ゴシック" w:hint="eastAsia"/>
                <w:kern w:val="0"/>
                <w:sz w:val="20"/>
                <w:szCs w:val="20"/>
              </w:rPr>
              <w:t xml:space="preserve">　　また，同一事業所で複数の指定児童発達支援の単位を設置する場合には，同時に行われる単位の数の常勤の従業者（児童発達支援管理責任者を除く。）が必要となる。</w:t>
            </w:r>
            <w:r w:rsidRPr="00DE1ED4">
              <w:rPr>
                <w:rFonts w:ascii="ＭＳ ゴシック" w:eastAsia="ＭＳ ゴシック" w:hAnsi="ＭＳ ゴシック" w:cs="ＭＳ ゴシック" w:hint="eastAsia"/>
                <w:spacing w:val="10"/>
                <w:kern w:val="0"/>
                <w:sz w:val="20"/>
                <w:szCs w:val="20"/>
              </w:rPr>
              <w:t>（</w:t>
            </w:r>
            <w:r w:rsidRPr="00DE1ED4">
              <w:rPr>
                <w:rFonts w:ascii="ＭＳ ゴシック" w:eastAsia="ＭＳ ゴシック" w:hAnsi="ＭＳ ゴシック" w:cs="ＭＳ 明朝" w:hint="eastAsia"/>
                <w:kern w:val="0"/>
                <w:sz w:val="19"/>
                <w:szCs w:val="19"/>
              </w:rPr>
              <w:t>解釈通知第三の１(1)</w:t>
            </w:r>
            <w:r w:rsidR="00373C50" w:rsidRPr="00DE1ED4">
              <w:rPr>
                <w:rFonts w:ascii="ＭＳ ゴシック" w:eastAsia="ＭＳ ゴシック" w:hAnsi="ＭＳ ゴシック" w:cs="ＭＳ 明朝" w:hint="eastAsia"/>
                <w:kern w:val="0"/>
                <w:sz w:val="19"/>
                <w:szCs w:val="19"/>
              </w:rPr>
              <w:t>⑦</w:t>
            </w:r>
            <w:r w:rsidRPr="00DE1ED4">
              <w:rPr>
                <w:rFonts w:ascii="ＭＳ ゴシック" w:eastAsia="ＭＳ ゴシック" w:hAnsi="ＭＳ ゴシック" w:cs="ＭＳ ゴシック" w:hint="eastAsia"/>
                <w:spacing w:val="10"/>
                <w:kern w:val="0"/>
                <w:sz w:val="20"/>
                <w:szCs w:val="20"/>
              </w:rPr>
              <w:t>）</w:t>
            </w:r>
          </w:p>
          <w:p w14:paraId="4CE4623C" w14:textId="77777777" w:rsidR="001507CD" w:rsidRPr="00DE1ED4" w:rsidRDefault="001507CD" w:rsidP="00C973F5">
            <w:pPr>
              <w:overflowPunct w:val="0"/>
              <w:ind w:left="220" w:hangingChars="100" w:hanging="220"/>
              <w:textAlignment w:val="baseline"/>
              <w:rPr>
                <w:rFonts w:ascii="ＭＳ ゴシック" w:eastAsia="ＭＳ ゴシック" w:hAnsi="ＭＳ ゴシック" w:cs="ＭＳ ゴシック"/>
                <w:spacing w:val="10"/>
                <w:kern w:val="0"/>
                <w:sz w:val="20"/>
                <w:szCs w:val="20"/>
              </w:rPr>
            </w:pPr>
          </w:p>
          <w:p w14:paraId="709964E6" w14:textId="67EF502A" w:rsidR="001507CD" w:rsidRPr="00DE1521" w:rsidRDefault="00A93158" w:rsidP="00A93158">
            <w:pPr>
              <w:overflowPunct w:val="0"/>
              <w:textAlignment w:val="baseline"/>
              <w:rPr>
                <w:rFonts w:ascii="ＭＳ ゴシック" w:eastAsia="ＭＳ ゴシック" w:hAnsi="ＭＳ ゴシック"/>
                <w:sz w:val="19"/>
                <w:szCs w:val="19"/>
              </w:rPr>
            </w:pPr>
            <w:r w:rsidRPr="00DE1521">
              <w:rPr>
                <w:rFonts w:ascii="ＭＳ ゴシック" w:eastAsia="ＭＳ ゴシック" w:hAnsi="ＭＳ ゴシック" w:hint="eastAsia"/>
                <w:sz w:val="19"/>
                <w:szCs w:val="19"/>
              </w:rPr>
              <w:t>○（２）の機能訓練担当職員等が単位ごとにその提供を行う時間帯を通じて専ら当該サービスの提供に当たる場合には、当該機能訓練担当職員等の数を児童指導員又は保育士の合計数に含める</w:t>
            </w:r>
            <w:r w:rsidR="00D05100">
              <w:rPr>
                <w:rFonts w:ascii="ＭＳ ゴシック" w:eastAsia="ＭＳ ゴシック" w:hAnsi="ＭＳ ゴシック" w:hint="eastAsia"/>
                <w:sz w:val="19"/>
                <w:szCs w:val="19"/>
              </w:rPr>
              <w:t>ことができる</w:t>
            </w:r>
            <w:r w:rsidRPr="00DE1521">
              <w:rPr>
                <w:rFonts w:ascii="ＭＳ ゴシック" w:eastAsia="ＭＳ ゴシック" w:hAnsi="ＭＳ ゴシック" w:hint="eastAsia"/>
                <w:sz w:val="19"/>
                <w:szCs w:val="19"/>
              </w:rPr>
              <w:t>。</w:t>
            </w:r>
          </w:p>
          <w:p w14:paraId="47C0B8E0" w14:textId="77777777" w:rsidR="00A93158" w:rsidRPr="00DE1521" w:rsidRDefault="00A93158" w:rsidP="00A93158">
            <w:pPr>
              <w:overflowPunct w:val="0"/>
              <w:textAlignment w:val="baseline"/>
              <w:rPr>
                <w:rFonts w:ascii="ＭＳ ゴシック" w:eastAsia="ＭＳ ゴシック" w:hAnsi="ＭＳ ゴシック"/>
                <w:sz w:val="19"/>
                <w:szCs w:val="19"/>
              </w:rPr>
            </w:pPr>
          </w:p>
          <w:p w14:paraId="478143D0" w14:textId="77777777" w:rsidR="00A93158" w:rsidRPr="00A93158" w:rsidRDefault="00A93158" w:rsidP="00A93158">
            <w:pPr>
              <w:overflowPunct w:val="0"/>
              <w:textAlignment w:val="baseline"/>
              <w:rPr>
                <w:rFonts w:ascii="ＭＳ ゴシック" w:eastAsia="ＭＳ ゴシック" w:hAnsi="ＭＳ ゴシック"/>
                <w:sz w:val="19"/>
                <w:szCs w:val="19"/>
              </w:rPr>
            </w:pPr>
            <w:r w:rsidRPr="00DE1521">
              <w:rPr>
                <w:rFonts w:ascii="ＭＳ ゴシック" w:eastAsia="ＭＳ ゴシック" w:hAnsi="ＭＳ ゴシック" w:hint="eastAsia"/>
                <w:sz w:val="19"/>
                <w:szCs w:val="19"/>
              </w:rPr>
              <w:t>○ 保育所若しくは家庭的保育事業所等に入所し、又は幼保連携型認定こども園に入園している児童と指定児童発達支援事業所に入所している障害児を交流させるときは、障害児の支援に支障がない場合に限り、障害児の支援に直接従事する従業者については、これら児童への保育に併せて従事させることができる。</w:t>
            </w:r>
          </w:p>
        </w:tc>
        <w:tc>
          <w:tcPr>
            <w:tcW w:w="1584" w:type="dxa"/>
            <w:gridSpan w:val="10"/>
          </w:tcPr>
          <w:p w14:paraId="4513659E"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142E3D30"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4CEE054C"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624E0A8D"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66F7AA2C"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464849DA"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5E46114D"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4112A066"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02A03257"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56B7D971"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661DB9D7"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1D6F4C44" w14:textId="77777777" w:rsidR="007A0BB0" w:rsidRPr="00DE1ED4" w:rsidRDefault="007A0BB0" w:rsidP="00C973F5">
            <w:pPr>
              <w:overflowPunct w:val="0"/>
              <w:textAlignment w:val="baseline"/>
              <w:rPr>
                <w:rFonts w:ascii="ＭＳ ゴシック" w:eastAsia="ＭＳ ゴシック" w:hAnsi="ＭＳ ゴシック" w:cs="ＭＳ Ｐゴシック"/>
                <w:kern w:val="0"/>
                <w:sz w:val="20"/>
                <w:szCs w:val="20"/>
              </w:rPr>
            </w:pPr>
          </w:p>
          <w:p w14:paraId="51CD9A67" w14:textId="77777777" w:rsidR="007A0BB0" w:rsidRPr="00DE1ED4" w:rsidRDefault="007A0BB0" w:rsidP="00C973F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w:t>
            </w:r>
            <w:r w:rsidR="003E5B49" w:rsidRPr="00DE1ED4">
              <w:rPr>
                <w:rFonts w:ascii="ＭＳ ゴシック" w:eastAsia="ＭＳ ゴシック" w:hAnsi="ＭＳ ゴシック" w:cs="ＭＳ Ｐゴシック" w:hint="eastAsia"/>
                <w:kern w:val="0"/>
                <w:sz w:val="20"/>
                <w:szCs w:val="20"/>
              </w:rPr>
              <w:t>実績</w:t>
            </w:r>
            <w:r w:rsidRPr="00DE1ED4">
              <w:rPr>
                <w:rFonts w:ascii="ＭＳ ゴシック" w:eastAsia="ＭＳ ゴシック" w:hAnsi="ＭＳ ゴシック" w:cs="ＭＳ Ｐゴシック" w:hint="eastAsia"/>
                <w:kern w:val="0"/>
                <w:sz w:val="20"/>
                <w:szCs w:val="20"/>
              </w:rPr>
              <w:t>表</w:t>
            </w:r>
          </w:p>
          <w:p w14:paraId="57A9491E" w14:textId="77777777" w:rsidR="007A0BB0" w:rsidRPr="00DE1ED4" w:rsidRDefault="007A0BB0" w:rsidP="003E5B49">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w:t>
            </w:r>
            <w:r w:rsidR="003E5B49" w:rsidRPr="00DE1ED4">
              <w:rPr>
                <w:rFonts w:ascii="ＭＳ ゴシック" w:eastAsia="ＭＳ ゴシック" w:hAnsi="ＭＳ ゴシック" w:cs="ＭＳ Ｐゴシック" w:hint="eastAsia"/>
                <w:kern w:val="0"/>
                <w:sz w:val="20"/>
                <w:szCs w:val="20"/>
              </w:rPr>
              <w:t>（タイムカード）</w:t>
            </w:r>
          </w:p>
          <w:p w14:paraId="1466ECBA" w14:textId="77777777" w:rsidR="007A0BB0" w:rsidRPr="00DE1ED4" w:rsidRDefault="007A0BB0" w:rsidP="003E5B49">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w:t>
            </w:r>
            <w:r w:rsidR="003E5B49" w:rsidRPr="00DE1ED4">
              <w:rPr>
                <w:rFonts w:ascii="ＭＳ ゴシック" w:eastAsia="ＭＳ ゴシック" w:hAnsi="ＭＳ ゴシック" w:cs="ＭＳ ゴシック" w:hint="eastAsia"/>
                <w:kern w:val="0"/>
                <w:sz w:val="20"/>
                <w:szCs w:val="20"/>
              </w:rPr>
              <w:t>従業員の資格証</w:t>
            </w:r>
          </w:p>
          <w:p w14:paraId="4B945377" w14:textId="77777777" w:rsidR="003E5B49" w:rsidRPr="00DE1ED4" w:rsidRDefault="003E5B49" w:rsidP="003E5B49">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1452E967" w14:textId="77777777" w:rsidR="007A0BB0" w:rsidRPr="00DE1ED4" w:rsidRDefault="007A0BB0" w:rsidP="003E5B49">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○利用者数</w:t>
            </w:r>
            <w:r w:rsidR="003E5B49" w:rsidRPr="00DE1ED4">
              <w:rPr>
                <w:rFonts w:ascii="ＭＳ ゴシック" w:eastAsia="ＭＳ ゴシック" w:hAnsi="ＭＳ ゴシック" w:cs="ＭＳ ゴシック" w:hint="eastAsia"/>
                <w:kern w:val="0"/>
                <w:sz w:val="20"/>
                <w:szCs w:val="20"/>
              </w:rPr>
              <w:t>（平均利用人数）</w:t>
            </w:r>
            <w:r w:rsidRPr="00DE1ED4">
              <w:rPr>
                <w:rFonts w:ascii="ＭＳ ゴシック" w:eastAsia="ＭＳ ゴシック" w:hAnsi="ＭＳ ゴシック" w:cs="ＭＳ ゴシック" w:hint="eastAsia"/>
                <w:kern w:val="0"/>
                <w:sz w:val="20"/>
                <w:szCs w:val="20"/>
              </w:rPr>
              <w:t>が分かる</w:t>
            </w:r>
            <w:r w:rsidR="003E5B49" w:rsidRPr="00DE1ED4">
              <w:rPr>
                <w:rFonts w:ascii="ＭＳ ゴシック" w:eastAsia="ＭＳ ゴシック" w:hAnsi="ＭＳ ゴシック" w:cs="ＭＳ ゴシック" w:hint="eastAsia"/>
                <w:kern w:val="0"/>
                <w:sz w:val="20"/>
                <w:szCs w:val="20"/>
              </w:rPr>
              <w:t>書類（実績表等）</w:t>
            </w:r>
          </w:p>
          <w:p w14:paraId="4BD0E0D8" w14:textId="77777777" w:rsidR="00C47AA1" w:rsidRPr="00DE1ED4" w:rsidRDefault="00C47AA1" w:rsidP="003E5B49">
            <w:pPr>
              <w:overflowPunct w:val="0"/>
              <w:ind w:left="200" w:hangingChars="100" w:hanging="200"/>
              <w:textAlignment w:val="baseline"/>
              <w:rPr>
                <w:rFonts w:ascii="ＭＳ ゴシック" w:eastAsia="ＭＳ ゴシック" w:hAnsi="ＭＳ ゴシック" w:cs="ＭＳ ゴシック"/>
                <w:kern w:val="0"/>
                <w:sz w:val="20"/>
                <w:szCs w:val="20"/>
              </w:rPr>
            </w:pPr>
          </w:p>
          <w:p w14:paraId="274EA2CD" w14:textId="77777777" w:rsidR="00C47AA1" w:rsidRPr="00DE1ED4" w:rsidRDefault="00C47AA1" w:rsidP="00C47AA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0EC84E45"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356F5E98"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0C8CC989"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101C37DB"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○利用者数（平均利用人数）が分かる書類（実績表等）</w:t>
            </w:r>
          </w:p>
        </w:tc>
        <w:tc>
          <w:tcPr>
            <w:tcW w:w="3851" w:type="dxa"/>
            <w:gridSpan w:val="32"/>
          </w:tcPr>
          <w:p w14:paraId="2597910C"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2A42D96" w14:textId="5B1B8E80" w:rsidR="007A0BB0" w:rsidRPr="00993E59" w:rsidRDefault="007A0BB0" w:rsidP="00C973F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00BC210A"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条第</w:t>
            </w:r>
            <w:r w:rsidR="00D05100"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項</w:t>
            </w:r>
          </w:p>
          <w:p w14:paraId="4E3FE1CE" w14:textId="17EF7292" w:rsidR="007A0BB0" w:rsidRPr="00993E59" w:rsidRDefault="007A0BB0" w:rsidP="00C973F5">
            <w:pPr>
              <w:overflowPunct w:val="0"/>
              <w:textAlignment w:val="baseline"/>
              <w:rPr>
                <w:rFonts w:ascii="ＭＳ ゴシック" w:eastAsia="ＭＳ ゴシック" w:hAnsi="ＭＳ ゴシック"/>
                <w:spacing w:val="10"/>
                <w:kern w:val="0"/>
                <w:sz w:val="19"/>
                <w:szCs w:val="19"/>
              </w:rPr>
            </w:pPr>
            <w:r w:rsidRPr="00993E59">
              <w:rPr>
                <w:rFonts w:ascii="ＭＳ ゴシック" w:eastAsia="ＭＳ ゴシック" w:hAnsi="ＭＳ ゴシック" w:cs="ＭＳ 明朝" w:hint="eastAsia"/>
                <w:kern w:val="0"/>
                <w:sz w:val="19"/>
                <w:szCs w:val="19"/>
              </w:rPr>
              <w:t>放：条例第83条準用第</w:t>
            </w:r>
            <w:r w:rsidR="00BC210A"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条第</w:t>
            </w:r>
            <w:r w:rsidR="00D05100"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項</w:t>
            </w:r>
          </w:p>
          <w:p w14:paraId="03C66DD0" w14:textId="679EE356" w:rsidR="007A0BB0" w:rsidRPr="00993E59" w:rsidRDefault="007A0BB0" w:rsidP="00C973F5">
            <w:pPr>
              <w:overflowPunct w:val="0"/>
              <w:textAlignment w:val="baseline"/>
              <w:rPr>
                <w:rFonts w:ascii="ＭＳ ゴシック" w:eastAsia="ＭＳ ゴシック" w:hAnsi="ＭＳ ゴシック"/>
                <w:spacing w:val="10"/>
                <w:kern w:val="0"/>
                <w:sz w:val="19"/>
                <w:szCs w:val="19"/>
              </w:rPr>
            </w:pPr>
            <w:r w:rsidRPr="00993E59">
              <w:rPr>
                <w:rFonts w:ascii="ＭＳ ゴシック" w:eastAsia="ＭＳ ゴシック" w:hAnsi="ＭＳ ゴシック" w:hint="eastAsia"/>
                <w:spacing w:val="10"/>
                <w:kern w:val="0"/>
                <w:sz w:val="19"/>
                <w:szCs w:val="19"/>
              </w:rPr>
              <w:t>居：</w:t>
            </w:r>
            <w:r w:rsidRPr="00993E59">
              <w:rPr>
                <w:rFonts w:ascii="ＭＳ ゴシック" w:eastAsia="ＭＳ ゴシック" w:hAnsi="ＭＳ ゴシック" w:cs="ＭＳ 明朝" w:hint="eastAsia"/>
                <w:kern w:val="0"/>
                <w:sz w:val="19"/>
                <w:szCs w:val="19"/>
              </w:rPr>
              <w:t>条例第96条準用第</w:t>
            </w:r>
            <w:r w:rsidR="00BC210A"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条第</w:t>
            </w:r>
            <w:r w:rsidR="00D05100"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項</w:t>
            </w:r>
          </w:p>
          <w:p w14:paraId="6E6F6D19" w14:textId="749EA578" w:rsidR="007A0BB0" w:rsidRPr="00993E59" w:rsidRDefault="007A0BB0" w:rsidP="00C973F5">
            <w:pPr>
              <w:overflowPunct w:val="0"/>
              <w:textAlignment w:val="baseline"/>
              <w:rPr>
                <w:rFonts w:ascii="ＭＳ ゴシック" w:eastAsia="ＭＳ ゴシック" w:hAnsi="ＭＳ ゴシック"/>
                <w:spacing w:val="10"/>
                <w:kern w:val="0"/>
                <w:sz w:val="19"/>
                <w:szCs w:val="19"/>
              </w:rPr>
            </w:pPr>
            <w:r w:rsidRPr="00993E59">
              <w:rPr>
                <w:rFonts w:ascii="ＭＳ ゴシック" w:eastAsia="ＭＳ ゴシック" w:hAnsi="ＭＳ ゴシック" w:hint="eastAsia"/>
                <w:spacing w:val="10"/>
                <w:kern w:val="0"/>
                <w:sz w:val="19"/>
                <w:szCs w:val="19"/>
              </w:rPr>
              <w:t>保：</w:t>
            </w:r>
            <w:r w:rsidRPr="00993E59">
              <w:rPr>
                <w:rFonts w:ascii="ＭＳ ゴシック" w:eastAsia="ＭＳ ゴシック" w:hAnsi="ＭＳ ゴシック" w:cs="ＭＳ 明朝" w:hint="eastAsia"/>
                <w:kern w:val="0"/>
                <w:sz w:val="19"/>
                <w:szCs w:val="19"/>
              </w:rPr>
              <w:t>条例第101条準用第</w:t>
            </w:r>
            <w:r w:rsidR="00BC210A"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条</w:t>
            </w:r>
            <w:r w:rsidR="00D05100" w:rsidRPr="00993E59">
              <w:rPr>
                <w:rFonts w:ascii="ＭＳ ゴシック" w:eastAsia="ＭＳ ゴシック" w:hAnsi="ＭＳ ゴシック" w:cs="ＭＳ 明朝" w:hint="eastAsia"/>
                <w:kern w:val="0"/>
                <w:sz w:val="19"/>
                <w:szCs w:val="19"/>
              </w:rPr>
              <w:t>５</w:t>
            </w:r>
            <w:r w:rsidRPr="00993E59">
              <w:rPr>
                <w:rFonts w:ascii="ＭＳ ゴシック" w:eastAsia="ＭＳ ゴシック" w:hAnsi="ＭＳ ゴシック" w:cs="ＭＳ 明朝" w:hint="eastAsia"/>
                <w:kern w:val="0"/>
                <w:sz w:val="19"/>
                <w:szCs w:val="19"/>
              </w:rPr>
              <w:t>項</w:t>
            </w:r>
          </w:p>
          <w:p w14:paraId="43B93C30" w14:textId="77777777" w:rsidR="007A0BB0" w:rsidRPr="00993E59" w:rsidRDefault="007A0BB0" w:rsidP="00C973F5">
            <w:pPr>
              <w:overflowPunct w:val="0"/>
              <w:textAlignment w:val="baseline"/>
              <w:rPr>
                <w:rFonts w:ascii="ＭＳ ゴシック" w:eastAsia="ＭＳ ゴシック" w:hAnsi="ＭＳ ゴシック" w:cs="ＭＳ 明朝"/>
                <w:kern w:val="0"/>
                <w:sz w:val="19"/>
                <w:szCs w:val="19"/>
              </w:rPr>
            </w:pPr>
          </w:p>
          <w:p w14:paraId="081DD1D6" w14:textId="77777777" w:rsidR="0054495A" w:rsidRPr="00DE1ED4" w:rsidRDefault="0054495A" w:rsidP="00C973F5">
            <w:pPr>
              <w:overflowPunct w:val="0"/>
              <w:textAlignment w:val="baseline"/>
              <w:rPr>
                <w:rFonts w:ascii="ＭＳ ゴシック" w:eastAsia="ＭＳ ゴシック" w:hAnsi="ＭＳ ゴシック" w:cs="ＭＳ 明朝"/>
                <w:kern w:val="0"/>
                <w:sz w:val="19"/>
                <w:szCs w:val="19"/>
              </w:rPr>
            </w:pPr>
          </w:p>
          <w:p w14:paraId="3446CAB1" w14:textId="1FB11733" w:rsidR="007A0BB0" w:rsidRPr="00DE1ED4" w:rsidRDefault="007A0BB0" w:rsidP="00C973F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00BC210A">
              <w:rPr>
                <w:rFonts w:ascii="ＭＳ ゴシック" w:eastAsia="ＭＳ ゴシック" w:hAnsi="ＭＳ ゴシック" w:cs="ＭＳ 明朝" w:hint="eastAsia"/>
                <w:kern w:val="0"/>
                <w:sz w:val="19"/>
                <w:szCs w:val="19"/>
              </w:rPr>
              <w:t>５</w:t>
            </w:r>
            <w:r w:rsidRPr="00DE1ED4">
              <w:rPr>
                <w:rFonts w:ascii="ＭＳ ゴシック" w:eastAsia="ＭＳ ゴシック" w:hAnsi="ＭＳ ゴシック" w:cs="ＭＳ 明朝" w:hint="eastAsia"/>
                <w:kern w:val="0"/>
                <w:sz w:val="19"/>
                <w:szCs w:val="19"/>
              </w:rPr>
              <w:t>条第</w:t>
            </w:r>
            <w:r w:rsidR="00D05100">
              <w:rPr>
                <w:rFonts w:ascii="ＭＳ ゴシック" w:eastAsia="ＭＳ ゴシック" w:hAnsi="ＭＳ ゴシック" w:cs="ＭＳ 明朝" w:hint="eastAsia"/>
                <w:kern w:val="0"/>
                <w:sz w:val="19"/>
                <w:szCs w:val="19"/>
              </w:rPr>
              <w:t>６</w:t>
            </w:r>
            <w:r w:rsidRPr="00DE1ED4">
              <w:rPr>
                <w:rFonts w:ascii="ＭＳ ゴシック" w:eastAsia="ＭＳ ゴシック" w:hAnsi="ＭＳ ゴシック" w:cs="ＭＳ 明朝" w:hint="eastAsia"/>
                <w:kern w:val="0"/>
                <w:sz w:val="19"/>
                <w:szCs w:val="19"/>
              </w:rPr>
              <w:t>項</w:t>
            </w:r>
          </w:p>
          <w:p w14:paraId="512680FD" w14:textId="77777777" w:rsidR="007A0BB0" w:rsidRDefault="007A0BB0" w:rsidP="00C973F5">
            <w:pPr>
              <w:overflowPunct w:val="0"/>
              <w:textAlignment w:val="baseline"/>
              <w:rPr>
                <w:rFonts w:ascii="ＭＳ ゴシック" w:eastAsia="ＭＳ ゴシック" w:hAnsi="ＭＳ ゴシック" w:cs="ＭＳ 明朝"/>
                <w:kern w:val="0"/>
                <w:sz w:val="19"/>
                <w:szCs w:val="19"/>
              </w:rPr>
            </w:pPr>
          </w:p>
          <w:p w14:paraId="722FF5CC" w14:textId="77777777" w:rsidR="0054495A" w:rsidRPr="00DE1ED4" w:rsidRDefault="0054495A" w:rsidP="00C973F5">
            <w:pPr>
              <w:overflowPunct w:val="0"/>
              <w:textAlignment w:val="baseline"/>
              <w:rPr>
                <w:rFonts w:ascii="ＭＳ ゴシック" w:eastAsia="ＭＳ ゴシック" w:hAnsi="ＭＳ ゴシック" w:cs="ＭＳ 明朝"/>
                <w:kern w:val="0"/>
                <w:sz w:val="19"/>
                <w:szCs w:val="19"/>
              </w:rPr>
            </w:pPr>
          </w:p>
          <w:p w14:paraId="4D2F45EC" w14:textId="77777777" w:rsidR="007A0BB0" w:rsidRPr="00DE1ED4" w:rsidRDefault="004F77BE" w:rsidP="00C973F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法第2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条の５の1</w:t>
            </w:r>
            <w:r w:rsidRPr="00DE1ED4">
              <w:rPr>
                <w:rFonts w:ascii="ＭＳ ゴシック" w:eastAsia="ＭＳ ゴシック" w:hAnsi="ＭＳ ゴシック" w:cs="ＭＳ 明朝"/>
                <w:kern w:val="0"/>
                <w:sz w:val="19"/>
                <w:szCs w:val="19"/>
              </w:rPr>
              <w:t>9</w:t>
            </w:r>
            <w:r w:rsidRPr="00DE1ED4">
              <w:rPr>
                <w:rFonts w:ascii="ＭＳ ゴシック" w:eastAsia="ＭＳ ゴシック" w:hAnsi="ＭＳ ゴシック" w:cs="ＭＳ 明朝" w:hint="eastAsia"/>
                <w:kern w:val="0"/>
                <w:sz w:val="19"/>
                <w:szCs w:val="19"/>
              </w:rPr>
              <w:t>第1項</w:t>
            </w:r>
          </w:p>
          <w:p w14:paraId="299A4AAC"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1F2F7D75"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児：条例第5条第1項</w:t>
            </w:r>
          </w:p>
          <w:p w14:paraId="7BECA43A"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0654426"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児：条例第5条第1項第1号</w:t>
            </w:r>
          </w:p>
          <w:p w14:paraId="07F4420C"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0966A7A"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657F92ED"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6A34684F"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77929336"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D2669C4" w14:textId="77777777" w:rsidR="007A0BB0" w:rsidRPr="00DE1ED4" w:rsidRDefault="007A0BB0" w:rsidP="00C973F5">
            <w:pPr>
              <w:overflowPunct w:val="0"/>
              <w:textAlignment w:val="baseline"/>
              <w:rPr>
                <w:rFonts w:ascii="ＭＳ ゴシック" w:eastAsia="ＭＳ ゴシック" w:hAnsi="ＭＳ ゴシック"/>
                <w:spacing w:val="10"/>
                <w:kern w:val="0"/>
                <w:sz w:val="19"/>
                <w:szCs w:val="19"/>
              </w:rPr>
            </w:pPr>
          </w:p>
          <w:p w14:paraId="55B45473" w14:textId="77777777" w:rsidR="007A0BB0" w:rsidRPr="00DE1ED4" w:rsidRDefault="007A0BB0" w:rsidP="00C973F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児：条例第5条第1項第2号</w:t>
            </w:r>
          </w:p>
          <w:p w14:paraId="0218AE3A" w14:textId="77777777" w:rsidR="007A0BB0" w:rsidRPr="00DE1ED4" w:rsidRDefault="007A0BB0" w:rsidP="00C973F5">
            <w:pPr>
              <w:overflowPunct w:val="0"/>
              <w:textAlignment w:val="baseline"/>
              <w:rPr>
                <w:rFonts w:ascii="ＭＳ ゴシック" w:eastAsia="ＭＳ ゴシック" w:hAnsi="ＭＳ ゴシック"/>
                <w:spacing w:val="10"/>
                <w:kern w:val="0"/>
                <w:sz w:val="19"/>
                <w:szCs w:val="19"/>
              </w:rPr>
            </w:pPr>
          </w:p>
          <w:p w14:paraId="07E09082"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D148FDD" w14:textId="77777777" w:rsidR="007A0BB0" w:rsidRPr="00DE1ED4" w:rsidRDefault="007A0BB0" w:rsidP="00C973F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児：条例第5条第2項</w:t>
            </w:r>
          </w:p>
          <w:p w14:paraId="28DFEA71"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3131C173"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5CD72ECB"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62B0FAA"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7D04D880"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3DF2AE58"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22174BF3"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72C964EB"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33317BB1"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0C62F392"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4B26D957"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2C6CCC60"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64E95CAF"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67958F4C"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児：条例第5条第</w:t>
            </w:r>
            <w:r w:rsidR="00AE1B5C" w:rsidRPr="00DE1ED4">
              <w:rPr>
                <w:rFonts w:ascii="ＭＳ ゴシック" w:eastAsia="ＭＳ ゴシック" w:hAnsi="ＭＳ ゴシック" w:cs="ＭＳ 明朝" w:hint="eastAsia"/>
                <w:kern w:val="0"/>
                <w:sz w:val="19"/>
                <w:szCs w:val="19"/>
              </w:rPr>
              <w:t>6</w:t>
            </w:r>
            <w:r w:rsidRPr="00DE1ED4">
              <w:rPr>
                <w:rFonts w:ascii="ＭＳ ゴシック" w:eastAsia="ＭＳ ゴシック" w:hAnsi="ＭＳ ゴシック" w:cs="ＭＳ 明朝" w:hint="eastAsia"/>
                <w:kern w:val="0"/>
                <w:sz w:val="19"/>
                <w:szCs w:val="19"/>
              </w:rPr>
              <w:t>項</w:t>
            </w:r>
          </w:p>
          <w:p w14:paraId="6FA73BC3"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7DAC89EB"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児：条例第5条第</w:t>
            </w:r>
            <w:r w:rsidR="00AE1B5C" w:rsidRPr="00DE1ED4">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項</w:t>
            </w:r>
            <w:r w:rsidR="0054413D" w:rsidRPr="00DE1ED4">
              <w:rPr>
                <w:rFonts w:ascii="ＭＳ ゴシック" w:eastAsia="ＭＳ ゴシック" w:hAnsi="ＭＳ ゴシック" w:cs="ＭＳ 明朝" w:hint="eastAsia"/>
                <w:kern w:val="0"/>
                <w:sz w:val="19"/>
                <w:szCs w:val="19"/>
              </w:rPr>
              <w:t>、第3項</w:t>
            </w:r>
          </w:p>
          <w:p w14:paraId="5F33F3BB" w14:textId="77777777" w:rsidR="007A0BB0" w:rsidRPr="00DE1ED4" w:rsidRDefault="007A0BB0" w:rsidP="00C973F5">
            <w:pPr>
              <w:overflowPunct w:val="0"/>
              <w:textAlignment w:val="baseline"/>
              <w:rPr>
                <w:rFonts w:ascii="ＭＳ ゴシック" w:eastAsia="ＭＳ ゴシック" w:hAnsi="ＭＳ ゴシック" w:cs="ＭＳ 明朝"/>
                <w:kern w:val="0"/>
                <w:sz w:val="19"/>
                <w:szCs w:val="19"/>
              </w:rPr>
            </w:pPr>
          </w:p>
          <w:p w14:paraId="671A3468" w14:textId="77777777" w:rsidR="0054413D" w:rsidRPr="00DE1ED4" w:rsidRDefault="0054413D" w:rsidP="00C973F5">
            <w:pPr>
              <w:overflowPunct w:val="0"/>
              <w:textAlignment w:val="baseline"/>
              <w:rPr>
                <w:rFonts w:ascii="ＭＳ ゴシック" w:eastAsia="ＭＳ ゴシック" w:hAnsi="ＭＳ ゴシック" w:cs="ＭＳ 明朝"/>
                <w:kern w:val="0"/>
                <w:sz w:val="19"/>
                <w:szCs w:val="19"/>
              </w:rPr>
            </w:pPr>
          </w:p>
          <w:p w14:paraId="73597410" w14:textId="77777777" w:rsidR="0054413D" w:rsidRPr="00DE1ED4" w:rsidRDefault="0054413D" w:rsidP="00C973F5">
            <w:pPr>
              <w:overflowPunct w:val="0"/>
              <w:textAlignment w:val="baseline"/>
              <w:rPr>
                <w:rFonts w:ascii="ＭＳ ゴシック" w:eastAsia="ＭＳ ゴシック" w:hAnsi="ＭＳ ゴシック" w:cs="ＭＳ 明朝"/>
                <w:kern w:val="0"/>
                <w:sz w:val="19"/>
                <w:szCs w:val="19"/>
              </w:rPr>
            </w:pPr>
          </w:p>
          <w:p w14:paraId="49C6746F" w14:textId="77777777" w:rsidR="0054413D" w:rsidRPr="00DE1ED4" w:rsidRDefault="0054413D" w:rsidP="00C973F5">
            <w:pPr>
              <w:overflowPunct w:val="0"/>
              <w:textAlignment w:val="baseline"/>
              <w:rPr>
                <w:rFonts w:ascii="ＭＳ ゴシック" w:eastAsia="ＭＳ ゴシック" w:hAnsi="ＭＳ ゴシック" w:cs="ＭＳ 明朝"/>
                <w:kern w:val="0"/>
                <w:sz w:val="19"/>
                <w:szCs w:val="19"/>
              </w:rPr>
            </w:pPr>
          </w:p>
          <w:p w14:paraId="5D6DB272" w14:textId="77777777" w:rsidR="007A0BB0" w:rsidRPr="00DE1ED4" w:rsidRDefault="007A0BB0" w:rsidP="00AE1B5C">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児：条例第5条第</w:t>
            </w:r>
            <w:r w:rsidR="00AE1B5C" w:rsidRPr="00DE1ED4">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項</w:t>
            </w:r>
          </w:p>
        </w:tc>
      </w:tr>
      <w:tr w:rsidR="00DE1ED4" w:rsidRPr="00DE1ED4" w14:paraId="657BD922" w14:textId="77777777" w:rsidTr="00BA32A0">
        <w:trPr>
          <w:trHeight w:val="430"/>
        </w:trPr>
        <w:tc>
          <w:tcPr>
            <w:tcW w:w="2351" w:type="dxa"/>
            <w:gridSpan w:val="7"/>
            <w:vAlign w:val="center"/>
          </w:tcPr>
          <w:p w14:paraId="0C993D2D" w14:textId="77777777" w:rsidR="00AF53DD" w:rsidRPr="00DE1ED4" w:rsidRDefault="00AF53DD"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721" w:type="dxa"/>
            <w:gridSpan w:val="54"/>
            <w:vAlign w:val="center"/>
          </w:tcPr>
          <w:p w14:paraId="6DCC9DE5"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646" w:type="dxa"/>
            <w:gridSpan w:val="3"/>
            <w:vAlign w:val="center"/>
          </w:tcPr>
          <w:p w14:paraId="5DD23D05"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5A8A63C7" w14:textId="77777777" w:rsidTr="00BA32A0">
        <w:trPr>
          <w:trHeight w:val="14433"/>
        </w:trPr>
        <w:tc>
          <w:tcPr>
            <w:tcW w:w="2351" w:type="dxa"/>
            <w:gridSpan w:val="7"/>
          </w:tcPr>
          <w:p w14:paraId="5B45D1E7" w14:textId="77777777" w:rsidR="005978FD" w:rsidRPr="00DE1ED4" w:rsidRDefault="005978FD" w:rsidP="002C1F25">
            <w:pPr>
              <w:ind w:right="-99"/>
              <w:rPr>
                <w:rFonts w:ascii="ＭＳ ゴシック" w:eastAsia="ＭＳ ゴシック" w:hAnsi="ＭＳ ゴシック" w:cs="ＭＳ ゴシック"/>
                <w:b/>
                <w:kern w:val="0"/>
                <w:sz w:val="19"/>
                <w:szCs w:val="19"/>
              </w:rPr>
            </w:pPr>
          </w:p>
          <w:p w14:paraId="209281FB" w14:textId="77777777" w:rsidR="005978FD" w:rsidRPr="00DE1ED4" w:rsidRDefault="00744C7A" w:rsidP="007D0C9F">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１</w:t>
            </w:r>
            <w:r w:rsidR="005978FD" w:rsidRPr="00DE1ED4">
              <w:rPr>
                <w:rFonts w:ascii="ＭＳ ゴシック" w:eastAsia="ＭＳ ゴシック" w:hAnsi="ＭＳ ゴシック" w:cs="ＭＳ ゴシック" w:hint="eastAsia"/>
                <w:b/>
                <w:kern w:val="0"/>
                <w:sz w:val="19"/>
                <w:szCs w:val="19"/>
              </w:rPr>
              <w:t>のうち主として重症心身障害児を通わせる事業所</w:t>
            </w:r>
          </w:p>
          <w:p w14:paraId="2F9145B6"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732C348D"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01E8F279"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60AAB923"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108D61DD"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1AF02637"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09F6D809" w14:textId="77777777" w:rsidR="00634F54" w:rsidRPr="00DE1ED4" w:rsidRDefault="00634F54" w:rsidP="00634F54">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２　児童発達支援センターの場合</w:t>
            </w:r>
          </w:p>
          <w:p w14:paraId="5DCA92C1" w14:textId="77777777" w:rsidR="005978FD" w:rsidRPr="00DE1ED4" w:rsidRDefault="005978FD" w:rsidP="00F30C31">
            <w:pPr>
              <w:ind w:left="210" w:right="-99" w:hangingChars="100" w:hanging="210"/>
              <w:rPr>
                <w:rFonts w:ascii="ＭＳ ゴシック" w:eastAsia="ＭＳ ゴシック" w:hAnsi="ＭＳ ゴシック"/>
                <w:szCs w:val="21"/>
              </w:rPr>
            </w:pPr>
          </w:p>
        </w:tc>
        <w:tc>
          <w:tcPr>
            <w:tcW w:w="6721" w:type="dxa"/>
            <w:gridSpan w:val="54"/>
          </w:tcPr>
          <w:p w14:paraId="3F6CECE0" w14:textId="77777777" w:rsidR="00AE69B3" w:rsidRPr="00D34630" w:rsidRDefault="00AE69B3" w:rsidP="002C1F25">
            <w:pPr>
              <w:overflowPunct w:val="0"/>
              <w:ind w:rightChars="-47" w:right="-99"/>
              <w:textAlignment w:val="baseline"/>
              <w:rPr>
                <w:rFonts w:ascii="ＭＳ ゴシック" w:eastAsia="ＭＳ ゴシック" w:hAnsi="ＭＳ ゴシック" w:cs="ＭＳ ゴシック"/>
                <w:b/>
                <w:kern w:val="0"/>
                <w:sz w:val="19"/>
                <w:szCs w:val="19"/>
              </w:rPr>
            </w:pPr>
          </w:p>
          <w:p w14:paraId="50C82364" w14:textId="77777777" w:rsidR="005978FD" w:rsidRPr="00D34630" w:rsidRDefault="005978FD" w:rsidP="002C1F25">
            <w:pPr>
              <w:overflowPunct w:val="0"/>
              <w:textAlignment w:val="baseline"/>
              <w:rPr>
                <w:rFonts w:ascii="ＭＳ ゴシック" w:eastAsia="ＭＳ ゴシック" w:hAnsi="ＭＳ ゴシック" w:cs="ＭＳ ゴシック"/>
                <w:b/>
                <w:kern w:val="0"/>
                <w:sz w:val="19"/>
                <w:szCs w:val="19"/>
              </w:rPr>
            </w:pPr>
            <w:r w:rsidRPr="00D34630">
              <w:rPr>
                <w:rFonts w:ascii="ＭＳ ゴシック" w:eastAsia="ＭＳ ゴシック" w:hAnsi="ＭＳ ゴシック" w:cs="ＭＳ ゴシック" w:hint="eastAsia"/>
                <w:b/>
                <w:kern w:val="0"/>
                <w:sz w:val="19"/>
                <w:szCs w:val="19"/>
              </w:rPr>
              <w:t>１　従業者の員数</w:t>
            </w:r>
          </w:p>
          <w:p w14:paraId="2902A140" w14:textId="77777777" w:rsidR="005978FD" w:rsidRPr="00D34630" w:rsidRDefault="005978FD" w:rsidP="002C1F25">
            <w:pPr>
              <w:ind w:left="380" w:hangingChars="200" w:hanging="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（１）主として重症心身障害児を通わせる指定児童発達支援事業所に置くべき従業者及びその員数は，次のとおりとなっているか。</w:t>
            </w:r>
          </w:p>
          <w:p w14:paraId="64F0D9A2" w14:textId="77777777" w:rsidR="005978FD" w:rsidRPr="00D34630" w:rsidRDefault="007B6793" w:rsidP="007B6793">
            <w:pPr>
              <w:numPr>
                <w:ilvl w:val="0"/>
                <w:numId w:val="1"/>
              </w:numPr>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嘱託医</w:t>
            </w: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1以上</w:t>
            </w:r>
          </w:p>
          <w:p w14:paraId="06D9FD56" w14:textId="77777777" w:rsidR="005978FD" w:rsidRPr="00D34630" w:rsidRDefault="007B6793" w:rsidP="007B6793">
            <w:pPr>
              <w:numPr>
                <w:ilvl w:val="0"/>
                <w:numId w:val="1"/>
              </w:numPr>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看護</w:t>
            </w:r>
            <w:r w:rsidR="00132F62" w:rsidRPr="00D34630">
              <w:rPr>
                <w:rFonts w:ascii="ＭＳ ゴシック" w:eastAsia="ＭＳ ゴシック" w:hAnsi="ＭＳ ゴシック" w:hint="eastAsia"/>
                <w:sz w:val="19"/>
                <w:szCs w:val="19"/>
              </w:rPr>
              <w:t>職員</w:t>
            </w: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1以上</w:t>
            </w:r>
          </w:p>
          <w:p w14:paraId="73D88BC7" w14:textId="77777777" w:rsidR="002653F9" w:rsidRPr="00D34630" w:rsidRDefault="002653F9" w:rsidP="002653F9">
            <w:pPr>
              <w:numPr>
                <w:ilvl w:val="0"/>
                <w:numId w:val="1"/>
              </w:numPr>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児童指導員又は保育士</w:t>
            </w:r>
            <w:r w:rsidR="00F30C31"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 xml:space="preserve">　　　　</w:t>
            </w:r>
            <w:r w:rsidR="005978FD" w:rsidRPr="00D34630">
              <w:rPr>
                <w:rFonts w:ascii="ＭＳ ゴシック" w:eastAsia="ＭＳ ゴシック" w:hAnsi="ＭＳ ゴシック" w:hint="eastAsia"/>
                <w:sz w:val="19"/>
                <w:szCs w:val="19"/>
              </w:rPr>
              <w:t>1以上</w:t>
            </w:r>
          </w:p>
          <w:p w14:paraId="557752B1" w14:textId="77777777" w:rsidR="002653F9" w:rsidRPr="00D34630" w:rsidRDefault="00A95465" w:rsidP="002653F9">
            <w:pPr>
              <w:numPr>
                <w:ilvl w:val="0"/>
                <w:numId w:val="1"/>
              </w:numPr>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w:t>
            </w:r>
            <w:r w:rsidR="002653F9" w:rsidRPr="00D34630">
              <w:rPr>
                <w:rFonts w:ascii="ＭＳ ゴシック" w:eastAsia="ＭＳ ゴシック" w:hAnsi="ＭＳ ゴシック" w:hint="eastAsia"/>
                <w:sz w:val="19"/>
                <w:szCs w:val="19"/>
              </w:rPr>
              <w:t xml:space="preserve">機能訓練担当職員　　　　　　</w:t>
            </w:r>
            <w:r w:rsidRPr="00D34630">
              <w:rPr>
                <w:rFonts w:ascii="ＭＳ ゴシック" w:eastAsia="ＭＳ ゴシック" w:hAnsi="ＭＳ ゴシック" w:hint="eastAsia"/>
                <w:sz w:val="19"/>
                <w:szCs w:val="19"/>
              </w:rPr>
              <w:t xml:space="preserve"> </w:t>
            </w:r>
            <w:r w:rsidR="007B6793" w:rsidRPr="00D34630">
              <w:rPr>
                <w:rFonts w:ascii="ＭＳ ゴシック" w:eastAsia="ＭＳ ゴシック" w:hAnsi="ＭＳ ゴシック"/>
                <w:sz w:val="19"/>
                <w:szCs w:val="19"/>
              </w:rPr>
              <w:t xml:space="preserve"> 1</w:t>
            </w:r>
            <w:r w:rsidR="002653F9" w:rsidRPr="00D34630">
              <w:rPr>
                <w:rFonts w:ascii="ＭＳ ゴシック" w:eastAsia="ＭＳ ゴシック" w:hAnsi="ＭＳ ゴシック" w:hint="eastAsia"/>
                <w:sz w:val="19"/>
                <w:szCs w:val="19"/>
              </w:rPr>
              <w:t>以上</w:t>
            </w:r>
          </w:p>
          <w:p w14:paraId="5DAC44D0" w14:textId="77777777" w:rsidR="00CF0CA5" w:rsidRPr="00D34630" w:rsidRDefault="00A95465" w:rsidP="00A95465">
            <w:pPr>
              <w:numPr>
                <w:ilvl w:val="0"/>
                <w:numId w:val="1"/>
              </w:numPr>
              <w:rPr>
                <w:rFonts w:ascii="ＭＳ ゴシック" w:eastAsia="ＭＳ ゴシック" w:hAnsi="ＭＳ ゴシック"/>
                <w:szCs w:val="21"/>
              </w:rPr>
            </w:pPr>
            <w:r w:rsidRPr="00D34630">
              <w:rPr>
                <w:rFonts w:ascii="ＭＳ ゴシック" w:eastAsia="ＭＳ ゴシック" w:hAnsi="ＭＳ ゴシック" w:hint="eastAsia"/>
                <w:sz w:val="19"/>
                <w:szCs w:val="19"/>
              </w:rPr>
              <w:t xml:space="preserve">  </w:t>
            </w:r>
            <w:r w:rsidR="002653F9" w:rsidRPr="00D34630">
              <w:rPr>
                <w:rFonts w:ascii="ＭＳ ゴシック" w:eastAsia="ＭＳ ゴシック" w:hAnsi="ＭＳ ゴシック" w:hint="eastAsia"/>
                <w:sz w:val="19"/>
                <w:szCs w:val="19"/>
              </w:rPr>
              <w:t xml:space="preserve">児童発達支援管理責任者　　</w:t>
            </w:r>
            <w:r w:rsidRPr="00D34630">
              <w:rPr>
                <w:rFonts w:ascii="ＭＳ ゴシック" w:eastAsia="ＭＳ ゴシック" w:hAnsi="ＭＳ ゴシック" w:hint="eastAsia"/>
                <w:sz w:val="19"/>
                <w:szCs w:val="19"/>
              </w:rPr>
              <w:t xml:space="preserve">　</w:t>
            </w:r>
            <w:r w:rsidR="002653F9" w:rsidRPr="00D34630">
              <w:rPr>
                <w:rFonts w:ascii="ＭＳ ゴシック" w:eastAsia="ＭＳ ゴシック" w:hAnsi="ＭＳ ゴシック" w:hint="eastAsia"/>
                <w:sz w:val="19"/>
                <w:szCs w:val="19"/>
              </w:rPr>
              <w:t xml:space="preserve">　1以上</w:t>
            </w:r>
          </w:p>
          <w:p w14:paraId="34D8CAB6" w14:textId="77777777" w:rsidR="00634F54" w:rsidRPr="00D34630" w:rsidRDefault="00634F54" w:rsidP="00634F54">
            <w:pPr>
              <w:rPr>
                <w:rFonts w:ascii="ＭＳ ゴシック" w:eastAsia="ＭＳ ゴシック" w:hAnsi="ＭＳ ゴシック"/>
                <w:sz w:val="19"/>
                <w:szCs w:val="19"/>
              </w:rPr>
            </w:pPr>
          </w:p>
          <w:p w14:paraId="7BE57836" w14:textId="77777777" w:rsidR="00634F54" w:rsidRPr="00D34630" w:rsidRDefault="00634F54" w:rsidP="00634F54">
            <w:pPr>
              <w:rPr>
                <w:rFonts w:ascii="ＭＳ ゴシック" w:eastAsia="ＭＳ ゴシック" w:hAnsi="ＭＳ ゴシック"/>
                <w:b/>
                <w:sz w:val="19"/>
                <w:szCs w:val="19"/>
              </w:rPr>
            </w:pPr>
            <w:r w:rsidRPr="00D34630">
              <w:rPr>
                <w:rFonts w:ascii="ＭＳ ゴシック" w:eastAsia="ＭＳ ゴシック" w:hAnsi="ＭＳ ゴシック" w:hint="eastAsia"/>
                <w:b/>
                <w:sz w:val="19"/>
                <w:szCs w:val="19"/>
              </w:rPr>
              <w:t>１　従業者の員数</w:t>
            </w:r>
          </w:p>
          <w:p w14:paraId="2D41B67D" w14:textId="71498E3E" w:rsidR="00634F54" w:rsidRPr="00D34630" w:rsidRDefault="00634F54" w:rsidP="00634F54">
            <w:pPr>
              <w:ind w:left="285" w:hangingChars="150" w:hanging="285"/>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（１）事業所に置くべき従業者及びその員数は，次のとおりとなっているか。</w:t>
            </w:r>
          </w:p>
          <w:p w14:paraId="7072D851" w14:textId="77777777" w:rsidR="00E86D7A" w:rsidRPr="00D34630" w:rsidRDefault="00E86D7A" w:rsidP="00634F54">
            <w:pPr>
              <w:ind w:left="285" w:hangingChars="150" w:hanging="285"/>
              <w:rPr>
                <w:rFonts w:ascii="ＭＳ ゴシック" w:eastAsia="ＭＳ ゴシック" w:hAnsi="ＭＳ ゴシック"/>
                <w:sz w:val="19"/>
                <w:szCs w:val="19"/>
              </w:rPr>
            </w:pPr>
          </w:p>
          <w:p w14:paraId="4D02B173" w14:textId="77777777" w:rsidR="00634F54" w:rsidRPr="00D34630" w:rsidRDefault="00634F54" w:rsidP="00634F54">
            <w:pPr>
              <w:ind w:firstLineChars="200" w:firstLine="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①　嘱託医    </w:t>
            </w:r>
            <w:r w:rsidR="00457D2A"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1以上</w:t>
            </w:r>
          </w:p>
          <w:p w14:paraId="7B5E7306" w14:textId="77777777" w:rsidR="00634F54" w:rsidRPr="00D34630" w:rsidRDefault="00634F54" w:rsidP="00634F54">
            <w:pPr>
              <w:ind w:firstLineChars="200" w:firstLine="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②　児童指導員及び保育士</w:t>
            </w:r>
          </w:p>
          <w:p w14:paraId="716F9CBF" w14:textId="77777777" w:rsidR="00634F54" w:rsidRPr="00D34630" w:rsidRDefault="00634F54" w:rsidP="00634F54">
            <w:pPr>
              <w:ind w:firstLineChars="300" w:firstLine="57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イ　総数</w:t>
            </w:r>
          </w:p>
          <w:p w14:paraId="61DD370F" w14:textId="77777777" w:rsidR="00634F54" w:rsidRPr="00D34630" w:rsidRDefault="00634F54" w:rsidP="00634F54">
            <w:pPr>
              <w:ind w:leftChars="190" w:left="779" w:hangingChars="200" w:hanging="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指定児童発達支援の単位ごとに，通じておおむね障害児の数を四で除して得た数以上</w:t>
            </w:r>
          </w:p>
          <w:p w14:paraId="7E961509" w14:textId="77777777" w:rsidR="00634F54" w:rsidRPr="00D34630" w:rsidRDefault="00634F54" w:rsidP="00634F54">
            <w:pPr>
              <w:ind w:leftChars="100" w:left="210" w:firstLineChars="200" w:firstLine="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ロ　児童指導員　</w:t>
            </w:r>
            <w:r w:rsidR="00457D2A"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 xml:space="preserve">　1以上</w:t>
            </w:r>
          </w:p>
          <w:p w14:paraId="5EB1EB43" w14:textId="77777777" w:rsidR="00634F54" w:rsidRPr="00D34630" w:rsidRDefault="00634F54" w:rsidP="00634F54">
            <w:pPr>
              <w:ind w:firstLineChars="300" w:firstLine="57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ハ　保育士　　　　</w:t>
            </w:r>
            <w:r w:rsidR="00457D2A"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1以上</w:t>
            </w:r>
          </w:p>
          <w:p w14:paraId="6A9B3FE1" w14:textId="77777777" w:rsidR="00634F54" w:rsidRPr="00D34630" w:rsidRDefault="00634F54" w:rsidP="00634F54">
            <w:pPr>
              <w:ind w:firstLineChars="200" w:firstLine="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③　栄養士（※１）　</w:t>
            </w:r>
            <w:r w:rsidR="00457D2A"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1以上</w:t>
            </w:r>
          </w:p>
          <w:p w14:paraId="60EE9312" w14:textId="77777777" w:rsidR="00634F54" w:rsidRPr="00D34630" w:rsidRDefault="00634F54" w:rsidP="00634F54">
            <w:pPr>
              <w:ind w:firstLineChars="200" w:firstLine="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④　調理員（※１）　</w:t>
            </w:r>
            <w:r w:rsidR="00457D2A"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1以上</w:t>
            </w:r>
          </w:p>
          <w:p w14:paraId="3B8D0ECD" w14:textId="77777777" w:rsidR="00634F54" w:rsidRPr="00D34630" w:rsidRDefault="00634F54" w:rsidP="00634F54">
            <w:pPr>
              <w:ind w:leftChars="98" w:left="776" w:hangingChars="300" w:hanging="57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（※１）40人以下の障害児を通わせる児童発達支援センターにおいては栄養士を，調理業務の全部を委託する児童発達支援センターにおいては調理員を置かないことができる。</w:t>
            </w:r>
          </w:p>
          <w:p w14:paraId="2D7DB294" w14:textId="77777777" w:rsidR="00634F54" w:rsidRPr="00D34630" w:rsidRDefault="00634F54" w:rsidP="00D05DF1">
            <w:pPr>
              <w:ind w:leftChars="198" w:left="416"/>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⑤　児童発達支援管理責任者</w:t>
            </w:r>
            <w:r w:rsidR="00D05DF1" w:rsidRPr="00D34630">
              <w:rPr>
                <w:rFonts w:ascii="ＭＳ ゴシック" w:eastAsia="ＭＳ ゴシック" w:hAnsi="ＭＳ ゴシック" w:hint="eastAsia"/>
                <w:sz w:val="19"/>
                <w:szCs w:val="19"/>
              </w:rPr>
              <w:t xml:space="preserve">　　　　</w:t>
            </w:r>
            <w:r w:rsidRPr="00D34630">
              <w:rPr>
                <w:rFonts w:ascii="ＭＳ ゴシック" w:eastAsia="ＭＳ ゴシック" w:hAnsi="ＭＳ ゴシック" w:hint="eastAsia"/>
                <w:sz w:val="19"/>
                <w:szCs w:val="19"/>
              </w:rPr>
              <w:t>1以上</w:t>
            </w:r>
          </w:p>
          <w:p w14:paraId="45BC600C" w14:textId="77777777" w:rsidR="006A1299" w:rsidRPr="00D34630" w:rsidRDefault="006A1299" w:rsidP="00D05DF1">
            <w:pPr>
              <w:ind w:leftChars="198" w:left="416"/>
              <w:rPr>
                <w:rFonts w:ascii="ＭＳ ゴシック" w:eastAsia="ＭＳ ゴシック" w:hAnsi="ＭＳ ゴシック"/>
                <w:sz w:val="19"/>
                <w:szCs w:val="19"/>
              </w:rPr>
            </w:pPr>
          </w:p>
          <w:p w14:paraId="7A1F6EB4" w14:textId="04ECBFD8" w:rsidR="00A27487" w:rsidRPr="00D34630" w:rsidRDefault="00E35A6C" w:rsidP="00A27487">
            <w:pPr>
              <w:ind w:left="380" w:hangingChars="200" w:hanging="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（２）</w:t>
            </w:r>
            <w:r w:rsidR="00634F54" w:rsidRPr="00D34630">
              <w:rPr>
                <w:rFonts w:ascii="ＭＳ ゴシック" w:eastAsia="ＭＳ ゴシック" w:hAnsi="ＭＳ ゴシック" w:hint="eastAsia"/>
                <w:sz w:val="19"/>
                <w:szCs w:val="19"/>
              </w:rPr>
              <w:t>機能訓練を行う場合</w:t>
            </w:r>
            <w:r w:rsidR="00D05100" w:rsidRPr="00D34630">
              <w:rPr>
                <w:rFonts w:ascii="ＭＳ ゴシック" w:eastAsia="ＭＳ ゴシック" w:hAnsi="ＭＳ ゴシック" w:hint="eastAsia"/>
                <w:sz w:val="19"/>
                <w:szCs w:val="19"/>
              </w:rPr>
              <w:t>には</w:t>
            </w:r>
            <w:r w:rsidR="00634F54" w:rsidRPr="00D34630">
              <w:rPr>
                <w:rFonts w:ascii="ＭＳ ゴシック" w:eastAsia="ＭＳ ゴシック" w:hAnsi="ＭＳ ゴシック" w:hint="eastAsia"/>
                <w:sz w:val="19"/>
                <w:szCs w:val="19"/>
              </w:rPr>
              <w:t>機能訓練担当職員</w:t>
            </w:r>
            <w:r w:rsidR="00D05100" w:rsidRPr="00D34630">
              <w:rPr>
                <w:rFonts w:ascii="ＭＳ ゴシック" w:eastAsia="ＭＳ ゴシック" w:hAnsi="ＭＳ ゴシック" w:hint="eastAsia"/>
                <w:sz w:val="19"/>
                <w:szCs w:val="19"/>
              </w:rPr>
              <w:t>を、</w:t>
            </w:r>
            <w:r w:rsidR="002D1BBD" w:rsidRPr="00D34630">
              <w:rPr>
                <w:rFonts w:ascii="ＭＳ ゴシック" w:eastAsia="ＭＳ ゴシック" w:hAnsi="ＭＳ ゴシック" w:hint="eastAsia"/>
                <w:sz w:val="19"/>
                <w:szCs w:val="19"/>
              </w:rPr>
              <w:t>医療的ケアを行う場合には看護職員</w:t>
            </w:r>
            <w:r w:rsidR="00634F54" w:rsidRPr="00D34630">
              <w:rPr>
                <w:rFonts w:ascii="ＭＳ ゴシック" w:eastAsia="ＭＳ ゴシック" w:hAnsi="ＭＳ ゴシック" w:hint="eastAsia"/>
                <w:sz w:val="19"/>
                <w:szCs w:val="19"/>
              </w:rPr>
              <w:t>を</w:t>
            </w:r>
            <w:r w:rsidR="00D05100" w:rsidRPr="00D34630">
              <w:rPr>
                <w:rFonts w:ascii="ＭＳ ゴシック" w:eastAsia="ＭＳ ゴシック" w:hAnsi="ＭＳ ゴシック" w:hint="eastAsia"/>
                <w:sz w:val="19"/>
                <w:szCs w:val="19"/>
              </w:rPr>
              <w:t>、それぞれ</w:t>
            </w:r>
            <w:r w:rsidR="00634F54" w:rsidRPr="00D34630">
              <w:rPr>
                <w:rFonts w:ascii="ＭＳ ゴシック" w:eastAsia="ＭＳ ゴシック" w:hAnsi="ＭＳ ゴシック" w:hint="eastAsia"/>
                <w:sz w:val="19"/>
                <w:szCs w:val="19"/>
              </w:rPr>
              <w:t>置いているか。</w:t>
            </w:r>
          </w:p>
          <w:p w14:paraId="22E6F0F2" w14:textId="77777777" w:rsidR="002D1BBD" w:rsidRPr="00D34630" w:rsidRDefault="002D1BBD" w:rsidP="00A27487">
            <w:pPr>
              <w:ind w:leftChars="200" w:left="610" w:hangingChars="100" w:hanging="19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w:t>
            </w:r>
            <w:r w:rsidR="00A27487" w:rsidRPr="00D34630">
              <w:rPr>
                <w:rFonts w:ascii="ＭＳ ゴシック" w:eastAsia="ＭＳ ゴシック" w:hAnsi="ＭＳ ゴシック" w:hint="eastAsia"/>
                <w:sz w:val="19"/>
                <w:szCs w:val="19"/>
              </w:rPr>
              <w:t>この場合、機能訓練担当職員</w:t>
            </w:r>
            <w:r w:rsidR="005D54D2" w:rsidRPr="00D34630">
              <w:rPr>
                <w:rFonts w:ascii="ＭＳ ゴシック" w:eastAsia="ＭＳ ゴシック" w:hAnsi="ＭＳ ゴシック" w:hint="eastAsia"/>
                <w:sz w:val="19"/>
                <w:szCs w:val="19"/>
              </w:rPr>
              <w:t>等</w:t>
            </w:r>
            <w:r w:rsidR="00A27487" w:rsidRPr="00D34630">
              <w:rPr>
                <w:rFonts w:ascii="ＭＳ ゴシック" w:eastAsia="ＭＳ ゴシック" w:hAnsi="ＭＳ ゴシック" w:hint="eastAsia"/>
                <w:sz w:val="19"/>
                <w:szCs w:val="19"/>
              </w:rPr>
              <w:t>を児童指導員及び保育士の総数に含めることができる。</w:t>
            </w:r>
            <w:r w:rsidR="00960226" w:rsidRPr="00D34630">
              <w:rPr>
                <w:rFonts w:ascii="ＭＳ ゴシック" w:eastAsia="ＭＳ ゴシック" w:hAnsi="ＭＳ ゴシック" w:hint="eastAsia"/>
                <w:sz w:val="19"/>
                <w:szCs w:val="19"/>
              </w:rPr>
              <w:t>また</w:t>
            </w:r>
            <w:r w:rsidRPr="00D34630">
              <w:rPr>
                <w:rFonts w:ascii="ＭＳ ゴシック" w:eastAsia="ＭＳ ゴシック" w:hAnsi="ＭＳ ゴシック" w:hint="eastAsia"/>
                <w:sz w:val="19"/>
                <w:szCs w:val="19"/>
              </w:rPr>
              <w:t>、次のいずれかに該当する場合には、看護職員を置かないことができる。</w:t>
            </w:r>
          </w:p>
          <w:p w14:paraId="10B629A4" w14:textId="77777777" w:rsidR="002D1BBD" w:rsidRPr="00D34630" w:rsidRDefault="002D1BBD" w:rsidP="002D1BBD">
            <w:pPr>
              <w:ind w:left="760" w:hangingChars="400" w:hanging="76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・医療機関等との連携により、看護職員を事業所に訪問させ、当該職員が医療的ケアを行う場合、</w:t>
            </w:r>
          </w:p>
          <w:p w14:paraId="3768351F" w14:textId="77777777" w:rsidR="002D1BBD" w:rsidRPr="00D34630" w:rsidRDefault="002D1BBD" w:rsidP="002D1BBD">
            <w:pPr>
              <w:ind w:left="760" w:hangingChars="400" w:hanging="76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・事業所において、医療的ケアのうち喀痰吸引等のみを必要とする児童に対し、社会福祉士及び介護福祉士法第4</w:t>
            </w:r>
            <w:r w:rsidRPr="00D34630">
              <w:rPr>
                <w:rFonts w:ascii="ＭＳ ゴシック" w:eastAsia="ＭＳ ゴシック" w:hAnsi="ＭＳ ゴシック"/>
                <w:sz w:val="19"/>
                <w:szCs w:val="19"/>
              </w:rPr>
              <w:t>8</w:t>
            </w:r>
            <w:r w:rsidRPr="00D34630">
              <w:rPr>
                <w:rFonts w:ascii="ＭＳ ゴシック" w:eastAsia="ＭＳ ゴシック" w:hAnsi="ＭＳ ゴシック" w:hint="eastAsia"/>
                <w:sz w:val="19"/>
                <w:szCs w:val="19"/>
              </w:rPr>
              <w:t>条の3第1項の登録を受けた者が喀痰吸引等を行う場合</w:t>
            </w:r>
          </w:p>
          <w:p w14:paraId="33CAB71C" w14:textId="77777777" w:rsidR="002D1BBD" w:rsidRPr="00D34630" w:rsidRDefault="002D1BBD" w:rsidP="002D1BBD">
            <w:pPr>
              <w:ind w:left="760" w:hangingChars="400" w:hanging="76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 xml:space="preserve">　　　・事業所において、医療的ケアのうち特定行為のみを必要とする児童に対し、社会福祉士及び介護福祉士法附則第2</w:t>
            </w:r>
            <w:r w:rsidRPr="00D34630">
              <w:rPr>
                <w:rFonts w:ascii="ＭＳ ゴシック" w:eastAsia="ＭＳ ゴシック" w:hAnsi="ＭＳ ゴシック"/>
                <w:sz w:val="19"/>
                <w:szCs w:val="19"/>
              </w:rPr>
              <w:t>0</w:t>
            </w:r>
            <w:r w:rsidRPr="00D34630">
              <w:rPr>
                <w:rFonts w:ascii="ＭＳ ゴシック" w:eastAsia="ＭＳ ゴシック" w:hAnsi="ＭＳ ゴシック" w:hint="eastAsia"/>
                <w:sz w:val="19"/>
                <w:szCs w:val="19"/>
              </w:rPr>
              <w:t>条第1項の登録を受けた者が特定行為を行う場合）</w:t>
            </w:r>
          </w:p>
          <w:p w14:paraId="02DF86A4" w14:textId="77777777" w:rsidR="00634F54" w:rsidRPr="00D34630" w:rsidRDefault="00634F54" w:rsidP="00634F54">
            <w:pPr>
              <w:ind w:left="570" w:hangingChars="300" w:hanging="570"/>
              <w:rPr>
                <w:rFonts w:ascii="ＭＳ ゴシック" w:eastAsia="ＭＳ ゴシック" w:hAnsi="ＭＳ ゴシック"/>
                <w:sz w:val="19"/>
                <w:szCs w:val="19"/>
              </w:rPr>
            </w:pPr>
          </w:p>
          <w:p w14:paraId="543CF068" w14:textId="03E441F3" w:rsidR="00075478" w:rsidRPr="00D34630" w:rsidRDefault="00634F54" w:rsidP="00075478">
            <w:pPr>
              <w:ind w:left="400" w:hangingChars="200" w:hanging="400"/>
              <w:rPr>
                <w:rFonts w:ascii="ＭＳ ゴシック" w:eastAsia="ＭＳ ゴシック" w:hAnsi="ＭＳ ゴシック"/>
                <w:szCs w:val="21"/>
              </w:rPr>
            </w:pPr>
            <w:r w:rsidRPr="00D34630">
              <w:rPr>
                <w:rFonts w:ascii="ＭＳ ゴシック" w:eastAsia="ＭＳ ゴシック" w:hAnsi="ＭＳ ゴシック" w:hint="eastAsia"/>
                <w:sz w:val="20"/>
                <w:szCs w:val="20"/>
              </w:rPr>
              <w:t>（</w:t>
            </w:r>
            <w:r w:rsidRPr="00D34630">
              <w:rPr>
                <w:rFonts w:ascii="ＭＳ ゴシック" w:eastAsia="ＭＳ ゴシック" w:hAnsi="ＭＳ ゴシック" w:hint="eastAsia"/>
                <w:sz w:val="19"/>
                <w:szCs w:val="19"/>
              </w:rPr>
              <w:t>３）</w:t>
            </w:r>
            <w:r w:rsidR="00D05100" w:rsidRPr="00D34630">
              <w:rPr>
                <w:rFonts w:ascii="ＭＳ ゴシック" w:eastAsia="ＭＳ ゴシック" w:hAnsi="ＭＳ ゴシック" w:hint="eastAsia"/>
                <w:sz w:val="19"/>
                <w:szCs w:val="19"/>
              </w:rPr>
              <w:t>機能訓練担当職員又は看護職員（以下「機能訓練担当職員等」という）を置いた場合において、</w:t>
            </w:r>
            <w:r w:rsidR="00075478" w:rsidRPr="00D34630">
              <w:rPr>
                <w:rFonts w:ascii="ＭＳ ゴシック" w:eastAsia="ＭＳ ゴシック" w:hAnsi="ＭＳ ゴシック" w:hint="eastAsia"/>
                <w:sz w:val="19"/>
                <w:szCs w:val="19"/>
              </w:rPr>
              <w:t>（１）③の児童指導員又は保育士の合計数の半数以上は児童指導員又は保育士となっているか。</w:t>
            </w:r>
          </w:p>
          <w:p w14:paraId="5854D6FF" w14:textId="77777777" w:rsidR="00F56F24" w:rsidRPr="00D34630" w:rsidRDefault="00F56F24" w:rsidP="00F56F24">
            <w:pPr>
              <w:ind w:left="420" w:hangingChars="200" w:hanging="420"/>
              <w:rPr>
                <w:rFonts w:ascii="ＭＳ ゴシック" w:eastAsia="ＭＳ ゴシック" w:hAnsi="ＭＳ ゴシック"/>
                <w:szCs w:val="21"/>
              </w:rPr>
            </w:pPr>
          </w:p>
          <w:p w14:paraId="40DFB3C7" w14:textId="54BEBB94" w:rsidR="006A1299" w:rsidRPr="00D34630" w:rsidRDefault="006A1299" w:rsidP="00F56F24">
            <w:pPr>
              <w:ind w:left="380" w:hangingChars="200" w:hanging="380"/>
              <w:rPr>
                <w:rFonts w:ascii="ＭＳ ゴシック" w:eastAsia="ＭＳ ゴシック" w:hAnsi="ＭＳ ゴシック"/>
                <w:sz w:val="19"/>
                <w:szCs w:val="19"/>
              </w:rPr>
            </w:pPr>
            <w:r w:rsidRPr="00D34630">
              <w:rPr>
                <w:rFonts w:ascii="ＭＳ ゴシック" w:eastAsia="ＭＳ ゴシック" w:hAnsi="ＭＳ ゴシック" w:hint="eastAsia"/>
                <w:sz w:val="19"/>
                <w:szCs w:val="19"/>
              </w:rPr>
              <w:t>（４）</w:t>
            </w:r>
            <w:r w:rsidR="00A12002" w:rsidRPr="00D34630">
              <w:rPr>
                <w:rFonts w:ascii="ＭＳ ゴシック" w:eastAsia="ＭＳ ゴシック" w:hAnsi="ＭＳ ゴシック" w:hint="eastAsia"/>
                <w:sz w:val="19"/>
                <w:szCs w:val="19"/>
              </w:rPr>
              <w:t>（１）に掲げる従業者のほか,</w:t>
            </w:r>
            <w:r w:rsidRPr="00D34630">
              <w:rPr>
                <w:rFonts w:ascii="ＭＳ ゴシック" w:eastAsia="ＭＳ ゴシック" w:hAnsi="ＭＳ ゴシック" w:hint="eastAsia"/>
                <w:sz w:val="19"/>
                <w:szCs w:val="19"/>
              </w:rPr>
              <w:t>事業所において,治療を行う場合には,医療法に規定する診療所として必要とされる数の従業者を置いているか。</w:t>
            </w:r>
          </w:p>
        </w:tc>
        <w:tc>
          <w:tcPr>
            <w:tcW w:w="1646" w:type="dxa"/>
            <w:gridSpan w:val="3"/>
          </w:tcPr>
          <w:p w14:paraId="6100BCA5" w14:textId="77777777" w:rsidR="005978FD" w:rsidRPr="00D34630" w:rsidRDefault="005978FD" w:rsidP="002C1F25">
            <w:pPr>
              <w:overflowPunct w:val="0"/>
              <w:jc w:val="center"/>
              <w:textAlignment w:val="baseline"/>
              <w:rPr>
                <w:rFonts w:ascii="ＭＳ ゴシック" w:eastAsia="ＭＳ ゴシック" w:hAnsi="ＭＳ ゴシック"/>
                <w:kern w:val="0"/>
                <w:sz w:val="19"/>
                <w:szCs w:val="19"/>
              </w:rPr>
            </w:pPr>
          </w:p>
          <w:p w14:paraId="74520099" w14:textId="77777777" w:rsidR="005978FD" w:rsidRPr="00D34630" w:rsidRDefault="005978FD" w:rsidP="002C1F25">
            <w:pPr>
              <w:overflowPunct w:val="0"/>
              <w:jc w:val="center"/>
              <w:textAlignment w:val="baseline"/>
              <w:rPr>
                <w:rFonts w:ascii="ＭＳ ゴシック" w:eastAsia="ＭＳ ゴシック" w:hAnsi="ＭＳ ゴシック"/>
                <w:kern w:val="0"/>
                <w:sz w:val="19"/>
                <w:szCs w:val="19"/>
              </w:rPr>
            </w:pPr>
          </w:p>
          <w:p w14:paraId="08EDD4B0"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27051504"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09041352" w14:textId="77777777" w:rsidR="005978FD" w:rsidRPr="00D34630" w:rsidRDefault="00A95465"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7C65F499" w14:textId="77777777" w:rsidR="00A95465" w:rsidRPr="00D34630" w:rsidRDefault="00A95465"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6E657A2E" w14:textId="77777777" w:rsidR="00A95465" w:rsidRPr="00D34630" w:rsidRDefault="00A95465"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460D266E" w14:textId="77777777" w:rsidR="00A95465" w:rsidRPr="00D34630" w:rsidRDefault="00A95465"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01881D36" w14:textId="77777777" w:rsidR="00960226" w:rsidRPr="00D34630" w:rsidRDefault="00F96095"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DD54C86"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5AE59B74"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3589903A"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796EC7CD"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29F3EF4C"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0E2FF8C6"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61678650"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B98A8B7"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0A8D65C7"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6D8628FB"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4EDF0D09"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E03E2D1"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6214FE1"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702506A"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0ED3DF02"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711F03CD"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4DE1B287"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668AC3FA"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748D2CFA" w14:textId="77777777" w:rsidR="00960226" w:rsidRPr="00D34630" w:rsidRDefault="00960226" w:rsidP="002C1F25">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670366E2"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088ED3E2"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6A63282A" w14:textId="77777777" w:rsidR="0001487C" w:rsidRPr="00D34630" w:rsidRDefault="0001487C" w:rsidP="002C1F25">
            <w:pPr>
              <w:overflowPunct w:val="0"/>
              <w:jc w:val="center"/>
              <w:textAlignment w:val="baseline"/>
              <w:rPr>
                <w:rFonts w:ascii="ＭＳ ゴシック" w:eastAsia="ＭＳ ゴシック" w:hAnsi="ＭＳ ゴシック"/>
                <w:szCs w:val="21"/>
              </w:rPr>
            </w:pPr>
          </w:p>
          <w:p w14:paraId="7908D3C2" w14:textId="77777777" w:rsidR="0001487C" w:rsidRPr="00D34630" w:rsidRDefault="0001487C" w:rsidP="002C1F25">
            <w:pPr>
              <w:overflowPunct w:val="0"/>
              <w:jc w:val="center"/>
              <w:textAlignment w:val="baseline"/>
              <w:rPr>
                <w:rFonts w:ascii="ＭＳ ゴシック" w:eastAsia="ＭＳ ゴシック" w:hAnsi="ＭＳ ゴシック"/>
                <w:szCs w:val="21"/>
              </w:rPr>
            </w:pPr>
          </w:p>
          <w:p w14:paraId="62B0A705" w14:textId="77777777" w:rsidR="00960226" w:rsidRPr="00D34630" w:rsidRDefault="00960226" w:rsidP="002C1F25">
            <w:pPr>
              <w:overflowPunct w:val="0"/>
              <w:jc w:val="center"/>
              <w:textAlignment w:val="baseline"/>
              <w:rPr>
                <w:rFonts w:ascii="ＭＳ ゴシック" w:eastAsia="ＭＳ ゴシック" w:hAnsi="ＭＳ ゴシック"/>
                <w:szCs w:val="21"/>
              </w:rPr>
            </w:pPr>
          </w:p>
          <w:p w14:paraId="2E045A3C"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78068D74"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2E6D9D4B"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3E380D5A"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07651E00"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4D3C937B"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27F2B957"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25BD0869" w14:textId="77777777" w:rsidR="00F96095" w:rsidRPr="00D34630" w:rsidRDefault="00F96095" w:rsidP="002C1F25">
            <w:pPr>
              <w:overflowPunct w:val="0"/>
              <w:jc w:val="center"/>
              <w:textAlignment w:val="baseline"/>
              <w:rPr>
                <w:rFonts w:ascii="ＭＳ ゴシック" w:eastAsia="ＭＳ ゴシック" w:hAnsi="ＭＳ ゴシック"/>
                <w:szCs w:val="21"/>
              </w:rPr>
            </w:pPr>
          </w:p>
          <w:p w14:paraId="394722C1" w14:textId="77777777" w:rsidR="00F56F24" w:rsidRPr="00D34630" w:rsidRDefault="00075478" w:rsidP="0001487C">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07CEE279" w14:textId="77777777" w:rsidR="00A12002" w:rsidRPr="00D34630" w:rsidRDefault="00A12002" w:rsidP="0001487C">
            <w:pPr>
              <w:overflowPunct w:val="0"/>
              <w:jc w:val="center"/>
              <w:textAlignment w:val="baseline"/>
              <w:rPr>
                <w:rFonts w:ascii="ＭＳ ゴシック" w:eastAsia="ＭＳ ゴシック" w:hAnsi="ＭＳ ゴシック"/>
                <w:szCs w:val="21"/>
              </w:rPr>
            </w:pPr>
          </w:p>
          <w:p w14:paraId="03105FD5" w14:textId="77777777" w:rsidR="00A12002" w:rsidRPr="00D34630" w:rsidRDefault="00A12002" w:rsidP="0001487C">
            <w:pPr>
              <w:overflowPunct w:val="0"/>
              <w:jc w:val="center"/>
              <w:textAlignment w:val="baseline"/>
              <w:rPr>
                <w:rFonts w:ascii="ＭＳ ゴシック" w:eastAsia="ＭＳ ゴシック" w:hAnsi="ＭＳ ゴシック"/>
                <w:szCs w:val="21"/>
              </w:rPr>
            </w:pPr>
          </w:p>
          <w:p w14:paraId="769B79D6" w14:textId="77777777" w:rsidR="00A12002" w:rsidRPr="00D34630" w:rsidRDefault="00A12002" w:rsidP="0001487C">
            <w:pPr>
              <w:overflowPunct w:val="0"/>
              <w:jc w:val="center"/>
              <w:textAlignment w:val="baseline"/>
              <w:rPr>
                <w:rFonts w:ascii="ＭＳ ゴシック" w:eastAsia="ＭＳ ゴシック" w:hAnsi="ＭＳ ゴシック"/>
                <w:szCs w:val="21"/>
              </w:rPr>
            </w:pPr>
          </w:p>
          <w:p w14:paraId="7EF2A1B4" w14:textId="77777777" w:rsidR="00A12002" w:rsidRPr="00D34630" w:rsidRDefault="00A12002" w:rsidP="0001487C">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いる・いない</w:t>
            </w:r>
          </w:p>
          <w:p w14:paraId="5FF87AC3" w14:textId="5C12C31A" w:rsidR="00A12002" w:rsidRPr="00D34630" w:rsidRDefault="00A12002" w:rsidP="0001487C">
            <w:pPr>
              <w:overflowPunct w:val="0"/>
              <w:jc w:val="center"/>
              <w:textAlignment w:val="baseline"/>
              <w:rPr>
                <w:rFonts w:ascii="ＭＳ ゴシック" w:eastAsia="ＭＳ ゴシック" w:hAnsi="ＭＳ ゴシック"/>
                <w:szCs w:val="21"/>
              </w:rPr>
            </w:pPr>
            <w:r w:rsidRPr="00D34630">
              <w:rPr>
                <w:rFonts w:ascii="ＭＳ ゴシック" w:eastAsia="ＭＳ ゴシック" w:hAnsi="ＭＳ ゴシック" w:hint="eastAsia"/>
                <w:szCs w:val="21"/>
              </w:rPr>
              <w:t>・非該当</w:t>
            </w:r>
          </w:p>
        </w:tc>
      </w:tr>
      <w:tr w:rsidR="00DE1ED4" w:rsidRPr="00DE1ED4" w14:paraId="27086A54" w14:textId="77777777" w:rsidTr="00BA32A0">
        <w:trPr>
          <w:trHeight w:val="431"/>
        </w:trPr>
        <w:tc>
          <w:tcPr>
            <w:tcW w:w="5283" w:type="dxa"/>
            <w:gridSpan w:val="22"/>
            <w:vAlign w:val="center"/>
          </w:tcPr>
          <w:p w14:paraId="0A22BA70" w14:textId="029CF193" w:rsidR="004D7342" w:rsidRPr="00DE1ED4" w:rsidRDefault="004D7342"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1584" w:type="dxa"/>
            <w:gridSpan w:val="10"/>
            <w:vAlign w:val="center"/>
          </w:tcPr>
          <w:p w14:paraId="715718CD" w14:textId="77777777" w:rsidR="004D7342" w:rsidRPr="00DE1ED4" w:rsidRDefault="004D7342"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851" w:type="dxa"/>
            <w:gridSpan w:val="32"/>
            <w:vAlign w:val="center"/>
          </w:tcPr>
          <w:p w14:paraId="355F6091" w14:textId="77777777" w:rsidR="004D7342" w:rsidRPr="00DE1ED4" w:rsidRDefault="004D7342"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41BD73C8" w14:textId="77777777" w:rsidTr="00BA32A0">
        <w:trPr>
          <w:trHeight w:val="14433"/>
        </w:trPr>
        <w:tc>
          <w:tcPr>
            <w:tcW w:w="5283" w:type="dxa"/>
            <w:gridSpan w:val="22"/>
          </w:tcPr>
          <w:p w14:paraId="08E3CF38" w14:textId="77777777" w:rsidR="004D7342" w:rsidRPr="00DE1ED4" w:rsidRDefault="004D7342" w:rsidP="007B6793">
            <w:pPr>
              <w:overflowPunct w:val="0"/>
              <w:textAlignment w:val="baseline"/>
              <w:rPr>
                <w:rFonts w:ascii="ＭＳ ゴシック" w:eastAsia="ＭＳ ゴシック" w:hAnsi="ＭＳ ゴシック"/>
                <w:sz w:val="19"/>
                <w:szCs w:val="19"/>
              </w:rPr>
            </w:pPr>
          </w:p>
          <w:p w14:paraId="26913B63"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2CA0069B"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122A2048"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752537EE"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2FDF9422"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2F429AC5" w14:textId="77777777" w:rsidR="00C47AA1" w:rsidRPr="00DE1ED4" w:rsidRDefault="00C47AA1" w:rsidP="007B6793">
            <w:pPr>
              <w:overflowPunct w:val="0"/>
              <w:textAlignment w:val="baseline"/>
              <w:rPr>
                <w:rFonts w:ascii="ＭＳ ゴシック" w:eastAsia="ＭＳ ゴシック" w:hAnsi="ＭＳ ゴシック"/>
                <w:sz w:val="19"/>
                <w:szCs w:val="19"/>
              </w:rPr>
            </w:pPr>
          </w:p>
          <w:p w14:paraId="293836CF" w14:textId="77777777" w:rsidR="00C47AA1" w:rsidRPr="00DE1ED4" w:rsidRDefault="00C47AA1" w:rsidP="00C47AA1">
            <w:pPr>
              <w:overflowPunct w:val="0"/>
              <w:ind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機能訓練を行わない時間帯は機能訓練担当職員を置かないことができる。</w:t>
            </w:r>
          </w:p>
        </w:tc>
        <w:tc>
          <w:tcPr>
            <w:tcW w:w="1584" w:type="dxa"/>
            <w:gridSpan w:val="10"/>
          </w:tcPr>
          <w:p w14:paraId="6C9B625D" w14:textId="77777777" w:rsidR="00634F54" w:rsidRPr="00DE1ED4" w:rsidRDefault="00634F54" w:rsidP="00634F54">
            <w:pPr>
              <w:overflowPunct w:val="0"/>
              <w:textAlignment w:val="baseline"/>
              <w:rPr>
                <w:rFonts w:ascii="ＭＳ ゴシック" w:eastAsia="ＭＳ ゴシック" w:hAnsi="ＭＳ ゴシック" w:cs="ＭＳ Ｐゴシック"/>
                <w:kern w:val="0"/>
                <w:sz w:val="20"/>
                <w:szCs w:val="20"/>
              </w:rPr>
            </w:pPr>
          </w:p>
          <w:p w14:paraId="20196859" w14:textId="77777777" w:rsidR="00C47AA1" w:rsidRPr="00DE1ED4" w:rsidRDefault="00C47AA1" w:rsidP="00C47AA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09C4DACE"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600AB45A"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15B5BE49"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7851A4F9"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p w14:paraId="6F32D5F9" w14:textId="77777777" w:rsidR="00634F54" w:rsidRPr="00DE1ED4" w:rsidRDefault="00634F54" w:rsidP="00634F54">
            <w:pPr>
              <w:overflowPunct w:val="0"/>
              <w:textAlignment w:val="baseline"/>
              <w:rPr>
                <w:rFonts w:ascii="ＭＳ ゴシック" w:eastAsia="ＭＳ ゴシック" w:hAnsi="ＭＳ ゴシック" w:cs="ＭＳ Ｐゴシック"/>
                <w:kern w:val="0"/>
                <w:sz w:val="20"/>
                <w:szCs w:val="20"/>
              </w:rPr>
            </w:pPr>
          </w:p>
          <w:p w14:paraId="0C47927E" w14:textId="77777777" w:rsidR="00C47AA1" w:rsidRPr="00DE1ED4" w:rsidRDefault="00C47AA1" w:rsidP="00C47AA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30CBA7F1"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0FF69CEC"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02EED172"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1EE5AF60"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p w14:paraId="6C85A8C0" w14:textId="77777777" w:rsidR="004D7342" w:rsidRPr="00DE1ED4" w:rsidRDefault="004D7342" w:rsidP="00C47AA1">
            <w:pPr>
              <w:overflowPunct w:val="0"/>
              <w:textAlignment w:val="baseline"/>
              <w:rPr>
                <w:rFonts w:ascii="ＭＳ ゴシック" w:eastAsia="ＭＳ ゴシック" w:hAnsi="ＭＳ ゴシック"/>
                <w:kern w:val="0"/>
                <w:sz w:val="20"/>
                <w:szCs w:val="20"/>
              </w:rPr>
            </w:pPr>
          </w:p>
          <w:p w14:paraId="5EA7CB67" w14:textId="77777777" w:rsidR="00C47AA1" w:rsidRPr="00DE1ED4" w:rsidRDefault="00C47AA1" w:rsidP="00C47AA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66331FC8"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5257350A"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769AA45C"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25A0548F" w14:textId="77777777" w:rsidR="00C47AA1" w:rsidRPr="00DE1ED4" w:rsidRDefault="00C47AA1" w:rsidP="00C47AA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p w14:paraId="12D8C499" w14:textId="77777777" w:rsidR="00C47AA1" w:rsidRPr="00DE1ED4" w:rsidRDefault="00C47AA1" w:rsidP="00C47AA1">
            <w:pPr>
              <w:overflowPunct w:val="0"/>
              <w:textAlignment w:val="baseline"/>
              <w:rPr>
                <w:rFonts w:ascii="ＭＳ ゴシック" w:eastAsia="ＭＳ ゴシック" w:hAnsi="ＭＳ ゴシック"/>
                <w:kern w:val="0"/>
                <w:sz w:val="20"/>
                <w:szCs w:val="20"/>
              </w:rPr>
            </w:pPr>
          </w:p>
        </w:tc>
        <w:tc>
          <w:tcPr>
            <w:tcW w:w="3851" w:type="dxa"/>
            <w:gridSpan w:val="32"/>
          </w:tcPr>
          <w:p w14:paraId="20FAE279" w14:textId="77777777" w:rsidR="004D7342" w:rsidRPr="00DE1ED4" w:rsidRDefault="004D7342" w:rsidP="002C1F25">
            <w:pPr>
              <w:overflowPunct w:val="0"/>
              <w:textAlignment w:val="baseline"/>
              <w:rPr>
                <w:rFonts w:ascii="ＭＳ ゴシック" w:eastAsia="ＭＳ ゴシック" w:hAnsi="ＭＳ ゴシック" w:cs="ＭＳ 明朝"/>
                <w:kern w:val="0"/>
                <w:sz w:val="19"/>
                <w:szCs w:val="19"/>
              </w:rPr>
            </w:pPr>
          </w:p>
          <w:p w14:paraId="53CEFAF9" w14:textId="77777777" w:rsidR="00FA7CC8" w:rsidRPr="00DE1ED4" w:rsidRDefault="00FA7CC8" w:rsidP="002C1F25">
            <w:pPr>
              <w:overflowPunct w:val="0"/>
              <w:textAlignment w:val="baseline"/>
              <w:rPr>
                <w:rFonts w:ascii="ＭＳ ゴシック" w:eastAsia="ＭＳ ゴシック" w:hAnsi="ＭＳ ゴシック" w:cs="ＭＳ 明朝"/>
                <w:kern w:val="0"/>
                <w:sz w:val="19"/>
                <w:szCs w:val="19"/>
              </w:rPr>
            </w:pPr>
          </w:p>
          <w:p w14:paraId="467EF314" w14:textId="77777777" w:rsidR="007B6793" w:rsidRPr="00DE1ED4" w:rsidRDefault="007B6793" w:rsidP="002C1F25">
            <w:pPr>
              <w:overflowPunct w:val="0"/>
              <w:textAlignment w:val="baseline"/>
              <w:rPr>
                <w:rFonts w:ascii="ＭＳ ゴシック" w:eastAsia="ＭＳ ゴシック" w:hAnsi="ＭＳ ゴシック" w:cs="ＭＳ 明朝"/>
                <w:kern w:val="0"/>
                <w:sz w:val="19"/>
                <w:szCs w:val="19"/>
              </w:rPr>
            </w:pPr>
          </w:p>
          <w:p w14:paraId="0F403131" w14:textId="77777777" w:rsidR="00FA7CC8" w:rsidRPr="00DE1ED4" w:rsidRDefault="00FA7CC8" w:rsidP="002C1F25">
            <w:pPr>
              <w:overflowPunct w:val="0"/>
              <w:textAlignment w:val="baseline"/>
              <w:rPr>
                <w:rFonts w:ascii="ＭＳ ゴシック" w:eastAsia="ＭＳ ゴシック" w:hAnsi="ＭＳ ゴシック" w:cs="ＭＳ 明朝"/>
                <w:kern w:val="0"/>
                <w:sz w:val="19"/>
                <w:szCs w:val="19"/>
              </w:rPr>
            </w:pPr>
          </w:p>
          <w:p w14:paraId="2CABDFFF" w14:textId="77777777" w:rsidR="004D7342" w:rsidRPr="00DE1ED4" w:rsidRDefault="003449D6" w:rsidP="002C1F2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w:t>
            </w:r>
            <w:r w:rsidR="00FA7CC8" w:rsidRPr="00DE1ED4">
              <w:rPr>
                <w:rFonts w:ascii="ＭＳ ゴシック" w:eastAsia="ＭＳ ゴシック" w:hAnsi="ＭＳ ゴシック" w:cs="ＭＳ 明朝" w:hint="eastAsia"/>
                <w:kern w:val="0"/>
                <w:sz w:val="19"/>
                <w:szCs w:val="19"/>
              </w:rPr>
              <w:t>条例</w:t>
            </w:r>
            <w:r w:rsidR="004D7342" w:rsidRPr="00DE1ED4">
              <w:rPr>
                <w:rFonts w:ascii="ＭＳ ゴシック" w:eastAsia="ＭＳ ゴシック" w:hAnsi="ＭＳ ゴシック" w:cs="ＭＳ 明朝" w:hint="eastAsia"/>
                <w:kern w:val="0"/>
                <w:sz w:val="19"/>
                <w:szCs w:val="19"/>
              </w:rPr>
              <w:t>第5条第</w:t>
            </w:r>
            <w:r w:rsidR="007B6793" w:rsidRPr="00DE1ED4">
              <w:rPr>
                <w:rFonts w:ascii="ＭＳ ゴシック" w:eastAsia="ＭＳ ゴシック" w:hAnsi="ＭＳ ゴシック" w:cs="ＭＳ 明朝" w:hint="eastAsia"/>
                <w:kern w:val="0"/>
                <w:sz w:val="19"/>
                <w:szCs w:val="19"/>
              </w:rPr>
              <w:t>4</w:t>
            </w:r>
            <w:r w:rsidR="004D7342" w:rsidRPr="00DE1ED4">
              <w:rPr>
                <w:rFonts w:ascii="ＭＳ ゴシック" w:eastAsia="ＭＳ ゴシック" w:hAnsi="ＭＳ ゴシック" w:cs="ＭＳ 明朝" w:hint="eastAsia"/>
                <w:kern w:val="0"/>
                <w:sz w:val="19"/>
                <w:szCs w:val="19"/>
              </w:rPr>
              <w:t>項第1号</w:t>
            </w:r>
          </w:p>
          <w:p w14:paraId="58BD0025" w14:textId="77777777" w:rsidR="007B6793" w:rsidRPr="00DE1ED4" w:rsidRDefault="003449D6" w:rsidP="002C1F2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w:t>
            </w:r>
            <w:r w:rsidR="00A11137" w:rsidRPr="00DE1ED4">
              <w:rPr>
                <w:rFonts w:ascii="ＭＳ ゴシック" w:eastAsia="ＭＳ ゴシック" w:hAnsi="ＭＳ ゴシック" w:cs="ＭＳ 明朝" w:hint="eastAsia"/>
                <w:kern w:val="0"/>
                <w:sz w:val="19"/>
                <w:szCs w:val="19"/>
              </w:rPr>
              <w:t>条例第5条第</w:t>
            </w:r>
            <w:r w:rsidR="007B6793" w:rsidRPr="00DE1ED4">
              <w:rPr>
                <w:rFonts w:ascii="ＭＳ ゴシック" w:eastAsia="ＭＳ ゴシック" w:hAnsi="ＭＳ ゴシック" w:cs="ＭＳ 明朝" w:hint="eastAsia"/>
                <w:kern w:val="0"/>
                <w:sz w:val="19"/>
                <w:szCs w:val="19"/>
              </w:rPr>
              <w:t>4</w:t>
            </w:r>
            <w:r w:rsidR="00A11137" w:rsidRPr="00DE1ED4">
              <w:rPr>
                <w:rFonts w:ascii="ＭＳ ゴシック" w:eastAsia="ＭＳ ゴシック" w:hAnsi="ＭＳ ゴシック" w:cs="ＭＳ 明朝" w:hint="eastAsia"/>
                <w:kern w:val="0"/>
                <w:sz w:val="19"/>
                <w:szCs w:val="19"/>
              </w:rPr>
              <w:t>項第2号</w:t>
            </w:r>
          </w:p>
          <w:p w14:paraId="65BB625B" w14:textId="77777777" w:rsidR="004D7342" w:rsidRPr="00DE1ED4" w:rsidRDefault="003449D6" w:rsidP="002C1F25">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w:t>
            </w:r>
            <w:r w:rsidR="00A11137" w:rsidRPr="00DE1ED4">
              <w:rPr>
                <w:rFonts w:ascii="ＭＳ ゴシック" w:eastAsia="ＭＳ ゴシック" w:hAnsi="ＭＳ ゴシック" w:cs="ＭＳ 明朝" w:hint="eastAsia"/>
                <w:kern w:val="0"/>
                <w:sz w:val="19"/>
                <w:szCs w:val="19"/>
              </w:rPr>
              <w:t>条例第5条第</w:t>
            </w:r>
            <w:r w:rsidR="007B6793" w:rsidRPr="00DE1ED4">
              <w:rPr>
                <w:rFonts w:ascii="ＭＳ ゴシック" w:eastAsia="ＭＳ ゴシック" w:hAnsi="ＭＳ ゴシック" w:cs="ＭＳ 明朝" w:hint="eastAsia"/>
                <w:kern w:val="0"/>
                <w:sz w:val="19"/>
                <w:szCs w:val="19"/>
              </w:rPr>
              <w:t>4</w:t>
            </w:r>
            <w:r w:rsidR="00A11137" w:rsidRPr="00DE1ED4">
              <w:rPr>
                <w:rFonts w:ascii="ＭＳ ゴシック" w:eastAsia="ＭＳ ゴシック" w:hAnsi="ＭＳ ゴシック" w:cs="ＭＳ 明朝" w:hint="eastAsia"/>
                <w:kern w:val="0"/>
                <w:sz w:val="19"/>
                <w:szCs w:val="19"/>
              </w:rPr>
              <w:t>項第3号</w:t>
            </w:r>
          </w:p>
          <w:p w14:paraId="60B931DF" w14:textId="77777777" w:rsidR="004D7342" w:rsidRPr="00DE1ED4" w:rsidRDefault="003449D6" w:rsidP="002C1F2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w:t>
            </w:r>
            <w:r w:rsidR="00A11137" w:rsidRPr="00DE1ED4">
              <w:rPr>
                <w:rFonts w:ascii="ＭＳ ゴシック" w:eastAsia="ＭＳ ゴシック" w:hAnsi="ＭＳ ゴシック" w:cs="ＭＳ 明朝" w:hint="eastAsia"/>
                <w:kern w:val="0"/>
                <w:sz w:val="19"/>
                <w:szCs w:val="19"/>
              </w:rPr>
              <w:t>条例第5条第</w:t>
            </w:r>
            <w:r w:rsidR="007B6793" w:rsidRPr="00DE1ED4">
              <w:rPr>
                <w:rFonts w:ascii="ＭＳ ゴシック" w:eastAsia="ＭＳ ゴシック" w:hAnsi="ＭＳ ゴシック" w:cs="ＭＳ 明朝" w:hint="eastAsia"/>
                <w:kern w:val="0"/>
                <w:sz w:val="19"/>
                <w:szCs w:val="19"/>
              </w:rPr>
              <w:t>4</w:t>
            </w:r>
            <w:r w:rsidR="00A11137" w:rsidRPr="00DE1ED4">
              <w:rPr>
                <w:rFonts w:ascii="ＭＳ ゴシック" w:eastAsia="ＭＳ ゴシック" w:hAnsi="ＭＳ ゴシック" w:cs="ＭＳ 明朝" w:hint="eastAsia"/>
                <w:kern w:val="0"/>
                <w:sz w:val="19"/>
                <w:szCs w:val="19"/>
              </w:rPr>
              <w:t>項第4号</w:t>
            </w:r>
          </w:p>
          <w:p w14:paraId="3BBB18AB" w14:textId="77777777" w:rsidR="00FA7CC8" w:rsidRPr="00DE1ED4" w:rsidRDefault="003449D6" w:rsidP="007B679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w:t>
            </w:r>
            <w:r w:rsidR="00FA7CC8" w:rsidRPr="00DE1ED4">
              <w:rPr>
                <w:rFonts w:ascii="ＭＳ ゴシック" w:eastAsia="ＭＳ ゴシック" w:hAnsi="ＭＳ ゴシック" w:cs="ＭＳ 明朝" w:hint="eastAsia"/>
                <w:kern w:val="0"/>
                <w:sz w:val="19"/>
                <w:szCs w:val="19"/>
              </w:rPr>
              <w:t>条例</w:t>
            </w:r>
            <w:r w:rsidR="004D7342" w:rsidRPr="00DE1ED4">
              <w:rPr>
                <w:rFonts w:ascii="ＭＳ ゴシック" w:eastAsia="ＭＳ ゴシック" w:hAnsi="ＭＳ ゴシック" w:cs="ＭＳ 明朝" w:hint="eastAsia"/>
                <w:kern w:val="0"/>
                <w:sz w:val="19"/>
                <w:szCs w:val="19"/>
              </w:rPr>
              <w:t>第5条第</w:t>
            </w:r>
            <w:r w:rsidR="007B6793" w:rsidRPr="00DE1ED4">
              <w:rPr>
                <w:rFonts w:ascii="ＭＳ ゴシック" w:eastAsia="ＭＳ ゴシック" w:hAnsi="ＭＳ ゴシック" w:cs="ＭＳ 明朝" w:hint="eastAsia"/>
                <w:kern w:val="0"/>
                <w:sz w:val="19"/>
                <w:szCs w:val="19"/>
              </w:rPr>
              <w:t>4</w:t>
            </w:r>
            <w:r w:rsidR="004D7342" w:rsidRPr="00DE1ED4">
              <w:rPr>
                <w:rFonts w:ascii="ＭＳ ゴシック" w:eastAsia="ＭＳ ゴシック" w:hAnsi="ＭＳ ゴシック" w:cs="ＭＳ 明朝" w:hint="eastAsia"/>
                <w:kern w:val="0"/>
                <w:sz w:val="19"/>
                <w:szCs w:val="19"/>
              </w:rPr>
              <w:t>項第5号</w:t>
            </w:r>
          </w:p>
          <w:p w14:paraId="13AE3E1A" w14:textId="77777777" w:rsidR="00634F54" w:rsidRPr="00DE1ED4" w:rsidRDefault="00634F54" w:rsidP="007B6793">
            <w:pPr>
              <w:overflowPunct w:val="0"/>
              <w:textAlignment w:val="baseline"/>
              <w:rPr>
                <w:rFonts w:ascii="ＭＳ ゴシック" w:eastAsia="ＭＳ ゴシック" w:hAnsi="ＭＳ ゴシック" w:cs="ＭＳ 明朝"/>
                <w:kern w:val="0"/>
                <w:sz w:val="19"/>
                <w:szCs w:val="19"/>
              </w:rPr>
            </w:pPr>
          </w:p>
          <w:p w14:paraId="1E912717" w14:textId="77777777" w:rsidR="00634F54" w:rsidRPr="00DE1ED4" w:rsidRDefault="00634F54" w:rsidP="007B6793">
            <w:pPr>
              <w:overflowPunct w:val="0"/>
              <w:textAlignment w:val="baseline"/>
              <w:rPr>
                <w:rFonts w:ascii="ＭＳ ゴシック" w:eastAsia="ＭＳ ゴシック" w:hAnsi="ＭＳ ゴシック" w:cs="ＭＳ 明朝"/>
                <w:kern w:val="0"/>
                <w:sz w:val="19"/>
                <w:szCs w:val="19"/>
              </w:rPr>
            </w:pPr>
          </w:p>
          <w:p w14:paraId="4195674F" w14:textId="77777777" w:rsidR="00634F54" w:rsidRPr="00DE1ED4" w:rsidRDefault="00634F54" w:rsidP="007B6793">
            <w:pPr>
              <w:overflowPunct w:val="0"/>
              <w:textAlignment w:val="baseline"/>
              <w:rPr>
                <w:rFonts w:ascii="ＭＳ ゴシック" w:eastAsia="ＭＳ ゴシック" w:hAnsi="ＭＳ ゴシック" w:cs="ＭＳ 明朝"/>
                <w:kern w:val="0"/>
                <w:sz w:val="19"/>
                <w:szCs w:val="19"/>
              </w:rPr>
            </w:pPr>
          </w:p>
          <w:p w14:paraId="1BA92641" w14:textId="77777777" w:rsidR="00634F54" w:rsidRPr="00DE1ED4" w:rsidRDefault="00634F54" w:rsidP="007B6793">
            <w:pPr>
              <w:overflowPunct w:val="0"/>
              <w:textAlignment w:val="baseline"/>
              <w:rPr>
                <w:rFonts w:ascii="ＭＳ ゴシック" w:eastAsia="ＭＳ ゴシック" w:hAnsi="ＭＳ ゴシック" w:cs="ＭＳ 明朝"/>
                <w:kern w:val="0"/>
                <w:sz w:val="19"/>
                <w:szCs w:val="19"/>
              </w:rPr>
            </w:pPr>
          </w:p>
          <w:p w14:paraId="432D5C50"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児：条例第6条第1項1号</w:t>
            </w:r>
          </w:p>
          <w:p w14:paraId="3E3B3497"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児：条例第6条第1項2号</w:t>
            </w:r>
          </w:p>
          <w:p w14:paraId="005D624C"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p>
          <w:p w14:paraId="19909E22"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p>
          <w:p w14:paraId="5C0F2B62"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4D003D2D"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1D37CCF4"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00BE6BCF"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児：条例第6条第1項第3号</w:t>
            </w:r>
          </w:p>
          <w:p w14:paraId="243A9C66"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児：条例第6条第1項第4号</w:t>
            </w:r>
          </w:p>
          <w:p w14:paraId="778EB15F"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38377752"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42E952F0" w14:textId="77777777" w:rsidR="00457D2A" w:rsidRPr="00DE1ED4" w:rsidRDefault="00457D2A" w:rsidP="00634F54">
            <w:pPr>
              <w:overflowPunct w:val="0"/>
              <w:textAlignment w:val="baseline"/>
              <w:rPr>
                <w:rFonts w:ascii="ＭＳ ゴシック" w:eastAsia="ＭＳ ゴシック" w:hAnsi="ＭＳ ゴシック" w:cs="ＭＳ 明朝"/>
                <w:kern w:val="0"/>
                <w:sz w:val="19"/>
                <w:szCs w:val="19"/>
              </w:rPr>
            </w:pPr>
          </w:p>
          <w:p w14:paraId="0C1FAC57"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児：条例第6条第1項第5号</w:t>
            </w:r>
          </w:p>
          <w:p w14:paraId="36232F57" w14:textId="77777777" w:rsidR="00ED4E3C" w:rsidRPr="00DE1ED4" w:rsidRDefault="00ED4E3C" w:rsidP="00634F54">
            <w:pPr>
              <w:overflowPunct w:val="0"/>
              <w:textAlignment w:val="baseline"/>
              <w:rPr>
                <w:rFonts w:ascii="ＭＳ ゴシック" w:eastAsia="ＭＳ ゴシック" w:hAnsi="ＭＳ ゴシック" w:cs="ＭＳ 明朝"/>
                <w:kern w:val="0"/>
                <w:sz w:val="19"/>
                <w:szCs w:val="19"/>
              </w:rPr>
            </w:pPr>
          </w:p>
          <w:p w14:paraId="7EDBFD1C" w14:textId="77777777" w:rsidR="00A27487" w:rsidRPr="00DE1ED4" w:rsidRDefault="00634F54" w:rsidP="00634F5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児：条例第6条第2項</w:t>
            </w:r>
            <w:r w:rsidR="00A27487" w:rsidRPr="00DE1ED4">
              <w:rPr>
                <w:rFonts w:ascii="ＭＳ ゴシック" w:eastAsia="ＭＳ ゴシック" w:hAnsi="ＭＳ ゴシック" w:cs="ＭＳ 明朝" w:hint="eastAsia"/>
                <w:kern w:val="0"/>
                <w:sz w:val="19"/>
                <w:szCs w:val="19"/>
              </w:rPr>
              <w:t>、第3項</w:t>
            </w:r>
          </w:p>
          <w:p w14:paraId="588A1993"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p>
          <w:p w14:paraId="450406BA" w14:textId="77777777" w:rsidR="00634F54" w:rsidRPr="00DE1ED4" w:rsidRDefault="00634F54" w:rsidP="00634F54">
            <w:pPr>
              <w:overflowPunct w:val="0"/>
              <w:textAlignment w:val="baseline"/>
              <w:rPr>
                <w:rFonts w:ascii="ＭＳ ゴシック" w:eastAsia="ＭＳ ゴシック" w:hAnsi="ＭＳ ゴシック"/>
                <w:spacing w:val="10"/>
                <w:kern w:val="0"/>
                <w:sz w:val="19"/>
                <w:szCs w:val="19"/>
              </w:rPr>
            </w:pPr>
          </w:p>
          <w:p w14:paraId="4682DDBE" w14:textId="77777777" w:rsidR="00634F54" w:rsidRPr="00DE1ED4" w:rsidRDefault="00634F54" w:rsidP="00634F54">
            <w:pPr>
              <w:overflowPunct w:val="0"/>
              <w:textAlignment w:val="baseline"/>
              <w:rPr>
                <w:rFonts w:ascii="ＭＳ ゴシック" w:eastAsia="ＭＳ ゴシック" w:hAnsi="ＭＳ ゴシック" w:cs="ＭＳ 明朝"/>
                <w:kern w:val="0"/>
                <w:sz w:val="19"/>
                <w:szCs w:val="19"/>
              </w:rPr>
            </w:pPr>
          </w:p>
          <w:p w14:paraId="2581A980"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7A50676B"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799C5E7E"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7EE1F3E4"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3D56763A"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39026769"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2C4606E8"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1583AB01"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77440C18" w14:textId="77777777" w:rsidR="002D1BBD" w:rsidRPr="00DE1ED4" w:rsidRDefault="002D1BBD" w:rsidP="00634F54">
            <w:pPr>
              <w:overflowPunct w:val="0"/>
              <w:textAlignment w:val="baseline"/>
              <w:rPr>
                <w:rFonts w:ascii="ＭＳ ゴシック" w:eastAsia="ＭＳ ゴシック" w:hAnsi="ＭＳ ゴシック" w:cs="ＭＳ 明朝"/>
                <w:kern w:val="0"/>
                <w:sz w:val="19"/>
                <w:szCs w:val="19"/>
              </w:rPr>
            </w:pPr>
          </w:p>
          <w:p w14:paraId="0890E08B" w14:textId="77777777" w:rsidR="005D54D2" w:rsidRPr="00DE1ED4" w:rsidRDefault="005D54D2" w:rsidP="00634F54">
            <w:pPr>
              <w:overflowPunct w:val="0"/>
              <w:textAlignment w:val="baseline"/>
              <w:rPr>
                <w:rFonts w:ascii="ＭＳ ゴシック" w:eastAsia="ＭＳ ゴシック" w:hAnsi="ＭＳ ゴシック" w:cs="ＭＳ 明朝"/>
                <w:kern w:val="0"/>
                <w:sz w:val="19"/>
                <w:szCs w:val="19"/>
              </w:rPr>
            </w:pPr>
          </w:p>
          <w:p w14:paraId="3902F6A9" w14:textId="77777777" w:rsidR="00F56F24" w:rsidRPr="00DE1ED4" w:rsidRDefault="00634F54" w:rsidP="00ED4E3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w:t>
            </w:r>
            <w:r w:rsidR="00075478" w:rsidRPr="00DE1ED4">
              <w:rPr>
                <w:rFonts w:ascii="ＭＳ ゴシック" w:eastAsia="ＭＳ ゴシック" w:hAnsi="ＭＳ ゴシック" w:cs="ＭＳ 明朝"/>
                <w:kern w:val="0"/>
                <w:sz w:val="19"/>
                <w:szCs w:val="19"/>
              </w:rPr>
              <w:t>6</w:t>
            </w:r>
            <w:r w:rsidRPr="00DE1ED4">
              <w:rPr>
                <w:rFonts w:ascii="ＭＳ ゴシック" w:eastAsia="ＭＳ ゴシック" w:hAnsi="ＭＳ ゴシック" w:cs="ＭＳ 明朝" w:hint="eastAsia"/>
                <w:kern w:val="0"/>
                <w:sz w:val="19"/>
                <w:szCs w:val="19"/>
              </w:rPr>
              <w:t>項</w:t>
            </w:r>
          </w:p>
        </w:tc>
      </w:tr>
      <w:tr w:rsidR="00DE1ED4" w:rsidRPr="00DE1ED4" w14:paraId="19F0CC30" w14:textId="77777777" w:rsidTr="00BA32A0">
        <w:trPr>
          <w:trHeight w:val="431"/>
        </w:trPr>
        <w:tc>
          <w:tcPr>
            <w:tcW w:w="1984" w:type="dxa"/>
            <w:vAlign w:val="center"/>
          </w:tcPr>
          <w:p w14:paraId="1C0F96F3" w14:textId="77777777" w:rsidR="00AF53DD" w:rsidRPr="00DE1ED4" w:rsidRDefault="005978FD"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AF53DD" w:rsidRPr="00DE1ED4">
              <w:rPr>
                <w:rFonts w:ascii="ＭＳ ゴシック" w:eastAsia="ＭＳ ゴシック" w:hAnsi="ＭＳ ゴシック" w:hint="eastAsia"/>
                <w:b/>
                <w:sz w:val="19"/>
                <w:szCs w:val="19"/>
              </w:rPr>
              <w:t>該当サービス</w:t>
            </w:r>
          </w:p>
        </w:tc>
        <w:tc>
          <w:tcPr>
            <w:tcW w:w="6867" w:type="dxa"/>
            <w:gridSpan w:val="58"/>
            <w:vAlign w:val="center"/>
          </w:tcPr>
          <w:p w14:paraId="1D1EB335"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867" w:type="dxa"/>
            <w:gridSpan w:val="5"/>
            <w:vAlign w:val="center"/>
          </w:tcPr>
          <w:p w14:paraId="3DCDC44E"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6ECF3E79" w14:textId="77777777" w:rsidTr="00BA32A0">
        <w:trPr>
          <w:trHeight w:val="14575"/>
        </w:trPr>
        <w:tc>
          <w:tcPr>
            <w:tcW w:w="1984" w:type="dxa"/>
          </w:tcPr>
          <w:p w14:paraId="45D61DD6" w14:textId="77777777" w:rsidR="005978FD" w:rsidRPr="00DE1ED4" w:rsidRDefault="005978FD" w:rsidP="002C1F25">
            <w:pPr>
              <w:overflowPunct w:val="0"/>
              <w:textAlignment w:val="baseline"/>
              <w:rPr>
                <w:rFonts w:ascii="ＭＳ ゴシック" w:eastAsia="ＭＳ ゴシック" w:hAnsi="ＭＳ ゴシック" w:cs="ＭＳ ゴシック"/>
                <w:b/>
                <w:kern w:val="0"/>
                <w:sz w:val="19"/>
                <w:szCs w:val="19"/>
              </w:rPr>
            </w:pPr>
          </w:p>
          <w:p w14:paraId="424370C3"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3049B066"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1600FE71"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3F2DF02B"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60638786"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6552FAB7"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3B6932EB"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4DD3458D"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3D200671" w14:textId="77777777" w:rsidR="00075478" w:rsidRDefault="00075478" w:rsidP="002C1F25">
            <w:pPr>
              <w:overflowPunct w:val="0"/>
              <w:textAlignment w:val="baseline"/>
              <w:rPr>
                <w:rFonts w:ascii="ＭＳ ゴシック" w:eastAsia="ＭＳ ゴシック" w:hAnsi="ＭＳ ゴシック" w:cs="ＭＳ ゴシック"/>
                <w:b/>
                <w:kern w:val="0"/>
                <w:sz w:val="19"/>
                <w:szCs w:val="19"/>
              </w:rPr>
            </w:pPr>
          </w:p>
          <w:p w14:paraId="6E642DE1" w14:textId="77777777" w:rsidR="00A12002" w:rsidRDefault="00A12002" w:rsidP="002C1F25">
            <w:pPr>
              <w:overflowPunct w:val="0"/>
              <w:textAlignment w:val="baseline"/>
              <w:rPr>
                <w:rFonts w:ascii="ＭＳ ゴシック" w:eastAsia="ＭＳ ゴシック" w:hAnsi="ＭＳ ゴシック" w:cs="ＭＳ ゴシック"/>
                <w:b/>
                <w:kern w:val="0"/>
                <w:sz w:val="19"/>
                <w:szCs w:val="19"/>
              </w:rPr>
            </w:pPr>
          </w:p>
          <w:p w14:paraId="1A9F0AFE" w14:textId="77777777" w:rsidR="00A12002" w:rsidRDefault="00A12002" w:rsidP="002C1F25">
            <w:pPr>
              <w:overflowPunct w:val="0"/>
              <w:textAlignment w:val="baseline"/>
              <w:rPr>
                <w:rFonts w:ascii="ＭＳ ゴシック" w:eastAsia="ＭＳ ゴシック" w:hAnsi="ＭＳ ゴシック" w:cs="ＭＳ ゴシック"/>
                <w:b/>
                <w:kern w:val="0"/>
                <w:sz w:val="19"/>
                <w:szCs w:val="19"/>
              </w:rPr>
            </w:pPr>
          </w:p>
          <w:p w14:paraId="24FF695E" w14:textId="77777777" w:rsidR="0039595F" w:rsidRDefault="0039595F" w:rsidP="002C1F25">
            <w:pPr>
              <w:overflowPunct w:val="0"/>
              <w:textAlignment w:val="baseline"/>
              <w:rPr>
                <w:rFonts w:ascii="ＭＳ ゴシック" w:eastAsia="ＭＳ ゴシック" w:hAnsi="ＭＳ ゴシック" w:cs="ＭＳ ゴシック"/>
                <w:b/>
                <w:kern w:val="0"/>
                <w:sz w:val="19"/>
                <w:szCs w:val="19"/>
              </w:rPr>
            </w:pPr>
          </w:p>
          <w:p w14:paraId="61DE20A2" w14:textId="77777777" w:rsidR="0039595F" w:rsidRPr="00DE1ED4" w:rsidRDefault="0039595F" w:rsidP="002C1F25">
            <w:pPr>
              <w:overflowPunct w:val="0"/>
              <w:textAlignment w:val="baseline"/>
              <w:rPr>
                <w:rFonts w:ascii="ＭＳ ゴシック" w:eastAsia="ＭＳ ゴシック" w:hAnsi="ＭＳ ゴシック" w:cs="ＭＳ ゴシック"/>
                <w:b/>
                <w:kern w:val="0"/>
                <w:sz w:val="19"/>
                <w:szCs w:val="19"/>
              </w:rPr>
            </w:pPr>
          </w:p>
          <w:p w14:paraId="10A3FD30" w14:textId="77777777" w:rsidR="00075478" w:rsidRPr="00DE1ED4" w:rsidRDefault="00075478" w:rsidP="002C1F25">
            <w:pPr>
              <w:overflowPunct w:val="0"/>
              <w:textAlignment w:val="baseline"/>
              <w:rPr>
                <w:rFonts w:ascii="ＭＳ ゴシック" w:eastAsia="ＭＳ ゴシック" w:hAnsi="ＭＳ ゴシック" w:cs="ＭＳ ゴシック"/>
                <w:b/>
                <w:kern w:val="0"/>
                <w:sz w:val="19"/>
                <w:szCs w:val="19"/>
              </w:rPr>
            </w:pPr>
          </w:p>
          <w:p w14:paraId="7E34CFA2" w14:textId="77777777" w:rsidR="005978FD" w:rsidRPr="00DE1ED4" w:rsidRDefault="00744C7A" w:rsidP="007D0C9F">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b/>
                <w:kern w:val="0"/>
                <w:sz w:val="19"/>
                <w:szCs w:val="19"/>
              </w:rPr>
              <w:t>２</w:t>
            </w:r>
            <w:r w:rsidR="005978FD" w:rsidRPr="00DE1ED4">
              <w:rPr>
                <w:rFonts w:ascii="ＭＳ ゴシック" w:eastAsia="ＭＳ ゴシック" w:hAnsi="ＭＳ ゴシック" w:cs="ＭＳ ゴシック" w:hint="eastAsia"/>
                <w:b/>
                <w:kern w:val="0"/>
                <w:sz w:val="19"/>
                <w:szCs w:val="19"/>
              </w:rPr>
              <w:t>のうち主として</w:t>
            </w:r>
            <w:r w:rsidR="00082FB5" w:rsidRPr="00DE1ED4">
              <w:rPr>
                <w:rFonts w:ascii="ＭＳ ゴシック" w:eastAsia="ＭＳ ゴシック" w:hAnsi="ＭＳ ゴシック" w:cs="ＭＳ ゴシック" w:hint="eastAsia"/>
                <w:b/>
                <w:kern w:val="0"/>
                <w:sz w:val="19"/>
                <w:szCs w:val="19"/>
              </w:rPr>
              <w:t>難聴児</w:t>
            </w:r>
            <w:r w:rsidR="005978FD" w:rsidRPr="00DE1ED4">
              <w:rPr>
                <w:rFonts w:ascii="ＭＳ ゴシック" w:eastAsia="ＭＳ ゴシック" w:hAnsi="ＭＳ ゴシック" w:cs="ＭＳ ゴシック" w:hint="eastAsia"/>
                <w:b/>
                <w:kern w:val="0"/>
                <w:sz w:val="19"/>
                <w:szCs w:val="19"/>
              </w:rPr>
              <w:t>を通わせる事業所</w:t>
            </w:r>
          </w:p>
          <w:p w14:paraId="4B0E78B4" w14:textId="77777777" w:rsidR="005978FD" w:rsidRPr="00DE1ED4" w:rsidRDefault="005978FD" w:rsidP="00617B10">
            <w:pPr>
              <w:ind w:right="-99"/>
              <w:rPr>
                <w:rFonts w:ascii="ＭＳ ゴシック" w:eastAsia="ＭＳ ゴシック" w:hAnsi="ＭＳ ゴシック"/>
                <w:szCs w:val="21"/>
              </w:rPr>
            </w:pPr>
          </w:p>
          <w:p w14:paraId="05397F2A" w14:textId="77777777" w:rsidR="00082FB5" w:rsidRPr="00DE1ED4" w:rsidRDefault="00082FB5" w:rsidP="002C1F25">
            <w:pPr>
              <w:ind w:right="-99"/>
              <w:rPr>
                <w:rFonts w:ascii="ＭＳ ゴシック" w:eastAsia="ＭＳ ゴシック" w:hAnsi="ＭＳ ゴシック"/>
                <w:szCs w:val="21"/>
              </w:rPr>
            </w:pPr>
          </w:p>
          <w:p w14:paraId="09D025B5" w14:textId="77777777" w:rsidR="00082FB5" w:rsidRPr="00DE1ED4" w:rsidRDefault="00082FB5" w:rsidP="002C1F25">
            <w:pPr>
              <w:ind w:right="-99"/>
              <w:rPr>
                <w:rFonts w:ascii="ＭＳ ゴシック" w:eastAsia="ＭＳ ゴシック" w:hAnsi="ＭＳ ゴシック"/>
                <w:szCs w:val="21"/>
              </w:rPr>
            </w:pPr>
          </w:p>
          <w:p w14:paraId="1143541E" w14:textId="77777777" w:rsidR="00082FB5" w:rsidRPr="00DE1ED4" w:rsidRDefault="00082FB5" w:rsidP="002C1F25">
            <w:pPr>
              <w:ind w:right="-99"/>
              <w:rPr>
                <w:rFonts w:ascii="ＭＳ ゴシック" w:eastAsia="ＭＳ ゴシック" w:hAnsi="ＭＳ ゴシック"/>
                <w:szCs w:val="21"/>
              </w:rPr>
            </w:pPr>
          </w:p>
          <w:p w14:paraId="5EFEC1B0" w14:textId="77777777" w:rsidR="00082FB5" w:rsidRPr="00DE1ED4" w:rsidRDefault="00082FB5" w:rsidP="002C1F25">
            <w:pPr>
              <w:ind w:right="-99"/>
              <w:rPr>
                <w:rFonts w:ascii="ＭＳ ゴシック" w:eastAsia="ＭＳ ゴシック" w:hAnsi="ＭＳ ゴシック"/>
                <w:szCs w:val="21"/>
              </w:rPr>
            </w:pPr>
          </w:p>
          <w:p w14:paraId="6E595F04" w14:textId="77777777" w:rsidR="00082FB5" w:rsidRPr="00DE1ED4" w:rsidRDefault="00082FB5" w:rsidP="002C1F25">
            <w:pPr>
              <w:ind w:right="-99"/>
              <w:rPr>
                <w:rFonts w:ascii="ＭＳ ゴシック" w:eastAsia="ＭＳ ゴシック" w:hAnsi="ＭＳ ゴシック"/>
                <w:szCs w:val="21"/>
              </w:rPr>
            </w:pPr>
          </w:p>
          <w:p w14:paraId="759F13BC" w14:textId="77777777" w:rsidR="00082FB5" w:rsidRPr="00DE1ED4" w:rsidRDefault="00082FB5" w:rsidP="002C1F25">
            <w:pPr>
              <w:ind w:right="-99"/>
              <w:rPr>
                <w:rFonts w:ascii="ＭＳ ゴシック" w:eastAsia="ＭＳ ゴシック" w:hAnsi="ＭＳ ゴシック"/>
                <w:szCs w:val="21"/>
              </w:rPr>
            </w:pPr>
          </w:p>
          <w:p w14:paraId="72C51A17" w14:textId="77777777" w:rsidR="00082FB5" w:rsidRPr="00DE1ED4" w:rsidRDefault="00082FB5" w:rsidP="002C1F25">
            <w:pPr>
              <w:ind w:right="-99"/>
              <w:rPr>
                <w:rFonts w:ascii="ＭＳ ゴシック" w:eastAsia="ＭＳ ゴシック" w:hAnsi="ＭＳ ゴシック"/>
                <w:szCs w:val="21"/>
              </w:rPr>
            </w:pPr>
          </w:p>
          <w:p w14:paraId="0E86DBDF" w14:textId="77777777" w:rsidR="00082FB5" w:rsidRPr="00DE1ED4" w:rsidRDefault="00082FB5" w:rsidP="002C1F25">
            <w:pPr>
              <w:ind w:right="-99"/>
              <w:rPr>
                <w:rFonts w:ascii="ＭＳ ゴシック" w:eastAsia="ＭＳ ゴシック" w:hAnsi="ＭＳ ゴシック"/>
                <w:szCs w:val="21"/>
              </w:rPr>
            </w:pPr>
          </w:p>
          <w:p w14:paraId="66ADA2B2" w14:textId="77777777" w:rsidR="005D54D2" w:rsidRPr="00DE1ED4" w:rsidRDefault="005D54D2" w:rsidP="002C1F25">
            <w:pPr>
              <w:ind w:right="-99"/>
              <w:rPr>
                <w:rFonts w:ascii="ＭＳ ゴシック" w:eastAsia="ＭＳ ゴシック" w:hAnsi="ＭＳ ゴシック"/>
                <w:szCs w:val="21"/>
              </w:rPr>
            </w:pPr>
          </w:p>
          <w:p w14:paraId="2E4778B5" w14:textId="77777777" w:rsidR="005D54D2" w:rsidRPr="00DE1ED4" w:rsidRDefault="005D54D2" w:rsidP="002C1F25">
            <w:pPr>
              <w:ind w:right="-99"/>
              <w:rPr>
                <w:rFonts w:ascii="ＭＳ ゴシック" w:eastAsia="ＭＳ ゴシック" w:hAnsi="ＭＳ ゴシック"/>
                <w:szCs w:val="21"/>
              </w:rPr>
            </w:pPr>
          </w:p>
          <w:p w14:paraId="06EE7CC4" w14:textId="77777777" w:rsidR="005D54D2" w:rsidRPr="00DE1ED4" w:rsidRDefault="005D54D2" w:rsidP="002C1F25">
            <w:pPr>
              <w:ind w:right="-99"/>
              <w:rPr>
                <w:rFonts w:ascii="ＭＳ ゴシック" w:eastAsia="ＭＳ ゴシック" w:hAnsi="ＭＳ ゴシック"/>
                <w:szCs w:val="21"/>
              </w:rPr>
            </w:pPr>
          </w:p>
          <w:p w14:paraId="063529D9" w14:textId="77777777" w:rsidR="005D54D2" w:rsidRPr="00DE1ED4" w:rsidRDefault="005D54D2" w:rsidP="002C1F25">
            <w:pPr>
              <w:ind w:right="-99"/>
              <w:rPr>
                <w:rFonts w:ascii="ＭＳ ゴシック" w:eastAsia="ＭＳ ゴシック" w:hAnsi="ＭＳ ゴシック"/>
                <w:szCs w:val="21"/>
              </w:rPr>
            </w:pPr>
          </w:p>
          <w:p w14:paraId="4093179D" w14:textId="77777777" w:rsidR="005D54D2" w:rsidRPr="00DE1ED4" w:rsidRDefault="005D54D2" w:rsidP="002C1F25">
            <w:pPr>
              <w:ind w:right="-99"/>
              <w:rPr>
                <w:rFonts w:ascii="ＭＳ ゴシック" w:eastAsia="ＭＳ ゴシック" w:hAnsi="ＭＳ ゴシック"/>
                <w:szCs w:val="21"/>
              </w:rPr>
            </w:pPr>
          </w:p>
          <w:p w14:paraId="65FDBB33" w14:textId="77777777" w:rsidR="00BE05C2" w:rsidRPr="00DE1ED4" w:rsidRDefault="00BE05C2" w:rsidP="002C1F25">
            <w:pPr>
              <w:ind w:right="-99"/>
              <w:rPr>
                <w:rFonts w:ascii="ＭＳ ゴシック" w:eastAsia="ＭＳ ゴシック" w:hAnsi="ＭＳ ゴシック"/>
                <w:szCs w:val="21"/>
              </w:rPr>
            </w:pPr>
          </w:p>
          <w:p w14:paraId="52037336" w14:textId="77777777" w:rsidR="00BE05C2" w:rsidRPr="00DE1ED4" w:rsidRDefault="00BE05C2" w:rsidP="002C1F25">
            <w:pPr>
              <w:ind w:right="-99"/>
              <w:rPr>
                <w:rFonts w:ascii="ＭＳ ゴシック" w:eastAsia="ＭＳ ゴシック" w:hAnsi="ＭＳ ゴシック"/>
                <w:szCs w:val="21"/>
              </w:rPr>
            </w:pPr>
          </w:p>
          <w:p w14:paraId="6967B6BB" w14:textId="77777777" w:rsidR="00BE05C2" w:rsidRPr="00DE1ED4" w:rsidRDefault="00BE05C2" w:rsidP="002C1F25">
            <w:pPr>
              <w:ind w:right="-99"/>
              <w:rPr>
                <w:rFonts w:ascii="ＭＳ ゴシック" w:eastAsia="ＭＳ ゴシック" w:hAnsi="ＭＳ ゴシック"/>
                <w:szCs w:val="21"/>
              </w:rPr>
            </w:pPr>
          </w:p>
          <w:p w14:paraId="4ADA1526" w14:textId="77777777" w:rsidR="00BE05C2" w:rsidRPr="00DE1ED4" w:rsidRDefault="00BE05C2" w:rsidP="002C1F25">
            <w:pPr>
              <w:ind w:right="-99"/>
              <w:rPr>
                <w:rFonts w:ascii="ＭＳ ゴシック" w:eastAsia="ＭＳ ゴシック" w:hAnsi="ＭＳ ゴシック"/>
                <w:szCs w:val="21"/>
              </w:rPr>
            </w:pPr>
          </w:p>
          <w:p w14:paraId="2B6A3E41" w14:textId="77777777" w:rsidR="00BE05C2" w:rsidRPr="00DE1ED4" w:rsidRDefault="00BE05C2" w:rsidP="002C1F25">
            <w:pPr>
              <w:ind w:right="-99"/>
              <w:rPr>
                <w:rFonts w:ascii="ＭＳ ゴシック" w:eastAsia="ＭＳ ゴシック" w:hAnsi="ＭＳ ゴシック"/>
                <w:szCs w:val="21"/>
              </w:rPr>
            </w:pPr>
          </w:p>
          <w:p w14:paraId="25E30939" w14:textId="77777777" w:rsidR="00BE05C2" w:rsidRPr="00DE1ED4" w:rsidRDefault="00BE05C2" w:rsidP="002C1F25">
            <w:pPr>
              <w:ind w:right="-99"/>
              <w:rPr>
                <w:rFonts w:ascii="ＭＳ ゴシック" w:eastAsia="ＭＳ ゴシック" w:hAnsi="ＭＳ ゴシック"/>
                <w:szCs w:val="21"/>
              </w:rPr>
            </w:pPr>
          </w:p>
          <w:p w14:paraId="11E59FBC" w14:textId="77777777" w:rsidR="00082FB5" w:rsidRPr="00DE1ED4" w:rsidRDefault="005D54D2" w:rsidP="007D0C9F">
            <w:pPr>
              <w:overflowPunct w:val="0"/>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b/>
                <w:kern w:val="0"/>
                <w:sz w:val="19"/>
                <w:szCs w:val="19"/>
              </w:rPr>
              <w:t>２のうち主として重症心身障害児を通わせる事業所</w:t>
            </w:r>
          </w:p>
        </w:tc>
        <w:tc>
          <w:tcPr>
            <w:tcW w:w="6867" w:type="dxa"/>
            <w:gridSpan w:val="58"/>
          </w:tcPr>
          <w:p w14:paraId="3EBED81F" w14:textId="11557C5F" w:rsidR="00075478" w:rsidRPr="00FD0D8D" w:rsidRDefault="00075478" w:rsidP="00075478">
            <w:pPr>
              <w:ind w:left="400" w:hangingChars="200" w:hanging="400"/>
              <w:rPr>
                <w:rFonts w:ascii="ＭＳ ゴシック" w:eastAsia="ＭＳ ゴシック" w:hAnsi="ＭＳ ゴシック"/>
                <w:sz w:val="19"/>
                <w:szCs w:val="19"/>
              </w:rPr>
            </w:pPr>
            <w:bookmarkStart w:id="0" w:name="OLE_LINK1"/>
            <w:bookmarkStart w:id="1" w:name="OLE_LINK2"/>
            <w:r w:rsidRPr="00FD0D8D">
              <w:rPr>
                <w:rFonts w:ascii="ＭＳ ゴシック" w:eastAsia="ＭＳ ゴシック" w:hAnsi="ＭＳ ゴシック" w:hint="eastAsia"/>
                <w:sz w:val="20"/>
                <w:szCs w:val="20"/>
              </w:rPr>
              <w:t>（</w:t>
            </w:r>
            <w:r w:rsidR="00A12002" w:rsidRPr="00FD0D8D">
              <w:rPr>
                <w:rFonts w:ascii="ＭＳ ゴシック" w:eastAsia="ＭＳ ゴシック" w:hAnsi="ＭＳ ゴシック" w:hint="eastAsia"/>
                <w:sz w:val="20"/>
                <w:szCs w:val="20"/>
              </w:rPr>
              <w:t>５</w:t>
            </w:r>
            <w:r w:rsidRPr="00FD0D8D">
              <w:rPr>
                <w:rFonts w:ascii="ＭＳ ゴシック" w:eastAsia="ＭＳ ゴシック" w:hAnsi="ＭＳ ゴシック" w:hint="eastAsia"/>
                <w:sz w:val="19"/>
                <w:szCs w:val="19"/>
              </w:rPr>
              <w:t>）（１）の指定児童発達支援の単位は，指定児童発達支援であって，その提供が同時に一又は複数の障害児に対して一体的に行われるものとなっているか。</w:t>
            </w:r>
          </w:p>
          <w:p w14:paraId="3A75E0C6" w14:textId="77777777" w:rsidR="00075478" w:rsidRPr="00FD0D8D" w:rsidRDefault="00075478" w:rsidP="00075478">
            <w:pPr>
              <w:ind w:left="380" w:hangingChars="200" w:hanging="380"/>
              <w:rPr>
                <w:rFonts w:ascii="ＭＳ ゴシック" w:eastAsia="ＭＳ ゴシック" w:hAnsi="ＭＳ ゴシック"/>
                <w:sz w:val="19"/>
                <w:szCs w:val="19"/>
              </w:rPr>
            </w:pPr>
          </w:p>
          <w:p w14:paraId="2F2002AF" w14:textId="77777777" w:rsidR="00075478" w:rsidRPr="00FD0D8D" w:rsidRDefault="00075478" w:rsidP="00617B10">
            <w:pPr>
              <w:overflowPunct w:val="0"/>
              <w:textAlignment w:val="baseline"/>
              <w:rPr>
                <w:rFonts w:ascii="ＭＳ ゴシック" w:eastAsia="ＭＳ ゴシック" w:hAnsi="ＭＳ ゴシック" w:cs="ＭＳ ゴシック"/>
                <w:b/>
                <w:kern w:val="0"/>
                <w:sz w:val="19"/>
                <w:szCs w:val="19"/>
              </w:rPr>
            </w:pPr>
          </w:p>
          <w:p w14:paraId="26E017AC" w14:textId="6BD61013" w:rsidR="00A12002" w:rsidRPr="00FD0D8D" w:rsidRDefault="00A12002" w:rsidP="0039595F">
            <w:pPr>
              <w:overflowPunct w:val="0"/>
              <w:ind w:left="380" w:hangingChars="200" w:hanging="380"/>
              <w:textAlignment w:val="baseline"/>
              <w:rPr>
                <w:rFonts w:ascii="ＭＳ ゴシック" w:eastAsia="ＭＳ ゴシック" w:hAnsi="ＭＳ ゴシック" w:cs="ＭＳ ゴシック"/>
                <w:bCs/>
                <w:kern w:val="0"/>
                <w:sz w:val="19"/>
                <w:szCs w:val="19"/>
              </w:rPr>
            </w:pPr>
            <w:r w:rsidRPr="00FD0D8D">
              <w:rPr>
                <w:rFonts w:ascii="ＭＳ ゴシック" w:eastAsia="ＭＳ ゴシック" w:hAnsi="ＭＳ ゴシック" w:cs="ＭＳ ゴシック" w:hint="eastAsia"/>
                <w:bCs/>
                <w:kern w:val="0"/>
                <w:sz w:val="19"/>
                <w:szCs w:val="19"/>
              </w:rPr>
              <w:t>（</w:t>
            </w:r>
            <w:r w:rsidR="00D05100" w:rsidRPr="00FD0D8D">
              <w:rPr>
                <w:rFonts w:ascii="ＭＳ ゴシック" w:eastAsia="ＭＳ ゴシック" w:hAnsi="ＭＳ ゴシック" w:cs="ＭＳ ゴシック" w:hint="eastAsia"/>
                <w:bCs/>
                <w:kern w:val="0"/>
                <w:sz w:val="19"/>
                <w:szCs w:val="19"/>
              </w:rPr>
              <w:t>６</w:t>
            </w:r>
            <w:r w:rsidRPr="00FD0D8D">
              <w:rPr>
                <w:rFonts w:ascii="ＭＳ ゴシック" w:eastAsia="ＭＳ ゴシック" w:hAnsi="ＭＳ ゴシック" w:cs="ＭＳ ゴシック" w:hint="eastAsia"/>
                <w:bCs/>
                <w:kern w:val="0"/>
                <w:sz w:val="19"/>
                <w:szCs w:val="19"/>
              </w:rPr>
              <w:t>）</w:t>
            </w:r>
            <w:r w:rsidR="0039595F" w:rsidRPr="00FD0D8D">
              <w:rPr>
                <w:rFonts w:ascii="ＭＳ ゴシック" w:eastAsia="ＭＳ ゴシック" w:hAnsi="ＭＳ ゴシック" w:cs="ＭＳ ゴシック" w:hint="eastAsia"/>
                <w:bCs/>
                <w:kern w:val="0"/>
                <w:sz w:val="19"/>
                <w:szCs w:val="19"/>
              </w:rPr>
              <w:t>（４）の従業者は専ら当該事業所の職務に従事するものか。（ただし,障害児の支援に支障がない場合は,障害児の保護に直接従事する従業者を除き,併せて設置する他の社会福祉施設の職務に従事されることができる。）</w:t>
            </w:r>
          </w:p>
          <w:p w14:paraId="52222418" w14:textId="77777777" w:rsidR="00A12002" w:rsidRPr="00FD0D8D" w:rsidRDefault="00A12002" w:rsidP="00617B10">
            <w:pPr>
              <w:overflowPunct w:val="0"/>
              <w:textAlignment w:val="baseline"/>
              <w:rPr>
                <w:rFonts w:ascii="ＭＳ ゴシック" w:eastAsia="ＭＳ ゴシック" w:hAnsi="ＭＳ ゴシック" w:cs="ＭＳ ゴシック"/>
                <w:b/>
                <w:kern w:val="0"/>
                <w:sz w:val="19"/>
                <w:szCs w:val="19"/>
              </w:rPr>
            </w:pPr>
          </w:p>
          <w:p w14:paraId="7EB9C2A0" w14:textId="77777777" w:rsidR="00E86D7A" w:rsidRPr="00FD0D8D" w:rsidRDefault="00E86D7A" w:rsidP="00617B10">
            <w:pPr>
              <w:overflowPunct w:val="0"/>
              <w:textAlignment w:val="baseline"/>
              <w:rPr>
                <w:rFonts w:ascii="ＭＳ ゴシック" w:eastAsia="ＭＳ ゴシック" w:hAnsi="ＭＳ ゴシック" w:cs="ＭＳ ゴシック"/>
                <w:b/>
                <w:kern w:val="0"/>
                <w:sz w:val="19"/>
                <w:szCs w:val="19"/>
              </w:rPr>
            </w:pPr>
          </w:p>
          <w:p w14:paraId="7A13CCF6" w14:textId="77777777" w:rsidR="005978FD" w:rsidRPr="00DE1ED4" w:rsidRDefault="005978FD" w:rsidP="00617B10">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１　従業者の員数</w:t>
            </w:r>
          </w:p>
          <w:p w14:paraId="64AAEDF4" w14:textId="6AEC9E6E" w:rsidR="005978FD" w:rsidRPr="00DE1ED4" w:rsidRDefault="005978FD" w:rsidP="00617B10">
            <w:pPr>
              <w:ind w:left="400" w:hangingChars="200" w:hanging="400"/>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hint="eastAsia"/>
                <w:sz w:val="19"/>
                <w:szCs w:val="19"/>
              </w:rPr>
              <w:t>１）主として</w:t>
            </w:r>
            <w:r w:rsidR="00082FB5" w:rsidRPr="00DE1ED4">
              <w:rPr>
                <w:rFonts w:ascii="ＭＳ ゴシック" w:eastAsia="ＭＳ ゴシック" w:hAnsi="ＭＳ ゴシック" w:hint="eastAsia"/>
                <w:sz w:val="19"/>
                <w:szCs w:val="19"/>
              </w:rPr>
              <w:t>難聴児</w:t>
            </w:r>
            <w:r w:rsidRPr="00DE1ED4">
              <w:rPr>
                <w:rFonts w:ascii="ＭＳ ゴシック" w:eastAsia="ＭＳ ゴシック" w:hAnsi="ＭＳ ゴシック" w:hint="eastAsia"/>
                <w:sz w:val="19"/>
                <w:szCs w:val="19"/>
              </w:rPr>
              <w:t>を通わせる事業所に置くべき従業者及びその員数は，次のとおりとなっているか。</w:t>
            </w:r>
          </w:p>
          <w:p w14:paraId="0C779BC3" w14:textId="77777777" w:rsidR="00863334" w:rsidRPr="00DE1ED4" w:rsidRDefault="005978FD" w:rsidP="00863334">
            <w:pPr>
              <w:ind w:leftChars="100" w:left="400" w:hangingChars="100" w:hanging="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①　</w:t>
            </w:r>
            <w:r w:rsidR="00863334" w:rsidRPr="00DE1ED4">
              <w:rPr>
                <w:rFonts w:ascii="ＭＳ ゴシック" w:eastAsia="ＭＳ ゴシック" w:hAnsi="ＭＳ ゴシック" w:hint="eastAsia"/>
                <w:sz w:val="19"/>
                <w:szCs w:val="19"/>
              </w:rPr>
              <w:t>条例</w:t>
            </w:r>
            <w:r w:rsidRPr="00DE1ED4">
              <w:rPr>
                <w:rFonts w:ascii="ＭＳ ゴシック" w:eastAsia="ＭＳ ゴシック" w:hAnsi="ＭＳ ゴシック" w:hint="eastAsia"/>
                <w:sz w:val="19"/>
                <w:szCs w:val="19"/>
              </w:rPr>
              <w:t>第6条第1項各号に掲げる従業者のほか，次</w:t>
            </w:r>
            <w:r w:rsidR="00863334" w:rsidRPr="00DE1ED4">
              <w:rPr>
                <w:rFonts w:ascii="ＭＳ ゴシック" w:eastAsia="ＭＳ ゴシック" w:hAnsi="ＭＳ ゴシック" w:hint="eastAsia"/>
                <w:sz w:val="19"/>
                <w:szCs w:val="19"/>
              </w:rPr>
              <w:t>のとおり</w:t>
            </w:r>
            <w:r w:rsidRPr="00DE1ED4">
              <w:rPr>
                <w:rFonts w:ascii="ＭＳ ゴシック" w:eastAsia="ＭＳ ゴシック" w:hAnsi="ＭＳ ゴシック" w:hint="eastAsia"/>
                <w:sz w:val="19"/>
                <w:szCs w:val="19"/>
              </w:rPr>
              <w:t>従業者を置いているか</w:t>
            </w:r>
            <w:r w:rsidR="00863334" w:rsidRPr="00DE1ED4">
              <w:rPr>
                <w:rFonts w:ascii="ＭＳ ゴシック" w:eastAsia="ＭＳ ゴシック" w:hAnsi="ＭＳ ゴシック" w:hint="eastAsia"/>
                <w:sz w:val="19"/>
                <w:szCs w:val="19"/>
              </w:rPr>
              <w:t>。</w:t>
            </w:r>
          </w:p>
          <w:p w14:paraId="639F2D74" w14:textId="77777777" w:rsidR="005978FD" w:rsidRPr="00DE1ED4" w:rsidRDefault="005978FD" w:rsidP="007C2B73">
            <w:pPr>
              <w:tabs>
                <w:tab w:val="center" w:pos="3062"/>
              </w:tabs>
              <w:ind w:firstLineChars="200" w:firstLine="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イ　</w:t>
            </w:r>
            <w:r w:rsidR="00082FB5" w:rsidRPr="00DE1ED4">
              <w:rPr>
                <w:rFonts w:ascii="ＭＳ ゴシック" w:eastAsia="ＭＳ ゴシック" w:hAnsi="ＭＳ ゴシック" w:hint="eastAsia"/>
                <w:sz w:val="19"/>
                <w:szCs w:val="19"/>
              </w:rPr>
              <w:t>言語聴覚士</w:t>
            </w:r>
            <w:r w:rsidR="00082FB5" w:rsidRPr="00DE1ED4">
              <w:rPr>
                <w:rFonts w:ascii="ＭＳ ゴシック" w:eastAsia="ＭＳ ゴシック" w:hAnsi="ＭＳ ゴシック"/>
                <w:sz w:val="19"/>
                <w:szCs w:val="19"/>
              </w:rPr>
              <w:tab/>
            </w:r>
          </w:p>
          <w:p w14:paraId="6C9F9C05" w14:textId="77777777" w:rsidR="005978FD" w:rsidRPr="00DE1ED4" w:rsidRDefault="00082FB5" w:rsidP="007C2B73">
            <w:pPr>
              <w:ind w:firstLineChars="400" w:firstLine="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4</w:t>
            </w:r>
            <w:r w:rsidR="005978FD" w:rsidRPr="00DE1ED4">
              <w:rPr>
                <w:rFonts w:ascii="ＭＳ ゴシック" w:eastAsia="ＭＳ ゴシック" w:hAnsi="ＭＳ ゴシック" w:hint="eastAsia"/>
                <w:sz w:val="19"/>
                <w:szCs w:val="19"/>
              </w:rPr>
              <w:t>以上</w:t>
            </w:r>
            <w:r w:rsidRPr="00DE1ED4">
              <w:rPr>
                <w:rFonts w:ascii="ＭＳ ゴシック" w:eastAsia="ＭＳ ゴシック" w:hAnsi="ＭＳ ゴシック" w:hint="eastAsia"/>
                <w:sz w:val="19"/>
                <w:szCs w:val="19"/>
              </w:rPr>
              <w:t>（指定児童発達支援の単位ごとに）</w:t>
            </w:r>
          </w:p>
          <w:p w14:paraId="423166B3" w14:textId="77777777" w:rsidR="005978FD" w:rsidRPr="00DE1ED4" w:rsidRDefault="005978FD" w:rsidP="007C2B73">
            <w:pPr>
              <w:ind w:leftChars="180" w:left="568" w:hangingChars="100" w:hanging="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ロ　機能訓練担当職員</w:t>
            </w:r>
            <w:r w:rsidR="00082FB5" w:rsidRPr="00DE1ED4">
              <w:rPr>
                <w:rFonts w:ascii="ＭＳ ゴシック" w:eastAsia="ＭＳ ゴシック" w:hAnsi="ＭＳ ゴシック" w:hint="eastAsia"/>
                <w:sz w:val="19"/>
                <w:szCs w:val="19"/>
              </w:rPr>
              <w:t>（日常生活を営むのに必要な機能訓練を行う場合に限る）</w:t>
            </w:r>
          </w:p>
          <w:p w14:paraId="7C3DB6AB" w14:textId="77777777" w:rsidR="008311F5" w:rsidRPr="00DE1ED4" w:rsidRDefault="00082FB5" w:rsidP="008311F5">
            <w:pPr>
              <w:ind w:firstLineChars="400" w:firstLine="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機能訓練を行うために必要な数</w:t>
            </w:r>
            <w:bookmarkEnd w:id="0"/>
            <w:bookmarkEnd w:id="1"/>
          </w:p>
          <w:p w14:paraId="6695AF8F" w14:textId="77777777" w:rsidR="00C44F84" w:rsidRPr="00DE1ED4" w:rsidRDefault="00363066" w:rsidP="00863334">
            <w:pPr>
              <w:ind w:leftChars="-100" w:left="550" w:hangingChars="400" w:hanging="76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w:t>
            </w:r>
            <w:r w:rsidR="00863334" w:rsidRPr="00DE1ED4">
              <w:rPr>
                <w:rFonts w:ascii="ＭＳ ゴシック" w:eastAsia="ＭＳ ゴシック" w:hAnsi="ＭＳ ゴシック" w:hint="eastAsia"/>
                <w:sz w:val="19"/>
                <w:szCs w:val="19"/>
              </w:rPr>
              <w:t xml:space="preserve">　 </w:t>
            </w:r>
            <w:r w:rsidRPr="00DE1ED4">
              <w:rPr>
                <w:rFonts w:ascii="ＭＳ ゴシック" w:eastAsia="ＭＳ ゴシック" w:hAnsi="ＭＳ ゴシック" w:hint="eastAsia"/>
                <w:sz w:val="19"/>
                <w:szCs w:val="19"/>
              </w:rPr>
              <w:t>ハ　看護職員（日常生活及び社会生活を営むために</w:t>
            </w:r>
            <w:r w:rsidR="00863334" w:rsidRPr="00DE1ED4">
              <w:rPr>
                <w:rFonts w:ascii="ＭＳ ゴシック" w:eastAsia="ＭＳ ゴシック" w:hAnsi="ＭＳ ゴシック" w:hint="eastAsia"/>
                <w:sz w:val="19"/>
                <w:szCs w:val="19"/>
              </w:rPr>
              <w:t>医療的ケア</w:t>
            </w:r>
            <w:r w:rsidRPr="00DE1ED4">
              <w:rPr>
                <w:rFonts w:ascii="ＭＳ ゴシック" w:eastAsia="ＭＳ ゴシック" w:hAnsi="ＭＳ ゴシック" w:hint="eastAsia"/>
                <w:sz w:val="19"/>
                <w:szCs w:val="19"/>
              </w:rPr>
              <w:t>を恒常的に受けることが不可欠である児童に医療的ケアを行う場合に限る）</w:t>
            </w:r>
          </w:p>
          <w:p w14:paraId="177D0174" w14:textId="77777777" w:rsidR="00363066" w:rsidRPr="00DE1ED4" w:rsidRDefault="00363066" w:rsidP="00363066">
            <w:pPr>
              <w:ind w:left="570" w:hangingChars="300" w:hanging="57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w:t>
            </w:r>
            <w:r w:rsidR="00863334" w:rsidRPr="00DE1ED4">
              <w:rPr>
                <w:rFonts w:ascii="ＭＳ ゴシック" w:eastAsia="ＭＳ ゴシック" w:hAnsi="ＭＳ ゴシック" w:hint="eastAsia"/>
                <w:sz w:val="19"/>
                <w:szCs w:val="19"/>
              </w:rPr>
              <w:t xml:space="preserve"> </w:t>
            </w:r>
            <w:r w:rsidRPr="00DE1ED4">
              <w:rPr>
                <w:rFonts w:ascii="ＭＳ ゴシック" w:eastAsia="ＭＳ ゴシック" w:hAnsi="ＭＳ ゴシック" w:hint="eastAsia"/>
                <w:sz w:val="19"/>
                <w:szCs w:val="19"/>
              </w:rPr>
              <w:t>医療的ケアを行うために必要な数</w:t>
            </w:r>
          </w:p>
          <w:p w14:paraId="31AD8653" w14:textId="77777777" w:rsidR="00363066" w:rsidRPr="00DE1ED4" w:rsidRDefault="005D54D2" w:rsidP="00C44F84">
            <w:pPr>
              <w:ind w:leftChars="370" w:left="777"/>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（条例第6条第2項ただし書各号に該当する場合は配置不要）</w:t>
            </w:r>
          </w:p>
          <w:p w14:paraId="6906E70E" w14:textId="77777777" w:rsidR="00BE05C2" w:rsidRPr="00DE1ED4" w:rsidRDefault="00BE05C2" w:rsidP="00BE05C2">
            <w:pPr>
              <w:rPr>
                <w:rFonts w:ascii="ＭＳ ゴシック" w:eastAsia="ＭＳ ゴシック" w:hAnsi="ＭＳ ゴシック"/>
                <w:szCs w:val="21"/>
              </w:rPr>
            </w:pPr>
          </w:p>
          <w:p w14:paraId="48DAFA2C" w14:textId="77777777" w:rsidR="00BE05C2" w:rsidRPr="00DE1ED4" w:rsidRDefault="00BE05C2" w:rsidP="00BE05C2">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（２）嘱託医以外の従業者は専ら指定児童発達支援の職務に従事する者であるか。</w:t>
            </w:r>
          </w:p>
          <w:p w14:paraId="13BC4E04" w14:textId="77777777" w:rsidR="00BE05C2" w:rsidRPr="00DE1ED4" w:rsidRDefault="00BE05C2" w:rsidP="00BE05C2">
            <w:pPr>
              <w:ind w:left="763" w:hangingChars="400" w:hanging="763"/>
              <w:rPr>
                <w:rFonts w:ascii="ＭＳ ゴシック" w:eastAsia="ＭＳ ゴシック" w:hAnsi="ＭＳ ゴシック"/>
                <w:szCs w:val="21"/>
              </w:rPr>
            </w:pPr>
            <w:r w:rsidRPr="00DE1ED4">
              <w:rPr>
                <w:rFonts w:ascii="ＭＳ ゴシック" w:eastAsia="ＭＳ ゴシック" w:hAnsi="ＭＳ ゴシック" w:hint="eastAsia"/>
                <w:b/>
                <w:sz w:val="19"/>
                <w:szCs w:val="19"/>
              </w:rPr>
              <w:t xml:space="preserve">　　　</w:t>
            </w:r>
            <w:r w:rsidRPr="00DE1ED4">
              <w:rPr>
                <w:rFonts w:ascii="ＭＳ ゴシック" w:eastAsia="ＭＳ ゴシック" w:hAnsi="ＭＳ ゴシック" w:hint="eastAsia"/>
                <w:sz w:val="19"/>
                <w:szCs w:val="19"/>
              </w:rPr>
              <w:t>（ただし，障害児の支援に支障がない場合は，栄養士及び調理員については，併せて設置する他の社会福祉施設の職務に従事させることができる。）</w:t>
            </w:r>
          </w:p>
          <w:p w14:paraId="3A09B5BD" w14:textId="77777777" w:rsidR="005D54D2" w:rsidRPr="00DE1ED4" w:rsidRDefault="005D54D2" w:rsidP="005D54D2">
            <w:pPr>
              <w:rPr>
                <w:rFonts w:ascii="ＭＳ ゴシック" w:eastAsia="ＭＳ ゴシック" w:hAnsi="ＭＳ ゴシック"/>
                <w:szCs w:val="21"/>
              </w:rPr>
            </w:pPr>
          </w:p>
          <w:p w14:paraId="218DD5AD" w14:textId="77777777" w:rsidR="005D54D2" w:rsidRPr="00DE1ED4" w:rsidRDefault="005D54D2" w:rsidP="005D54D2">
            <w:pPr>
              <w:overflowPunct w:val="0"/>
              <w:textAlignment w:val="baseline"/>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hint="eastAsia"/>
                <w:b/>
                <w:kern w:val="0"/>
                <w:sz w:val="19"/>
                <w:szCs w:val="19"/>
              </w:rPr>
              <w:t>１　従業者の員数</w:t>
            </w:r>
          </w:p>
          <w:p w14:paraId="594B024C" w14:textId="7775C7BF" w:rsidR="005D54D2" w:rsidRPr="00DE1ED4" w:rsidRDefault="005D54D2" w:rsidP="005D54D2">
            <w:pPr>
              <w:ind w:left="400" w:hangingChars="200" w:hanging="400"/>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hint="eastAsia"/>
                <w:sz w:val="19"/>
                <w:szCs w:val="19"/>
              </w:rPr>
              <w:t>１）主として重症心身障害児を通わせる事業所に置くべき従業者及びその員数は，次のとおりとなっているか。</w:t>
            </w:r>
          </w:p>
          <w:p w14:paraId="2DA3FD25" w14:textId="77777777" w:rsidR="005D54D2" w:rsidRPr="00DE1ED4" w:rsidRDefault="005D54D2" w:rsidP="005D54D2">
            <w:pPr>
              <w:ind w:leftChars="100" w:left="400" w:hangingChars="100" w:hanging="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①　</w:t>
            </w:r>
            <w:r w:rsidR="008311F5" w:rsidRPr="00DE1ED4">
              <w:rPr>
                <w:rFonts w:ascii="ＭＳ ゴシック" w:eastAsia="ＭＳ ゴシック" w:hAnsi="ＭＳ ゴシック" w:hint="eastAsia"/>
                <w:sz w:val="19"/>
                <w:szCs w:val="19"/>
              </w:rPr>
              <w:t>条例</w:t>
            </w:r>
            <w:r w:rsidRPr="00DE1ED4">
              <w:rPr>
                <w:rFonts w:ascii="ＭＳ ゴシック" w:eastAsia="ＭＳ ゴシック" w:hAnsi="ＭＳ ゴシック" w:hint="eastAsia"/>
                <w:sz w:val="19"/>
                <w:szCs w:val="19"/>
              </w:rPr>
              <w:t>第6条第1項各号に掲げる従業者のほか，次のイ，ロに掲げる従業者を置いているか</w:t>
            </w:r>
          </w:p>
          <w:p w14:paraId="07333EA0" w14:textId="77777777" w:rsidR="005D54D2" w:rsidRPr="00DE1ED4" w:rsidRDefault="005D54D2" w:rsidP="00C50328">
            <w:pPr>
              <w:ind w:firstLineChars="200" w:firstLine="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イ　看護職員</w:t>
            </w:r>
            <w:r w:rsidR="00C50328" w:rsidRPr="00DE1ED4">
              <w:rPr>
                <w:rFonts w:ascii="ＭＳ ゴシック" w:eastAsia="ＭＳ ゴシック" w:hAnsi="ＭＳ ゴシック" w:hint="eastAsia"/>
                <w:sz w:val="19"/>
                <w:szCs w:val="19"/>
              </w:rPr>
              <w:t xml:space="preserve">　　　　　</w:t>
            </w:r>
            <w:r w:rsidRPr="00DE1ED4">
              <w:rPr>
                <w:rFonts w:ascii="ＭＳ ゴシック" w:eastAsia="ＭＳ ゴシック" w:hAnsi="ＭＳ ゴシック" w:hint="eastAsia"/>
                <w:sz w:val="19"/>
                <w:szCs w:val="19"/>
              </w:rPr>
              <w:t>1以上</w:t>
            </w:r>
          </w:p>
          <w:p w14:paraId="53F62CDB" w14:textId="77777777" w:rsidR="005D54D2" w:rsidRPr="00DE1ED4" w:rsidRDefault="005D54D2" w:rsidP="00C50328">
            <w:pPr>
              <w:ind w:firstLineChars="200" w:firstLine="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ロ　機能訓練担当職員</w:t>
            </w:r>
            <w:r w:rsidR="00C50328" w:rsidRPr="00DE1ED4">
              <w:rPr>
                <w:rFonts w:ascii="ＭＳ ゴシック" w:eastAsia="ＭＳ ゴシック" w:hAnsi="ＭＳ ゴシック" w:hint="eastAsia"/>
                <w:sz w:val="19"/>
                <w:szCs w:val="19"/>
              </w:rPr>
              <w:t xml:space="preserve">　</w:t>
            </w:r>
            <w:r w:rsidRPr="00DE1ED4">
              <w:rPr>
                <w:rFonts w:ascii="ＭＳ ゴシック" w:eastAsia="ＭＳ ゴシック" w:hAnsi="ＭＳ ゴシック" w:hint="eastAsia"/>
                <w:sz w:val="19"/>
                <w:szCs w:val="19"/>
              </w:rPr>
              <w:t>1以上</w:t>
            </w:r>
          </w:p>
          <w:p w14:paraId="2623B842" w14:textId="77777777" w:rsidR="005D54D2" w:rsidRPr="00DE1ED4" w:rsidRDefault="005D54D2" w:rsidP="005D54D2">
            <w:pPr>
              <w:ind w:left="840" w:right="-99" w:hangingChars="400" w:hanging="840"/>
              <w:rPr>
                <w:rFonts w:ascii="ＭＳ ゴシック" w:eastAsia="ＭＳ ゴシック" w:hAnsi="ＭＳ ゴシック"/>
                <w:szCs w:val="21"/>
              </w:rPr>
            </w:pPr>
          </w:p>
          <w:p w14:paraId="436088A1" w14:textId="77777777" w:rsidR="005D54D2" w:rsidRPr="00DE1ED4" w:rsidRDefault="005D54D2" w:rsidP="005D54D2">
            <w:pPr>
              <w:ind w:left="380" w:hangingChars="200" w:hanging="38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（２）嘱託医以外の従業者は専ら指定児童発達支援の職務に従事する者であるか。</w:t>
            </w:r>
          </w:p>
          <w:p w14:paraId="69665B5B" w14:textId="77777777" w:rsidR="005D54D2" w:rsidRPr="00DE1ED4" w:rsidRDefault="005D54D2" w:rsidP="00BE05C2">
            <w:pPr>
              <w:overflowPunct w:val="0"/>
              <w:ind w:left="763" w:hangingChars="400" w:hanging="763"/>
              <w:textAlignment w:val="baseline"/>
              <w:rPr>
                <w:rFonts w:ascii="ＭＳ ゴシック" w:eastAsia="ＭＳ ゴシック" w:hAnsi="ＭＳ ゴシック"/>
                <w:szCs w:val="21"/>
              </w:rPr>
            </w:pPr>
            <w:r w:rsidRPr="00DE1ED4">
              <w:rPr>
                <w:rFonts w:ascii="ＭＳ ゴシック" w:eastAsia="ＭＳ ゴシック" w:hAnsi="ＭＳ ゴシック" w:hint="eastAsia"/>
                <w:b/>
                <w:sz w:val="19"/>
                <w:szCs w:val="19"/>
              </w:rPr>
              <w:t xml:space="preserve">　　　</w:t>
            </w:r>
            <w:r w:rsidRPr="00DE1ED4">
              <w:rPr>
                <w:rFonts w:ascii="ＭＳ ゴシック" w:eastAsia="ＭＳ ゴシック" w:hAnsi="ＭＳ ゴシック" w:hint="eastAsia"/>
                <w:sz w:val="19"/>
                <w:szCs w:val="19"/>
              </w:rPr>
              <w:t>（ただし，障害児の支援に支障がない場合は，栄養士及び調理員については，併せて設置する他の社会福祉施設の職務に従事させることができる。）</w:t>
            </w:r>
          </w:p>
        </w:tc>
        <w:tc>
          <w:tcPr>
            <w:tcW w:w="1867" w:type="dxa"/>
            <w:gridSpan w:val="5"/>
          </w:tcPr>
          <w:p w14:paraId="1EE74CFF" w14:textId="77777777" w:rsidR="00075478" w:rsidRPr="00DE1ED4" w:rsidRDefault="00075478" w:rsidP="00075478">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hint="eastAsia"/>
                <w:szCs w:val="21"/>
              </w:rPr>
              <w:t>いる・いない</w:t>
            </w:r>
          </w:p>
          <w:p w14:paraId="2A81A463" w14:textId="77777777" w:rsidR="00075478" w:rsidRPr="00DE1ED4" w:rsidRDefault="00075478" w:rsidP="00075478">
            <w:pPr>
              <w:overflowPunct w:val="0"/>
              <w:jc w:val="center"/>
              <w:textAlignment w:val="baseline"/>
              <w:rPr>
                <w:rFonts w:ascii="ＭＳ ゴシック" w:eastAsia="ＭＳ ゴシック" w:hAnsi="ＭＳ ゴシック"/>
                <w:szCs w:val="21"/>
              </w:rPr>
            </w:pPr>
          </w:p>
          <w:p w14:paraId="4A8C23F6" w14:textId="77777777" w:rsidR="00075478" w:rsidRPr="00DE1ED4" w:rsidRDefault="00075478" w:rsidP="00075478">
            <w:pPr>
              <w:overflowPunct w:val="0"/>
              <w:jc w:val="center"/>
              <w:textAlignment w:val="baseline"/>
              <w:rPr>
                <w:rFonts w:ascii="ＭＳ ゴシック" w:eastAsia="ＭＳ ゴシック" w:hAnsi="ＭＳ ゴシック"/>
                <w:szCs w:val="21"/>
              </w:rPr>
            </w:pPr>
          </w:p>
          <w:p w14:paraId="7D4C5E78" w14:textId="77777777" w:rsidR="00075478" w:rsidRPr="00DE1ED4" w:rsidRDefault="00075478" w:rsidP="00075478">
            <w:pPr>
              <w:overflowPunct w:val="0"/>
              <w:jc w:val="center"/>
              <w:textAlignment w:val="baseline"/>
              <w:rPr>
                <w:rFonts w:ascii="ＭＳ ゴシック" w:eastAsia="ＭＳ ゴシック" w:hAnsi="ＭＳ ゴシック"/>
                <w:szCs w:val="21"/>
              </w:rPr>
            </w:pPr>
          </w:p>
          <w:p w14:paraId="79EAF513" w14:textId="77777777" w:rsidR="00075478" w:rsidRPr="00DE1ED4" w:rsidRDefault="00075478" w:rsidP="00617B10">
            <w:pPr>
              <w:overflowPunct w:val="0"/>
              <w:jc w:val="center"/>
              <w:textAlignment w:val="baseline"/>
              <w:rPr>
                <w:rFonts w:ascii="ＭＳ ゴシック" w:eastAsia="ＭＳ ゴシック" w:hAnsi="ＭＳ ゴシック" w:cs="ＭＳ ゴシック"/>
                <w:kern w:val="0"/>
                <w:sz w:val="19"/>
                <w:szCs w:val="19"/>
              </w:rPr>
            </w:pPr>
          </w:p>
          <w:p w14:paraId="45C8E079" w14:textId="5155F12F" w:rsidR="00075478" w:rsidRPr="00DE1ED4" w:rsidRDefault="0039595F" w:rsidP="00617B10">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ある・ない</w:t>
            </w:r>
          </w:p>
          <w:p w14:paraId="4658647D" w14:textId="082FB96D" w:rsidR="00075478" w:rsidRPr="00DE1ED4" w:rsidRDefault="0039595F" w:rsidP="00617B10">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・非該当</w:t>
            </w:r>
          </w:p>
          <w:p w14:paraId="4813E3C7" w14:textId="77777777" w:rsidR="00075478" w:rsidRPr="00DE1ED4" w:rsidRDefault="00075478" w:rsidP="00617B10">
            <w:pPr>
              <w:overflowPunct w:val="0"/>
              <w:jc w:val="center"/>
              <w:textAlignment w:val="baseline"/>
              <w:rPr>
                <w:rFonts w:ascii="ＭＳ ゴシック" w:eastAsia="ＭＳ ゴシック" w:hAnsi="ＭＳ ゴシック" w:cs="ＭＳ ゴシック"/>
                <w:kern w:val="0"/>
                <w:sz w:val="19"/>
                <w:szCs w:val="19"/>
              </w:rPr>
            </w:pPr>
          </w:p>
          <w:p w14:paraId="3E16375D" w14:textId="77777777" w:rsidR="005978FD" w:rsidRPr="00DE1ED4" w:rsidRDefault="005978FD" w:rsidP="00617B10">
            <w:pPr>
              <w:overflowPunct w:val="0"/>
              <w:jc w:val="center"/>
              <w:textAlignment w:val="baseline"/>
              <w:rPr>
                <w:rFonts w:ascii="ＭＳ ゴシック" w:eastAsia="ＭＳ ゴシック" w:hAnsi="ＭＳ ゴシック" w:cs="ＭＳ ゴシック"/>
                <w:kern w:val="0"/>
                <w:sz w:val="19"/>
                <w:szCs w:val="19"/>
              </w:rPr>
            </w:pPr>
          </w:p>
          <w:p w14:paraId="7556BE1A" w14:textId="77777777" w:rsidR="005978FD" w:rsidRDefault="005978FD" w:rsidP="00617B10">
            <w:pPr>
              <w:overflowPunct w:val="0"/>
              <w:jc w:val="center"/>
              <w:textAlignment w:val="baseline"/>
              <w:rPr>
                <w:rFonts w:ascii="ＭＳ ゴシック" w:eastAsia="ＭＳ ゴシック" w:hAnsi="ＭＳ ゴシック" w:cs="ＭＳ ゴシック"/>
                <w:kern w:val="0"/>
                <w:sz w:val="19"/>
                <w:szCs w:val="19"/>
              </w:rPr>
            </w:pPr>
          </w:p>
          <w:p w14:paraId="7321DA88" w14:textId="77777777" w:rsidR="0039595F" w:rsidRDefault="0039595F" w:rsidP="00617B10">
            <w:pPr>
              <w:overflowPunct w:val="0"/>
              <w:jc w:val="center"/>
              <w:textAlignment w:val="baseline"/>
              <w:rPr>
                <w:rFonts w:ascii="ＭＳ ゴシック" w:eastAsia="ＭＳ ゴシック" w:hAnsi="ＭＳ ゴシック" w:cs="ＭＳ ゴシック"/>
                <w:kern w:val="0"/>
                <w:sz w:val="19"/>
                <w:szCs w:val="19"/>
              </w:rPr>
            </w:pPr>
          </w:p>
          <w:p w14:paraId="6FEF2A5B" w14:textId="77777777" w:rsidR="0039595F" w:rsidRDefault="0039595F" w:rsidP="00617B10">
            <w:pPr>
              <w:overflowPunct w:val="0"/>
              <w:jc w:val="center"/>
              <w:textAlignment w:val="baseline"/>
              <w:rPr>
                <w:rFonts w:ascii="ＭＳ ゴシック" w:eastAsia="ＭＳ ゴシック" w:hAnsi="ＭＳ ゴシック" w:cs="ＭＳ ゴシック"/>
                <w:kern w:val="0"/>
                <w:sz w:val="19"/>
                <w:szCs w:val="19"/>
              </w:rPr>
            </w:pPr>
          </w:p>
          <w:p w14:paraId="310B20BF" w14:textId="77777777" w:rsidR="0039595F" w:rsidRPr="00DE1ED4" w:rsidRDefault="0039595F" w:rsidP="00617B10">
            <w:pPr>
              <w:overflowPunct w:val="0"/>
              <w:jc w:val="center"/>
              <w:textAlignment w:val="baseline"/>
              <w:rPr>
                <w:rFonts w:ascii="ＭＳ ゴシック" w:eastAsia="ＭＳ ゴシック" w:hAnsi="ＭＳ ゴシック" w:cs="ＭＳ ゴシック"/>
                <w:kern w:val="0"/>
                <w:sz w:val="19"/>
                <w:szCs w:val="19"/>
              </w:rPr>
            </w:pPr>
          </w:p>
          <w:p w14:paraId="1BC7EB0D" w14:textId="0DC6B47F" w:rsidR="00082FB5" w:rsidRPr="00DE1ED4" w:rsidRDefault="00082FB5" w:rsidP="002C1F25">
            <w:pPr>
              <w:overflowPunct w:val="0"/>
              <w:jc w:val="center"/>
              <w:textAlignment w:val="baseline"/>
              <w:rPr>
                <w:rFonts w:ascii="ＭＳ ゴシック" w:eastAsia="ＭＳ ゴシック" w:hAnsi="ＭＳ ゴシック"/>
                <w:szCs w:val="21"/>
              </w:rPr>
            </w:pPr>
          </w:p>
          <w:p w14:paraId="5F911216" w14:textId="77777777" w:rsidR="00082FB5" w:rsidRPr="00DE1ED4" w:rsidRDefault="00082FB5" w:rsidP="002C1F25">
            <w:pPr>
              <w:overflowPunct w:val="0"/>
              <w:jc w:val="center"/>
              <w:textAlignment w:val="baseline"/>
              <w:rPr>
                <w:rFonts w:ascii="ＭＳ ゴシック" w:eastAsia="ＭＳ ゴシック" w:hAnsi="ＭＳ ゴシック"/>
                <w:szCs w:val="21"/>
              </w:rPr>
            </w:pPr>
          </w:p>
          <w:p w14:paraId="5B6FB0F4" w14:textId="77777777" w:rsidR="00082FB5" w:rsidRPr="00DE1ED4" w:rsidRDefault="003449D6" w:rsidP="002C1F25">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p w14:paraId="66E46E1C" w14:textId="77777777" w:rsidR="00082FB5" w:rsidRPr="00DE1ED4" w:rsidRDefault="00082FB5" w:rsidP="002C1F25">
            <w:pPr>
              <w:overflowPunct w:val="0"/>
              <w:jc w:val="center"/>
              <w:textAlignment w:val="baseline"/>
              <w:rPr>
                <w:rFonts w:ascii="ＭＳ ゴシック" w:eastAsia="ＭＳ ゴシック" w:hAnsi="ＭＳ ゴシック"/>
                <w:sz w:val="19"/>
                <w:szCs w:val="19"/>
              </w:rPr>
            </w:pPr>
          </w:p>
          <w:p w14:paraId="7AC1C5CC" w14:textId="77777777" w:rsidR="00363066" w:rsidRPr="00DE1ED4" w:rsidRDefault="00363066" w:rsidP="003449D6">
            <w:pPr>
              <w:overflowPunct w:val="0"/>
              <w:jc w:val="center"/>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いる・いない</w:t>
            </w:r>
          </w:p>
          <w:p w14:paraId="76CE2D20" w14:textId="77777777" w:rsidR="00C50328" w:rsidRDefault="00C50328" w:rsidP="003449D6">
            <w:pPr>
              <w:overflowPunct w:val="0"/>
              <w:jc w:val="center"/>
              <w:textAlignment w:val="baseline"/>
              <w:rPr>
                <w:rFonts w:ascii="ＭＳ ゴシック" w:eastAsia="ＭＳ ゴシック" w:hAnsi="ＭＳ ゴシック"/>
                <w:sz w:val="19"/>
                <w:szCs w:val="19"/>
              </w:rPr>
            </w:pPr>
          </w:p>
          <w:p w14:paraId="60F0B7C4" w14:textId="77777777" w:rsidR="0039595F" w:rsidRPr="00DE1ED4" w:rsidRDefault="0039595F" w:rsidP="003449D6">
            <w:pPr>
              <w:overflowPunct w:val="0"/>
              <w:jc w:val="center"/>
              <w:textAlignment w:val="baseline"/>
              <w:rPr>
                <w:rFonts w:ascii="ＭＳ ゴシック" w:eastAsia="ＭＳ ゴシック" w:hAnsi="ＭＳ ゴシック"/>
                <w:sz w:val="19"/>
                <w:szCs w:val="19"/>
              </w:rPr>
            </w:pPr>
          </w:p>
          <w:p w14:paraId="5EA614F1" w14:textId="259E6D20" w:rsidR="00C50328" w:rsidRPr="00DE1ED4" w:rsidRDefault="0039595F" w:rsidP="003449D6">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いる・いない</w:t>
            </w:r>
          </w:p>
          <w:p w14:paraId="247E462E"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1B572A61"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7A0192A4"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2963A1C1" w14:textId="53B11F4F"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6E412C79"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5554031C" w14:textId="038C0E1B" w:rsidR="00C50328" w:rsidRPr="00DE1ED4" w:rsidRDefault="0039595F" w:rsidP="003449D6">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ある・ない</w:t>
            </w:r>
          </w:p>
          <w:p w14:paraId="13082B68"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3B75ED47"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361C94FC"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018C595F"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004D527B"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3161D84E"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417DC912" w14:textId="77777777" w:rsidR="00C50328" w:rsidRDefault="00C50328" w:rsidP="003449D6">
            <w:pPr>
              <w:overflowPunct w:val="0"/>
              <w:jc w:val="center"/>
              <w:textAlignment w:val="baseline"/>
              <w:rPr>
                <w:rFonts w:ascii="ＭＳ ゴシック" w:eastAsia="ＭＳ ゴシック" w:hAnsi="ＭＳ ゴシック"/>
                <w:sz w:val="19"/>
                <w:szCs w:val="19"/>
              </w:rPr>
            </w:pPr>
          </w:p>
          <w:p w14:paraId="3695D8FB" w14:textId="77777777" w:rsidR="0039595F" w:rsidRDefault="0039595F" w:rsidP="003449D6">
            <w:pPr>
              <w:overflowPunct w:val="0"/>
              <w:jc w:val="center"/>
              <w:textAlignment w:val="baseline"/>
              <w:rPr>
                <w:rFonts w:ascii="ＭＳ ゴシック" w:eastAsia="ＭＳ ゴシック" w:hAnsi="ＭＳ ゴシック"/>
                <w:sz w:val="19"/>
                <w:szCs w:val="19"/>
              </w:rPr>
            </w:pPr>
          </w:p>
          <w:p w14:paraId="1BD885A0" w14:textId="77777777" w:rsidR="0039595F" w:rsidRPr="00DE1ED4" w:rsidRDefault="0039595F" w:rsidP="003449D6">
            <w:pPr>
              <w:overflowPunct w:val="0"/>
              <w:jc w:val="center"/>
              <w:textAlignment w:val="baseline"/>
              <w:rPr>
                <w:rFonts w:ascii="ＭＳ ゴシック" w:eastAsia="ＭＳ ゴシック" w:hAnsi="ＭＳ ゴシック"/>
                <w:sz w:val="19"/>
                <w:szCs w:val="19"/>
              </w:rPr>
            </w:pPr>
          </w:p>
          <w:p w14:paraId="11978B9D"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いる・いない</w:t>
            </w:r>
          </w:p>
          <w:p w14:paraId="7DD3B1DD"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いる・いない</w:t>
            </w:r>
          </w:p>
          <w:p w14:paraId="3D5B7574" w14:textId="77777777" w:rsidR="00C50328" w:rsidRPr="00DE1ED4" w:rsidRDefault="00C50328" w:rsidP="003449D6">
            <w:pPr>
              <w:overflowPunct w:val="0"/>
              <w:jc w:val="center"/>
              <w:textAlignment w:val="baseline"/>
              <w:rPr>
                <w:rFonts w:ascii="ＭＳ ゴシック" w:eastAsia="ＭＳ ゴシック" w:hAnsi="ＭＳ ゴシック"/>
                <w:sz w:val="19"/>
                <w:szCs w:val="19"/>
              </w:rPr>
            </w:pPr>
          </w:p>
          <w:p w14:paraId="78B5BAE1" w14:textId="77777777" w:rsidR="00C50328" w:rsidRPr="00DE1ED4" w:rsidRDefault="00C50328" w:rsidP="003449D6">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hint="eastAsia"/>
                <w:sz w:val="19"/>
                <w:szCs w:val="19"/>
              </w:rPr>
              <w:t>ある・ない</w:t>
            </w:r>
          </w:p>
        </w:tc>
      </w:tr>
      <w:tr w:rsidR="00DE1ED4" w:rsidRPr="00DE1ED4" w14:paraId="4BADF64B" w14:textId="77777777" w:rsidTr="00BA32A0">
        <w:trPr>
          <w:trHeight w:val="431"/>
        </w:trPr>
        <w:tc>
          <w:tcPr>
            <w:tcW w:w="4887" w:type="dxa"/>
            <w:gridSpan w:val="18"/>
            <w:vAlign w:val="center"/>
          </w:tcPr>
          <w:p w14:paraId="1F9CA829" w14:textId="77777777" w:rsidR="008F7ADF" w:rsidRPr="00DE1ED4" w:rsidRDefault="005978F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008F7ADF" w:rsidRPr="00DE1ED4">
              <w:rPr>
                <w:rFonts w:ascii="ＭＳ ゴシック" w:eastAsia="ＭＳ ゴシック" w:hAnsi="ＭＳ ゴシック" w:hint="eastAsia"/>
                <w:sz w:val="19"/>
                <w:szCs w:val="19"/>
              </w:rPr>
              <w:t>チ</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ェ</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ッ</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ク</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ポ</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イ</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ン</w:t>
            </w:r>
            <w:r w:rsidR="008F7ADF" w:rsidRPr="00DE1ED4">
              <w:rPr>
                <w:rFonts w:ascii="ＭＳ ゴシック" w:eastAsia="ＭＳ ゴシック" w:hAnsi="ＭＳ ゴシック"/>
                <w:sz w:val="19"/>
                <w:szCs w:val="19"/>
              </w:rPr>
              <w:t xml:space="preserve"> </w:t>
            </w:r>
            <w:r w:rsidR="008F7ADF" w:rsidRPr="00DE1ED4">
              <w:rPr>
                <w:rFonts w:ascii="ＭＳ ゴシック" w:eastAsia="ＭＳ ゴシック" w:hAnsi="ＭＳ ゴシック" w:hint="eastAsia"/>
                <w:sz w:val="19"/>
                <w:szCs w:val="19"/>
              </w:rPr>
              <w:t>ト</w:t>
            </w:r>
          </w:p>
        </w:tc>
        <w:tc>
          <w:tcPr>
            <w:tcW w:w="1980" w:type="dxa"/>
            <w:gridSpan w:val="14"/>
            <w:vAlign w:val="center"/>
          </w:tcPr>
          <w:p w14:paraId="57EBFEA4" w14:textId="77777777" w:rsidR="008F7ADF" w:rsidRPr="00DE1ED4" w:rsidRDefault="008F7ADF"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851" w:type="dxa"/>
            <w:gridSpan w:val="32"/>
            <w:vAlign w:val="center"/>
          </w:tcPr>
          <w:p w14:paraId="1394B9F0" w14:textId="77777777" w:rsidR="008F7ADF" w:rsidRPr="00DE1ED4" w:rsidRDefault="008F7ADF"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1D460DA5" w14:textId="77777777" w:rsidTr="00BA32A0">
        <w:trPr>
          <w:trHeight w:val="14433"/>
        </w:trPr>
        <w:tc>
          <w:tcPr>
            <w:tcW w:w="4887" w:type="dxa"/>
            <w:gridSpan w:val="18"/>
          </w:tcPr>
          <w:p w14:paraId="6BCE675F" w14:textId="77777777" w:rsidR="008F7ADF" w:rsidRPr="00DE1ED4" w:rsidRDefault="008F7ADF" w:rsidP="002C1F25">
            <w:pPr>
              <w:overflowPunct w:val="0"/>
              <w:ind w:left="380" w:hangingChars="200" w:hanging="380"/>
              <w:textAlignment w:val="baseline"/>
              <w:rPr>
                <w:rFonts w:ascii="ＭＳ ゴシック" w:eastAsia="ＭＳ ゴシック" w:hAnsi="ＭＳ ゴシック"/>
                <w:sz w:val="19"/>
                <w:szCs w:val="19"/>
              </w:rPr>
            </w:pPr>
          </w:p>
        </w:tc>
        <w:tc>
          <w:tcPr>
            <w:tcW w:w="1980" w:type="dxa"/>
            <w:gridSpan w:val="14"/>
          </w:tcPr>
          <w:p w14:paraId="68609654" w14:textId="77777777" w:rsidR="00C50328" w:rsidRPr="00DE1ED4" w:rsidRDefault="00C50328" w:rsidP="00C50328">
            <w:pPr>
              <w:overflowPunct w:val="0"/>
              <w:textAlignment w:val="baseline"/>
              <w:rPr>
                <w:rFonts w:ascii="ＭＳ ゴシック" w:eastAsia="ＭＳ ゴシック" w:hAnsi="ＭＳ ゴシック"/>
                <w:kern w:val="0"/>
                <w:sz w:val="20"/>
                <w:szCs w:val="20"/>
              </w:rPr>
            </w:pPr>
          </w:p>
          <w:p w14:paraId="5C74073B"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6A463FCB"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40A3506"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36A0FEB2"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957D27F"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19333831"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CFF7269"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4ED51257"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F2D7888"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6E75ECF1"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3D0FDD33"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4A5CCEA"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07B2E941"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75AB1796"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3FB4BF71"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142125E6"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6B7A5D8"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E623FA3"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7A3026D4"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44E9252"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75501EA4"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1DB46507"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C94834D"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87DFEEE"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74A9E81E"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353ACA2C"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B6ADCD1"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3DA607CE"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586476C"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2B6ECF0E"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550A173D"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7F2A601D"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17B63A64" w14:textId="77777777" w:rsidR="00970CCD" w:rsidRPr="00DE1ED4" w:rsidRDefault="00970CCD" w:rsidP="00C50328">
            <w:pPr>
              <w:overflowPunct w:val="0"/>
              <w:textAlignment w:val="baseline"/>
              <w:rPr>
                <w:rFonts w:ascii="ＭＳ ゴシック" w:eastAsia="ＭＳ ゴシック" w:hAnsi="ＭＳ ゴシック"/>
                <w:kern w:val="0"/>
                <w:sz w:val="20"/>
                <w:szCs w:val="20"/>
              </w:rPr>
            </w:pPr>
          </w:p>
          <w:p w14:paraId="44EAB990" w14:textId="77777777" w:rsidR="00970CCD" w:rsidRPr="00DE1ED4" w:rsidRDefault="00970CCD" w:rsidP="00970CCD">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7BDD9BBB" w14:textId="77777777" w:rsidR="00970CCD" w:rsidRPr="00DE1ED4" w:rsidRDefault="00970CCD" w:rsidP="00970CCD">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7FAC4DA4" w14:textId="77777777" w:rsidR="00970CCD" w:rsidRPr="00DE1ED4" w:rsidRDefault="00970CCD" w:rsidP="00970CCD">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102B7E66" w14:textId="77777777" w:rsidR="00970CCD" w:rsidRPr="00DE1ED4" w:rsidRDefault="00970CCD" w:rsidP="00970CCD">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6F9CBF3B" w14:textId="77777777" w:rsidR="00970CCD" w:rsidRPr="00DE1ED4" w:rsidRDefault="00970CCD" w:rsidP="00970CCD">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tc>
        <w:tc>
          <w:tcPr>
            <w:tcW w:w="3851" w:type="dxa"/>
            <w:gridSpan w:val="32"/>
          </w:tcPr>
          <w:p w14:paraId="6B6132C4" w14:textId="77777777" w:rsidR="008F7ADF" w:rsidRPr="00DE1ED4" w:rsidRDefault="008F7ADF" w:rsidP="002C1F25">
            <w:pPr>
              <w:overflowPunct w:val="0"/>
              <w:textAlignment w:val="baseline"/>
              <w:rPr>
                <w:rFonts w:ascii="ＭＳ ゴシック" w:eastAsia="ＭＳ ゴシック" w:hAnsi="ＭＳ ゴシック" w:cs="ＭＳ 明朝"/>
                <w:kern w:val="0"/>
                <w:sz w:val="19"/>
                <w:szCs w:val="19"/>
              </w:rPr>
            </w:pPr>
          </w:p>
          <w:p w14:paraId="0AE57E9F" w14:textId="7A9F83DA" w:rsidR="00075478" w:rsidRPr="00894AAF" w:rsidRDefault="00075478" w:rsidP="00075478">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w:t>
            </w:r>
            <w:r w:rsidRPr="00894AAF">
              <w:rPr>
                <w:rFonts w:ascii="ＭＳ ゴシック" w:eastAsia="ＭＳ ゴシック" w:hAnsi="ＭＳ ゴシック" w:cs="ＭＳ 明朝" w:hint="eastAsia"/>
                <w:kern w:val="0"/>
                <w:sz w:val="19"/>
                <w:szCs w:val="19"/>
              </w:rPr>
              <w:t>条第</w:t>
            </w:r>
            <w:r w:rsidR="0039595F" w:rsidRPr="00894AAF">
              <w:rPr>
                <w:rFonts w:ascii="ＭＳ ゴシック" w:eastAsia="ＭＳ ゴシック" w:hAnsi="ＭＳ ゴシック" w:cs="ＭＳ 明朝" w:hint="eastAsia"/>
                <w:kern w:val="0"/>
                <w:sz w:val="19"/>
                <w:szCs w:val="19"/>
              </w:rPr>
              <w:t>6</w:t>
            </w:r>
            <w:r w:rsidRPr="00894AAF">
              <w:rPr>
                <w:rFonts w:ascii="ＭＳ ゴシック" w:eastAsia="ＭＳ ゴシック" w:hAnsi="ＭＳ ゴシック" w:cs="ＭＳ 明朝" w:hint="eastAsia"/>
                <w:kern w:val="0"/>
                <w:sz w:val="19"/>
                <w:szCs w:val="19"/>
              </w:rPr>
              <w:t>項</w:t>
            </w:r>
          </w:p>
          <w:p w14:paraId="21373F27" w14:textId="77777777" w:rsidR="00075478" w:rsidRPr="00894AAF" w:rsidRDefault="00075478" w:rsidP="00075478">
            <w:pPr>
              <w:overflowPunct w:val="0"/>
              <w:textAlignment w:val="baseline"/>
              <w:rPr>
                <w:rFonts w:ascii="ＭＳ ゴシック" w:eastAsia="ＭＳ ゴシック" w:hAnsi="ＭＳ ゴシック" w:cs="ＭＳ 明朝"/>
                <w:kern w:val="0"/>
                <w:sz w:val="19"/>
                <w:szCs w:val="19"/>
              </w:rPr>
            </w:pPr>
          </w:p>
          <w:p w14:paraId="5F7E8725" w14:textId="77777777" w:rsidR="00075478" w:rsidRPr="00894AAF" w:rsidRDefault="00075478" w:rsidP="00075478">
            <w:pPr>
              <w:overflowPunct w:val="0"/>
              <w:textAlignment w:val="baseline"/>
              <w:rPr>
                <w:rFonts w:ascii="ＭＳ ゴシック" w:eastAsia="ＭＳ ゴシック" w:hAnsi="ＭＳ ゴシック" w:cs="ＭＳ 明朝"/>
                <w:kern w:val="0"/>
                <w:sz w:val="19"/>
                <w:szCs w:val="19"/>
              </w:rPr>
            </w:pPr>
          </w:p>
          <w:p w14:paraId="14137754" w14:textId="77777777" w:rsidR="00075478" w:rsidRPr="00894AAF" w:rsidRDefault="00075478" w:rsidP="00075478">
            <w:pPr>
              <w:overflowPunct w:val="0"/>
              <w:textAlignment w:val="baseline"/>
              <w:rPr>
                <w:rFonts w:ascii="ＭＳ ゴシック" w:eastAsia="ＭＳ ゴシック" w:hAnsi="ＭＳ ゴシック" w:cs="ＭＳ 明朝"/>
                <w:kern w:val="0"/>
                <w:sz w:val="19"/>
                <w:szCs w:val="19"/>
              </w:rPr>
            </w:pPr>
          </w:p>
          <w:p w14:paraId="49D57FAC" w14:textId="64B6B820" w:rsidR="008F7ADF" w:rsidRPr="00894AAF" w:rsidRDefault="00075478" w:rsidP="00075478">
            <w:pPr>
              <w:overflowPunct w:val="0"/>
              <w:textAlignment w:val="baseline"/>
              <w:rPr>
                <w:rFonts w:ascii="ＭＳ ゴシック" w:eastAsia="ＭＳ ゴシック" w:hAnsi="ＭＳ ゴシック" w:cs="ＭＳ 明朝"/>
                <w:kern w:val="0"/>
                <w:sz w:val="19"/>
                <w:szCs w:val="19"/>
              </w:rPr>
            </w:pPr>
            <w:r w:rsidRPr="00894AAF">
              <w:rPr>
                <w:rFonts w:ascii="ＭＳ ゴシック" w:eastAsia="ＭＳ ゴシック" w:hAnsi="ＭＳ ゴシック" w:cs="ＭＳ 明朝" w:hint="eastAsia"/>
                <w:kern w:val="0"/>
                <w:sz w:val="19"/>
                <w:szCs w:val="19"/>
              </w:rPr>
              <w:t>児：条例第6条第</w:t>
            </w:r>
            <w:r w:rsidR="0039595F" w:rsidRPr="00894AAF">
              <w:rPr>
                <w:rFonts w:ascii="ＭＳ ゴシック" w:eastAsia="ＭＳ ゴシック" w:hAnsi="ＭＳ ゴシック" w:cs="ＭＳ 明朝" w:hint="eastAsia"/>
                <w:kern w:val="0"/>
                <w:sz w:val="19"/>
                <w:szCs w:val="19"/>
              </w:rPr>
              <w:t>7</w:t>
            </w:r>
            <w:r w:rsidRPr="00894AAF">
              <w:rPr>
                <w:rFonts w:ascii="ＭＳ ゴシック" w:eastAsia="ＭＳ ゴシック" w:hAnsi="ＭＳ ゴシック" w:cs="ＭＳ 明朝" w:hint="eastAsia"/>
                <w:kern w:val="0"/>
                <w:sz w:val="19"/>
                <w:szCs w:val="19"/>
              </w:rPr>
              <w:t>項</w:t>
            </w:r>
            <w:r w:rsidR="0039595F" w:rsidRPr="00894AAF">
              <w:rPr>
                <w:rFonts w:ascii="ＭＳ ゴシック" w:eastAsia="ＭＳ ゴシック" w:hAnsi="ＭＳ ゴシック" w:cs="ＭＳ 明朝" w:hint="eastAsia"/>
                <w:kern w:val="0"/>
                <w:sz w:val="19"/>
                <w:szCs w:val="19"/>
              </w:rPr>
              <w:t>, 第8項</w:t>
            </w:r>
          </w:p>
          <w:p w14:paraId="1E8FBF21" w14:textId="77777777" w:rsidR="008F7ADF" w:rsidRPr="00894AAF" w:rsidRDefault="008F7ADF" w:rsidP="002C1F25">
            <w:pPr>
              <w:overflowPunct w:val="0"/>
              <w:textAlignment w:val="baseline"/>
              <w:rPr>
                <w:rFonts w:ascii="ＭＳ ゴシック" w:eastAsia="ＭＳ ゴシック" w:hAnsi="ＭＳ ゴシック" w:cs="ＭＳ 明朝"/>
                <w:kern w:val="0"/>
                <w:sz w:val="19"/>
                <w:szCs w:val="19"/>
              </w:rPr>
            </w:pPr>
          </w:p>
          <w:p w14:paraId="0BA42012" w14:textId="77777777" w:rsidR="008F7ADF" w:rsidRPr="00DE1ED4" w:rsidRDefault="008F7ADF" w:rsidP="002C1F25">
            <w:pPr>
              <w:overflowPunct w:val="0"/>
              <w:textAlignment w:val="baseline"/>
              <w:rPr>
                <w:rFonts w:ascii="ＭＳ ゴシック" w:eastAsia="ＭＳ ゴシック" w:hAnsi="ＭＳ ゴシック" w:cs="ＭＳ 明朝"/>
                <w:kern w:val="0"/>
                <w:sz w:val="19"/>
                <w:szCs w:val="19"/>
              </w:rPr>
            </w:pPr>
          </w:p>
          <w:p w14:paraId="326F062A" w14:textId="77777777" w:rsidR="008F7ADF" w:rsidRPr="00DE1ED4" w:rsidRDefault="008F7ADF" w:rsidP="002C1F25">
            <w:pPr>
              <w:overflowPunct w:val="0"/>
              <w:textAlignment w:val="baseline"/>
              <w:rPr>
                <w:rFonts w:ascii="ＭＳ ゴシック" w:eastAsia="ＭＳ ゴシック" w:hAnsi="ＭＳ ゴシック" w:cs="ＭＳ 明朝"/>
                <w:kern w:val="0"/>
                <w:sz w:val="19"/>
                <w:szCs w:val="19"/>
              </w:rPr>
            </w:pPr>
          </w:p>
          <w:p w14:paraId="684C58DD" w14:textId="77777777" w:rsidR="008F7ADF" w:rsidRPr="00DE1ED4" w:rsidRDefault="008F7ADF" w:rsidP="002C1F25">
            <w:pPr>
              <w:overflowPunct w:val="0"/>
              <w:textAlignment w:val="baseline"/>
              <w:rPr>
                <w:rFonts w:ascii="ＭＳ ゴシック" w:eastAsia="ＭＳ ゴシック" w:hAnsi="ＭＳ ゴシック" w:cs="ＭＳ 明朝"/>
                <w:kern w:val="0"/>
                <w:sz w:val="19"/>
                <w:szCs w:val="19"/>
              </w:rPr>
            </w:pPr>
          </w:p>
          <w:p w14:paraId="53FA0DCB"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3AF01A16"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282582B4"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4213FC85"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13CB5EF3"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7C064194"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170EB88A"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2ACA3DA8"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2BAC205D"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05624A75" w14:textId="77777777" w:rsidR="00075478" w:rsidRPr="00DE1ED4" w:rsidRDefault="00075478" w:rsidP="002C1F25">
            <w:pPr>
              <w:overflowPunct w:val="0"/>
              <w:textAlignment w:val="baseline"/>
              <w:rPr>
                <w:rFonts w:ascii="ＭＳ ゴシック" w:eastAsia="ＭＳ ゴシック" w:hAnsi="ＭＳ ゴシック" w:cs="ＭＳ 明朝"/>
                <w:kern w:val="0"/>
                <w:sz w:val="19"/>
                <w:szCs w:val="19"/>
              </w:rPr>
            </w:pPr>
          </w:p>
          <w:p w14:paraId="26CF2699" w14:textId="77777777" w:rsidR="008F7ADF" w:rsidRPr="00DE1ED4" w:rsidRDefault="00F56F24" w:rsidP="00617B1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w:t>
            </w:r>
            <w:r w:rsidR="00C44F84" w:rsidRPr="00DE1ED4">
              <w:rPr>
                <w:rFonts w:ascii="ＭＳ ゴシック" w:eastAsia="ＭＳ ゴシック" w:hAnsi="ＭＳ ゴシック" w:cs="ＭＳ 明朝" w:hint="eastAsia"/>
                <w:kern w:val="0"/>
                <w:sz w:val="19"/>
                <w:szCs w:val="19"/>
              </w:rPr>
              <w:t>：</w:t>
            </w:r>
            <w:r w:rsidR="008F7ADF" w:rsidRPr="00DE1ED4">
              <w:rPr>
                <w:rFonts w:ascii="ＭＳ ゴシック" w:eastAsia="ＭＳ ゴシック" w:hAnsi="ＭＳ ゴシック" w:cs="ＭＳ 明朝" w:hint="eastAsia"/>
                <w:kern w:val="0"/>
                <w:sz w:val="19"/>
                <w:szCs w:val="19"/>
              </w:rPr>
              <w:t>条例第6条第</w:t>
            </w:r>
            <w:r w:rsidR="00A203FD" w:rsidRPr="00DE1ED4">
              <w:rPr>
                <w:rFonts w:ascii="ＭＳ ゴシック" w:eastAsia="ＭＳ ゴシック" w:hAnsi="ＭＳ ゴシック" w:cs="ＭＳ 明朝" w:hint="eastAsia"/>
                <w:kern w:val="0"/>
                <w:sz w:val="19"/>
                <w:szCs w:val="19"/>
              </w:rPr>
              <w:t>4</w:t>
            </w:r>
            <w:r w:rsidR="008F7ADF" w:rsidRPr="00DE1ED4">
              <w:rPr>
                <w:rFonts w:ascii="ＭＳ ゴシック" w:eastAsia="ＭＳ ゴシック" w:hAnsi="ＭＳ ゴシック" w:cs="ＭＳ 明朝" w:hint="eastAsia"/>
                <w:kern w:val="0"/>
                <w:sz w:val="19"/>
                <w:szCs w:val="19"/>
              </w:rPr>
              <w:t>項第1号</w:t>
            </w:r>
          </w:p>
          <w:p w14:paraId="740888FB" w14:textId="77777777" w:rsidR="008F7ADF" w:rsidRPr="00DE1ED4" w:rsidRDefault="008F7ADF" w:rsidP="002C1F25">
            <w:pPr>
              <w:overflowPunct w:val="0"/>
              <w:textAlignment w:val="baseline"/>
              <w:rPr>
                <w:rFonts w:ascii="ＭＳ ゴシック" w:eastAsia="ＭＳ ゴシック" w:hAnsi="ＭＳ ゴシック"/>
                <w:sz w:val="19"/>
                <w:szCs w:val="19"/>
              </w:rPr>
            </w:pPr>
          </w:p>
          <w:p w14:paraId="067BF761" w14:textId="77777777" w:rsidR="008F7ADF" w:rsidRPr="00DE1ED4" w:rsidRDefault="00C44F84" w:rsidP="005872EF">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w:t>
            </w:r>
            <w:r w:rsidR="008F7ADF" w:rsidRPr="00DE1ED4">
              <w:rPr>
                <w:rFonts w:ascii="ＭＳ ゴシック" w:eastAsia="ＭＳ ゴシック" w:hAnsi="ＭＳ ゴシック" w:cs="ＭＳ 明朝" w:hint="eastAsia"/>
                <w:kern w:val="0"/>
                <w:sz w:val="19"/>
                <w:szCs w:val="19"/>
              </w:rPr>
              <w:t>条例第6条第</w:t>
            </w:r>
            <w:r w:rsidR="00A203FD" w:rsidRPr="00DE1ED4">
              <w:rPr>
                <w:rFonts w:ascii="ＭＳ ゴシック" w:eastAsia="ＭＳ ゴシック" w:hAnsi="ＭＳ ゴシック" w:cs="ＭＳ 明朝" w:hint="eastAsia"/>
                <w:kern w:val="0"/>
                <w:sz w:val="19"/>
                <w:szCs w:val="19"/>
              </w:rPr>
              <w:t>4</w:t>
            </w:r>
            <w:r w:rsidR="008F7ADF" w:rsidRPr="00DE1ED4">
              <w:rPr>
                <w:rFonts w:ascii="ＭＳ ゴシック" w:eastAsia="ＭＳ ゴシック" w:hAnsi="ＭＳ ゴシック" w:cs="ＭＳ 明朝" w:hint="eastAsia"/>
                <w:kern w:val="0"/>
                <w:sz w:val="19"/>
                <w:szCs w:val="19"/>
              </w:rPr>
              <w:t>項第2号</w:t>
            </w:r>
          </w:p>
          <w:p w14:paraId="5CCDF0D2" w14:textId="77777777" w:rsidR="00C44F84" w:rsidRPr="00DE1ED4" w:rsidRDefault="00C44F84" w:rsidP="002C1F25">
            <w:pPr>
              <w:overflowPunct w:val="0"/>
              <w:textAlignment w:val="baseline"/>
              <w:rPr>
                <w:rFonts w:ascii="ＭＳ ゴシック" w:eastAsia="ＭＳ ゴシック" w:hAnsi="ＭＳ ゴシック"/>
                <w:sz w:val="19"/>
                <w:szCs w:val="19"/>
              </w:rPr>
            </w:pPr>
          </w:p>
          <w:p w14:paraId="639C850C" w14:textId="77777777" w:rsidR="00863334" w:rsidRPr="00DE1ED4" w:rsidRDefault="00863334" w:rsidP="002C1F25">
            <w:pPr>
              <w:overflowPunct w:val="0"/>
              <w:textAlignment w:val="baseline"/>
              <w:rPr>
                <w:rFonts w:ascii="ＭＳ ゴシック" w:eastAsia="ＭＳ ゴシック" w:hAnsi="ＭＳ ゴシック"/>
                <w:sz w:val="19"/>
                <w:szCs w:val="19"/>
              </w:rPr>
            </w:pPr>
          </w:p>
          <w:p w14:paraId="06A9189F" w14:textId="77777777" w:rsidR="00863334" w:rsidRPr="00DE1ED4" w:rsidRDefault="00863334" w:rsidP="0086333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児：条例第6条第4項第3号</w:t>
            </w:r>
          </w:p>
          <w:p w14:paraId="20223786"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5BB8C627"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5A96A207"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5FD2DAE8"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3724D37E"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1AD2611E"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13E4754C" w14:textId="77777777" w:rsidR="005D54D2" w:rsidRPr="00DE1ED4" w:rsidRDefault="00BE05C2" w:rsidP="0086333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児：条例第6条第8項</w:t>
            </w:r>
          </w:p>
          <w:p w14:paraId="3E749D55"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1AC48C9D"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0153287F"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6E455239"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7470367D"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0FE74071"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359FD93D"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505DB6C0"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3638C96E" w14:textId="77777777" w:rsidR="00BE05C2" w:rsidRPr="00DE1ED4" w:rsidRDefault="00BE05C2" w:rsidP="00863334">
            <w:pPr>
              <w:overflowPunct w:val="0"/>
              <w:textAlignment w:val="baseline"/>
              <w:rPr>
                <w:rFonts w:ascii="ＭＳ ゴシック" w:eastAsia="ＭＳ ゴシック" w:hAnsi="ＭＳ ゴシック" w:cs="ＭＳ 明朝"/>
                <w:kern w:val="0"/>
                <w:sz w:val="19"/>
                <w:szCs w:val="19"/>
              </w:rPr>
            </w:pPr>
          </w:p>
          <w:p w14:paraId="3B944718" w14:textId="77777777" w:rsidR="005D54D2" w:rsidRPr="00DE1ED4" w:rsidRDefault="005D54D2" w:rsidP="00863334">
            <w:pPr>
              <w:overflowPunct w:val="0"/>
              <w:textAlignment w:val="baseline"/>
              <w:rPr>
                <w:rFonts w:ascii="ＭＳ ゴシック" w:eastAsia="ＭＳ ゴシック" w:hAnsi="ＭＳ ゴシック" w:cs="ＭＳ 明朝"/>
                <w:kern w:val="0"/>
                <w:sz w:val="19"/>
                <w:szCs w:val="19"/>
              </w:rPr>
            </w:pPr>
          </w:p>
          <w:p w14:paraId="42783E28" w14:textId="77777777" w:rsidR="005D54D2" w:rsidRPr="00DE1ED4" w:rsidRDefault="005D54D2" w:rsidP="005D54D2">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児：条例第6条第5項第1号</w:t>
            </w:r>
          </w:p>
          <w:p w14:paraId="19F56797" w14:textId="77777777" w:rsidR="005D54D2" w:rsidRPr="00DE1ED4" w:rsidRDefault="005D54D2" w:rsidP="005D54D2">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児：条例第6条第5項第2号</w:t>
            </w:r>
          </w:p>
          <w:p w14:paraId="7693C446" w14:textId="77777777" w:rsidR="00BE05C2" w:rsidRPr="00DE1ED4" w:rsidRDefault="00BE05C2" w:rsidP="005D54D2">
            <w:pPr>
              <w:overflowPunct w:val="0"/>
              <w:textAlignment w:val="baseline"/>
              <w:rPr>
                <w:rFonts w:ascii="ＭＳ ゴシック" w:eastAsia="ＭＳ ゴシック" w:hAnsi="ＭＳ ゴシック" w:cs="ＭＳ 明朝"/>
                <w:kern w:val="0"/>
                <w:sz w:val="19"/>
                <w:szCs w:val="19"/>
              </w:rPr>
            </w:pPr>
          </w:p>
          <w:p w14:paraId="1DDDA905" w14:textId="77777777" w:rsidR="00BE05C2" w:rsidRPr="00DE1ED4" w:rsidRDefault="00BE05C2" w:rsidP="005D54D2">
            <w:pPr>
              <w:overflowPunct w:val="0"/>
              <w:textAlignment w:val="baseline"/>
              <w:rPr>
                <w:rFonts w:ascii="ＭＳ ゴシック" w:eastAsia="ＭＳ ゴシック" w:hAnsi="ＭＳ ゴシック" w:cs="ＭＳ 明朝"/>
                <w:kern w:val="0"/>
                <w:sz w:val="19"/>
                <w:szCs w:val="19"/>
              </w:rPr>
            </w:pPr>
          </w:p>
          <w:p w14:paraId="5BA9D465" w14:textId="77777777" w:rsidR="00BE05C2" w:rsidRPr="00DE1ED4" w:rsidRDefault="00BE05C2" w:rsidP="005D54D2">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児：条例第6条第8項</w:t>
            </w:r>
          </w:p>
        </w:tc>
      </w:tr>
      <w:tr w:rsidR="00DE1ED4" w:rsidRPr="00DE1ED4" w14:paraId="4DA4AF61" w14:textId="77777777" w:rsidTr="00BA32A0">
        <w:trPr>
          <w:trHeight w:val="431"/>
        </w:trPr>
        <w:tc>
          <w:tcPr>
            <w:tcW w:w="2253" w:type="dxa"/>
            <w:gridSpan w:val="6"/>
            <w:vAlign w:val="center"/>
          </w:tcPr>
          <w:p w14:paraId="23863C73" w14:textId="77777777" w:rsidR="00E35A6C" w:rsidRPr="00DE1ED4" w:rsidRDefault="005978FD" w:rsidP="00613C9B">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E35A6C" w:rsidRPr="00DE1ED4">
              <w:rPr>
                <w:rFonts w:ascii="ＭＳ ゴシック" w:eastAsia="ＭＳ ゴシック" w:hAnsi="ＭＳ ゴシック" w:hint="eastAsia"/>
                <w:b/>
                <w:sz w:val="19"/>
                <w:szCs w:val="19"/>
              </w:rPr>
              <w:t>該当サービス</w:t>
            </w:r>
          </w:p>
        </w:tc>
        <w:tc>
          <w:tcPr>
            <w:tcW w:w="6205" w:type="dxa"/>
            <w:gridSpan w:val="42"/>
            <w:vAlign w:val="center"/>
          </w:tcPr>
          <w:p w14:paraId="6FC9C285" w14:textId="77777777" w:rsidR="00E35A6C" w:rsidRPr="00DE1ED4" w:rsidRDefault="00E35A6C" w:rsidP="00613C9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60" w:type="dxa"/>
            <w:gridSpan w:val="16"/>
            <w:vAlign w:val="center"/>
          </w:tcPr>
          <w:p w14:paraId="2A3851BE" w14:textId="77777777" w:rsidR="00E35A6C" w:rsidRPr="00DE1ED4" w:rsidRDefault="00E35A6C" w:rsidP="00613C9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1F124128" w14:textId="77777777" w:rsidTr="00BA32A0">
        <w:trPr>
          <w:trHeight w:val="14433"/>
        </w:trPr>
        <w:tc>
          <w:tcPr>
            <w:tcW w:w="2253" w:type="dxa"/>
            <w:gridSpan w:val="6"/>
          </w:tcPr>
          <w:p w14:paraId="3F429CCC" w14:textId="77777777" w:rsidR="008727AC" w:rsidRDefault="008727AC" w:rsidP="00613C9B">
            <w:pPr>
              <w:ind w:right="-99"/>
              <w:rPr>
                <w:rFonts w:ascii="ＭＳ ゴシック" w:eastAsia="ＭＳ ゴシック" w:hAnsi="ＭＳ ゴシック" w:cs="ＭＳ ゴシック"/>
                <w:b/>
                <w:kern w:val="0"/>
                <w:sz w:val="19"/>
                <w:szCs w:val="19"/>
              </w:rPr>
            </w:pPr>
          </w:p>
          <w:p w14:paraId="3C5D48AE" w14:textId="79A1623C" w:rsidR="00E35A6C" w:rsidRPr="00DE1ED4" w:rsidRDefault="00E35A6C" w:rsidP="00613C9B">
            <w:pPr>
              <w:ind w:right="-99"/>
              <w:rPr>
                <w:rFonts w:ascii="ＭＳ ゴシック" w:eastAsia="ＭＳ ゴシック" w:hAnsi="ＭＳ ゴシック"/>
                <w:szCs w:val="21"/>
              </w:rPr>
            </w:pPr>
            <w:r w:rsidRPr="00DE1ED4">
              <w:rPr>
                <w:rFonts w:ascii="ＭＳ ゴシック" w:eastAsia="ＭＳ ゴシック" w:hAnsi="ＭＳ ゴシック" w:cs="ＭＳ ゴシック" w:hint="eastAsia"/>
                <w:b/>
                <w:kern w:val="0"/>
                <w:sz w:val="19"/>
                <w:szCs w:val="19"/>
              </w:rPr>
              <w:t>４　放課後等デイサービス事業所の場合</w:t>
            </w:r>
          </w:p>
        </w:tc>
        <w:tc>
          <w:tcPr>
            <w:tcW w:w="6205" w:type="dxa"/>
            <w:gridSpan w:val="42"/>
          </w:tcPr>
          <w:p w14:paraId="5714C8D6" w14:textId="77777777" w:rsidR="00E35A6C" w:rsidRPr="00993E59" w:rsidRDefault="00E35A6C" w:rsidP="00613C9B">
            <w:pPr>
              <w:ind w:left="840" w:right="-99" w:hangingChars="400" w:hanging="840"/>
              <w:rPr>
                <w:rFonts w:ascii="ＭＳ ゴシック" w:eastAsia="ＭＳ ゴシック" w:hAnsi="ＭＳ ゴシック"/>
                <w:szCs w:val="21"/>
              </w:rPr>
            </w:pPr>
          </w:p>
          <w:p w14:paraId="5369ACC2" w14:textId="77777777" w:rsidR="00E35A6C" w:rsidRPr="00993E59" w:rsidRDefault="00E35A6C" w:rsidP="00613C9B">
            <w:pPr>
              <w:overflowPunct w:val="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cs="ＭＳ ゴシック" w:hint="eastAsia"/>
                <w:b/>
                <w:kern w:val="0"/>
                <w:sz w:val="19"/>
                <w:szCs w:val="19"/>
              </w:rPr>
              <w:t>１　従業者の員数</w:t>
            </w:r>
          </w:p>
          <w:p w14:paraId="1815615A" w14:textId="77777777" w:rsidR="00E35A6C" w:rsidRPr="00993E59" w:rsidRDefault="00E35A6C" w:rsidP="00613C9B">
            <w:pPr>
              <w:ind w:left="400" w:hangingChars="200" w:hanging="4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w:t>
            </w:r>
            <w:r w:rsidRPr="00993E59">
              <w:rPr>
                <w:rFonts w:ascii="ＭＳ ゴシック" w:eastAsia="ＭＳ ゴシック" w:hAnsi="ＭＳ ゴシック" w:hint="eastAsia"/>
                <w:sz w:val="19"/>
                <w:szCs w:val="19"/>
              </w:rPr>
              <w:t>１）指定放課後等デイサービス事業所に置くべき従業者及びその員数は，次のとおりとなっているか。</w:t>
            </w:r>
          </w:p>
          <w:p w14:paraId="07446921" w14:textId="77777777" w:rsidR="00E35A6C" w:rsidRPr="00993E59" w:rsidRDefault="00E35A6C" w:rsidP="00613C9B">
            <w:pPr>
              <w:overflowPunct w:val="0"/>
              <w:ind w:firstLineChars="100" w:firstLine="19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cs="ＭＳ ゴシック" w:hint="eastAsia"/>
                <w:kern w:val="0"/>
                <w:sz w:val="19"/>
                <w:szCs w:val="19"/>
              </w:rPr>
              <w:t>①　児童指導員又は保育士</w:t>
            </w:r>
          </w:p>
          <w:p w14:paraId="6681C9A3" w14:textId="77777777" w:rsidR="00E35A6C" w:rsidRPr="00993E59" w:rsidRDefault="00E35A6C" w:rsidP="00613C9B">
            <w:pPr>
              <w:overflowPunct w:val="0"/>
              <w:ind w:left="380" w:hangingChars="200" w:hanging="380"/>
              <w:textAlignment w:val="baseline"/>
              <w:rPr>
                <w:rFonts w:ascii="ＭＳ ゴシック" w:eastAsia="ＭＳ ゴシック" w:hAnsi="ＭＳ ゴシック" w:cs="ＭＳ ゴシック"/>
                <w:spacing w:val="-4"/>
                <w:kern w:val="0"/>
                <w:sz w:val="19"/>
                <w:szCs w:val="19"/>
              </w:rPr>
            </w:pPr>
            <w:r w:rsidRPr="00993E59">
              <w:rPr>
                <w:rFonts w:ascii="ＭＳ ゴシック" w:eastAsia="ＭＳ ゴシック" w:hAnsi="ＭＳ ゴシック" w:cs="ＭＳ ゴシック" w:hint="eastAsia"/>
                <w:kern w:val="0"/>
                <w:sz w:val="19"/>
                <w:szCs w:val="19"/>
              </w:rPr>
              <w:t xml:space="preserve">　　　</w:t>
            </w:r>
            <w:r w:rsidRPr="00993E59">
              <w:rPr>
                <w:rFonts w:ascii="ＭＳ ゴシック" w:eastAsia="ＭＳ ゴシック" w:hAnsi="ＭＳ ゴシック" w:cs="ＭＳ ゴシック" w:hint="eastAsia"/>
                <w:spacing w:val="-4"/>
                <w:kern w:val="0"/>
                <w:sz w:val="19"/>
                <w:szCs w:val="19"/>
              </w:rPr>
              <w:t>指定放課後等デイサービスの単位ごとにその提供を行う時間帯を通じて専ら当該放課後等デイサービスの提供に当たる児童指導員又は保育士の合計数は，次のとおりとなっているか。</w:t>
            </w:r>
          </w:p>
          <w:p w14:paraId="1C216A54" w14:textId="77777777" w:rsidR="00E35A6C" w:rsidRPr="00993E59" w:rsidRDefault="00E35A6C" w:rsidP="00613C9B">
            <w:pPr>
              <w:overflowPunct w:val="0"/>
              <w:textAlignment w:val="baseline"/>
              <w:rPr>
                <w:rFonts w:ascii="ＭＳ ゴシック" w:eastAsia="ＭＳ ゴシック" w:hAnsi="ＭＳ ゴシック"/>
                <w:kern w:val="0"/>
                <w:sz w:val="19"/>
                <w:szCs w:val="19"/>
              </w:rPr>
            </w:pPr>
            <w:r w:rsidRPr="00993E59">
              <w:rPr>
                <w:rFonts w:ascii="ＭＳ ゴシック" w:eastAsia="ＭＳ ゴシック" w:hAnsi="ＭＳ ゴシック" w:cs="ＭＳ ゴシック" w:hint="eastAsia"/>
                <w:kern w:val="0"/>
                <w:sz w:val="19"/>
                <w:szCs w:val="19"/>
              </w:rPr>
              <w:t xml:space="preserve">　　　イ　障害児の数が</w:t>
            </w:r>
            <w:r w:rsidRPr="00993E59">
              <w:rPr>
                <w:rFonts w:ascii="ＭＳ ゴシック" w:eastAsia="ＭＳ ゴシック" w:hAnsi="ＭＳ ゴシック" w:cs="ＭＳ ゴシック"/>
                <w:kern w:val="0"/>
                <w:sz w:val="19"/>
                <w:szCs w:val="19"/>
              </w:rPr>
              <w:t>10</w:t>
            </w:r>
            <w:r w:rsidRPr="00993E59">
              <w:rPr>
                <w:rFonts w:ascii="ＭＳ ゴシック" w:eastAsia="ＭＳ ゴシック" w:hAnsi="ＭＳ ゴシック" w:cs="ＭＳ ゴシック" w:hint="eastAsia"/>
                <w:kern w:val="0"/>
                <w:sz w:val="19"/>
                <w:szCs w:val="19"/>
              </w:rPr>
              <w:t>までは，</w:t>
            </w:r>
            <w:r w:rsidRPr="00993E59">
              <w:rPr>
                <w:rFonts w:ascii="ＭＳ ゴシック" w:eastAsia="ＭＳ ゴシック" w:hAnsi="ＭＳ ゴシック" w:cs="ＭＳ ゴシック"/>
                <w:kern w:val="0"/>
                <w:sz w:val="19"/>
                <w:szCs w:val="19"/>
              </w:rPr>
              <w:t>2</w:t>
            </w:r>
            <w:r w:rsidRPr="00993E59">
              <w:rPr>
                <w:rFonts w:ascii="ＭＳ ゴシック" w:eastAsia="ＭＳ ゴシック" w:hAnsi="ＭＳ ゴシック" w:cs="ＭＳ ゴシック" w:hint="eastAsia"/>
                <w:kern w:val="0"/>
                <w:sz w:val="19"/>
                <w:szCs w:val="19"/>
              </w:rPr>
              <w:t>以上</w:t>
            </w:r>
          </w:p>
          <w:p w14:paraId="48F8D283" w14:textId="77777777" w:rsidR="00E35A6C" w:rsidRPr="00993E59" w:rsidRDefault="00E35A6C" w:rsidP="00613C9B">
            <w:pPr>
              <w:overflowPunct w:val="0"/>
              <w:ind w:left="760" w:hangingChars="400" w:hanging="760"/>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kern w:val="0"/>
                <w:sz w:val="19"/>
                <w:szCs w:val="19"/>
              </w:rPr>
              <w:t xml:space="preserve">    </w:t>
            </w:r>
            <w:r w:rsidRPr="00993E59">
              <w:rPr>
                <w:rFonts w:ascii="ＭＳ ゴシック" w:eastAsia="ＭＳ ゴシック" w:hAnsi="ＭＳ ゴシック" w:cs="ＭＳ ゴシック" w:hint="eastAsia"/>
                <w:kern w:val="0"/>
                <w:sz w:val="19"/>
                <w:szCs w:val="19"/>
              </w:rPr>
              <w:t xml:space="preserve">　ロ　障害児の数が</w:t>
            </w:r>
            <w:r w:rsidRPr="00993E59">
              <w:rPr>
                <w:rFonts w:ascii="ＭＳ ゴシック" w:eastAsia="ＭＳ ゴシック" w:hAnsi="ＭＳ ゴシック" w:cs="ＭＳ ゴシック"/>
                <w:kern w:val="0"/>
                <w:sz w:val="19"/>
                <w:szCs w:val="19"/>
              </w:rPr>
              <w:t>10</w:t>
            </w:r>
            <w:r w:rsidRPr="00993E59">
              <w:rPr>
                <w:rFonts w:ascii="ＭＳ ゴシック" w:eastAsia="ＭＳ ゴシック" w:hAnsi="ＭＳ ゴシック" w:cs="ＭＳ ゴシック" w:hint="eastAsia"/>
                <w:kern w:val="0"/>
                <w:sz w:val="19"/>
                <w:szCs w:val="19"/>
              </w:rPr>
              <w:t>を超えるときは，</w:t>
            </w:r>
            <w:r w:rsidRPr="00993E59">
              <w:rPr>
                <w:rFonts w:ascii="ＭＳ ゴシック" w:eastAsia="ＭＳ ゴシック" w:hAnsi="ＭＳ ゴシック" w:cs="ＭＳ ゴシック"/>
                <w:kern w:val="0"/>
                <w:sz w:val="19"/>
                <w:szCs w:val="19"/>
              </w:rPr>
              <w:t>2</w:t>
            </w:r>
            <w:r w:rsidRPr="00993E59">
              <w:rPr>
                <w:rFonts w:ascii="ＭＳ ゴシック" w:eastAsia="ＭＳ ゴシック" w:hAnsi="ＭＳ ゴシック" w:cs="ＭＳ ゴシック" w:hint="eastAsia"/>
                <w:kern w:val="0"/>
                <w:sz w:val="19"/>
                <w:szCs w:val="19"/>
              </w:rPr>
              <w:t>に，障害児の数が</w:t>
            </w:r>
            <w:r w:rsidRPr="00993E59">
              <w:rPr>
                <w:rFonts w:ascii="ＭＳ ゴシック" w:eastAsia="ＭＳ ゴシック" w:hAnsi="ＭＳ ゴシック" w:cs="ＭＳ ゴシック"/>
                <w:kern w:val="0"/>
                <w:sz w:val="19"/>
                <w:szCs w:val="19"/>
              </w:rPr>
              <w:t>10</w:t>
            </w:r>
            <w:r w:rsidRPr="00993E59">
              <w:rPr>
                <w:rFonts w:ascii="ＭＳ ゴシック" w:eastAsia="ＭＳ ゴシック" w:hAnsi="ＭＳ ゴシック" w:cs="ＭＳ ゴシック" w:hint="eastAsia"/>
                <w:kern w:val="0"/>
                <w:sz w:val="19"/>
                <w:szCs w:val="19"/>
              </w:rPr>
              <w:t>を超えて</w:t>
            </w:r>
            <w:r w:rsidRPr="00993E59">
              <w:rPr>
                <w:rFonts w:ascii="ＭＳ ゴシック" w:eastAsia="ＭＳ ゴシック" w:hAnsi="ＭＳ ゴシック" w:cs="ＭＳ ゴシック"/>
                <w:kern w:val="0"/>
                <w:sz w:val="19"/>
                <w:szCs w:val="19"/>
              </w:rPr>
              <w:t>5</w:t>
            </w:r>
            <w:r w:rsidRPr="00993E59">
              <w:rPr>
                <w:rFonts w:ascii="ＭＳ ゴシック" w:eastAsia="ＭＳ ゴシック" w:hAnsi="ＭＳ ゴシック" w:cs="ＭＳ ゴシック" w:hint="eastAsia"/>
                <w:kern w:val="0"/>
                <w:sz w:val="19"/>
                <w:szCs w:val="19"/>
              </w:rPr>
              <w:t>又はその端数を増すごとに</w:t>
            </w:r>
            <w:r w:rsidRPr="00993E59">
              <w:rPr>
                <w:rFonts w:ascii="ＭＳ ゴシック" w:eastAsia="ＭＳ ゴシック" w:hAnsi="ＭＳ ゴシック" w:cs="ＭＳ ゴシック"/>
                <w:kern w:val="0"/>
                <w:sz w:val="19"/>
                <w:szCs w:val="19"/>
              </w:rPr>
              <w:t>1</w:t>
            </w:r>
            <w:r w:rsidRPr="00993E59">
              <w:rPr>
                <w:rFonts w:ascii="ＭＳ ゴシック" w:eastAsia="ＭＳ ゴシック" w:hAnsi="ＭＳ ゴシック" w:cs="ＭＳ ゴシック" w:hint="eastAsia"/>
                <w:kern w:val="0"/>
                <w:sz w:val="19"/>
                <w:szCs w:val="19"/>
              </w:rPr>
              <w:t>を加えて得た数以上</w:t>
            </w:r>
          </w:p>
          <w:p w14:paraId="0CB0B5B3" w14:textId="77777777" w:rsidR="00E35A6C" w:rsidRPr="00993E59" w:rsidRDefault="00E35A6C" w:rsidP="00613C9B">
            <w:pPr>
              <w:overflowPunct w:val="0"/>
              <w:ind w:left="190" w:hangingChars="100" w:hanging="190"/>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 xml:space="preserve">　②　児童発達支援管理責任者</w:t>
            </w:r>
          </w:p>
          <w:p w14:paraId="723739CA" w14:textId="77777777" w:rsidR="00E35A6C" w:rsidRPr="00993E59" w:rsidRDefault="00E35A6C" w:rsidP="00613C9B">
            <w:pPr>
              <w:overflowPunct w:val="0"/>
              <w:ind w:left="190" w:hangingChars="100" w:hanging="190"/>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 xml:space="preserve">　　　１人以上</w:t>
            </w:r>
          </w:p>
          <w:p w14:paraId="10560EDC" w14:textId="77777777" w:rsidR="008727AC" w:rsidRPr="00993E59" w:rsidRDefault="008727AC" w:rsidP="00613C9B">
            <w:pPr>
              <w:overflowPunct w:val="0"/>
              <w:ind w:left="190" w:hangingChars="100" w:hanging="190"/>
              <w:textAlignment w:val="baseline"/>
              <w:rPr>
                <w:rFonts w:ascii="ＭＳ ゴシック" w:eastAsia="ＭＳ ゴシック" w:hAnsi="ＭＳ ゴシック" w:cs="ＭＳ ゴシック"/>
                <w:kern w:val="0"/>
                <w:sz w:val="19"/>
                <w:szCs w:val="19"/>
              </w:rPr>
            </w:pPr>
          </w:p>
          <w:p w14:paraId="4BB0E934" w14:textId="210379EE" w:rsidR="00E35A6C" w:rsidRPr="00993E59" w:rsidRDefault="00E35A6C" w:rsidP="00E35A6C">
            <w:pPr>
              <w:ind w:left="380" w:hangingChars="200" w:hanging="38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（２）機能訓練を行う場合</w:t>
            </w:r>
            <w:r w:rsidR="00D05100" w:rsidRPr="00993E59">
              <w:rPr>
                <w:rFonts w:ascii="ＭＳ ゴシック" w:eastAsia="ＭＳ ゴシック" w:hAnsi="ＭＳ ゴシック" w:hint="eastAsia"/>
                <w:sz w:val="19"/>
                <w:szCs w:val="19"/>
              </w:rPr>
              <w:t>には</w:t>
            </w:r>
            <w:r w:rsidRPr="00993E59">
              <w:rPr>
                <w:rFonts w:ascii="ＭＳ ゴシック" w:eastAsia="ＭＳ ゴシック" w:hAnsi="ＭＳ ゴシック" w:hint="eastAsia"/>
                <w:sz w:val="19"/>
                <w:szCs w:val="19"/>
              </w:rPr>
              <w:t>，機能訓練担当職員</w:t>
            </w:r>
            <w:r w:rsidR="00D05100" w:rsidRPr="00993E59">
              <w:rPr>
                <w:rFonts w:ascii="ＭＳ ゴシック" w:eastAsia="ＭＳ ゴシック" w:hAnsi="ＭＳ ゴシック" w:hint="eastAsia"/>
                <w:sz w:val="19"/>
                <w:szCs w:val="19"/>
              </w:rPr>
              <w:t>を、</w:t>
            </w:r>
            <w:r w:rsidRPr="00993E59">
              <w:rPr>
                <w:rFonts w:ascii="ＭＳ ゴシック" w:eastAsia="ＭＳ ゴシック" w:hAnsi="ＭＳ ゴシック" w:hint="eastAsia"/>
                <w:sz w:val="19"/>
                <w:szCs w:val="19"/>
              </w:rPr>
              <w:t>医療的ケアを行う場合には看護職員を</w:t>
            </w:r>
            <w:r w:rsidR="00D05100" w:rsidRPr="00993E59">
              <w:rPr>
                <w:rFonts w:ascii="ＭＳ ゴシック" w:eastAsia="ＭＳ ゴシック" w:hAnsi="ＭＳ ゴシック" w:hint="eastAsia"/>
                <w:sz w:val="19"/>
                <w:szCs w:val="19"/>
              </w:rPr>
              <w:t>、それぞれ</w:t>
            </w:r>
            <w:r w:rsidRPr="00993E59">
              <w:rPr>
                <w:rFonts w:ascii="ＭＳ ゴシック" w:eastAsia="ＭＳ ゴシック" w:hAnsi="ＭＳ ゴシック" w:hint="eastAsia"/>
                <w:sz w:val="19"/>
                <w:szCs w:val="19"/>
              </w:rPr>
              <w:t>置いているか。</w:t>
            </w:r>
          </w:p>
          <w:p w14:paraId="5CEF3C3E" w14:textId="77777777" w:rsidR="00E35A6C" w:rsidRPr="00993E59" w:rsidRDefault="00E35A6C" w:rsidP="00E35A6C">
            <w:pPr>
              <w:ind w:leftChars="200" w:left="610" w:hangingChars="100" w:hanging="19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（この場合、機能訓練担当職員等を児童指導員及び保育士の総数に含めることができる。また、次のいずれかに該当する場合には、看護職員を置かないことができる。</w:t>
            </w:r>
          </w:p>
          <w:p w14:paraId="60E6F3E2" w14:textId="1B92D897" w:rsidR="00E35A6C" w:rsidRPr="00993E59" w:rsidRDefault="00E35A6C" w:rsidP="00E35A6C">
            <w:pPr>
              <w:ind w:left="760" w:hangingChars="400" w:hanging="76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・医療機関等との連携により、看護職員を事業所に訪問させ、当該</w:t>
            </w:r>
            <w:r w:rsidR="00D05100" w:rsidRPr="00993E59">
              <w:rPr>
                <w:rFonts w:ascii="ＭＳ ゴシック" w:eastAsia="ＭＳ ゴシック" w:hAnsi="ＭＳ ゴシック" w:hint="eastAsia"/>
                <w:sz w:val="19"/>
                <w:szCs w:val="19"/>
              </w:rPr>
              <w:t>看護</w:t>
            </w:r>
            <w:r w:rsidRPr="00993E59">
              <w:rPr>
                <w:rFonts w:ascii="ＭＳ ゴシック" w:eastAsia="ＭＳ ゴシック" w:hAnsi="ＭＳ ゴシック" w:hint="eastAsia"/>
                <w:sz w:val="19"/>
                <w:szCs w:val="19"/>
              </w:rPr>
              <w:t>職員が</w:t>
            </w:r>
            <w:r w:rsidR="0005256F" w:rsidRPr="00993E59">
              <w:rPr>
                <w:rFonts w:ascii="ＭＳ ゴシック" w:eastAsia="ＭＳ ゴシック" w:hAnsi="ＭＳ ゴシック" w:hint="eastAsia"/>
                <w:sz w:val="19"/>
                <w:szCs w:val="19"/>
              </w:rPr>
              <w:t>障害児に対して</w:t>
            </w:r>
            <w:r w:rsidRPr="00993E59">
              <w:rPr>
                <w:rFonts w:ascii="ＭＳ ゴシック" w:eastAsia="ＭＳ ゴシック" w:hAnsi="ＭＳ ゴシック" w:hint="eastAsia"/>
                <w:sz w:val="19"/>
                <w:szCs w:val="19"/>
              </w:rPr>
              <w:t>医療的ケアを行う場合、</w:t>
            </w:r>
          </w:p>
          <w:p w14:paraId="17270B62" w14:textId="6ABD191C" w:rsidR="00E35A6C" w:rsidRPr="00993E59" w:rsidRDefault="00E35A6C" w:rsidP="00E35A6C">
            <w:pPr>
              <w:ind w:left="760" w:hangingChars="400" w:hanging="76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・事業所において、医療的ケアのうち喀痰吸引等のみを必要とする</w:t>
            </w:r>
            <w:r w:rsidR="00D05100" w:rsidRPr="00993E59">
              <w:rPr>
                <w:rFonts w:ascii="ＭＳ ゴシック" w:eastAsia="ＭＳ ゴシック" w:hAnsi="ＭＳ ゴシック" w:hint="eastAsia"/>
                <w:sz w:val="19"/>
                <w:szCs w:val="19"/>
              </w:rPr>
              <w:t>障害児</w:t>
            </w:r>
            <w:r w:rsidRPr="00993E59">
              <w:rPr>
                <w:rFonts w:ascii="ＭＳ ゴシック" w:eastAsia="ＭＳ ゴシック" w:hAnsi="ＭＳ ゴシック" w:hint="eastAsia"/>
                <w:sz w:val="19"/>
                <w:szCs w:val="19"/>
              </w:rPr>
              <w:t>に対し、社会福祉士及び介護福祉士法第4</w:t>
            </w:r>
            <w:r w:rsidRPr="00993E59">
              <w:rPr>
                <w:rFonts w:ascii="ＭＳ ゴシック" w:eastAsia="ＭＳ ゴシック" w:hAnsi="ＭＳ ゴシック"/>
                <w:sz w:val="19"/>
                <w:szCs w:val="19"/>
              </w:rPr>
              <w:t>8</w:t>
            </w:r>
            <w:r w:rsidRPr="00993E59">
              <w:rPr>
                <w:rFonts w:ascii="ＭＳ ゴシック" w:eastAsia="ＭＳ ゴシック" w:hAnsi="ＭＳ ゴシック" w:hint="eastAsia"/>
                <w:sz w:val="19"/>
                <w:szCs w:val="19"/>
              </w:rPr>
              <w:t>条の3第1項の登録を受けた者が</w:t>
            </w:r>
            <w:r w:rsidR="0005256F" w:rsidRPr="00993E59">
              <w:rPr>
                <w:rFonts w:ascii="ＭＳ ゴシック" w:eastAsia="ＭＳ ゴシック" w:hAnsi="ＭＳ ゴシック" w:hint="eastAsia"/>
                <w:sz w:val="19"/>
                <w:szCs w:val="19"/>
              </w:rPr>
              <w:t>自らの事業又はその一環として</w:t>
            </w:r>
            <w:r w:rsidRPr="00993E59">
              <w:rPr>
                <w:rFonts w:ascii="ＭＳ ゴシック" w:eastAsia="ＭＳ ゴシック" w:hAnsi="ＭＳ ゴシック" w:hint="eastAsia"/>
                <w:sz w:val="19"/>
                <w:szCs w:val="19"/>
              </w:rPr>
              <w:t>喀痰吸引等</w:t>
            </w:r>
            <w:r w:rsidR="0005256F" w:rsidRPr="00993E59">
              <w:rPr>
                <w:rFonts w:ascii="ＭＳ ゴシック" w:eastAsia="ＭＳ ゴシック" w:hAnsi="ＭＳ ゴシック" w:hint="eastAsia"/>
                <w:sz w:val="19"/>
                <w:szCs w:val="19"/>
              </w:rPr>
              <w:t>業務</w:t>
            </w:r>
            <w:r w:rsidRPr="00993E59">
              <w:rPr>
                <w:rFonts w:ascii="ＭＳ ゴシック" w:eastAsia="ＭＳ ゴシック" w:hAnsi="ＭＳ ゴシック" w:hint="eastAsia"/>
                <w:sz w:val="19"/>
                <w:szCs w:val="19"/>
              </w:rPr>
              <w:t>を行う場合</w:t>
            </w:r>
          </w:p>
          <w:p w14:paraId="15B31242" w14:textId="12E60ADD" w:rsidR="00E35A6C" w:rsidRPr="00993E59" w:rsidRDefault="00E35A6C" w:rsidP="00E35A6C">
            <w:pPr>
              <w:ind w:left="760" w:hangingChars="400" w:hanging="76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・事業所において、医療的ケアのうち特定行為のみを必要とする児童に対し、社会福祉士及び介護福祉士法附則第2</w:t>
            </w:r>
            <w:r w:rsidRPr="00993E59">
              <w:rPr>
                <w:rFonts w:ascii="ＭＳ ゴシック" w:eastAsia="ＭＳ ゴシック" w:hAnsi="ＭＳ ゴシック"/>
                <w:sz w:val="19"/>
                <w:szCs w:val="19"/>
              </w:rPr>
              <w:t>0</w:t>
            </w:r>
            <w:r w:rsidRPr="00993E59">
              <w:rPr>
                <w:rFonts w:ascii="ＭＳ ゴシック" w:eastAsia="ＭＳ ゴシック" w:hAnsi="ＭＳ ゴシック" w:hint="eastAsia"/>
                <w:sz w:val="19"/>
                <w:szCs w:val="19"/>
              </w:rPr>
              <w:t>条第1項の登録を受けた者が</w:t>
            </w:r>
            <w:r w:rsidR="0005256F" w:rsidRPr="00993E59">
              <w:rPr>
                <w:rFonts w:ascii="ＭＳ ゴシック" w:eastAsia="ＭＳ ゴシック" w:hAnsi="ＭＳ ゴシック" w:hint="eastAsia"/>
                <w:sz w:val="19"/>
                <w:szCs w:val="19"/>
              </w:rPr>
              <w:t>自らの事業又はその一環として</w:t>
            </w:r>
            <w:r w:rsidRPr="00993E59">
              <w:rPr>
                <w:rFonts w:ascii="ＭＳ ゴシック" w:eastAsia="ＭＳ ゴシック" w:hAnsi="ＭＳ ゴシック" w:hint="eastAsia"/>
                <w:sz w:val="19"/>
                <w:szCs w:val="19"/>
              </w:rPr>
              <w:t>特定行為</w:t>
            </w:r>
            <w:r w:rsidR="0005256F" w:rsidRPr="00993E59">
              <w:rPr>
                <w:rFonts w:ascii="ＭＳ ゴシック" w:eastAsia="ＭＳ ゴシック" w:hAnsi="ＭＳ ゴシック" w:hint="eastAsia"/>
                <w:sz w:val="19"/>
                <w:szCs w:val="19"/>
              </w:rPr>
              <w:t>業務</w:t>
            </w:r>
            <w:r w:rsidRPr="00993E59">
              <w:rPr>
                <w:rFonts w:ascii="ＭＳ ゴシック" w:eastAsia="ＭＳ ゴシック" w:hAnsi="ＭＳ ゴシック" w:hint="eastAsia"/>
                <w:sz w:val="19"/>
                <w:szCs w:val="19"/>
              </w:rPr>
              <w:t>を行う場合）</w:t>
            </w:r>
          </w:p>
          <w:p w14:paraId="52CB1DA6" w14:textId="77777777" w:rsidR="008727AC" w:rsidRPr="00993E59" w:rsidRDefault="008727AC" w:rsidP="008727AC">
            <w:pPr>
              <w:overflowPunct w:val="0"/>
              <w:textAlignment w:val="baseline"/>
              <w:rPr>
                <w:rFonts w:ascii="ＭＳ ゴシック" w:eastAsia="ＭＳ ゴシック" w:hAnsi="ＭＳ ゴシック"/>
                <w:sz w:val="19"/>
                <w:szCs w:val="19"/>
              </w:rPr>
            </w:pPr>
          </w:p>
          <w:p w14:paraId="553D4E28" w14:textId="77777777" w:rsidR="008727AC" w:rsidRPr="00993E59" w:rsidRDefault="008727AC" w:rsidP="008727AC">
            <w:pPr>
              <w:ind w:left="570" w:hangingChars="300" w:hanging="57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（３） （１）①の児童指導員又は保育士のうち，1人以上は，常勤となっているか。</w:t>
            </w:r>
          </w:p>
          <w:p w14:paraId="14FCB76D" w14:textId="77777777" w:rsidR="008727AC" w:rsidRPr="00993E59" w:rsidRDefault="008727AC" w:rsidP="008727AC">
            <w:pPr>
              <w:ind w:left="570" w:hangingChars="300" w:hanging="570"/>
              <w:rPr>
                <w:rFonts w:ascii="ＭＳ ゴシック" w:eastAsia="ＭＳ ゴシック" w:hAnsi="ＭＳ ゴシック"/>
                <w:sz w:val="19"/>
                <w:szCs w:val="19"/>
              </w:rPr>
            </w:pPr>
          </w:p>
          <w:p w14:paraId="2BEC411B" w14:textId="3282C3AF" w:rsidR="008727AC" w:rsidRPr="00993E59" w:rsidRDefault="008727AC" w:rsidP="008727AC">
            <w:pPr>
              <w:ind w:left="570" w:hangingChars="300" w:hanging="57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（４）</w:t>
            </w:r>
            <w:r w:rsidR="00D05100" w:rsidRPr="00993E59">
              <w:rPr>
                <w:rFonts w:ascii="ＭＳ ゴシック" w:eastAsia="ＭＳ ゴシック" w:hAnsi="ＭＳ ゴシック" w:hint="eastAsia"/>
                <w:sz w:val="19"/>
                <w:szCs w:val="19"/>
              </w:rPr>
              <w:t>機能訓練担当職員又は看護職員（以下「機能訓練担当職員等」という）を置いた場合において、</w:t>
            </w:r>
            <w:r w:rsidRPr="00993E59">
              <w:rPr>
                <w:rFonts w:ascii="ＭＳ ゴシック" w:eastAsia="ＭＳ ゴシック" w:hAnsi="ＭＳ ゴシック" w:hint="eastAsia"/>
                <w:sz w:val="19"/>
                <w:szCs w:val="19"/>
              </w:rPr>
              <w:t>（１）①の児童指導員又は保育士の合計数の半数以上は，児童指導員又は保育士となっているか。</w:t>
            </w:r>
          </w:p>
          <w:p w14:paraId="2B4E0114" w14:textId="77777777" w:rsidR="008727AC" w:rsidRPr="00993E59" w:rsidRDefault="008727AC" w:rsidP="008727AC">
            <w:pPr>
              <w:ind w:left="570" w:hangingChars="300" w:hanging="570"/>
              <w:rPr>
                <w:rFonts w:ascii="ＭＳ ゴシック" w:eastAsia="ＭＳ ゴシック" w:hAnsi="ＭＳ ゴシック"/>
                <w:sz w:val="19"/>
                <w:szCs w:val="19"/>
              </w:rPr>
            </w:pPr>
          </w:p>
          <w:p w14:paraId="218A63DB" w14:textId="77777777" w:rsidR="008727AC" w:rsidRPr="00993E59" w:rsidRDefault="008727AC" w:rsidP="008727AC">
            <w:pPr>
              <w:ind w:left="570" w:hangingChars="300" w:hanging="57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（５） （１）②の児童発達支援管理責任者のうち，1人以上は，専任かつ常勤となっているか。</w:t>
            </w:r>
          </w:p>
          <w:p w14:paraId="6BBD7B86" w14:textId="77777777" w:rsidR="008727AC" w:rsidRPr="00993E59" w:rsidRDefault="008727AC" w:rsidP="00E35A6C">
            <w:pPr>
              <w:ind w:left="840" w:hangingChars="400" w:hanging="840"/>
              <w:rPr>
                <w:rFonts w:ascii="ＭＳ ゴシック" w:eastAsia="ＭＳ ゴシック" w:hAnsi="ＭＳ ゴシック"/>
                <w:szCs w:val="21"/>
              </w:rPr>
            </w:pPr>
          </w:p>
          <w:p w14:paraId="317E3FFC" w14:textId="23A6D90B" w:rsidR="0005256F" w:rsidRPr="00993E59" w:rsidRDefault="0005256F" w:rsidP="0005256F">
            <w:pPr>
              <w:ind w:left="570" w:hangingChars="300" w:hanging="570"/>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（６） （１）①②の指定放課後等デイサービスの単位は、放課後等デイサービスであって、その提供が同時に１人又は複数の障害児に対して一体的に行われているか。</w:t>
            </w:r>
          </w:p>
          <w:p w14:paraId="3F8D2BDE" w14:textId="77777777" w:rsidR="0005256F" w:rsidRPr="00993E59" w:rsidRDefault="0005256F" w:rsidP="00E35A6C">
            <w:pPr>
              <w:ind w:left="840" w:hangingChars="400" w:hanging="840"/>
              <w:rPr>
                <w:rFonts w:ascii="ＭＳ ゴシック" w:eastAsia="ＭＳ ゴシック" w:hAnsi="ＭＳ ゴシック"/>
                <w:szCs w:val="21"/>
              </w:rPr>
            </w:pPr>
          </w:p>
          <w:p w14:paraId="03861D24" w14:textId="77777777" w:rsidR="0005256F" w:rsidRPr="00993E59" w:rsidRDefault="0005256F" w:rsidP="00E35A6C">
            <w:pPr>
              <w:ind w:left="840" w:hangingChars="400" w:hanging="840"/>
              <w:rPr>
                <w:rFonts w:ascii="ＭＳ ゴシック" w:eastAsia="ＭＳ ゴシック" w:hAnsi="ＭＳ ゴシック"/>
                <w:szCs w:val="21"/>
              </w:rPr>
            </w:pPr>
          </w:p>
          <w:p w14:paraId="4FEC5FC1" w14:textId="291385B3" w:rsidR="0005256F" w:rsidRPr="00993E59" w:rsidRDefault="0005256F" w:rsidP="00E35A6C">
            <w:pPr>
              <w:ind w:left="840" w:hangingChars="400" w:hanging="840"/>
              <w:rPr>
                <w:rFonts w:ascii="ＭＳ ゴシック" w:eastAsia="ＭＳ ゴシック" w:hAnsi="ＭＳ ゴシック"/>
                <w:szCs w:val="21"/>
              </w:rPr>
            </w:pPr>
          </w:p>
        </w:tc>
        <w:tc>
          <w:tcPr>
            <w:tcW w:w="2260" w:type="dxa"/>
            <w:gridSpan w:val="16"/>
          </w:tcPr>
          <w:p w14:paraId="67C8965F"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49542FB7"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3DB0F30C"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7D29C625"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153D9C25" w14:textId="77777777" w:rsidR="003C2EB0" w:rsidRPr="00993E59" w:rsidRDefault="003C2EB0" w:rsidP="00613C9B">
            <w:pPr>
              <w:overflowPunct w:val="0"/>
              <w:jc w:val="center"/>
              <w:textAlignment w:val="baseline"/>
              <w:rPr>
                <w:rFonts w:ascii="ＭＳ ゴシック" w:eastAsia="ＭＳ ゴシック" w:hAnsi="ＭＳ ゴシック"/>
                <w:szCs w:val="21"/>
              </w:rPr>
            </w:pPr>
            <w:r w:rsidRPr="00993E59">
              <w:rPr>
                <w:rFonts w:ascii="ＭＳ ゴシック" w:eastAsia="ＭＳ ゴシック" w:hAnsi="ＭＳ ゴシック" w:hint="eastAsia"/>
                <w:szCs w:val="21"/>
              </w:rPr>
              <w:t>いる・いない</w:t>
            </w:r>
          </w:p>
          <w:p w14:paraId="779C04EA"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37757E2B"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31760686"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17E5006C"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474DFC7C"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15DC054E"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665E9EE8" w14:textId="77777777" w:rsidR="003C2EB0" w:rsidRPr="00993E59" w:rsidRDefault="003C2EB0" w:rsidP="00613C9B">
            <w:pPr>
              <w:overflowPunct w:val="0"/>
              <w:jc w:val="center"/>
              <w:textAlignment w:val="baseline"/>
              <w:rPr>
                <w:rFonts w:ascii="ＭＳ ゴシック" w:eastAsia="ＭＳ ゴシック" w:hAnsi="ＭＳ ゴシック"/>
                <w:szCs w:val="21"/>
              </w:rPr>
            </w:pPr>
            <w:r w:rsidRPr="00993E59">
              <w:rPr>
                <w:rFonts w:ascii="ＭＳ ゴシック" w:eastAsia="ＭＳ ゴシック" w:hAnsi="ＭＳ ゴシック" w:hint="eastAsia"/>
                <w:szCs w:val="21"/>
              </w:rPr>
              <w:t>いる・いない</w:t>
            </w:r>
          </w:p>
          <w:p w14:paraId="57030638" w14:textId="77777777" w:rsidR="003C2EB0" w:rsidRPr="00993E59" w:rsidRDefault="003C2EB0" w:rsidP="00613C9B">
            <w:pPr>
              <w:overflowPunct w:val="0"/>
              <w:jc w:val="center"/>
              <w:textAlignment w:val="baseline"/>
              <w:rPr>
                <w:rFonts w:ascii="ＭＳ ゴシック" w:eastAsia="ＭＳ ゴシック" w:hAnsi="ＭＳ ゴシック"/>
                <w:szCs w:val="21"/>
              </w:rPr>
            </w:pPr>
          </w:p>
          <w:p w14:paraId="0E7B090F"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3D76753A" w14:textId="77777777" w:rsidR="003C2EB0" w:rsidRPr="00993E59" w:rsidRDefault="003C2EB0" w:rsidP="00613C9B">
            <w:pPr>
              <w:overflowPunct w:val="0"/>
              <w:jc w:val="center"/>
              <w:textAlignment w:val="baseline"/>
              <w:rPr>
                <w:rFonts w:ascii="ＭＳ ゴシック" w:eastAsia="ＭＳ ゴシック" w:hAnsi="ＭＳ ゴシック"/>
                <w:szCs w:val="21"/>
              </w:rPr>
            </w:pPr>
            <w:r w:rsidRPr="00993E59">
              <w:rPr>
                <w:rFonts w:ascii="ＭＳ ゴシック" w:eastAsia="ＭＳ ゴシック" w:hAnsi="ＭＳ ゴシック" w:hint="eastAsia"/>
                <w:szCs w:val="21"/>
              </w:rPr>
              <w:t>いる・いない</w:t>
            </w:r>
          </w:p>
          <w:p w14:paraId="249FC9CE"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218F6871"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3192D231"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6E6E6721"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285C0847"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04E51D63"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2C230654"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331486B4"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1B1BE671"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55C0870F"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61779604"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288D1D79"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32BBC7A2" w14:textId="77777777" w:rsidR="008727AC" w:rsidRPr="00993E59" w:rsidRDefault="008727AC" w:rsidP="00613C9B">
            <w:pPr>
              <w:overflowPunct w:val="0"/>
              <w:jc w:val="center"/>
              <w:textAlignment w:val="baseline"/>
              <w:rPr>
                <w:rFonts w:ascii="ＭＳ ゴシック" w:eastAsia="ＭＳ ゴシック" w:hAnsi="ＭＳ ゴシック"/>
                <w:szCs w:val="21"/>
              </w:rPr>
            </w:pPr>
          </w:p>
          <w:p w14:paraId="08E786B8" w14:textId="77777777" w:rsidR="008727AC" w:rsidRPr="00993E59" w:rsidRDefault="008727AC" w:rsidP="008727AC">
            <w:pPr>
              <w:overflowPunct w:val="0"/>
              <w:jc w:val="center"/>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いる・いない</w:t>
            </w:r>
          </w:p>
          <w:p w14:paraId="3528027B" w14:textId="77777777" w:rsidR="008727AC" w:rsidRPr="00993E59" w:rsidRDefault="008727AC" w:rsidP="008727AC">
            <w:pPr>
              <w:overflowPunct w:val="0"/>
              <w:jc w:val="center"/>
              <w:textAlignment w:val="baseline"/>
              <w:rPr>
                <w:rFonts w:ascii="ＭＳ ゴシック" w:eastAsia="ＭＳ ゴシック" w:hAnsi="ＭＳ ゴシック"/>
                <w:szCs w:val="21"/>
              </w:rPr>
            </w:pPr>
          </w:p>
          <w:p w14:paraId="5A16E2F8" w14:textId="77777777" w:rsidR="008727AC" w:rsidRPr="00993E59" w:rsidRDefault="008727AC" w:rsidP="008727AC">
            <w:pPr>
              <w:overflowPunct w:val="0"/>
              <w:jc w:val="center"/>
              <w:textAlignment w:val="baseline"/>
              <w:rPr>
                <w:rFonts w:ascii="ＭＳ ゴシック" w:eastAsia="ＭＳ ゴシック" w:hAnsi="ＭＳ ゴシック"/>
                <w:szCs w:val="21"/>
              </w:rPr>
            </w:pPr>
          </w:p>
          <w:p w14:paraId="5AF40704" w14:textId="77777777" w:rsidR="008727AC" w:rsidRPr="00993E59" w:rsidRDefault="008727AC" w:rsidP="008727AC">
            <w:pPr>
              <w:overflowPunct w:val="0"/>
              <w:jc w:val="center"/>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いる・いない</w:t>
            </w:r>
          </w:p>
          <w:p w14:paraId="5EBE1897" w14:textId="77777777" w:rsidR="008727AC" w:rsidRPr="00993E59" w:rsidRDefault="008727AC" w:rsidP="008727AC">
            <w:pPr>
              <w:overflowPunct w:val="0"/>
              <w:jc w:val="center"/>
              <w:textAlignment w:val="baseline"/>
              <w:rPr>
                <w:rFonts w:ascii="ＭＳ ゴシック" w:eastAsia="ＭＳ ゴシック" w:hAnsi="ＭＳ ゴシック"/>
                <w:szCs w:val="21"/>
              </w:rPr>
            </w:pPr>
          </w:p>
          <w:p w14:paraId="3DC24786" w14:textId="77777777" w:rsidR="008727AC" w:rsidRPr="00993E59" w:rsidRDefault="008727AC" w:rsidP="008727AC">
            <w:pPr>
              <w:overflowPunct w:val="0"/>
              <w:jc w:val="center"/>
              <w:textAlignment w:val="baseline"/>
              <w:rPr>
                <w:rFonts w:ascii="ＭＳ ゴシック" w:eastAsia="ＭＳ ゴシック" w:hAnsi="ＭＳ ゴシック" w:cs="ＭＳ ゴシック"/>
                <w:kern w:val="0"/>
                <w:sz w:val="19"/>
                <w:szCs w:val="19"/>
              </w:rPr>
            </w:pPr>
          </w:p>
          <w:p w14:paraId="613EC462" w14:textId="77777777" w:rsidR="008727AC" w:rsidRPr="00993E59" w:rsidRDefault="008727AC" w:rsidP="008727AC">
            <w:pPr>
              <w:overflowPunct w:val="0"/>
              <w:jc w:val="center"/>
              <w:textAlignment w:val="baseline"/>
              <w:rPr>
                <w:rFonts w:ascii="ＭＳ ゴシック" w:eastAsia="ＭＳ ゴシック" w:hAnsi="ＭＳ ゴシック"/>
                <w:szCs w:val="21"/>
              </w:rPr>
            </w:pPr>
          </w:p>
          <w:p w14:paraId="402F3099" w14:textId="77777777" w:rsidR="008727AC" w:rsidRPr="00993E59" w:rsidRDefault="008727AC" w:rsidP="008727AC">
            <w:pPr>
              <w:overflowPunct w:val="0"/>
              <w:jc w:val="center"/>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いる・いない</w:t>
            </w:r>
          </w:p>
          <w:p w14:paraId="6D6843DB" w14:textId="77777777" w:rsidR="008727AC" w:rsidRPr="00993E59" w:rsidRDefault="008727AC" w:rsidP="008727AC">
            <w:pPr>
              <w:overflowPunct w:val="0"/>
              <w:jc w:val="center"/>
              <w:textAlignment w:val="baseline"/>
              <w:rPr>
                <w:rFonts w:ascii="ＭＳ ゴシック" w:eastAsia="ＭＳ ゴシック" w:hAnsi="ＭＳ ゴシック" w:cs="ＭＳ ゴシック"/>
                <w:kern w:val="0"/>
                <w:sz w:val="19"/>
                <w:szCs w:val="19"/>
              </w:rPr>
            </w:pPr>
          </w:p>
          <w:p w14:paraId="25253099"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3204818B"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499D85B4"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11129790" w14:textId="77777777" w:rsidR="0005256F" w:rsidRPr="00993E59" w:rsidRDefault="0005256F" w:rsidP="0005256F">
            <w:pPr>
              <w:overflowPunct w:val="0"/>
              <w:jc w:val="center"/>
              <w:textAlignment w:val="baseline"/>
              <w:rPr>
                <w:rFonts w:ascii="ＭＳ ゴシック" w:eastAsia="ＭＳ ゴシック" w:hAnsi="ＭＳ ゴシック" w:cs="ＭＳ ゴシック"/>
                <w:kern w:val="0"/>
                <w:sz w:val="19"/>
                <w:szCs w:val="19"/>
              </w:rPr>
            </w:pPr>
            <w:r w:rsidRPr="00993E59">
              <w:rPr>
                <w:rFonts w:ascii="ＭＳ ゴシック" w:eastAsia="ＭＳ ゴシック" w:hAnsi="ＭＳ ゴシック" w:cs="ＭＳ ゴシック" w:hint="eastAsia"/>
                <w:kern w:val="0"/>
                <w:sz w:val="19"/>
                <w:szCs w:val="19"/>
              </w:rPr>
              <w:t>いる・いない</w:t>
            </w:r>
          </w:p>
          <w:p w14:paraId="36BD6616"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3DC7CCD8"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6A0058F8" w14:textId="77777777" w:rsidR="0005256F" w:rsidRPr="00993E59" w:rsidRDefault="0005256F" w:rsidP="008727AC">
            <w:pPr>
              <w:overflowPunct w:val="0"/>
              <w:jc w:val="center"/>
              <w:textAlignment w:val="baseline"/>
              <w:rPr>
                <w:rFonts w:ascii="ＭＳ ゴシック" w:eastAsia="ＭＳ ゴシック" w:hAnsi="ＭＳ ゴシック" w:cs="ＭＳ ゴシック"/>
                <w:kern w:val="0"/>
                <w:sz w:val="19"/>
                <w:szCs w:val="19"/>
              </w:rPr>
            </w:pPr>
          </w:p>
          <w:p w14:paraId="2A126750" w14:textId="77777777" w:rsidR="008727AC" w:rsidRPr="00993E59" w:rsidRDefault="008727AC" w:rsidP="008727AC">
            <w:pPr>
              <w:overflowPunct w:val="0"/>
              <w:textAlignment w:val="baseline"/>
              <w:rPr>
                <w:rFonts w:ascii="ＭＳ ゴシック" w:eastAsia="ＭＳ ゴシック" w:hAnsi="ＭＳ ゴシック"/>
                <w:szCs w:val="21"/>
              </w:rPr>
            </w:pPr>
          </w:p>
        </w:tc>
      </w:tr>
      <w:tr w:rsidR="00DE1ED4" w:rsidRPr="00DE1ED4" w14:paraId="6CD7A398" w14:textId="77777777" w:rsidTr="00BA32A0">
        <w:trPr>
          <w:trHeight w:val="431"/>
        </w:trPr>
        <w:tc>
          <w:tcPr>
            <w:tcW w:w="4996" w:type="dxa"/>
            <w:gridSpan w:val="21"/>
            <w:vAlign w:val="center"/>
          </w:tcPr>
          <w:p w14:paraId="1A5A4DE3" w14:textId="77777777" w:rsidR="00E35A6C" w:rsidRPr="00DE1ED4" w:rsidRDefault="00E35A6C" w:rsidP="00613C9B">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2026" w:type="dxa"/>
            <w:gridSpan w:val="17"/>
            <w:vAlign w:val="center"/>
          </w:tcPr>
          <w:p w14:paraId="156AB357" w14:textId="77777777" w:rsidR="00E35A6C" w:rsidRPr="00DE1ED4" w:rsidRDefault="00E35A6C" w:rsidP="00613C9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696" w:type="dxa"/>
            <w:gridSpan w:val="26"/>
            <w:vAlign w:val="center"/>
          </w:tcPr>
          <w:p w14:paraId="396EDB16" w14:textId="77777777" w:rsidR="00E35A6C" w:rsidRPr="00DE1ED4" w:rsidRDefault="00E35A6C" w:rsidP="00613C9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E35A6C" w:rsidRPr="00DE1ED4" w14:paraId="400B707D" w14:textId="77777777" w:rsidTr="00BA32A0">
        <w:trPr>
          <w:trHeight w:val="14433"/>
        </w:trPr>
        <w:tc>
          <w:tcPr>
            <w:tcW w:w="4996" w:type="dxa"/>
            <w:gridSpan w:val="21"/>
          </w:tcPr>
          <w:p w14:paraId="27ABFECC" w14:textId="77777777" w:rsidR="00E35A6C" w:rsidRPr="00DE1ED4" w:rsidRDefault="00E35A6C" w:rsidP="00613C9B">
            <w:pPr>
              <w:overflowPunct w:val="0"/>
              <w:ind w:left="200" w:hangingChars="100" w:hanging="200"/>
              <w:textAlignment w:val="baseline"/>
              <w:rPr>
                <w:rFonts w:ascii="ＭＳ ゴシック" w:eastAsia="ＭＳ ゴシック" w:hAnsi="ＭＳ ゴシック" w:cs="ＭＳ ゴシック"/>
                <w:kern w:val="0"/>
                <w:sz w:val="20"/>
                <w:szCs w:val="20"/>
              </w:rPr>
            </w:pPr>
          </w:p>
          <w:p w14:paraId="09F5070C" w14:textId="77777777" w:rsidR="00E35A6C" w:rsidRPr="00DE1ED4" w:rsidRDefault="00E35A6C" w:rsidP="00613C9B">
            <w:pPr>
              <w:overflowPunct w:val="0"/>
              <w:ind w:left="180" w:hangingChars="100" w:hanging="180"/>
              <w:textAlignment w:val="baseline"/>
              <w:rPr>
                <w:rFonts w:ascii="ＭＳ ゴシック" w:eastAsia="ＭＳ ゴシック" w:hAnsi="ＭＳ ゴシック"/>
                <w:spacing w:val="-10"/>
                <w:kern w:val="0"/>
                <w:sz w:val="20"/>
                <w:szCs w:val="20"/>
              </w:rPr>
            </w:pPr>
            <w:r w:rsidRPr="00DE1ED4">
              <w:rPr>
                <w:rFonts w:ascii="ＭＳ ゴシック" w:eastAsia="ＭＳ ゴシック" w:hAnsi="ＭＳ ゴシック" w:cs="ＭＳ ゴシック" w:hint="eastAsia"/>
                <w:spacing w:val="-10"/>
                <w:kern w:val="0"/>
                <w:sz w:val="20"/>
                <w:szCs w:val="20"/>
              </w:rPr>
              <w:t>○　「提供を行う時間帯を通じて専ら当該放課後等デイサービスの提供に当たる」とは，指定放課後等デイサービスの単位ごとに児童指導員又は保育士について，指定放課後等デイサービスの提供時間帯を通じて当該職種の従業者が常に確保され，必要な配置を行うこと。</w:t>
            </w:r>
          </w:p>
          <w:p w14:paraId="181C15C7" w14:textId="77777777" w:rsidR="00E35A6C" w:rsidRPr="00DE1ED4" w:rsidRDefault="00E35A6C" w:rsidP="00613C9B">
            <w:pPr>
              <w:overflowPunct w:val="0"/>
              <w:ind w:left="180" w:hangingChars="100" w:hanging="180"/>
              <w:textAlignment w:val="baseline"/>
              <w:rPr>
                <w:rFonts w:ascii="ＭＳ ゴシック" w:eastAsia="ＭＳ ゴシック" w:hAnsi="ＭＳ ゴシック" w:cs="ＭＳ ゴシック"/>
                <w:spacing w:val="-10"/>
                <w:kern w:val="0"/>
                <w:sz w:val="20"/>
                <w:szCs w:val="20"/>
              </w:rPr>
            </w:pPr>
            <w:r w:rsidRPr="00DE1ED4">
              <w:rPr>
                <w:rFonts w:ascii="ＭＳ ゴシック" w:eastAsia="ＭＳ ゴシック" w:hAnsi="ＭＳ ゴシック" w:cs="ＭＳ ゴシック" w:hint="eastAsia"/>
                <w:spacing w:val="-10"/>
                <w:kern w:val="0"/>
                <w:sz w:val="20"/>
                <w:szCs w:val="20"/>
              </w:rPr>
              <w:t xml:space="preserve">　　また，ここでいう「障害児の数」は，指定放課後等デイサービスの単位ごとの障害児の数をいうものであり，障害児の数は実利用者の数をいう。（</w:t>
            </w:r>
            <w:r w:rsidRPr="00DE1ED4">
              <w:rPr>
                <w:rFonts w:ascii="ＭＳ ゴシック" w:eastAsia="ＭＳ ゴシック" w:hAnsi="ＭＳ ゴシック" w:cs="ＭＳ 明朝" w:hint="eastAsia"/>
                <w:kern w:val="0"/>
                <w:sz w:val="19"/>
                <w:szCs w:val="19"/>
              </w:rPr>
              <w:t>解釈通知第三の１(1)①</w:t>
            </w:r>
            <w:r w:rsidR="004B536C" w:rsidRPr="00DE1ED4">
              <w:rPr>
                <w:rFonts w:ascii="ＭＳ ゴシック" w:eastAsia="ＭＳ ゴシック" w:hAnsi="ＭＳ ゴシック" w:cs="ＭＳ 明朝" w:hint="eastAsia"/>
                <w:kern w:val="0"/>
                <w:sz w:val="19"/>
                <w:szCs w:val="19"/>
              </w:rPr>
              <w:t>を一部編集</w:t>
            </w:r>
            <w:r w:rsidRPr="00DE1ED4">
              <w:rPr>
                <w:rFonts w:ascii="ＭＳ ゴシック" w:eastAsia="ＭＳ ゴシック" w:hAnsi="ＭＳ ゴシック" w:cs="ＭＳ 明朝" w:hint="eastAsia"/>
                <w:kern w:val="0"/>
                <w:sz w:val="19"/>
                <w:szCs w:val="19"/>
              </w:rPr>
              <w:t>)</w:t>
            </w:r>
          </w:p>
          <w:p w14:paraId="087C3289" w14:textId="77777777" w:rsidR="00E35A6C" w:rsidRPr="00DE1ED4" w:rsidRDefault="00E35A6C" w:rsidP="00613C9B">
            <w:pPr>
              <w:overflowPunct w:val="0"/>
              <w:ind w:left="180" w:hangingChars="100" w:hanging="180"/>
              <w:textAlignment w:val="baseline"/>
              <w:rPr>
                <w:rFonts w:ascii="ＭＳ ゴシック" w:eastAsia="ＭＳ ゴシック" w:hAnsi="ＭＳ ゴシック"/>
                <w:spacing w:val="-10"/>
                <w:kern w:val="0"/>
                <w:sz w:val="20"/>
                <w:szCs w:val="20"/>
              </w:rPr>
            </w:pPr>
            <w:r w:rsidRPr="00DE1ED4">
              <w:rPr>
                <w:rFonts w:ascii="ＭＳ ゴシック" w:eastAsia="ＭＳ ゴシック" w:hAnsi="ＭＳ ゴシック" w:cs="ＭＳ ゴシック" w:hint="eastAsia"/>
                <w:spacing w:val="-10"/>
                <w:kern w:val="0"/>
                <w:sz w:val="20"/>
                <w:szCs w:val="20"/>
              </w:rPr>
              <w:t>○</w:t>
            </w:r>
            <w:r w:rsidRPr="00DE1ED4">
              <w:rPr>
                <w:rFonts w:ascii="ＭＳ ゴシック" w:eastAsia="ＭＳ ゴシック" w:hAnsi="ＭＳ ゴシック" w:cs="ＭＳ ゴシック"/>
                <w:spacing w:val="-10"/>
                <w:kern w:val="0"/>
                <w:sz w:val="20"/>
                <w:szCs w:val="20"/>
              </w:rPr>
              <w:t xml:space="preserve"> </w:t>
            </w:r>
            <w:r w:rsidRPr="00DE1ED4">
              <w:rPr>
                <w:rFonts w:ascii="ＭＳ ゴシック" w:eastAsia="ＭＳ ゴシック" w:hAnsi="ＭＳ ゴシック" w:cs="ＭＳ ゴシック" w:hint="eastAsia"/>
                <w:spacing w:val="-10"/>
                <w:kern w:val="0"/>
                <w:sz w:val="20"/>
                <w:szCs w:val="20"/>
              </w:rPr>
              <w:t>「指定放課後等デイサービスの単位」とは，同時に，一体的に提供される指定放課後等デイサービスをいう。</w:t>
            </w:r>
          </w:p>
          <w:p w14:paraId="1FAB70F0" w14:textId="77777777" w:rsidR="00E35A6C" w:rsidRPr="00DE1ED4" w:rsidRDefault="00E35A6C" w:rsidP="00613C9B">
            <w:pPr>
              <w:overflowPunct w:val="0"/>
              <w:ind w:left="180" w:hangingChars="100" w:hanging="180"/>
              <w:textAlignment w:val="baseline"/>
              <w:rPr>
                <w:rFonts w:ascii="ＭＳ ゴシック" w:eastAsia="ＭＳ ゴシック" w:hAnsi="ＭＳ ゴシック"/>
                <w:spacing w:val="-10"/>
                <w:kern w:val="0"/>
                <w:sz w:val="20"/>
                <w:szCs w:val="20"/>
              </w:rPr>
            </w:pPr>
            <w:r w:rsidRPr="00DE1ED4">
              <w:rPr>
                <w:rFonts w:ascii="ＭＳ ゴシック" w:eastAsia="ＭＳ ゴシック" w:hAnsi="ＭＳ ゴシック" w:cs="ＭＳ ゴシック"/>
                <w:spacing w:val="-10"/>
                <w:kern w:val="0"/>
                <w:sz w:val="20"/>
                <w:szCs w:val="20"/>
              </w:rPr>
              <w:t xml:space="preserve">    </w:t>
            </w:r>
            <w:r w:rsidRPr="00DE1ED4">
              <w:rPr>
                <w:rFonts w:ascii="ＭＳ ゴシック" w:eastAsia="ＭＳ ゴシック" w:hAnsi="ＭＳ ゴシック" w:cs="ＭＳ ゴシック" w:hint="eastAsia"/>
                <w:spacing w:val="-10"/>
                <w:kern w:val="0"/>
                <w:sz w:val="20"/>
                <w:szCs w:val="20"/>
              </w:rPr>
              <w:t>例えば，午前と午後とで別の障害児に対して指定児童発達支援を提供するような場合は，２単位として扱われ，それぞれの単位ごとに必要な従業者を確保する必要がある。</w:t>
            </w:r>
          </w:p>
          <w:p w14:paraId="03446546" w14:textId="77777777" w:rsidR="00E35A6C" w:rsidRDefault="00E35A6C" w:rsidP="00613C9B">
            <w:pPr>
              <w:overflowPunct w:val="0"/>
              <w:ind w:left="180" w:hangingChars="100" w:hanging="18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spacing w:val="-10"/>
                <w:kern w:val="0"/>
                <w:sz w:val="20"/>
                <w:szCs w:val="20"/>
              </w:rPr>
              <w:t xml:space="preserve">　　また，同一事業所で複数の指定放課後等デイサービスの単位を設置する場合には，同時に行われる単位の数の常勤の従業者（児童発達支援管理責任者を除く。）が必要となる。（</w:t>
            </w:r>
            <w:r w:rsidRPr="00DE1ED4">
              <w:rPr>
                <w:rFonts w:ascii="ＭＳ ゴシック" w:eastAsia="ＭＳ ゴシック" w:hAnsi="ＭＳ ゴシック" w:cs="ＭＳ 明朝" w:hint="eastAsia"/>
                <w:kern w:val="0"/>
                <w:sz w:val="19"/>
                <w:szCs w:val="19"/>
              </w:rPr>
              <w:t>解釈通知第三の１(1)⑦</w:t>
            </w:r>
            <w:r w:rsidR="004B536C" w:rsidRPr="00DE1ED4">
              <w:rPr>
                <w:rFonts w:ascii="ＭＳ ゴシック" w:eastAsia="ＭＳ ゴシック" w:hAnsi="ＭＳ ゴシック" w:cs="ＭＳ 明朝" w:hint="eastAsia"/>
                <w:kern w:val="0"/>
                <w:sz w:val="19"/>
                <w:szCs w:val="19"/>
              </w:rPr>
              <w:t>を一部編集</w:t>
            </w:r>
            <w:r w:rsidRPr="00DE1ED4">
              <w:rPr>
                <w:rFonts w:ascii="ＭＳ ゴシック" w:eastAsia="ＭＳ ゴシック" w:hAnsi="ＭＳ ゴシック" w:cs="ＭＳ 明朝" w:hint="eastAsia"/>
                <w:kern w:val="0"/>
                <w:sz w:val="19"/>
                <w:szCs w:val="19"/>
              </w:rPr>
              <w:t>)</w:t>
            </w:r>
          </w:p>
          <w:p w14:paraId="4CD84047" w14:textId="77777777" w:rsidR="008727AC" w:rsidRDefault="008727AC" w:rsidP="00613C9B">
            <w:pPr>
              <w:overflowPunct w:val="0"/>
              <w:ind w:left="190" w:hangingChars="100" w:hanging="190"/>
              <w:textAlignment w:val="baseline"/>
              <w:rPr>
                <w:rFonts w:ascii="ＭＳ ゴシック" w:eastAsia="ＭＳ ゴシック" w:hAnsi="ＭＳ ゴシック" w:cs="ＭＳ 明朝"/>
                <w:kern w:val="0"/>
                <w:sz w:val="19"/>
                <w:szCs w:val="19"/>
              </w:rPr>
            </w:pPr>
          </w:p>
          <w:p w14:paraId="2A46188C" w14:textId="77777777" w:rsidR="008727AC" w:rsidRDefault="008727AC" w:rsidP="00613C9B">
            <w:pPr>
              <w:overflowPunct w:val="0"/>
              <w:ind w:left="190" w:hangingChars="100" w:hanging="190"/>
              <w:textAlignment w:val="baseline"/>
              <w:rPr>
                <w:rFonts w:ascii="ＭＳ ゴシック" w:eastAsia="ＭＳ ゴシック" w:hAnsi="ＭＳ ゴシック" w:cs="ＭＳ 明朝"/>
                <w:kern w:val="0"/>
                <w:sz w:val="19"/>
                <w:szCs w:val="19"/>
              </w:rPr>
            </w:pPr>
          </w:p>
          <w:p w14:paraId="4F8BBBAC" w14:textId="77777777" w:rsidR="008727AC" w:rsidRDefault="008727AC" w:rsidP="00613C9B">
            <w:pPr>
              <w:overflowPunct w:val="0"/>
              <w:ind w:left="190" w:hangingChars="100" w:hanging="190"/>
              <w:textAlignment w:val="baseline"/>
              <w:rPr>
                <w:rFonts w:ascii="ＭＳ ゴシック" w:eastAsia="ＭＳ ゴシック" w:hAnsi="ＭＳ ゴシック" w:cs="ＭＳ 明朝"/>
                <w:kern w:val="0"/>
                <w:sz w:val="19"/>
                <w:szCs w:val="19"/>
              </w:rPr>
            </w:pPr>
          </w:p>
          <w:p w14:paraId="567DF6A2" w14:textId="77777777" w:rsidR="008727AC" w:rsidRDefault="008727AC" w:rsidP="00613C9B">
            <w:pPr>
              <w:overflowPunct w:val="0"/>
              <w:ind w:left="190" w:hangingChars="100" w:hanging="190"/>
              <w:textAlignment w:val="baseline"/>
              <w:rPr>
                <w:rFonts w:ascii="ＭＳ ゴシック" w:eastAsia="ＭＳ ゴシック" w:hAnsi="ＭＳ ゴシック" w:cs="ＭＳ 明朝"/>
                <w:kern w:val="0"/>
                <w:sz w:val="19"/>
                <w:szCs w:val="19"/>
              </w:rPr>
            </w:pPr>
          </w:p>
          <w:p w14:paraId="6EBC7D61" w14:textId="77777777" w:rsidR="008727AC" w:rsidRDefault="008727AC" w:rsidP="00613C9B">
            <w:pPr>
              <w:overflowPunct w:val="0"/>
              <w:ind w:left="190" w:hangingChars="100" w:hanging="190"/>
              <w:textAlignment w:val="baseline"/>
              <w:rPr>
                <w:rFonts w:ascii="ＭＳ ゴシック" w:eastAsia="ＭＳ ゴシック" w:hAnsi="ＭＳ ゴシック" w:cs="ＭＳ 明朝"/>
                <w:kern w:val="0"/>
                <w:sz w:val="19"/>
                <w:szCs w:val="19"/>
              </w:rPr>
            </w:pPr>
          </w:p>
          <w:p w14:paraId="38E1798F" w14:textId="77777777" w:rsidR="008727AC" w:rsidRPr="00DE1ED4" w:rsidRDefault="008727AC" w:rsidP="008727AC">
            <w:pPr>
              <w:autoSpaceDE w:val="0"/>
              <w:autoSpaceDN w:val="0"/>
              <w:adjustRightInd w:val="0"/>
              <w:ind w:leftChars="-100" w:left="10" w:hangingChars="100" w:hanging="220"/>
              <w:jc w:val="left"/>
              <w:rPr>
                <w:rFonts w:ascii="ＭＳ ゴシック" w:eastAsia="ＭＳ ゴシック" w:hAnsi="ＭＳ ゴシック" w:cs="ＭＳ ゴシック"/>
                <w:spacing w:val="10"/>
                <w:kern w:val="0"/>
                <w:sz w:val="20"/>
                <w:szCs w:val="20"/>
              </w:rPr>
            </w:pPr>
            <w:r w:rsidRPr="00DE1ED4">
              <w:rPr>
                <w:rFonts w:ascii="ＭＳ ゴシック" w:eastAsia="ＭＳ ゴシック" w:hAnsi="ＭＳ ゴシック" w:cs="ＭＳ ゴシック" w:hint="eastAsia"/>
                <w:spacing w:val="10"/>
                <w:kern w:val="0"/>
                <w:sz w:val="20"/>
                <w:szCs w:val="20"/>
              </w:rPr>
              <w:t xml:space="preserve">　　機能訓練を行わない時間帯については、置かないことができる。</w:t>
            </w:r>
          </w:p>
          <w:p w14:paraId="0F185F63" w14:textId="77777777" w:rsidR="008727AC" w:rsidRPr="008727AC" w:rsidRDefault="008727AC" w:rsidP="00613C9B">
            <w:pPr>
              <w:overflowPunct w:val="0"/>
              <w:ind w:left="200" w:hangingChars="100" w:hanging="200"/>
              <w:textAlignment w:val="baseline"/>
              <w:rPr>
                <w:rFonts w:ascii="ＭＳ ゴシック" w:eastAsia="ＭＳ ゴシック" w:hAnsi="ＭＳ ゴシック" w:cs="ＭＳ ゴシック"/>
                <w:kern w:val="0"/>
                <w:sz w:val="20"/>
                <w:szCs w:val="20"/>
              </w:rPr>
            </w:pPr>
          </w:p>
        </w:tc>
        <w:tc>
          <w:tcPr>
            <w:tcW w:w="2026" w:type="dxa"/>
            <w:gridSpan w:val="17"/>
          </w:tcPr>
          <w:p w14:paraId="35101548" w14:textId="77777777" w:rsidR="00E35A6C" w:rsidRPr="00DE1ED4" w:rsidRDefault="00E35A6C" w:rsidP="00613C9B">
            <w:pPr>
              <w:overflowPunct w:val="0"/>
              <w:textAlignment w:val="baseline"/>
              <w:rPr>
                <w:rFonts w:ascii="ＭＳ ゴシック" w:eastAsia="ＭＳ ゴシック" w:hAnsi="ＭＳ ゴシック" w:cs="ＭＳ Ｐゴシック"/>
                <w:kern w:val="0"/>
                <w:sz w:val="20"/>
                <w:szCs w:val="20"/>
              </w:rPr>
            </w:pPr>
          </w:p>
          <w:p w14:paraId="3A1A97E6" w14:textId="77777777" w:rsidR="00BB2A54" w:rsidRPr="00DE1ED4" w:rsidRDefault="00BB2A54" w:rsidP="00BB2A54">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29422D5F"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6AD34EAE"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477E59C1"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5546145C" w14:textId="77777777" w:rsidR="00E35A6C" w:rsidRPr="00DE1ED4" w:rsidRDefault="00BB2A54" w:rsidP="00BB2A54">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○利用者数（平均利用人数）が分かる書類（実績表等）</w:t>
            </w:r>
          </w:p>
        </w:tc>
        <w:tc>
          <w:tcPr>
            <w:tcW w:w="3696" w:type="dxa"/>
            <w:gridSpan w:val="26"/>
          </w:tcPr>
          <w:p w14:paraId="7C87DFB1"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563E923F" w14:textId="0595F3F4" w:rsidR="00E35A6C" w:rsidRPr="00DE1ED4" w:rsidRDefault="00E35A6C" w:rsidP="00613C9B">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条例第78条第1項第1号</w:t>
            </w:r>
          </w:p>
          <w:p w14:paraId="397D4CEF"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16FD42B2"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0CF4604A"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161E9E26"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2FA5D22D"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077CCEEF"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5A1B5E58"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66FF46A9" w14:textId="2FC4947C"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条例第78条第1項第2号</w:t>
            </w:r>
          </w:p>
          <w:p w14:paraId="6A46A26D" w14:textId="77777777" w:rsidR="00E35A6C" w:rsidRPr="00DE1ED4" w:rsidRDefault="00E35A6C" w:rsidP="00613C9B">
            <w:pPr>
              <w:overflowPunct w:val="0"/>
              <w:textAlignment w:val="baseline"/>
              <w:rPr>
                <w:rFonts w:ascii="ＭＳ ゴシック" w:eastAsia="ＭＳ ゴシック" w:hAnsi="ＭＳ ゴシック" w:cs="ＭＳ 明朝"/>
                <w:kern w:val="0"/>
                <w:sz w:val="19"/>
                <w:szCs w:val="19"/>
              </w:rPr>
            </w:pPr>
          </w:p>
          <w:p w14:paraId="30C06044" w14:textId="2EF17B7B" w:rsidR="00E35A6C" w:rsidRDefault="00E35A6C" w:rsidP="00E35A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条例第78条第2項</w:t>
            </w:r>
          </w:p>
          <w:p w14:paraId="49F37EAC"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083DE50A"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0E30B1F9"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0CE9C731"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20822792"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4F44F562"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7B51A488"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5CECD50B"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5111DCD1"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05F7CA20" w14:textId="77777777" w:rsidR="008727AC" w:rsidRDefault="008727AC" w:rsidP="00E35A6C">
            <w:pPr>
              <w:overflowPunct w:val="0"/>
              <w:textAlignment w:val="baseline"/>
              <w:rPr>
                <w:rFonts w:ascii="ＭＳ ゴシック" w:eastAsia="ＭＳ ゴシック" w:hAnsi="ＭＳ ゴシック" w:cs="ＭＳ 明朝"/>
                <w:sz w:val="19"/>
                <w:szCs w:val="19"/>
              </w:rPr>
            </w:pPr>
          </w:p>
          <w:p w14:paraId="0E11DF3B"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5EAD9759" w14:textId="0348D956" w:rsidR="008727AC" w:rsidRPr="00DE1ED4" w:rsidRDefault="008727AC" w:rsidP="008727A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条例第78条第6項</w:t>
            </w:r>
          </w:p>
          <w:p w14:paraId="44942505"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025D1C0B" w14:textId="0502394B"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条例第78条第</w:t>
            </w:r>
            <w:r w:rsidRPr="00DE1ED4">
              <w:rPr>
                <w:rFonts w:ascii="ＭＳ ゴシック" w:eastAsia="ＭＳ ゴシック" w:hAnsi="ＭＳ ゴシック" w:cs="ＭＳ 明朝"/>
                <w:kern w:val="0"/>
                <w:sz w:val="19"/>
                <w:szCs w:val="19"/>
              </w:rPr>
              <w:t>7</w:t>
            </w:r>
            <w:r w:rsidRPr="00DE1ED4">
              <w:rPr>
                <w:rFonts w:ascii="ＭＳ ゴシック" w:eastAsia="ＭＳ ゴシック" w:hAnsi="ＭＳ ゴシック" w:cs="ＭＳ 明朝" w:hint="eastAsia"/>
                <w:kern w:val="0"/>
                <w:sz w:val="19"/>
                <w:szCs w:val="19"/>
              </w:rPr>
              <w:t>項、第3項</w:t>
            </w:r>
          </w:p>
          <w:p w14:paraId="490982B3"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0CE7E96B"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37F276ED"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6BC93FC1"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229FD144"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682BE4CF" w14:textId="18B7BE2E"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条例第78条第</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項</w:t>
            </w:r>
          </w:p>
          <w:p w14:paraId="76F5C17F"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4D0D1F58"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0B7856B4"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22A2E1CD"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5DBD47F8"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417ECE69" w14:textId="77777777"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p>
          <w:p w14:paraId="38C15967" w14:textId="2F431B75" w:rsidR="008727AC" w:rsidRPr="00DE1ED4" w:rsidRDefault="008727AC" w:rsidP="008727A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条例第78条第4項第1号</w:t>
            </w:r>
          </w:p>
          <w:p w14:paraId="6C8F944A" w14:textId="43B36A1D" w:rsidR="008727AC" w:rsidRPr="00DE1ED4" w:rsidRDefault="008727AC" w:rsidP="008727A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条例第78条第4項第2号</w:t>
            </w:r>
          </w:p>
          <w:p w14:paraId="5B38CCD9" w14:textId="3236E96B" w:rsidR="008727AC" w:rsidRPr="00DE1ED4" w:rsidRDefault="008727AC" w:rsidP="008727A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条例第78条第4項第3号</w:t>
            </w:r>
          </w:p>
          <w:p w14:paraId="2D178550" w14:textId="08FE6934" w:rsidR="008727AC" w:rsidRPr="00DE1ED4" w:rsidRDefault="008727AC" w:rsidP="008727A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条例第78条第4項第4号</w:t>
            </w:r>
          </w:p>
          <w:p w14:paraId="7A6217CA" w14:textId="35EAE5CE" w:rsidR="008727AC" w:rsidRPr="00DE1ED4" w:rsidRDefault="008727AC" w:rsidP="008727A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条例第78条第4項第5号</w:t>
            </w:r>
          </w:p>
          <w:p w14:paraId="32D2120E" w14:textId="77777777" w:rsidR="008727AC" w:rsidRPr="008727AC" w:rsidRDefault="008727AC" w:rsidP="00E35A6C">
            <w:pPr>
              <w:overflowPunct w:val="0"/>
              <w:textAlignment w:val="baseline"/>
              <w:rPr>
                <w:rFonts w:ascii="ＭＳ ゴシック" w:eastAsia="ＭＳ ゴシック" w:hAnsi="ＭＳ ゴシック"/>
                <w:sz w:val="19"/>
                <w:szCs w:val="19"/>
              </w:rPr>
            </w:pPr>
          </w:p>
        </w:tc>
      </w:tr>
      <w:tr w:rsidR="00AF53DD" w:rsidRPr="0060786B" w14:paraId="08CD0016" w14:textId="77777777" w:rsidTr="00BA32A0">
        <w:trPr>
          <w:trHeight w:val="431"/>
        </w:trPr>
        <w:tc>
          <w:tcPr>
            <w:tcW w:w="2253" w:type="dxa"/>
            <w:gridSpan w:val="6"/>
            <w:vAlign w:val="center"/>
          </w:tcPr>
          <w:p w14:paraId="11E7373E" w14:textId="77777777" w:rsidR="00AF53DD" w:rsidRPr="0060786B" w:rsidRDefault="00AF53DD"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05" w:type="dxa"/>
            <w:gridSpan w:val="42"/>
            <w:vAlign w:val="center"/>
          </w:tcPr>
          <w:p w14:paraId="6E3EF21A"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7FDAD291"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5978FD" w:rsidRPr="0060786B" w14:paraId="235BD777" w14:textId="77777777" w:rsidTr="00BA32A0">
        <w:trPr>
          <w:trHeight w:val="14575"/>
        </w:trPr>
        <w:tc>
          <w:tcPr>
            <w:tcW w:w="2253" w:type="dxa"/>
            <w:gridSpan w:val="6"/>
          </w:tcPr>
          <w:p w14:paraId="3B8905C3" w14:textId="77777777" w:rsidR="00082FB5" w:rsidRPr="0060786B" w:rsidRDefault="00082FB5" w:rsidP="00082FB5">
            <w:pPr>
              <w:overflowPunct w:val="0"/>
              <w:textAlignment w:val="baseline"/>
              <w:rPr>
                <w:rFonts w:ascii="ＭＳ ゴシック" w:eastAsia="ＭＳ ゴシック" w:hAnsi="ＭＳ ゴシック" w:cs="ＭＳ ゴシック"/>
                <w:b/>
                <w:color w:val="000000"/>
                <w:kern w:val="0"/>
                <w:sz w:val="19"/>
                <w:szCs w:val="19"/>
              </w:rPr>
            </w:pPr>
          </w:p>
          <w:p w14:paraId="78E09702" w14:textId="77777777" w:rsidR="00ED0F65" w:rsidRPr="0060786B" w:rsidRDefault="00ED0F65" w:rsidP="007D0C9F">
            <w:pPr>
              <w:overflowPunct w:val="0"/>
              <w:jc w:val="left"/>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４のうち主として重症心身障害児を通わせる事業所</w:t>
            </w:r>
          </w:p>
          <w:p w14:paraId="5B0E272E"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4901E880"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694159B4"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0B1B3B1D"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2EB79084"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532FEEA5"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70E30FD9"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51E3E4DA"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５　居宅訪問型児童発達支援事業所の場合</w:t>
            </w:r>
          </w:p>
          <w:p w14:paraId="2ECF6420"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6540ECCD"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06C951C3"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74525EC8"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170B20A9"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20F0AC91"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4C1900DB"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7642A4A7" w14:textId="77777777" w:rsidR="00545A01" w:rsidRPr="0060786B"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75B3855D" w14:textId="77777777" w:rsidR="00545A01" w:rsidRDefault="00545A01"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45F75339" w14:textId="77777777" w:rsidR="00917720" w:rsidRPr="0060786B" w:rsidRDefault="00917720" w:rsidP="00C278C5">
            <w:pPr>
              <w:overflowPunct w:val="0"/>
              <w:jc w:val="left"/>
              <w:textAlignment w:val="baseline"/>
              <w:rPr>
                <w:rFonts w:ascii="ＭＳ ゴシック" w:eastAsia="ＭＳ ゴシック" w:hAnsi="ＭＳ ゴシック" w:cs="ＭＳ ゴシック"/>
                <w:b/>
                <w:color w:val="000000"/>
                <w:kern w:val="0"/>
                <w:sz w:val="19"/>
                <w:szCs w:val="19"/>
              </w:rPr>
            </w:pPr>
          </w:p>
          <w:p w14:paraId="2E9A85C0" w14:textId="77777777" w:rsidR="00545A01" w:rsidRPr="0060786B" w:rsidRDefault="00545A01" w:rsidP="00C278C5">
            <w:pPr>
              <w:overflowPunct w:val="0"/>
              <w:jc w:val="left"/>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b/>
                <w:color w:val="000000"/>
                <w:kern w:val="0"/>
                <w:sz w:val="19"/>
                <w:szCs w:val="19"/>
              </w:rPr>
              <w:t>６　保育所等訪問支援事業所の場合</w:t>
            </w:r>
          </w:p>
        </w:tc>
        <w:tc>
          <w:tcPr>
            <w:tcW w:w="6205" w:type="dxa"/>
            <w:gridSpan w:val="42"/>
          </w:tcPr>
          <w:p w14:paraId="076EDC1B" w14:textId="77777777" w:rsidR="00ED0F65" w:rsidRPr="0060786B" w:rsidRDefault="00ED0F65" w:rsidP="00800E98">
            <w:pPr>
              <w:ind w:left="570" w:hangingChars="300" w:hanging="570"/>
              <w:rPr>
                <w:rFonts w:ascii="ＭＳ ゴシック" w:eastAsia="ＭＳ ゴシック" w:hAnsi="ＭＳ ゴシック"/>
                <w:color w:val="000000"/>
                <w:sz w:val="19"/>
                <w:szCs w:val="19"/>
              </w:rPr>
            </w:pPr>
          </w:p>
          <w:p w14:paraId="42FEAA3C" w14:textId="77777777" w:rsidR="00ED0F65" w:rsidRPr="0060786B" w:rsidRDefault="00ED0F65" w:rsidP="00ED0F65">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１　従業者の員数</w:t>
            </w:r>
          </w:p>
          <w:p w14:paraId="3ED5A301" w14:textId="77777777" w:rsidR="00ED0F65" w:rsidRPr="0060786B" w:rsidRDefault="00ED0F65" w:rsidP="00ED0F65">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（１）主として重症心身障害児を通わせる指定放課後等デイサービス事業所に置くべき従業者及びその員数は，次のとおりとなっているか。</w:t>
            </w:r>
          </w:p>
          <w:p w14:paraId="24DB23B9" w14:textId="77777777" w:rsidR="00ED0F65" w:rsidRPr="0060786B" w:rsidRDefault="00ED0F65" w:rsidP="00ED0F65">
            <w:pPr>
              <w:ind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①　嘱託医　　　　　　　　　1以上</w:t>
            </w:r>
          </w:p>
          <w:p w14:paraId="05F63931" w14:textId="77777777" w:rsidR="00ED0F65" w:rsidRPr="0060786B" w:rsidRDefault="00ED0F65" w:rsidP="00ED0F65">
            <w:pPr>
              <w:ind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②　看護職員　　　　　　　　1以上</w:t>
            </w:r>
          </w:p>
          <w:p w14:paraId="51FCBD21" w14:textId="77777777" w:rsidR="00ED0F65" w:rsidRPr="0060786B" w:rsidRDefault="00ED0F65" w:rsidP="00ED0F65">
            <w:pPr>
              <w:ind w:firstLineChars="100" w:firstLine="190"/>
              <w:jc w:val="left"/>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③　児童指導員又は保育士　　1以上</w:t>
            </w:r>
          </w:p>
          <w:p w14:paraId="67F07AE5" w14:textId="77777777" w:rsidR="00ED0F65" w:rsidRPr="0060786B" w:rsidRDefault="00ED0F65" w:rsidP="00ED0F65">
            <w:pPr>
              <w:ind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④　機能訓練担当職員　　　　1以上</w:t>
            </w:r>
          </w:p>
          <w:p w14:paraId="0FA79037" w14:textId="77777777" w:rsidR="00ED0F65" w:rsidRPr="0060786B" w:rsidRDefault="00ED0F65" w:rsidP="00ED0F65">
            <w:pPr>
              <w:ind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⑤　児童発達支援管理責任者　1以上</w:t>
            </w:r>
          </w:p>
          <w:p w14:paraId="2A544C79" w14:textId="77777777" w:rsidR="00ED0F65" w:rsidRPr="0060786B" w:rsidRDefault="00ED0F65" w:rsidP="00800E98">
            <w:pPr>
              <w:ind w:left="630" w:hangingChars="300" w:hanging="630"/>
              <w:rPr>
                <w:rFonts w:ascii="ＭＳ ゴシック" w:eastAsia="ＭＳ ゴシック" w:hAnsi="ＭＳ ゴシック"/>
                <w:color w:val="000000"/>
                <w:szCs w:val="21"/>
              </w:rPr>
            </w:pPr>
          </w:p>
          <w:p w14:paraId="7F068429" w14:textId="77777777" w:rsidR="00C278C5" w:rsidRPr="0060786B" w:rsidRDefault="00C278C5" w:rsidP="00C278C5">
            <w:pPr>
              <w:overflowPunct w:val="0"/>
              <w:jc w:val="left"/>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１　従業者の員数</w:t>
            </w:r>
          </w:p>
          <w:p w14:paraId="380920AA" w14:textId="77777777" w:rsidR="00C278C5" w:rsidRPr="0060786B" w:rsidRDefault="00C278C5" w:rsidP="00C278C5">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（１）指定居宅訪問型児童発達支援事業所に置くべき従業者及びその員数は，次のとおりとなっているか。</w:t>
            </w:r>
          </w:p>
          <w:p w14:paraId="5136F8B1" w14:textId="77777777" w:rsidR="00C278C5" w:rsidRPr="0060786B" w:rsidRDefault="00C278C5" w:rsidP="00C278C5">
            <w:pPr>
              <w:ind w:right="-99"/>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①　訪問支援員</w:t>
            </w:r>
          </w:p>
          <w:p w14:paraId="44EF7D76" w14:textId="77777777" w:rsidR="00C278C5" w:rsidRPr="0060786B" w:rsidRDefault="00C278C5" w:rsidP="00C278C5">
            <w:pPr>
              <w:ind w:left="760" w:right="-99" w:hangingChars="400" w:hanging="76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事業規模に応じて訪問支援を行うために必要な数</w:t>
            </w:r>
          </w:p>
          <w:p w14:paraId="32ACE592" w14:textId="77777777" w:rsidR="00C278C5" w:rsidRPr="0060786B" w:rsidRDefault="00C278C5" w:rsidP="00C278C5">
            <w:pPr>
              <w:ind w:left="760" w:right="-99" w:hangingChars="400" w:hanging="76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②　児童発達支援管理責任者　　　　　1以上</w:t>
            </w:r>
          </w:p>
          <w:p w14:paraId="2DEFD361" w14:textId="4E851D3E" w:rsidR="00C278C5" w:rsidRPr="0060786B" w:rsidRDefault="00C278C5" w:rsidP="00C278C5">
            <w:pPr>
              <w:ind w:left="760" w:hangingChars="400" w:hanging="76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（２）（１）①の訪問支援員は，障害児につい</w:t>
            </w:r>
            <w:r w:rsidRPr="00894AAF">
              <w:rPr>
                <w:rFonts w:ascii="ＭＳ ゴシック" w:eastAsia="ＭＳ ゴシック" w:hAnsi="ＭＳ ゴシック" w:hint="eastAsia"/>
                <w:sz w:val="19"/>
                <w:szCs w:val="19"/>
              </w:rPr>
              <w:t>て，</w:t>
            </w:r>
            <w:r w:rsidR="00262DDC" w:rsidRPr="00894AAF">
              <w:rPr>
                <w:rFonts w:ascii="ＭＳ ゴシック" w:eastAsia="ＭＳ ゴシック" w:hAnsi="ＭＳ ゴシック" w:hint="eastAsia"/>
                <w:sz w:val="19"/>
                <w:szCs w:val="19"/>
              </w:rPr>
              <w:t>支援</w:t>
            </w:r>
            <w:r w:rsidRPr="00894AAF">
              <w:rPr>
                <w:rFonts w:ascii="ＭＳ ゴシック" w:eastAsia="ＭＳ ゴシック" w:hAnsi="ＭＳ ゴシック" w:hint="eastAsia"/>
                <w:sz w:val="19"/>
                <w:szCs w:val="19"/>
              </w:rPr>
              <w:t>等</w:t>
            </w:r>
            <w:r w:rsidRPr="0060786B">
              <w:rPr>
                <w:rFonts w:ascii="ＭＳ ゴシック" w:eastAsia="ＭＳ ゴシック" w:hAnsi="ＭＳ ゴシック" w:hint="eastAsia"/>
                <w:color w:val="000000"/>
                <w:sz w:val="19"/>
                <w:szCs w:val="19"/>
              </w:rPr>
              <w:t>を行う業務その他の業務に３年以上従事した理学療法士，作業療法士，言語聴覚士，看護職員又は保育士等となっているか。</w:t>
            </w:r>
          </w:p>
          <w:p w14:paraId="648CF2B3" w14:textId="5D99DBE0" w:rsidR="00C278C5" w:rsidRPr="0060786B" w:rsidRDefault="00C278C5" w:rsidP="00C278C5">
            <w:pPr>
              <w:ind w:left="570" w:hangingChars="300" w:hanging="57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（３）（１）②の児童発達支援管理責任者のうち１人以上は，専ら当該居宅訪問型児童発達支援事業所の職務に従事しているか。</w:t>
            </w:r>
          </w:p>
          <w:p w14:paraId="0E479B4A" w14:textId="77777777" w:rsidR="00545A01" w:rsidRPr="0060786B" w:rsidRDefault="00545A01" w:rsidP="00C278C5">
            <w:pPr>
              <w:ind w:left="570" w:hangingChars="300" w:hanging="570"/>
              <w:rPr>
                <w:rFonts w:ascii="ＭＳ ゴシック" w:eastAsia="ＭＳ ゴシック" w:hAnsi="ＭＳ ゴシック"/>
                <w:color w:val="000000"/>
                <w:sz w:val="19"/>
                <w:szCs w:val="19"/>
              </w:rPr>
            </w:pPr>
          </w:p>
          <w:p w14:paraId="6C1D2CB0" w14:textId="77777777" w:rsidR="00545A01" w:rsidRPr="0060786B" w:rsidRDefault="00545A01" w:rsidP="00545A01">
            <w:pPr>
              <w:overflowPunct w:val="0"/>
              <w:ind w:left="381" w:hangingChars="200" w:hanging="381"/>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１　従業者の員数</w:t>
            </w:r>
          </w:p>
          <w:p w14:paraId="36484EBB" w14:textId="77777777" w:rsidR="00545A01" w:rsidRPr="0060786B" w:rsidRDefault="00545A01" w:rsidP="00545A01">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（１）指定保育所等訪問支援事業所に置くべき従業者及びその員数は，次のとおりとなっているか。</w:t>
            </w:r>
          </w:p>
          <w:p w14:paraId="0F0119E7" w14:textId="77777777" w:rsidR="00545A01" w:rsidRPr="0060786B" w:rsidRDefault="00545A01" w:rsidP="00545A01">
            <w:pPr>
              <w:ind w:right="-99"/>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①　訪問支援員</w:t>
            </w:r>
          </w:p>
          <w:p w14:paraId="384B6EB6" w14:textId="77777777" w:rsidR="00545A01" w:rsidRPr="0060786B" w:rsidRDefault="00545A01" w:rsidP="00545A01">
            <w:pPr>
              <w:ind w:left="760" w:right="-99" w:hangingChars="400" w:hanging="76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事業規模に応じて訪問支援を行うために必要な数</w:t>
            </w:r>
          </w:p>
          <w:p w14:paraId="40E31402" w14:textId="77777777" w:rsidR="00545A01" w:rsidRPr="0060786B" w:rsidRDefault="00545A01" w:rsidP="00545A01">
            <w:pPr>
              <w:ind w:left="760" w:right="-99" w:hangingChars="400" w:hanging="76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②　児童発達支援管理責任者　　　　　1以上</w:t>
            </w:r>
          </w:p>
          <w:p w14:paraId="62836D09" w14:textId="77777777" w:rsidR="00545A01" w:rsidRPr="0060786B" w:rsidRDefault="00545A01" w:rsidP="00545A01">
            <w:pPr>
              <w:ind w:left="570" w:hangingChars="300" w:hanging="57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19"/>
                <w:szCs w:val="19"/>
              </w:rPr>
              <w:t>（２）（１）②の児童発達支援管理責任者のうち，１人以上は，専ら当該保育所等訪問支援事業所の職務に従事しているか。</w:t>
            </w:r>
          </w:p>
        </w:tc>
        <w:tc>
          <w:tcPr>
            <w:tcW w:w="2260" w:type="dxa"/>
            <w:gridSpan w:val="16"/>
          </w:tcPr>
          <w:p w14:paraId="66FAEA14" w14:textId="77777777" w:rsidR="00082FB5" w:rsidRPr="0060786B" w:rsidRDefault="00082FB5" w:rsidP="00082FB5">
            <w:pPr>
              <w:overflowPunct w:val="0"/>
              <w:jc w:val="center"/>
              <w:textAlignment w:val="baseline"/>
              <w:rPr>
                <w:rFonts w:ascii="ＭＳ ゴシック" w:eastAsia="ＭＳ ゴシック" w:hAnsi="ＭＳ ゴシック" w:cs="ＭＳ ゴシック"/>
                <w:color w:val="000000"/>
                <w:kern w:val="0"/>
                <w:sz w:val="19"/>
                <w:szCs w:val="19"/>
              </w:rPr>
            </w:pPr>
          </w:p>
          <w:p w14:paraId="7ADE7675" w14:textId="77777777" w:rsidR="00ED0F65" w:rsidRPr="0060786B" w:rsidRDefault="00ED0F65" w:rsidP="00730F51">
            <w:pPr>
              <w:overflowPunct w:val="0"/>
              <w:jc w:val="center"/>
              <w:textAlignment w:val="baseline"/>
              <w:rPr>
                <w:rFonts w:ascii="ＭＳ ゴシック" w:eastAsia="ＭＳ ゴシック" w:hAnsi="ＭＳ ゴシック" w:cs="ＭＳ ゴシック"/>
                <w:color w:val="000000"/>
                <w:kern w:val="0"/>
                <w:sz w:val="19"/>
                <w:szCs w:val="19"/>
              </w:rPr>
            </w:pPr>
          </w:p>
          <w:p w14:paraId="3AE4FA32" w14:textId="77777777" w:rsidR="00ED0F65" w:rsidRPr="0060786B" w:rsidRDefault="00ED0F65" w:rsidP="00730F51">
            <w:pPr>
              <w:overflowPunct w:val="0"/>
              <w:jc w:val="center"/>
              <w:textAlignment w:val="baseline"/>
              <w:rPr>
                <w:rFonts w:ascii="ＭＳ ゴシック" w:eastAsia="ＭＳ ゴシック" w:hAnsi="ＭＳ ゴシック" w:cs="ＭＳ ゴシック"/>
                <w:color w:val="000000"/>
                <w:kern w:val="0"/>
                <w:sz w:val="19"/>
                <w:szCs w:val="19"/>
              </w:rPr>
            </w:pPr>
          </w:p>
          <w:p w14:paraId="7D5F329E" w14:textId="77777777" w:rsidR="00ED0F65" w:rsidRPr="0060786B" w:rsidRDefault="00ED0F65" w:rsidP="00730F51">
            <w:pPr>
              <w:overflowPunct w:val="0"/>
              <w:jc w:val="center"/>
              <w:textAlignment w:val="baseline"/>
              <w:rPr>
                <w:rFonts w:ascii="ＭＳ ゴシック" w:eastAsia="ＭＳ ゴシック" w:hAnsi="ＭＳ ゴシック" w:cs="ＭＳ ゴシック"/>
                <w:color w:val="000000"/>
                <w:kern w:val="0"/>
                <w:sz w:val="19"/>
                <w:szCs w:val="19"/>
              </w:rPr>
            </w:pPr>
          </w:p>
          <w:p w14:paraId="4825CB2A" w14:textId="77777777" w:rsidR="00ED0F65" w:rsidRPr="0060786B" w:rsidRDefault="00ED0F65" w:rsidP="00730F51">
            <w:pPr>
              <w:overflowPunct w:val="0"/>
              <w:jc w:val="center"/>
              <w:textAlignment w:val="baseline"/>
              <w:rPr>
                <w:rFonts w:ascii="ＭＳ ゴシック" w:eastAsia="ＭＳ ゴシック" w:hAnsi="ＭＳ ゴシック" w:cs="ＭＳ ゴシック"/>
                <w:color w:val="000000"/>
                <w:kern w:val="0"/>
                <w:sz w:val="19"/>
                <w:szCs w:val="19"/>
              </w:rPr>
            </w:pPr>
          </w:p>
          <w:p w14:paraId="6CEFD628" w14:textId="77777777" w:rsidR="00ED0F65" w:rsidRPr="0060786B" w:rsidRDefault="00ED0F65" w:rsidP="00ED0F6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47F7BCCF" w14:textId="77777777" w:rsidR="00ED0F65" w:rsidRPr="0060786B" w:rsidRDefault="00ED0F65" w:rsidP="00ED0F6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061329D8" w14:textId="77777777" w:rsidR="00ED0F65" w:rsidRPr="0060786B" w:rsidRDefault="00ED0F65" w:rsidP="00ED0F6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2838F260" w14:textId="77777777" w:rsidR="00ED0F65" w:rsidRPr="0060786B" w:rsidRDefault="00ED0F65" w:rsidP="00ED0F6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2BB71B7A" w14:textId="77777777" w:rsidR="00ED0F65" w:rsidRPr="0060786B" w:rsidRDefault="00ED0F65" w:rsidP="00ED0F6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2AA5DF8E" w14:textId="77777777" w:rsidR="00C278C5" w:rsidRPr="0060786B" w:rsidRDefault="00C278C5" w:rsidP="00ED0F65">
            <w:pPr>
              <w:overflowPunct w:val="0"/>
              <w:jc w:val="center"/>
              <w:textAlignment w:val="baseline"/>
              <w:rPr>
                <w:rFonts w:ascii="ＭＳ ゴシック" w:eastAsia="ＭＳ ゴシック" w:hAnsi="ＭＳ ゴシック"/>
                <w:color w:val="000000"/>
                <w:sz w:val="19"/>
                <w:szCs w:val="19"/>
              </w:rPr>
            </w:pPr>
          </w:p>
          <w:p w14:paraId="387E01F5" w14:textId="77777777" w:rsidR="00C278C5" w:rsidRPr="0060786B" w:rsidRDefault="00C278C5" w:rsidP="00ED0F65">
            <w:pPr>
              <w:overflowPunct w:val="0"/>
              <w:jc w:val="center"/>
              <w:textAlignment w:val="baseline"/>
              <w:rPr>
                <w:rFonts w:ascii="ＭＳ ゴシック" w:eastAsia="ＭＳ ゴシック" w:hAnsi="ＭＳ ゴシック"/>
                <w:color w:val="000000"/>
                <w:szCs w:val="21"/>
              </w:rPr>
            </w:pPr>
          </w:p>
          <w:p w14:paraId="551DF6C2" w14:textId="77777777" w:rsidR="00C278C5" w:rsidRPr="0060786B" w:rsidRDefault="00C278C5" w:rsidP="00ED0F65">
            <w:pPr>
              <w:overflowPunct w:val="0"/>
              <w:jc w:val="center"/>
              <w:textAlignment w:val="baseline"/>
              <w:rPr>
                <w:rFonts w:ascii="ＭＳ ゴシック" w:eastAsia="ＭＳ ゴシック" w:hAnsi="ＭＳ ゴシック"/>
                <w:color w:val="000000"/>
                <w:szCs w:val="21"/>
              </w:rPr>
            </w:pPr>
          </w:p>
          <w:p w14:paraId="799059BF" w14:textId="77777777" w:rsidR="00C278C5" w:rsidRPr="0060786B" w:rsidRDefault="00C278C5" w:rsidP="00ED0F65">
            <w:pPr>
              <w:overflowPunct w:val="0"/>
              <w:jc w:val="center"/>
              <w:textAlignment w:val="baseline"/>
              <w:rPr>
                <w:rFonts w:ascii="ＭＳ ゴシック" w:eastAsia="ＭＳ ゴシック" w:hAnsi="ＭＳ ゴシック"/>
                <w:color w:val="000000"/>
                <w:szCs w:val="21"/>
              </w:rPr>
            </w:pPr>
          </w:p>
          <w:p w14:paraId="31CFFC75"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1314E8F3"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p>
          <w:p w14:paraId="243980F4"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4D14DFD7"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34DC14B9"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p>
          <w:p w14:paraId="7A13B9F8"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p>
          <w:p w14:paraId="6067C3DE" w14:textId="77777777" w:rsidR="00C278C5" w:rsidRPr="0060786B" w:rsidRDefault="00C278C5" w:rsidP="00C278C5">
            <w:pPr>
              <w:overflowPunct w:val="0"/>
              <w:jc w:val="center"/>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いる・いない</w:t>
            </w:r>
          </w:p>
          <w:p w14:paraId="07D1FFE8"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1E531C1C"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756A13D1"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01873B3B"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3BF7F51D"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6F455C46" w14:textId="77777777" w:rsidR="00545A01" w:rsidRPr="0060786B" w:rsidRDefault="00545A01" w:rsidP="00C278C5">
            <w:pPr>
              <w:overflowPunct w:val="0"/>
              <w:jc w:val="center"/>
              <w:textAlignment w:val="baseline"/>
              <w:rPr>
                <w:rFonts w:ascii="ＭＳ ゴシック" w:eastAsia="ＭＳ ゴシック" w:hAnsi="ＭＳ ゴシック"/>
                <w:color w:val="000000"/>
                <w:sz w:val="19"/>
                <w:szCs w:val="19"/>
              </w:rPr>
            </w:pPr>
          </w:p>
          <w:p w14:paraId="52F1E463" w14:textId="77777777" w:rsidR="00545A01" w:rsidRPr="0060786B" w:rsidRDefault="00545A01" w:rsidP="00545A01">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4D386A7" w14:textId="77777777" w:rsidR="00545A01" w:rsidRPr="0060786B" w:rsidRDefault="00545A01" w:rsidP="00545A01">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いる・いない</w:t>
            </w:r>
          </w:p>
          <w:p w14:paraId="61E18297" w14:textId="77777777" w:rsidR="00545A01" w:rsidRPr="0060786B" w:rsidRDefault="00545A01" w:rsidP="00545A01">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kern w:val="0"/>
                <w:sz w:val="19"/>
                <w:szCs w:val="19"/>
              </w:rPr>
              <w:t>いる・いない</w:t>
            </w:r>
          </w:p>
        </w:tc>
      </w:tr>
      <w:tr w:rsidR="005872EF" w:rsidRPr="0060786B" w14:paraId="06ACCD3C" w14:textId="77777777" w:rsidTr="00BA32A0">
        <w:trPr>
          <w:trHeight w:val="431"/>
        </w:trPr>
        <w:tc>
          <w:tcPr>
            <w:tcW w:w="4996" w:type="dxa"/>
            <w:gridSpan w:val="21"/>
            <w:vAlign w:val="center"/>
          </w:tcPr>
          <w:p w14:paraId="1565A655" w14:textId="77777777" w:rsidR="005872EF" w:rsidRPr="0060786B" w:rsidRDefault="005978F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5872EF" w:rsidRPr="0060786B">
              <w:rPr>
                <w:rFonts w:ascii="ＭＳ ゴシック" w:eastAsia="ＭＳ ゴシック" w:hAnsi="ＭＳ ゴシック" w:hint="eastAsia"/>
                <w:color w:val="000000"/>
                <w:sz w:val="19"/>
                <w:szCs w:val="19"/>
              </w:rPr>
              <w:t>チ</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ェ</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ッ</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ク</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ポ</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イ</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ン</w:t>
            </w:r>
            <w:r w:rsidR="005872EF" w:rsidRPr="0060786B">
              <w:rPr>
                <w:rFonts w:ascii="ＭＳ ゴシック" w:eastAsia="ＭＳ ゴシック" w:hAnsi="ＭＳ ゴシック"/>
                <w:color w:val="000000"/>
                <w:sz w:val="19"/>
                <w:szCs w:val="19"/>
              </w:rPr>
              <w:t xml:space="preserve"> </w:t>
            </w:r>
            <w:r w:rsidR="005872EF" w:rsidRPr="0060786B">
              <w:rPr>
                <w:rFonts w:ascii="ＭＳ ゴシック" w:eastAsia="ＭＳ ゴシック" w:hAnsi="ＭＳ ゴシック" w:hint="eastAsia"/>
                <w:color w:val="000000"/>
                <w:sz w:val="19"/>
                <w:szCs w:val="19"/>
              </w:rPr>
              <w:t>ト</w:t>
            </w:r>
          </w:p>
        </w:tc>
        <w:tc>
          <w:tcPr>
            <w:tcW w:w="2026" w:type="dxa"/>
            <w:gridSpan w:val="17"/>
            <w:vAlign w:val="center"/>
          </w:tcPr>
          <w:p w14:paraId="77AAC3E5" w14:textId="77777777" w:rsidR="005872EF" w:rsidRPr="0060786B" w:rsidRDefault="005872EF"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696" w:type="dxa"/>
            <w:gridSpan w:val="26"/>
            <w:vAlign w:val="center"/>
          </w:tcPr>
          <w:p w14:paraId="6D2A3128" w14:textId="77777777" w:rsidR="005872EF" w:rsidRPr="0060786B" w:rsidRDefault="005872EF"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872EF" w:rsidRPr="0060786B" w14:paraId="05A9A5B5" w14:textId="77777777" w:rsidTr="00BA32A0">
        <w:trPr>
          <w:trHeight w:val="14575"/>
        </w:trPr>
        <w:tc>
          <w:tcPr>
            <w:tcW w:w="4996" w:type="dxa"/>
            <w:gridSpan w:val="21"/>
          </w:tcPr>
          <w:p w14:paraId="2E4A3A75"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70B1752A"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62E8C437"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16BC6AD8"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555B936B"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35335D7E"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0E967AA6"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3DEBFDE8"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217891B0"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2979CFB3"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4121D9CC"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4AAD43CC"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740EB708"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7390AA82"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0FEA4021"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28AAF20E"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4114C22D"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546A0FF0"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ＭＳ ゴシック"/>
                <w:spacing w:val="10"/>
                <w:kern w:val="0"/>
                <w:sz w:val="20"/>
                <w:szCs w:val="20"/>
              </w:rPr>
            </w:pPr>
          </w:p>
          <w:p w14:paraId="3513B075" w14:textId="77777777" w:rsidR="00C278C5" w:rsidRPr="00DE1ED4" w:rsidRDefault="00C278C5" w:rsidP="00BB2A54">
            <w:pPr>
              <w:autoSpaceDE w:val="0"/>
              <w:autoSpaceDN w:val="0"/>
              <w:adjustRightInd w:val="0"/>
              <w:jc w:val="left"/>
              <w:rPr>
                <w:rFonts w:ascii="ＭＳ ゴシック" w:eastAsia="ＭＳ ゴシック" w:hAnsi="ＭＳ ゴシック" w:cs="ＭＳ ゴシック"/>
                <w:spacing w:val="10"/>
                <w:kern w:val="0"/>
                <w:sz w:val="20"/>
                <w:szCs w:val="20"/>
              </w:rPr>
            </w:pPr>
          </w:p>
          <w:p w14:paraId="4F653AD1" w14:textId="77777777" w:rsidR="00C278C5" w:rsidRPr="00DE1ED4" w:rsidRDefault="00C278C5" w:rsidP="00C278C5">
            <w:pPr>
              <w:autoSpaceDE w:val="0"/>
              <w:autoSpaceDN w:val="0"/>
              <w:adjustRightInd w:val="0"/>
              <w:ind w:left="220" w:hangingChars="100" w:hanging="220"/>
              <w:jc w:val="left"/>
              <w:rPr>
                <w:rFonts w:ascii="ＭＳ ゴシック" w:eastAsia="ＭＳ ゴシック" w:hAnsi="ＭＳ ゴシック" w:cs="MS-Mincho"/>
                <w:kern w:val="0"/>
                <w:sz w:val="20"/>
                <w:szCs w:val="20"/>
              </w:rPr>
            </w:pPr>
            <w:r w:rsidRPr="00DE1ED4">
              <w:rPr>
                <w:rFonts w:ascii="ＭＳ ゴシック" w:eastAsia="ＭＳ ゴシック" w:hAnsi="ＭＳ ゴシック" w:cs="ＭＳ ゴシック" w:hint="eastAsia"/>
                <w:spacing w:val="10"/>
                <w:kern w:val="0"/>
                <w:sz w:val="20"/>
                <w:szCs w:val="20"/>
              </w:rPr>
              <w:t xml:space="preserve">○　</w:t>
            </w:r>
            <w:r w:rsidRPr="00DE1ED4">
              <w:rPr>
                <w:rFonts w:ascii="ＭＳ ゴシック" w:eastAsia="ＭＳ ゴシック" w:hAnsi="ＭＳ ゴシック" w:cs="MS-Mincho" w:hint="eastAsia"/>
                <w:kern w:val="0"/>
                <w:sz w:val="20"/>
                <w:szCs w:val="20"/>
              </w:rPr>
              <w:t>指定居宅訪問型児童発達支援事業所における従業者の員数については，各地域における指定居宅訪問型児童発達支援の利用の状況や指定居宅訪問型支援の業務量を考慮し，適切な員数の従業者を確保するものとする。</w:t>
            </w:r>
          </w:p>
          <w:p w14:paraId="798E4B40" w14:textId="77777777" w:rsidR="005872EF" w:rsidRPr="00DE1ED4" w:rsidRDefault="00C278C5" w:rsidP="00C278C5">
            <w:pPr>
              <w:autoSpaceDE w:val="0"/>
              <w:autoSpaceDN w:val="0"/>
              <w:adjustRightInd w:val="0"/>
              <w:ind w:leftChars="95" w:left="199" w:firstLineChars="100" w:firstLine="200"/>
              <w:jc w:val="left"/>
              <w:rPr>
                <w:rFonts w:ascii="ＭＳ ゴシック" w:eastAsia="ＭＳ ゴシック" w:hAnsi="ＭＳ ゴシック" w:cs="ＭＳ 明朝"/>
                <w:kern w:val="0"/>
                <w:sz w:val="19"/>
                <w:szCs w:val="19"/>
              </w:rPr>
            </w:pPr>
            <w:r w:rsidRPr="00DE1ED4">
              <w:rPr>
                <w:rFonts w:ascii="ＭＳ ゴシック" w:eastAsia="ＭＳ ゴシック" w:hAnsi="ＭＳ ゴシック" w:cs="MS-Mincho" w:hint="eastAsia"/>
                <w:kern w:val="0"/>
                <w:sz w:val="20"/>
                <w:szCs w:val="20"/>
              </w:rPr>
              <w:t>なお，指定居宅訪問支援型児童発達支援の提供に当たる従業者の要件は，理学療法士，作業療法士，言語聴覚士，看護職員若しくは心理担当職員として配置された日以後，直接支援の業務に３年以上従事した者とする。</w:t>
            </w:r>
            <w:r w:rsidRPr="00DE1ED4">
              <w:rPr>
                <w:rFonts w:ascii="ＭＳ ゴシック" w:eastAsia="ＭＳ ゴシック" w:hAnsi="ＭＳ ゴシック" w:cs="ＭＳ ゴシック" w:hint="eastAsia"/>
                <w:spacing w:val="-10"/>
                <w:kern w:val="0"/>
                <w:sz w:val="20"/>
                <w:szCs w:val="20"/>
              </w:rPr>
              <w:t>（</w:t>
            </w:r>
            <w:r w:rsidRPr="00DE1ED4">
              <w:rPr>
                <w:rFonts w:ascii="ＭＳ ゴシック" w:eastAsia="ＭＳ ゴシック" w:hAnsi="ＭＳ ゴシック" w:cs="ＭＳ 明朝" w:hint="eastAsia"/>
                <w:kern w:val="0"/>
                <w:sz w:val="19"/>
                <w:szCs w:val="19"/>
              </w:rPr>
              <w:t>解釈通知第六）</w:t>
            </w:r>
          </w:p>
          <w:p w14:paraId="62E9C298" w14:textId="77777777" w:rsidR="00545A01" w:rsidRPr="00DE1ED4" w:rsidRDefault="00545A01" w:rsidP="00545A01">
            <w:pPr>
              <w:autoSpaceDE w:val="0"/>
              <w:autoSpaceDN w:val="0"/>
              <w:adjustRightInd w:val="0"/>
              <w:jc w:val="left"/>
              <w:rPr>
                <w:rFonts w:ascii="ＭＳ ゴシック" w:eastAsia="ＭＳ ゴシック" w:hAnsi="ＭＳ ゴシック" w:cs="ＭＳ 明朝"/>
                <w:kern w:val="0"/>
                <w:sz w:val="19"/>
                <w:szCs w:val="19"/>
              </w:rPr>
            </w:pPr>
          </w:p>
          <w:p w14:paraId="3CDB343C" w14:textId="77777777" w:rsidR="00545A01" w:rsidRPr="00DE1ED4" w:rsidRDefault="00545A01" w:rsidP="00545A01">
            <w:pPr>
              <w:autoSpaceDE w:val="0"/>
              <w:autoSpaceDN w:val="0"/>
              <w:adjustRightInd w:val="0"/>
              <w:jc w:val="left"/>
              <w:rPr>
                <w:rFonts w:ascii="ＭＳ ゴシック" w:eastAsia="ＭＳ ゴシック" w:hAnsi="ＭＳ ゴシック" w:cs="ＭＳ 明朝"/>
                <w:kern w:val="0"/>
                <w:sz w:val="19"/>
                <w:szCs w:val="19"/>
              </w:rPr>
            </w:pPr>
          </w:p>
          <w:p w14:paraId="406FB4AB" w14:textId="77777777" w:rsidR="00545A01" w:rsidRPr="00DE1ED4" w:rsidRDefault="00545A01" w:rsidP="00545A01">
            <w:pPr>
              <w:autoSpaceDE w:val="0"/>
              <w:autoSpaceDN w:val="0"/>
              <w:adjustRightInd w:val="0"/>
              <w:jc w:val="left"/>
              <w:rPr>
                <w:rFonts w:ascii="ＭＳ ゴシック" w:eastAsia="ＭＳ ゴシック" w:hAnsi="ＭＳ ゴシック" w:cs="ＭＳ 明朝"/>
                <w:kern w:val="0"/>
                <w:sz w:val="19"/>
                <w:szCs w:val="19"/>
              </w:rPr>
            </w:pPr>
          </w:p>
          <w:p w14:paraId="1872D9EB" w14:textId="77777777" w:rsidR="00545A01" w:rsidRPr="00DE1ED4" w:rsidRDefault="00545A01" w:rsidP="00545A01">
            <w:pPr>
              <w:autoSpaceDE w:val="0"/>
              <w:autoSpaceDN w:val="0"/>
              <w:adjustRightInd w:val="0"/>
              <w:jc w:val="left"/>
              <w:rPr>
                <w:rFonts w:ascii="ＭＳ ゴシック" w:eastAsia="ＭＳ ゴシック" w:hAnsi="ＭＳ ゴシック" w:cs="ＭＳ 明朝"/>
                <w:kern w:val="0"/>
                <w:sz w:val="19"/>
                <w:szCs w:val="19"/>
              </w:rPr>
            </w:pPr>
          </w:p>
          <w:p w14:paraId="091EBF07" w14:textId="77777777" w:rsidR="00545A01" w:rsidRPr="00DE1ED4" w:rsidRDefault="00545A01" w:rsidP="00545A01">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指定保育所等訪問支援事業所における従業者の員数については，各地域における指定保育所等訪問支援の利用の状況や指定保育所等訪問支援の業務量を考慮し，適切な員数の従業者を確保するものとする。</w:t>
            </w:r>
          </w:p>
          <w:p w14:paraId="7B931AEC" w14:textId="77777777" w:rsidR="00545A01" w:rsidRPr="00DE1ED4" w:rsidRDefault="00545A01" w:rsidP="00545A01">
            <w:pPr>
              <w:overflowPunct w:val="0"/>
              <w:ind w:leftChars="100" w:left="210" w:firstLineChars="100" w:firstLine="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なお，指定保育所等訪問支援の提供に当たる従業者の要件については，障害児支援に関する知識及び相当の経験を有する児童指導員，保育士，理学療法士，作業療法士又は心理担当職員等であって，集団生活への適応のため専門的な支援の技術を有する者とする。（解釈通知第七）</w:t>
            </w:r>
          </w:p>
        </w:tc>
        <w:tc>
          <w:tcPr>
            <w:tcW w:w="2026" w:type="dxa"/>
            <w:gridSpan w:val="17"/>
          </w:tcPr>
          <w:p w14:paraId="557CD674" w14:textId="77777777" w:rsidR="005872EF" w:rsidRPr="00DE1ED4" w:rsidRDefault="005872EF" w:rsidP="00976C30">
            <w:pPr>
              <w:overflowPunct w:val="0"/>
              <w:textAlignment w:val="baseline"/>
              <w:rPr>
                <w:rFonts w:ascii="ＭＳ ゴシック" w:eastAsia="ＭＳ ゴシック" w:hAnsi="ＭＳ ゴシック"/>
                <w:sz w:val="19"/>
                <w:szCs w:val="19"/>
              </w:rPr>
            </w:pPr>
          </w:p>
          <w:p w14:paraId="313C10C2"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685BBC8A"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225CE0B6"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60257324"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17BF21CB"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1A8029F0"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41D590B6"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391D7C9F"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3B42A5D2"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06E03CC3"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6387C5A7"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6AB67613"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74DCB202"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51A5E146"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63C01FA8"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5C8B5914"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68E5476E"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3EF227C5" w14:textId="77777777" w:rsidR="00C278C5" w:rsidRPr="00DE1ED4" w:rsidRDefault="00C278C5" w:rsidP="00976C30">
            <w:pPr>
              <w:overflowPunct w:val="0"/>
              <w:textAlignment w:val="baseline"/>
              <w:rPr>
                <w:rFonts w:ascii="ＭＳ ゴシック" w:eastAsia="ＭＳ ゴシック" w:hAnsi="ＭＳ ゴシック"/>
                <w:sz w:val="19"/>
                <w:szCs w:val="19"/>
              </w:rPr>
            </w:pPr>
          </w:p>
          <w:p w14:paraId="0FC78E1F" w14:textId="77777777" w:rsidR="00ED0F65" w:rsidRPr="00DE1ED4" w:rsidRDefault="00ED0F65" w:rsidP="00ED0F6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勤務表</w:t>
            </w:r>
          </w:p>
          <w:p w14:paraId="75A400DE" w14:textId="77777777" w:rsidR="00ED0F65" w:rsidRPr="00DE1ED4" w:rsidRDefault="00ED0F65" w:rsidP="00ED0F6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出勤簿</w:t>
            </w:r>
          </w:p>
          <w:p w14:paraId="2FC23B09" w14:textId="77777777" w:rsidR="00ED0F65" w:rsidRPr="00DE1ED4" w:rsidRDefault="00ED0F65" w:rsidP="00ED0F6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登録証，免許証</w:t>
            </w:r>
          </w:p>
          <w:p w14:paraId="495FA1CF" w14:textId="77777777" w:rsidR="00ED0F65" w:rsidRPr="00DE1ED4" w:rsidRDefault="00ED0F65" w:rsidP="00ED0F65">
            <w:pPr>
              <w:overflowPunct w:val="0"/>
              <w:jc w:val="left"/>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辞令等</w:t>
            </w:r>
          </w:p>
          <w:p w14:paraId="74CF5E5C" w14:textId="77777777" w:rsidR="00ED0F65" w:rsidRPr="00DE1ED4" w:rsidRDefault="00ED0F65" w:rsidP="00ED0F6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給与台帳等</w:t>
            </w:r>
          </w:p>
          <w:p w14:paraId="5263D94B" w14:textId="77777777" w:rsidR="00ED0F65" w:rsidRPr="00DE1ED4" w:rsidRDefault="00ED0F65" w:rsidP="00ED0F6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組織図</w:t>
            </w:r>
          </w:p>
          <w:p w14:paraId="5B940569" w14:textId="77777777" w:rsidR="00ED0F65" w:rsidRPr="00DE1ED4" w:rsidRDefault="00ED0F65" w:rsidP="00ED0F65">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kern w:val="0"/>
                <w:sz w:val="20"/>
                <w:szCs w:val="20"/>
              </w:rPr>
              <w:t xml:space="preserve">　など</w:t>
            </w:r>
          </w:p>
          <w:p w14:paraId="58A06DF3" w14:textId="77777777" w:rsidR="00ED0F65" w:rsidRPr="00DE1ED4" w:rsidRDefault="00ED0F65" w:rsidP="00976C30">
            <w:pPr>
              <w:overflowPunct w:val="0"/>
              <w:textAlignment w:val="baseline"/>
              <w:rPr>
                <w:rFonts w:ascii="ＭＳ ゴシック" w:eastAsia="ＭＳ ゴシック" w:hAnsi="ＭＳ ゴシック"/>
                <w:sz w:val="19"/>
                <w:szCs w:val="19"/>
              </w:rPr>
            </w:pPr>
          </w:p>
          <w:p w14:paraId="1DA6F732" w14:textId="77777777" w:rsidR="00545A01" w:rsidRPr="00DE1ED4" w:rsidRDefault="00545A01" w:rsidP="00976C30">
            <w:pPr>
              <w:overflowPunct w:val="0"/>
              <w:textAlignment w:val="baseline"/>
              <w:rPr>
                <w:rFonts w:ascii="ＭＳ ゴシック" w:eastAsia="ＭＳ ゴシック" w:hAnsi="ＭＳ ゴシック"/>
                <w:sz w:val="19"/>
                <w:szCs w:val="19"/>
              </w:rPr>
            </w:pPr>
          </w:p>
          <w:p w14:paraId="2965EC91" w14:textId="77777777" w:rsidR="00545A01" w:rsidRPr="00DE1ED4" w:rsidRDefault="00545A01" w:rsidP="00976C30">
            <w:pPr>
              <w:overflowPunct w:val="0"/>
              <w:textAlignment w:val="baseline"/>
              <w:rPr>
                <w:rFonts w:ascii="ＭＳ ゴシック" w:eastAsia="ＭＳ ゴシック" w:hAnsi="ＭＳ ゴシック"/>
                <w:sz w:val="19"/>
                <w:szCs w:val="19"/>
              </w:rPr>
            </w:pPr>
          </w:p>
          <w:p w14:paraId="46314161" w14:textId="77777777" w:rsidR="00545A01" w:rsidRPr="00DE1ED4" w:rsidRDefault="00545A01" w:rsidP="00976C30">
            <w:pPr>
              <w:overflowPunct w:val="0"/>
              <w:textAlignment w:val="baseline"/>
              <w:rPr>
                <w:rFonts w:ascii="ＭＳ ゴシック" w:eastAsia="ＭＳ ゴシック" w:hAnsi="ＭＳ ゴシック"/>
                <w:sz w:val="19"/>
                <w:szCs w:val="19"/>
              </w:rPr>
            </w:pPr>
          </w:p>
          <w:p w14:paraId="6AA603BF" w14:textId="77777777" w:rsidR="00545A01" w:rsidRPr="00DE1ED4" w:rsidRDefault="00545A01" w:rsidP="00976C30">
            <w:pPr>
              <w:overflowPunct w:val="0"/>
              <w:textAlignment w:val="baseline"/>
              <w:rPr>
                <w:rFonts w:ascii="ＭＳ ゴシック" w:eastAsia="ＭＳ ゴシック" w:hAnsi="ＭＳ ゴシック"/>
                <w:sz w:val="19"/>
                <w:szCs w:val="19"/>
              </w:rPr>
            </w:pPr>
          </w:p>
          <w:p w14:paraId="7DEAAA99" w14:textId="77777777" w:rsidR="00545A01" w:rsidRDefault="00545A01" w:rsidP="00976C30">
            <w:pPr>
              <w:overflowPunct w:val="0"/>
              <w:textAlignment w:val="baseline"/>
              <w:rPr>
                <w:rFonts w:ascii="ＭＳ ゴシック" w:eastAsia="ＭＳ ゴシック" w:hAnsi="ＭＳ ゴシック"/>
                <w:sz w:val="19"/>
                <w:szCs w:val="19"/>
              </w:rPr>
            </w:pPr>
          </w:p>
          <w:p w14:paraId="4EDECC1A" w14:textId="77777777" w:rsidR="001A4533" w:rsidRPr="00DE1ED4" w:rsidRDefault="001A4533" w:rsidP="00976C30">
            <w:pPr>
              <w:overflowPunct w:val="0"/>
              <w:textAlignment w:val="baseline"/>
              <w:rPr>
                <w:rFonts w:ascii="ＭＳ ゴシック" w:eastAsia="ＭＳ ゴシック" w:hAnsi="ＭＳ ゴシック"/>
                <w:sz w:val="19"/>
                <w:szCs w:val="19"/>
              </w:rPr>
            </w:pPr>
          </w:p>
          <w:p w14:paraId="2E9FA539" w14:textId="77777777" w:rsidR="00545A01" w:rsidRPr="00DE1ED4" w:rsidRDefault="00545A01" w:rsidP="00976C30">
            <w:pPr>
              <w:overflowPunct w:val="0"/>
              <w:textAlignment w:val="baseline"/>
              <w:rPr>
                <w:rFonts w:ascii="ＭＳ ゴシック" w:eastAsia="ＭＳ ゴシック" w:hAnsi="ＭＳ ゴシック"/>
                <w:sz w:val="19"/>
                <w:szCs w:val="19"/>
              </w:rPr>
            </w:pPr>
          </w:p>
          <w:p w14:paraId="3D923614" w14:textId="77777777" w:rsidR="00BB2A54" w:rsidRPr="00DE1ED4" w:rsidRDefault="00BB2A54" w:rsidP="00BB2A54">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2D3163D9"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5AD059B7"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060EB22D"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7CD62303" w14:textId="77777777" w:rsidR="00545A01" w:rsidRPr="00DE1ED4" w:rsidRDefault="00BB2A54" w:rsidP="004C2BC0">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○利用者数（平均利用人数）が分かる書類（実績表等）</w:t>
            </w:r>
          </w:p>
        </w:tc>
        <w:tc>
          <w:tcPr>
            <w:tcW w:w="3696" w:type="dxa"/>
            <w:gridSpan w:val="26"/>
          </w:tcPr>
          <w:p w14:paraId="58456AF0" w14:textId="77777777" w:rsidR="00C278C5" w:rsidRPr="00DE1ED4" w:rsidRDefault="00C278C5" w:rsidP="00ED0F65">
            <w:pPr>
              <w:overflowPunct w:val="0"/>
              <w:textAlignment w:val="baseline"/>
              <w:rPr>
                <w:rFonts w:ascii="ＭＳ ゴシック" w:eastAsia="ＭＳ ゴシック" w:hAnsi="ＭＳ ゴシック" w:cs="ＭＳ 明朝"/>
                <w:kern w:val="0"/>
                <w:sz w:val="19"/>
                <w:szCs w:val="19"/>
              </w:rPr>
            </w:pPr>
          </w:p>
          <w:p w14:paraId="7A245A71" w14:textId="77777777" w:rsidR="00C278C5" w:rsidRPr="00DE1ED4" w:rsidRDefault="00C278C5" w:rsidP="00ED0F65">
            <w:pPr>
              <w:overflowPunct w:val="0"/>
              <w:textAlignment w:val="baseline"/>
              <w:rPr>
                <w:rFonts w:ascii="ＭＳ ゴシック" w:eastAsia="ＭＳ ゴシック" w:hAnsi="ＭＳ ゴシック" w:cs="ＭＳ 明朝"/>
                <w:kern w:val="0"/>
                <w:sz w:val="19"/>
                <w:szCs w:val="19"/>
              </w:rPr>
            </w:pPr>
          </w:p>
          <w:p w14:paraId="5FAE9869" w14:textId="77777777" w:rsidR="00C278C5" w:rsidRPr="00DE1ED4" w:rsidRDefault="00C278C5" w:rsidP="00ED0F65">
            <w:pPr>
              <w:overflowPunct w:val="0"/>
              <w:textAlignment w:val="baseline"/>
              <w:rPr>
                <w:rFonts w:ascii="ＭＳ ゴシック" w:eastAsia="ＭＳ ゴシック" w:hAnsi="ＭＳ ゴシック" w:cs="ＭＳ 明朝"/>
                <w:kern w:val="0"/>
                <w:sz w:val="19"/>
                <w:szCs w:val="19"/>
              </w:rPr>
            </w:pPr>
          </w:p>
          <w:p w14:paraId="4819DB9F" w14:textId="77777777" w:rsidR="00C278C5" w:rsidRDefault="00C278C5" w:rsidP="00ED0F65">
            <w:pPr>
              <w:overflowPunct w:val="0"/>
              <w:textAlignment w:val="baseline"/>
              <w:rPr>
                <w:rFonts w:ascii="ＭＳ ゴシック" w:eastAsia="ＭＳ ゴシック" w:hAnsi="ＭＳ ゴシック" w:cs="ＭＳ 明朝"/>
                <w:kern w:val="0"/>
                <w:sz w:val="19"/>
                <w:szCs w:val="19"/>
              </w:rPr>
            </w:pPr>
          </w:p>
          <w:p w14:paraId="31E0E895"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77EAF1C9"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4AEBD662"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27358DDA"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3CBA47A6"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3BC57402"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2022F1EA"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6BF8D0AB"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5B1A79EA"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7735028A"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2B6E492A"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44E573EB"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68DD4443"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47CE6FFE"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23DBC427" w14:textId="77777777" w:rsidR="008727AC" w:rsidRDefault="008727AC" w:rsidP="00ED0F65">
            <w:pPr>
              <w:overflowPunct w:val="0"/>
              <w:textAlignment w:val="baseline"/>
              <w:rPr>
                <w:rFonts w:ascii="ＭＳ ゴシック" w:eastAsia="ＭＳ ゴシック" w:hAnsi="ＭＳ ゴシック" w:cs="ＭＳ 明朝"/>
                <w:kern w:val="0"/>
                <w:sz w:val="19"/>
                <w:szCs w:val="19"/>
              </w:rPr>
            </w:pPr>
          </w:p>
          <w:p w14:paraId="551E0A9A" w14:textId="77777777" w:rsidR="008727AC" w:rsidRPr="00DE1ED4" w:rsidRDefault="008727AC" w:rsidP="00ED0F65">
            <w:pPr>
              <w:overflowPunct w:val="0"/>
              <w:textAlignment w:val="baseline"/>
              <w:rPr>
                <w:rFonts w:ascii="ＭＳ ゴシック" w:eastAsia="ＭＳ ゴシック" w:hAnsi="ＭＳ ゴシック" w:cs="ＭＳ 明朝"/>
                <w:kern w:val="0"/>
                <w:sz w:val="19"/>
                <w:szCs w:val="19"/>
              </w:rPr>
            </w:pPr>
          </w:p>
          <w:p w14:paraId="230B36AF" w14:textId="77777777" w:rsidR="00C278C5" w:rsidRPr="00DE1ED4" w:rsidRDefault="00C278C5" w:rsidP="00C278C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居：条例第90条第１項第1号</w:t>
            </w:r>
          </w:p>
          <w:p w14:paraId="003D9BD7" w14:textId="77777777" w:rsidR="00C278C5" w:rsidRPr="00DE1ED4" w:rsidRDefault="00C278C5" w:rsidP="00C278C5">
            <w:pPr>
              <w:overflowPunct w:val="0"/>
              <w:textAlignment w:val="baseline"/>
              <w:rPr>
                <w:rFonts w:ascii="ＭＳ ゴシック" w:eastAsia="ＭＳ ゴシック" w:hAnsi="ＭＳ ゴシック"/>
                <w:sz w:val="19"/>
                <w:szCs w:val="19"/>
              </w:rPr>
            </w:pPr>
          </w:p>
          <w:p w14:paraId="5690266D" w14:textId="77777777" w:rsidR="00C278C5" w:rsidRPr="00DE1ED4" w:rsidRDefault="00C278C5" w:rsidP="00C278C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居：条例第90条第１項第２号</w:t>
            </w:r>
          </w:p>
          <w:p w14:paraId="731EFA97" w14:textId="77777777" w:rsidR="00C278C5" w:rsidRPr="00DE1ED4" w:rsidRDefault="00C278C5" w:rsidP="00C278C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居：条例第90条第２項</w:t>
            </w:r>
          </w:p>
          <w:p w14:paraId="068056AA" w14:textId="77777777" w:rsidR="00C278C5" w:rsidRPr="00DE1ED4" w:rsidRDefault="00C278C5" w:rsidP="00C278C5">
            <w:pPr>
              <w:overflowPunct w:val="0"/>
              <w:textAlignment w:val="baseline"/>
              <w:rPr>
                <w:rFonts w:ascii="ＭＳ ゴシック" w:eastAsia="ＭＳ ゴシック" w:hAnsi="ＭＳ ゴシック"/>
                <w:sz w:val="19"/>
                <w:szCs w:val="19"/>
              </w:rPr>
            </w:pPr>
          </w:p>
          <w:p w14:paraId="04896924" w14:textId="77777777" w:rsidR="00C278C5" w:rsidRPr="00DE1ED4" w:rsidRDefault="00C278C5" w:rsidP="00C278C5">
            <w:pPr>
              <w:overflowPunct w:val="0"/>
              <w:textAlignment w:val="baseline"/>
              <w:rPr>
                <w:rFonts w:ascii="ＭＳ ゴシック" w:eastAsia="ＭＳ ゴシック" w:hAnsi="ＭＳ ゴシック"/>
                <w:sz w:val="19"/>
                <w:szCs w:val="19"/>
              </w:rPr>
            </w:pPr>
          </w:p>
          <w:p w14:paraId="26933217" w14:textId="77777777" w:rsidR="00C278C5" w:rsidRPr="00DE1ED4" w:rsidRDefault="00C278C5" w:rsidP="00C278C5">
            <w:pPr>
              <w:overflowPunct w:val="0"/>
              <w:textAlignment w:val="baseline"/>
              <w:rPr>
                <w:rFonts w:ascii="ＭＳ ゴシック" w:eastAsia="ＭＳ ゴシック" w:hAnsi="ＭＳ ゴシック"/>
                <w:sz w:val="19"/>
                <w:szCs w:val="19"/>
              </w:rPr>
            </w:pPr>
          </w:p>
          <w:p w14:paraId="77F5760B" w14:textId="77777777" w:rsidR="00C278C5" w:rsidRPr="00DE1ED4" w:rsidRDefault="00C278C5" w:rsidP="00C278C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居：条例第90条第３項</w:t>
            </w:r>
          </w:p>
          <w:p w14:paraId="1EBE6E19"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0A92705B"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2EECFA2C"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54463CC7"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2596937C"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1CA4B2D2" w14:textId="77777777" w:rsidR="00545A01" w:rsidRPr="00DE1ED4" w:rsidRDefault="00545A01" w:rsidP="00C278C5">
            <w:pPr>
              <w:overflowPunct w:val="0"/>
              <w:textAlignment w:val="baseline"/>
              <w:rPr>
                <w:rFonts w:ascii="ＭＳ ゴシック" w:eastAsia="ＭＳ ゴシック" w:hAnsi="ＭＳ ゴシック"/>
                <w:sz w:val="19"/>
                <w:szCs w:val="19"/>
              </w:rPr>
            </w:pPr>
          </w:p>
          <w:p w14:paraId="756CF3A9" w14:textId="77777777" w:rsidR="00545A01" w:rsidRPr="00DE1ED4" w:rsidRDefault="00545A01" w:rsidP="00545A01">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保：条例第98条第1項第1号</w:t>
            </w:r>
          </w:p>
          <w:p w14:paraId="6FCC7E45" w14:textId="77777777" w:rsidR="00545A01" w:rsidRPr="00DE1ED4" w:rsidRDefault="00545A01" w:rsidP="00545A01">
            <w:pPr>
              <w:overflowPunct w:val="0"/>
              <w:textAlignment w:val="baseline"/>
              <w:rPr>
                <w:rFonts w:ascii="ＭＳ ゴシック" w:eastAsia="ＭＳ ゴシック" w:hAnsi="ＭＳ ゴシック"/>
                <w:sz w:val="19"/>
                <w:szCs w:val="19"/>
              </w:rPr>
            </w:pPr>
          </w:p>
          <w:p w14:paraId="13152238" w14:textId="77777777" w:rsidR="00545A01" w:rsidRPr="00DE1ED4" w:rsidRDefault="00545A01" w:rsidP="00545A01">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保：条例第98条第1項第2号</w:t>
            </w:r>
          </w:p>
          <w:p w14:paraId="2CCE6947" w14:textId="77777777" w:rsidR="00545A01" w:rsidRPr="00DE1ED4" w:rsidRDefault="00545A01" w:rsidP="00545A01">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保：条例第98条第2項</w:t>
            </w:r>
          </w:p>
        </w:tc>
      </w:tr>
      <w:tr w:rsidR="00577E73" w:rsidRPr="0060786B" w14:paraId="6543C115" w14:textId="77777777" w:rsidTr="00BA32A0">
        <w:trPr>
          <w:trHeight w:val="431"/>
        </w:trPr>
        <w:tc>
          <w:tcPr>
            <w:tcW w:w="2253" w:type="dxa"/>
            <w:gridSpan w:val="6"/>
            <w:vAlign w:val="center"/>
          </w:tcPr>
          <w:p w14:paraId="5846CD38" w14:textId="77777777" w:rsidR="00577E73" w:rsidRPr="0060786B" w:rsidRDefault="005978FD" w:rsidP="00ED407E">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577E73" w:rsidRPr="0060786B">
              <w:rPr>
                <w:rFonts w:ascii="ＭＳ ゴシック" w:eastAsia="ＭＳ ゴシック" w:hAnsi="ＭＳ ゴシック" w:hint="eastAsia"/>
                <w:b/>
                <w:color w:val="000000"/>
                <w:sz w:val="19"/>
                <w:szCs w:val="19"/>
              </w:rPr>
              <w:t>該当サービス</w:t>
            </w:r>
          </w:p>
        </w:tc>
        <w:tc>
          <w:tcPr>
            <w:tcW w:w="6819" w:type="dxa"/>
            <w:gridSpan w:val="55"/>
            <w:vAlign w:val="center"/>
          </w:tcPr>
          <w:p w14:paraId="2F3BCD96" w14:textId="77777777" w:rsidR="00577E73" w:rsidRPr="0060786B" w:rsidRDefault="00577E73" w:rsidP="00ED407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646" w:type="dxa"/>
            <w:gridSpan w:val="3"/>
            <w:vAlign w:val="center"/>
          </w:tcPr>
          <w:p w14:paraId="244AD114" w14:textId="77777777" w:rsidR="00577E73" w:rsidRPr="0060786B" w:rsidRDefault="00577E73" w:rsidP="00ED407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754769" w:rsidRPr="0060786B" w14:paraId="49904798" w14:textId="77777777" w:rsidTr="00BA32A0">
        <w:trPr>
          <w:trHeight w:val="14433"/>
        </w:trPr>
        <w:tc>
          <w:tcPr>
            <w:tcW w:w="2253" w:type="dxa"/>
            <w:gridSpan w:val="6"/>
          </w:tcPr>
          <w:p w14:paraId="73533424" w14:textId="77777777" w:rsidR="00BA74AA" w:rsidRPr="0060786B" w:rsidRDefault="00BA74AA" w:rsidP="00ED407E">
            <w:pPr>
              <w:overflowPunct w:val="0"/>
              <w:textAlignment w:val="baseline"/>
              <w:rPr>
                <w:rFonts w:ascii="ＭＳ ゴシック" w:eastAsia="ＭＳ ゴシック" w:hAnsi="ＭＳ ゴシック" w:cs="ＭＳ ゴシック"/>
                <w:b/>
                <w:color w:val="000000"/>
                <w:kern w:val="0"/>
                <w:sz w:val="19"/>
                <w:szCs w:val="19"/>
              </w:rPr>
            </w:pPr>
          </w:p>
          <w:p w14:paraId="5A045066" w14:textId="4826981C" w:rsidR="00577E73" w:rsidRPr="0060786B" w:rsidRDefault="00577E73" w:rsidP="00ED407E">
            <w:pPr>
              <w:overflowPunct w:val="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児・放</w:t>
            </w:r>
          </w:p>
          <w:p w14:paraId="728D34B0" w14:textId="77777777" w:rsidR="00577E73" w:rsidRPr="0060786B" w:rsidRDefault="00577E73" w:rsidP="00ED407E">
            <w:pPr>
              <w:overflowPunct w:val="0"/>
              <w:textAlignment w:val="baseline"/>
              <w:rPr>
                <w:rFonts w:ascii="ＭＳ ゴシック" w:eastAsia="ＭＳ ゴシック" w:hAnsi="ＭＳ ゴシック"/>
                <w:color w:val="000000"/>
                <w:kern w:val="0"/>
                <w:sz w:val="19"/>
                <w:szCs w:val="19"/>
              </w:rPr>
            </w:pPr>
          </w:p>
          <w:p w14:paraId="2E2B49C3" w14:textId="77777777" w:rsidR="00577E73" w:rsidRPr="0060786B" w:rsidRDefault="00577E73" w:rsidP="00ED407E">
            <w:pPr>
              <w:ind w:right="-99"/>
              <w:rPr>
                <w:rFonts w:ascii="ＭＳ ゴシック" w:eastAsia="ＭＳ ゴシック" w:hAnsi="ＭＳ ゴシック" w:cs="ＭＳ ゴシック"/>
                <w:b/>
                <w:color w:val="000000"/>
                <w:kern w:val="0"/>
                <w:sz w:val="19"/>
                <w:szCs w:val="19"/>
              </w:rPr>
            </w:pPr>
          </w:p>
          <w:p w14:paraId="4DB98133" w14:textId="77777777" w:rsidR="00577E73" w:rsidRPr="0060786B" w:rsidRDefault="00577E73" w:rsidP="00ED407E">
            <w:pPr>
              <w:ind w:right="-99"/>
              <w:rPr>
                <w:rFonts w:ascii="ＭＳ ゴシック" w:eastAsia="ＭＳ ゴシック" w:hAnsi="ＭＳ ゴシック" w:cs="ＭＳ ゴシック"/>
                <w:b/>
                <w:color w:val="000000"/>
                <w:kern w:val="0"/>
                <w:sz w:val="19"/>
                <w:szCs w:val="19"/>
              </w:rPr>
            </w:pPr>
          </w:p>
          <w:p w14:paraId="609E66AE" w14:textId="77777777" w:rsidR="00577E73" w:rsidRPr="0060786B" w:rsidRDefault="00577E73" w:rsidP="00ED407E">
            <w:pPr>
              <w:ind w:right="-99"/>
              <w:rPr>
                <w:rFonts w:ascii="ＭＳ ゴシック" w:eastAsia="ＭＳ ゴシック" w:hAnsi="ＭＳ ゴシック" w:cs="ＭＳ ゴシック"/>
                <w:b/>
                <w:color w:val="000000"/>
                <w:kern w:val="0"/>
                <w:sz w:val="19"/>
                <w:szCs w:val="19"/>
              </w:rPr>
            </w:pPr>
          </w:p>
          <w:p w14:paraId="37D6034B" w14:textId="77777777" w:rsidR="00A00D91" w:rsidRPr="0060786B" w:rsidRDefault="00A00D91" w:rsidP="00ED407E">
            <w:pPr>
              <w:ind w:right="-99"/>
              <w:rPr>
                <w:rFonts w:ascii="ＭＳ ゴシック" w:eastAsia="ＭＳ ゴシック" w:hAnsi="ＭＳ ゴシック" w:cs="ＭＳ ゴシック"/>
                <w:b/>
                <w:color w:val="000000"/>
                <w:kern w:val="0"/>
                <w:sz w:val="19"/>
                <w:szCs w:val="19"/>
              </w:rPr>
            </w:pPr>
          </w:p>
          <w:p w14:paraId="2849252C" w14:textId="77777777" w:rsidR="00A00D91" w:rsidRPr="0060786B" w:rsidRDefault="00A00D91" w:rsidP="00ED407E">
            <w:pPr>
              <w:ind w:right="-99"/>
              <w:rPr>
                <w:rFonts w:ascii="ＭＳ ゴシック" w:eastAsia="ＭＳ ゴシック" w:hAnsi="ＭＳ ゴシック" w:cs="ＭＳ ゴシック"/>
                <w:b/>
                <w:color w:val="000000"/>
                <w:kern w:val="0"/>
                <w:sz w:val="19"/>
                <w:szCs w:val="19"/>
              </w:rPr>
            </w:pPr>
          </w:p>
          <w:p w14:paraId="1923C30E" w14:textId="77777777" w:rsidR="00A00D91" w:rsidRPr="0060786B" w:rsidRDefault="00A00D91" w:rsidP="00ED407E">
            <w:pPr>
              <w:ind w:right="-99"/>
              <w:rPr>
                <w:rFonts w:ascii="ＭＳ ゴシック" w:eastAsia="ＭＳ ゴシック" w:hAnsi="ＭＳ ゴシック" w:cs="ＭＳ ゴシック"/>
                <w:b/>
                <w:color w:val="000000"/>
                <w:kern w:val="0"/>
                <w:sz w:val="19"/>
                <w:szCs w:val="19"/>
              </w:rPr>
            </w:pPr>
          </w:p>
          <w:p w14:paraId="0BFEC129" w14:textId="77777777" w:rsidR="00A00D91" w:rsidRPr="0060786B" w:rsidRDefault="00CA5ACF" w:rsidP="007D0C9F">
            <w:pPr>
              <w:overflowPunct w:val="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居・</w:t>
            </w:r>
            <w:r w:rsidR="00A00D91" w:rsidRPr="0060786B">
              <w:rPr>
                <w:rFonts w:ascii="ＭＳ ゴシック" w:eastAsia="ＭＳ ゴシック" w:hAnsi="ＭＳ ゴシック" w:cs="ＭＳ ゴシック" w:hint="eastAsia"/>
                <w:b/>
                <w:color w:val="000000"/>
                <w:kern w:val="0"/>
                <w:sz w:val="19"/>
                <w:szCs w:val="19"/>
              </w:rPr>
              <w:t>保</w:t>
            </w:r>
          </w:p>
          <w:p w14:paraId="474509E7" w14:textId="77777777" w:rsidR="00A00D91" w:rsidRPr="0060786B" w:rsidRDefault="00A00D91" w:rsidP="00A00D91">
            <w:pPr>
              <w:ind w:right="-99"/>
              <w:rPr>
                <w:rFonts w:ascii="ＭＳ ゴシック" w:eastAsia="ＭＳ ゴシック" w:hAnsi="ＭＳ ゴシック" w:cs="ＭＳ ゴシック"/>
                <w:b/>
                <w:color w:val="000000"/>
                <w:kern w:val="0"/>
                <w:sz w:val="19"/>
                <w:szCs w:val="19"/>
              </w:rPr>
            </w:pPr>
          </w:p>
          <w:p w14:paraId="3E99ABC0" w14:textId="77777777" w:rsidR="00A00D91" w:rsidRPr="0060786B" w:rsidRDefault="00A00D91" w:rsidP="00A00D91">
            <w:pPr>
              <w:ind w:right="-99"/>
              <w:rPr>
                <w:rFonts w:ascii="ＭＳ ゴシック" w:eastAsia="ＭＳ ゴシック" w:hAnsi="ＭＳ ゴシック" w:cs="ＭＳ ゴシック"/>
                <w:b/>
                <w:color w:val="000000"/>
                <w:kern w:val="0"/>
                <w:sz w:val="19"/>
                <w:szCs w:val="19"/>
              </w:rPr>
            </w:pPr>
          </w:p>
          <w:p w14:paraId="285EAD82" w14:textId="77777777" w:rsidR="00A00D91" w:rsidRPr="0060786B" w:rsidRDefault="00A00D91" w:rsidP="00A00D91">
            <w:pPr>
              <w:ind w:right="-99"/>
              <w:rPr>
                <w:rFonts w:ascii="ＭＳ ゴシック" w:eastAsia="ＭＳ ゴシック" w:hAnsi="ＭＳ ゴシック" w:cs="ＭＳ ゴシック"/>
                <w:b/>
                <w:color w:val="000000"/>
                <w:kern w:val="0"/>
                <w:sz w:val="19"/>
                <w:szCs w:val="19"/>
              </w:rPr>
            </w:pPr>
          </w:p>
          <w:p w14:paraId="53331603" w14:textId="77777777" w:rsidR="00A00D91" w:rsidRPr="0060786B" w:rsidRDefault="00A00D91" w:rsidP="00A00D91">
            <w:pPr>
              <w:ind w:right="-99"/>
              <w:rPr>
                <w:rFonts w:ascii="ＭＳ ゴシック" w:eastAsia="ＭＳ ゴシック" w:hAnsi="ＭＳ ゴシック" w:cs="ＭＳ ゴシック"/>
                <w:b/>
                <w:color w:val="000000"/>
                <w:kern w:val="0"/>
                <w:sz w:val="19"/>
                <w:szCs w:val="19"/>
              </w:rPr>
            </w:pPr>
          </w:p>
          <w:p w14:paraId="69E05D5C" w14:textId="77777777" w:rsidR="00577E73" w:rsidRPr="0060786B" w:rsidRDefault="00577E73" w:rsidP="00ED407E">
            <w:pPr>
              <w:ind w:right="-99"/>
              <w:rPr>
                <w:rFonts w:ascii="ＭＳ ゴシック" w:eastAsia="ＭＳ ゴシック" w:hAnsi="ＭＳ ゴシック"/>
                <w:color w:val="000000"/>
                <w:szCs w:val="21"/>
              </w:rPr>
            </w:pPr>
          </w:p>
          <w:p w14:paraId="51E631C6" w14:textId="77777777" w:rsidR="00CB1840" w:rsidRPr="0060786B" w:rsidRDefault="00CB1840" w:rsidP="00CB1840">
            <w:pPr>
              <w:overflowPunct w:val="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児童発達支援事業所（児童発達支援センターであるものを除く）・放</w:t>
            </w:r>
          </w:p>
          <w:p w14:paraId="07106654" w14:textId="77777777" w:rsidR="00CB1840" w:rsidRPr="0060786B" w:rsidRDefault="00CB1840" w:rsidP="00ED407E">
            <w:pPr>
              <w:ind w:right="-99"/>
              <w:rPr>
                <w:rFonts w:ascii="ＭＳ ゴシック" w:eastAsia="ＭＳ ゴシック" w:hAnsi="ＭＳ ゴシック"/>
                <w:color w:val="000000"/>
                <w:szCs w:val="21"/>
              </w:rPr>
            </w:pPr>
          </w:p>
          <w:p w14:paraId="1B325F7D" w14:textId="77777777" w:rsidR="00CD300C" w:rsidRPr="0060786B" w:rsidRDefault="00CD300C" w:rsidP="00ED407E">
            <w:pPr>
              <w:ind w:right="-99"/>
              <w:rPr>
                <w:rFonts w:ascii="ＭＳ ゴシック" w:eastAsia="ＭＳ ゴシック" w:hAnsi="ＭＳ ゴシック"/>
                <w:color w:val="000000"/>
                <w:szCs w:val="21"/>
              </w:rPr>
            </w:pPr>
          </w:p>
          <w:p w14:paraId="7685F002" w14:textId="77777777" w:rsidR="00CD300C" w:rsidRPr="0060786B" w:rsidRDefault="00CD300C" w:rsidP="00ED407E">
            <w:pPr>
              <w:ind w:right="-99"/>
              <w:rPr>
                <w:rFonts w:ascii="ＭＳ ゴシック" w:eastAsia="ＭＳ ゴシック" w:hAnsi="ＭＳ ゴシック"/>
                <w:color w:val="000000"/>
                <w:szCs w:val="21"/>
              </w:rPr>
            </w:pPr>
          </w:p>
          <w:p w14:paraId="0B558660" w14:textId="77777777" w:rsidR="00CD300C" w:rsidRPr="0060786B" w:rsidRDefault="00CD300C" w:rsidP="00ED407E">
            <w:pPr>
              <w:ind w:right="-99"/>
              <w:rPr>
                <w:rFonts w:ascii="ＭＳ ゴシック" w:eastAsia="ＭＳ ゴシック" w:hAnsi="ＭＳ ゴシック"/>
                <w:color w:val="000000"/>
                <w:szCs w:val="21"/>
              </w:rPr>
            </w:pPr>
          </w:p>
          <w:p w14:paraId="6B10B7E9" w14:textId="77777777" w:rsidR="00CD300C" w:rsidRPr="0060786B" w:rsidRDefault="00CD300C" w:rsidP="00ED407E">
            <w:pPr>
              <w:ind w:right="-99"/>
              <w:rPr>
                <w:rFonts w:ascii="ＭＳ ゴシック" w:eastAsia="ＭＳ ゴシック" w:hAnsi="ＭＳ ゴシック"/>
                <w:color w:val="000000"/>
                <w:szCs w:val="21"/>
              </w:rPr>
            </w:pPr>
          </w:p>
          <w:p w14:paraId="7B6C57D5" w14:textId="77777777" w:rsidR="00CD300C" w:rsidRPr="0060786B" w:rsidRDefault="00CD300C" w:rsidP="00ED407E">
            <w:pPr>
              <w:ind w:right="-99"/>
              <w:rPr>
                <w:rFonts w:ascii="ＭＳ ゴシック" w:eastAsia="ＭＳ ゴシック" w:hAnsi="ＭＳ ゴシック"/>
                <w:color w:val="000000"/>
                <w:szCs w:val="21"/>
              </w:rPr>
            </w:pPr>
          </w:p>
          <w:p w14:paraId="71995FC5" w14:textId="77777777" w:rsidR="00CD300C" w:rsidRPr="0060786B" w:rsidRDefault="00CD300C" w:rsidP="00CD300C">
            <w:pPr>
              <w:overflowPunct w:val="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児童発達支援事業所（児童発達支援センターであるものを除く）の場合</w:t>
            </w:r>
          </w:p>
          <w:p w14:paraId="23FC0ACB" w14:textId="77777777" w:rsidR="00CD300C" w:rsidRPr="0060786B" w:rsidRDefault="00CD300C" w:rsidP="00ED407E">
            <w:pPr>
              <w:ind w:right="-99"/>
              <w:rPr>
                <w:rFonts w:ascii="ＭＳ ゴシック" w:eastAsia="ＭＳ ゴシック" w:hAnsi="ＭＳ ゴシック"/>
                <w:color w:val="000000"/>
                <w:szCs w:val="21"/>
              </w:rPr>
            </w:pPr>
          </w:p>
        </w:tc>
        <w:tc>
          <w:tcPr>
            <w:tcW w:w="6819" w:type="dxa"/>
            <w:gridSpan w:val="55"/>
          </w:tcPr>
          <w:p w14:paraId="1736DBE6" w14:textId="77777777" w:rsidR="00BA74AA" w:rsidRPr="0060786B" w:rsidRDefault="00BA74AA" w:rsidP="00ED407E">
            <w:pPr>
              <w:overflowPunct w:val="0"/>
              <w:textAlignment w:val="baseline"/>
              <w:rPr>
                <w:rFonts w:ascii="ＭＳ ゴシック" w:eastAsia="ＭＳ ゴシック" w:hAnsi="ＭＳ ゴシック" w:cs="ＭＳ ゴシック"/>
                <w:b/>
                <w:color w:val="000000"/>
                <w:kern w:val="0"/>
                <w:sz w:val="19"/>
                <w:szCs w:val="19"/>
              </w:rPr>
            </w:pPr>
          </w:p>
          <w:p w14:paraId="2E9ECB57" w14:textId="77777777" w:rsidR="00577E73" w:rsidRPr="0060786B" w:rsidRDefault="00577E73" w:rsidP="00ED407E">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２　管理者</w:t>
            </w:r>
          </w:p>
          <w:p w14:paraId="1CEB98B5" w14:textId="2AB8F3A4" w:rsidR="00577E73" w:rsidRPr="0060786B" w:rsidRDefault="00577E73" w:rsidP="00E27F67">
            <w:pPr>
              <w:overflowPunct w:val="0"/>
              <w:ind w:leftChars="96" w:left="202" w:firstLineChars="94" w:firstLine="179"/>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hint="eastAsia"/>
                <w:color w:val="000000"/>
                <w:sz w:val="19"/>
                <w:szCs w:val="19"/>
              </w:rPr>
              <w:t>事業所ごとに専らその職務に従事する管理者を置いているか。</w:t>
            </w:r>
          </w:p>
          <w:p w14:paraId="154E11E7" w14:textId="4708F880" w:rsidR="00577E73" w:rsidRPr="00894AAF" w:rsidRDefault="00577E73" w:rsidP="00E27F67">
            <w:pPr>
              <w:overflowPunct w:val="0"/>
              <w:ind w:leftChars="95" w:left="199" w:firstLineChars="1" w:firstLine="2"/>
              <w:textAlignment w:val="baseline"/>
              <w:rPr>
                <w:rFonts w:ascii="ＭＳ ゴシック" w:eastAsia="ＭＳ ゴシック" w:hAnsi="ＭＳ ゴシック" w:cs="ＭＳ ゴシック"/>
                <w:kern w:val="0"/>
                <w:sz w:val="19"/>
                <w:szCs w:val="19"/>
              </w:rPr>
            </w:pPr>
            <w:r w:rsidRPr="0060786B">
              <w:rPr>
                <w:rFonts w:ascii="ＭＳ ゴシック" w:eastAsia="ＭＳ ゴシック" w:hAnsi="ＭＳ ゴシック" w:cs="ＭＳ ゴシック" w:hint="eastAsia"/>
                <w:color w:val="000000"/>
                <w:kern w:val="0"/>
                <w:sz w:val="19"/>
                <w:szCs w:val="19"/>
              </w:rPr>
              <w:t>（ただし，指定障害児通所支援事業</w:t>
            </w:r>
            <w:r w:rsidRPr="0060786B">
              <w:rPr>
                <w:rFonts w:ascii="ＭＳ ゴシック" w:eastAsia="ＭＳ ゴシック" w:hAnsi="ＭＳ ゴシック" w:hint="eastAsia"/>
                <w:color w:val="000000"/>
                <w:sz w:val="19"/>
                <w:szCs w:val="19"/>
              </w:rPr>
              <w:t>所の管理上障害児の支援に支障がない場合は，当該</w:t>
            </w:r>
            <w:r w:rsidRPr="0060786B">
              <w:rPr>
                <w:rFonts w:ascii="ＭＳ ゴシック" w:eastAsia="ＭＳ ゴシック" w:hAnsi="ＭＳ ゴシック" w:cs="ＭＳ ゴシック" w:hint="eastAsia"/>
                <w:color w:val="000000"/>
                <w:kern w:val="0"/>
                <w:sz w:val="19"/>
                <w:szCs w:val="19"/>
              </w:rPr>
              <w:t>指定障害児通所支援事業</w:t>
            </w:r>
            <w:r w:rsidRPr="0060786B">
              <w:rPr>
                <w:rFonts w:ascii="ＭＳ ゴシック" w:eastAsia="ＭＳ ゴシック" w:hAnsi="ＭＳ ゴシック" w:hint="eastAsia"/>
                <w:color w:val="000000"/>
                <w:sz w:val="19"/>
                <w:szCs w:val="19"/>
              </w:rPr>
              <w:t>所の他の職種に従事させ，</w:t>
            </w:r>
            <w:r w:rsidRPr="00894AAF">
              <w:rPr>
                <w:rFonts w:ascii="ＭＳ ゴシック" w:eastAsia="ＭＳ ゴシック" w:hAnsi="ＭＳ ゴシック" w:hint="eastAsia"/>
                <w:sz w:val="19"/>
                <w:szCs w:val="19"/>
              </w:rPr>
              <w:t>又</w:t>
            </w:r>
            <w:r w:rsidRPr="00894AAF">
              <w:rPr>
                <w:rFonts w:ascii="ＭＳ ゴシック" w:eastAsia="ＭＳ ゴシック" w:hAnsi="ＭＳ ゴシック" w:cs="ＭＳ ゴシック" w:hint="eastAsia"/>
                <w:kern w:val="0"/>
                <w:sz w:val="19"/>
                <w:szCs w:val="19"/>
              </w:rPr>
              <w:t>は</w:t>
            </w:r>
            <w:r w:rsidR="008727AC" w:rsidRPr="00894AAF">
              <w:rPr>
                <w:rFonts w:ascii="ＭＳ ゴシック" w:eastAsia="ＭＳ ゴシック" w:hAnsi="ＭＳ ゴシック" w:cs="ＭＳ ゴシック" w:hint="eastAsia"/>
                <w:kern w:val="0"/>
                <w:sz w:val="19"/>
                <w:szCs w:val="19"/>
              </w:rPr>
              <w:t>当該指定障害児通所支援事業所以外の</w:t>
            </w:r>
            <w:r w:rsidRPr="00894AAF">
              <w:rPr>
                <w:rFonts w:ascii="ＭＳ ゴシック" w:eastAsia="ＭＳ ゴシック" w:hAnsi="ＭＳ ゴシック" w:cs="ＭＳ ゴシック" w:hint="eastAsia"/>
                <w:kern w:val="0"/>
                <w:sz w:val="19"/>
                <w:szCs w:val="19"/>
              </w:rPr>
              <w:t>事業所，施設等に従事することは差し支えない。）</w:t>
            </w:r>
          </w:p>
          <w:p w14:paraId="6F117C98" w14:textId="77777777" w:rsidR="00A00D91" w:rsidRPr="0060786B" w:rsidRDefault="00A00D91" w:rsidP="00ED407E">
            <w:pPr>
              <w:overflowPunct w:val="0"/>
              <w:ind w:leftChars="180" w:left="378"/>
              <w:textAlignment w:val="baseline"/>
              <w:rPr>
                <w:rFonts w:ascii="ＭＳ ゴシック" w:eastAsia="ＭＳ ゴシック" w:hAnsi="ＭＳ ゴシック" w:cs="ＭＳ ゴシック"/>
                <w:color w:val="000000"/>
                <w:kern w:val="0"/>
                <w:sz w:val="19"/>
                <w:szCs w:val="19"/>
              </w:rPr>
            </w:pPr>
          </w:p>
          <w:p w14:paraId="0CE5BD78" w14:textId="77777777" w:rsidR="00A00D91" w:rsidRPr="0060786B" w:rsidRDefault="00A00D91" w:rsidP="00A00D91">
            <w:pPr>
              <w:overflowPunct w:val="0"/>
              <w:ind w:left="381" w:hangingChars="200" w:hanging="381"/>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２　管理者</w:t>
            </w:r>
          </w:p>
          <w:p w14:paraId="64A26DF2" w14:textId="1731F92D" w:rsidR="00A00D91" w:rsidRPr="0060786B" w:rsidRDefault="00A00D91" w:rsidP="000B3EF7">
            <w:pPr>
              <w:overflowPunct w:val="0"/>
              <w:ind w:leftChars="82" w:left="208" w:hangingChars="17" w:hanging="36"/>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hint="eastAsia"/>
                <w:color w:val="000000"/>
                <w:szCs w:val="21"/>
              </w:rPr>
              <w:t xml:space="preserve">　</w:t>
            </w:r>
            <w:r w:rsidRPr="0060786B">
              <w:rPr>
                <w:rFonts w:ascii="ＭＳ ゴシック" w:eastAsia="ＭＳ ゴシック" w:hAnsi="ＭＳ ゴシック" w:hint="eastAsia"/>
                <w:color w:val="000000"/>
                <w:sz w:val="19"/>
                <w:szCs w:val="19"/>
              </w:rPr>
              <w:t>事業所ごとに専らその職務に従事する管理者を置いているか。</w:t>
            </w:r>
          </w:p>
          <w:p w14:paraId="4660D673" w14:textId="145B6C25" w:rsidR="00A00D91" w:rsidRPr="00894AAF" w:rsidRDefault="00A00D91" w:rsidP="00CA5ACF">
            <w:pPr>
              <w:overflowPunct w:val="0"/>
              <w:ind w:leftChars="90" w:left="189"/>
              <w:textAlignment w:val="baseline"/>
              <w:rPr>
                <w:rFonts w:ascii="ＭＳ ゴシック" w:eastAsia="ＭＳ ゴシック" w:hAnsi="ＭＳ ゴシック" w:cs="ＭＳ ゴシック"/>
                <w:kern w:val="0"/>
                <w:sz w:val="19"/>
                <w:szCs w:val="19"/>
              </w:rPr>
            </w:pPr>
            <w:r w:rsidRPr="0060786B">
              <w:rPr>
                <w:rFonts w:ascii="ＭＳ ゴシック" w:eastAsia="ＭＳ ゴシック" w:hAnsi="ＭＳ ゴシック" w:cs="ＭＳ ゴシック" w:hint="eastAsia"/>
                <w:color w:val="000000"/>
                <w:kern w:val="0"/>
                <w:sz w:val="19"/>
                <w:szCs w:val="19"/>
              </w:rPr>
              <w:t>（ただし，訪問支援員及び児童発達支援管理責任者を併せて兼ねる場合を除き，指定</w:t>
            </w:r>
            <w:r w:rsidR="00B1701C" w:rsidRPr="0060786B">
              <w:rPr>
                <w:rFonts w:ascii="ＭＳ ゴシック" w:eastAsia="ＭＳ ゴシック" w:hAnsi="ＭＳ ゴシック" w:cs="ＭＳ ゴシック" w:hint="eastAsia"/>
                <w:color w:val="000000"/>
                <w:kern w:val="0"/>
                <w:sz w:val="19"/>
                <w:szCs w:val="19"/>
              </w:rPr>
              <w:t>障害児</w:t>
            </w:r>
            <w:r w:rsidR="00CA5ACF" w:rsidRPr="0060786B">
              <w:rPr>
                <w:rFonts w:ascii="ＭＳ ゴシック" w:eastAsia="ＭＳ ゴシック" w:hAnsi="ＭＳ ゴシック" w:cs="ＭＳ ゴシック" w:hint="eastAsia"/>
                <w:color w:val="000000"/>
                <w:kern w:val="0"/>
                <w:sz w:val="19"/>
                <w:szCs w:val="19"/>
              </w:rPr>
              <w:t>通所</w:t>
            </w:r>
            <w:r w:rsidRPr="0060786B">
              <w:rPr>
                <w:rFonts w:ascii="ＭＳ ゴシック" w:eastAsia="ＭＳ ゴシック" w:hAnsi="ＭＳ ゴシック" w:cs="ＭＳ ゴシック" w:hint="eastAsia"/>
                <w:color w:val="000000"/>
                <w:kern w:val="0"/>
                <w:sz w:val="19"/>
                <w:szCs w:val="19"/>
              </w:rPr>
              <w:t>支援</w:t>
            </w:r>
            <w:r w:rsidRPr="0060786B">
              <w:rPr>
                <w:rFonts w:ascii="ＭＳ ゴシック" w:eastAsia="ＭＳ ゴシック" w:hAnsi="ＭＳ ゴシック" w:hint="eastAsia"/>
                <w:color w:val="000000"/>
                <w:sz w:val="19"/>
                <w:szCs w:val="19"/>
              </w:rPr>
              <w:t>事業所の管理上障害児の支援</w:t>
            </w:r>
            <w:r w:rsidRPr="00894AAF">
              <w:rPr>
                <w:rFonts w:ascii="ＭＳ ゴシック" w:eastAsia="ＭＳ ゴシック" w:hAnsi="ＭＳ ゴシック" w:hint="eastAsia"/>
                <w:sz w:val="19"/>
                <w:szCs w:val="19"/>
              </w:rPr>
              <w:t>に支障がない場合は，当該</w:t>
            </w:r>
            <w:r w:rsidR="00B1701C" w:rsidRPr="00894AAF">
              <w:rPr>
                <w:rFonts w:ascii="ＭＳ ゴシック" w:eastAsia="ＭＳ ゴシック" w:hAnsi="ＭＳ ゴシック" w:hint="eastAsia"/>
                <w:sz w:val="19"/>
                <w:szCs w:val="19"/>
              </w:rPr>
              <w:t>障害児</w:t>
            </w:r>
            <w:r w:rsidR="00CA5ACF" w:rsidRPr="00894AAF">
              <w:rPr>
                <w:rFonts w:ascii="ＭＳ ゴシック" w:eastAsia="ＭＳ ゴシック" w:hAnsi="ＭＳ ゴシック" w:hint="eastAsia"/>
                <w:sz w:val="19"/>
                <w:szCs w:val="19"/>
              </w:rPr>
              <w:t>通所支援</w:t>
            </w:r>
            <w:r w:rsidRPr="00894AAF">
              <w:rPr>
                <w:rFonts w:ascii="ＭＳ ゴシック" w:eastAsia="ＭＳ ゴシック" w:hAnsi="ＭＳ ゴシック" w:hint="eastAsia"/>
                <w:sz w:val="19"/>
                <w:szCs w:val="19"/>
              </w:rPr>
              <w:t>事業所の他の職種に従事させ，又</w:t>
            </w:r>
            <w:r w:rsidRPr="00894AAF">
              <w:rPr>
                <w:rFonts w:ascii="ＭＳ ゴシック" w:eastAsia="ＭＳ ゴシック" w:hAnsi="ＭＳ ゴシック" w:cs="ＭＳ ゴシック" w:hint="eastAsia"/>
                <w:kern w:val="0"/>
                <w:sz w:val="19"/>
                <w:szCs w:val="19"/>
              </w:rPr>
              <w:t>は</w:t>
            </w:r>
            <w:r w:rsidR="008727AC" w:rsidRPr="00894AAF">
              <w:rPr>
                <w:rFonts w:ascii="ＭＳ ゴシック" w:eastAsia="ＭＳ ゴシック" w:hAnsi="ＭＳ ゴシック" w:cs="ＭＳ ゴシック" w:hint="eastAsia"/>
                <w:kern w:val="0"/>
                <w:sz w:val="19"/>
                <w:szCs w:val="19"/>
              </w:rPr>
              <w:t>当該指定障害児通所支援事業所以外の</w:t>
            </w:r>
            <w:r w:rsidRPr="00894AAF">
              <w:rPr>
                <w:rFonts w:ascii="ＭＳ ゴシック" w:eastAsia="ＭＳ ゴシック" w:hAnsi="ＭＳ ゴシック" w:cs="ＭＳ ゴシック" w:hint="eastAsia"/>
                <w:kern w:val="0"/>
                <w:sz w:val="19"/>
                <w:szCs w:val="19"/>
              </w:rPr>
              <w:t>事業所，施設等に従事することは差し支えない。）</w:t>
            </w:r>
          </w:p>
          <w:p w14:paraId="0C0FC515" w14:textId="77777777" w:rsidR="00CB1840" w:rsidRPr="00894AAF" w:rsidRDefault="00CB1840" w:rsidP="00CB1840">
            <w:pPr>
              <w:overflowPunct w:val="0"/>
              <w:textAlignment w:val="baseline"/>
              <w:rPr>
                <w:rFonts w:ascii="ＭＳ ゴシック" w:eastAsia="ＭＳ ゴシック" w:hAnsi="ＭＳ ゴシック" w:cs="ＭＳ ゴシック"/>
                <w:kern w:val="0"/>
                <w:sz w:val="19"/>
                <w:szCs w:val="19"/>
              </w:rPr>
            </w:pPr>
          </w:p>
          <w:p w14:paraId="54087F29" w14:textId="77777777" w:rsidR="00CB1840" w:rsidRPr="0060786B" w:rsidRDefault="00CB1840" w:rsidP="00CB1840">
            <w:pPr>
              <w:overflowPunct w:val="0"/>
              <w:ind w:left="381" w:hangingChars="200" w:hanging="381"/>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３　従たる事業所を設置する場合における特例</w:t>
            </w:r>
          </w:p>
          <w:p w14:paraId="65031B23" w14:textId="09D2DFD7" w:rsidR="00CB1840" w:rsidRPr="0060786B" w:rsidRDefault="00CB1840" w:rsidP="00CB1840">
            <w:pPr>
              <w:overflowPunct w:val="0"/>
              <w:ind w:leftChars="100" w:left="210" w:firstLineChars="100" w:firstLine="190"/>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事業</w:t>
            </w:r>
            <w:r w:rsidRPr="0060786B">
              <w:rPr>
                <w:rFonts w:ascii="ＭＳ ゴシック" w:eastAsia="ＭＳ ゴシック" w:hAnsi="ＭＳ ゴシック" w:hint="eastAsia"/>
                <w:color w:val="000000"/>
                <w:sz w:val="19"/>
                <w:szCs w:val="19"/>
              </w:rPr>
              <w:t>所</w:t>
            </w:r>
            <w:r w:rsidRPr="0060786B">
              <w:rPr>
                <w:rFonts w:ascii="ＭＳ ゴシック" w:eastAsia="ＭＳ ゴシック" w:hAnsi="ＭＳ ゴシック" w:cs="ＭＳ ゴシック" w:hint="eastAsia"/>
                <w:color w:val="000000"/>
                <w:kern w:val="0"/>
                <w:sz w:val="19"/>
                <w:szCs w:val="19"/>
              </w:rPr>
              <w:t>における主たる事業所(主たる事業所)と一体的に管理運営を行う事業所（従たる事業所</w:t>
            </w:r>
            <w:r w:rsidRPr="0060786B">
              <w:rPr>
                <w:rFonts w:ascii="ＭＳ ゴシック" w:eastAsia="ＭＳ ゴシック" w:hAnsi="ＭＳ ゴシック" w:cs="ＭＳ ゴシック"/>
                <w:color w:val="000000"/>
                <w:kern w:val="0"/>
                <w:sz w:val="19"/>
                <w:szCs w:val="19"/>
              </w:rPr>
              <w:t>）</w:t>
            </w:r>
            <w:r w:rsidRPr="0060786B">
              <w:rPr>
                <w:rFonts w:ascii="ＭＳ ゴシック" w:eastAsia="ＭＳ ゴシック" w:hAnsi="ＭＳ ゴシック" w:cs="ＭＳ ゴシック" w:hint="eastAsia"/>
                <w:color w:val="000000"/>
                <w:kern w:val="0"/>
                <w:sz w:val="19"/>
                <w:szCs w:val="19"/>
              </w:rPr>
              <w:t>を設置している場合，主たる事業所及び従たる事業所の従業者(児童発達支援管理責任者を除く)のうちそれぞれ1人以上は常勤かつ専ら当該主たる事業所又は従たる事業所の職務に従事する者となっているか。</w:t>
            </w:r>
          </w:p>
          <w:p w14:paraId="43350659" w14:textId="77777777" w:rsidR="00CB1840" w:rsidRPr="0060786B" w:rsidRDefault="00CB1840" w:rsidP="00CB1840">
            <w:pPr>
              <w:overflowPunct w:val="0"/>
              <w:textAlignment w:val="baseline"/>
              <w:rPr>
                <w:rFonts w:ascii="ＭＳ ゴシック" w:eastAsia="ＭＳ ゴシック" w:hAnsi="ＭＳ ゴシック"/>
                <w:color w:val="000000"/>
                <w:sz w:val="19"/>
                <w:szCs w:val="19"/>
              </w:rPr>
            </w:pPr>
          </w:p>
          <w:p w14:paraId="64416F1A" w14:textId="77777777" w:rsidR="00CD300C" w:rsidRPr="0060786B" w:rsidRDefault="00CD300C" w:rsidP="00CB1840">
            <w:pPr>
              <w:overflowPunct w:val="0"/>
              <w:textAlignment w:val="baseline"/>
              <w:rPr>
                <w:rFonts w:ascii="ＭＳ ゴシック" w:eastAsia="ＭＳ ゴシック" w:hAnsi="ＭＳ ゴシック"/>
                <w:color w:val="000000"/>
                <w:sz w:val="19"/>
                <w:szCs w:val="19"/>
              </w:rPr>
            </w:pPr>
          </w:p>
          <w:p w14:paraId="3D50326E" w14:textId="77777777" w:rsidR="00CD300C" w:rsidRPr="0060786B" w:rsidRDefault="00CD300C" w:rsidP="00CB1840">
            <w:pPr>
              <w:overflowPunct w:val="0"/>
              <w:textAlignment w:val="baseline"/>
              <w:rPr>
                <w:rFonts w:ascii="ＭＳ ゴシック" w:eastAsia="ＭＳ ゴシック" w:hAnsi="ＭＳ ゴシック"/>
                <w:color w:val="000000"/>
                <w:sz w:val="19"/>
                <w:szCs w:val="19"/>
              </w:rPr>
            </w:pPr>
          </w:p>
          <w:p w14:paraId="48AB74B6" w14:textId="77777777" w:rsidR="00CD300C" w:rsidRPr="0060786B" w:rsidRDefault="00CD300C" w:rsidP="00CD300C">
            <w:pPr>
              <w:overflowPunct w:val="0"/>
              <w:ind w:left="381" w:hangingChars="200" w:hanging="381"/>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第３　設備に関する基準</w:t>
            </w:r>
          </w:p>
          <w:p w14:paraId="74A94048" w14:textId="77777777" w:rsidR="00CD300C" w:rsidRPr="0060786B" w:rsidRDefault="00CD300C" w:rsidP="00CD300C">
            <w:pPr>
              <w:ind w:left="381" w:right="-99" w:hangingChars="200" w:hanging="38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設備及び備品等</w:t>
            </w:r>
          </w:p>
          <w:p w14:paraId="1C140604" w14:textId="7C7DBCF8" w:rsidR="00CD300C" w:rsidRPr="00894AAF" w:rsidRDefault="00CD300C" w:rsidP="00CD300C">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（１）</w:t>
            </w:r>
            <w:r w:rsidR="008727AC" w:rsidRPr="00894AAF">
              <w:rPr>
                <w:rFonts w:ascii="ＭＳ ゴシック" w:eastAsia="ＭＳ ゴシック" w:hAnsi="ＭＳ ゴシック" w:hint="eastAsia"/>
                <w:sz w:val="19"/>
                <w:szCs w:val="19"/>
              </w:rPr>
              <w:t>発達支援</w:t>
            </w:r>
            <w:r w:rsidRPr="00894AAF">
              <w:rPr>
                <w:rFonts w:ascii="ＭＳ ゴシック" w:eastAsia="ＭＳ ゴシック" w:hAnsi="ＭＳ ゴシック" w:hint="eastAsia"/>
                <w:sz w:val="19"/>
                <w:szCs w:val="19"/>
              </w:rPr>
              <w:t>室のほか，指定児童発達支援の提供に必要なその他の設備及び備品等を備えているか。</w:t>
            </w:r>
          </w:p>
          <w:p w14:paraId="473784AB" w14:textId="266679C5" w:rsidR="00CD300C" w:rsidRPr="00894AAF" w:rsidRDefault="00CD300C" w:rsidP="00CD300C">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（２）（１）に規定する</w:t>
            </w:r>
            <w:r w:rsidR="008727AC" w:rsidRPr="00894AAF">
              <w:rPr>
                <w:rFonts w:ascii="ＭＳ ゴシック" w:eastAsia="ＭＳ ゴシック" w:hAnsi="ＭＳ ゴシック" w:hint="eastAsia"/>
                <w:sz w:val="19"/>
                <w:szCs w:val="19"/>
              </w:rPr>
              <w:t>発達支援室</w:t>
            </w:r>
            <w:r w:rsidRPr="00894AAF">
              <w:rPr>
                <w:rFonts w:ascii="ＭＳ ゴシック" w:eastAsia="ＭＳ ゴシック" w:hAnsi="ＭＳ ゴシック" w:hint="eastAsia"/>
                <w:sz w:val="19"/>
                <w:szCs w:val="19"/>
              </w:rPr>
              <w:t>は，</w:t>
            </w:r>
            <w:r w:rsidR="008727AC" w:rsidRPr="00894AAF">
              <w:rPr>
                <w:rFonts w:ascii="ＭＳ ゴシック" w:eastAsia="ＭＳ ゴシック" w:hAnsi="ＭＳ ゴシック" w:hint="eastAsia"/>
                <w:sz w:val="19"/>
                <w:szCs w:val="19"/>
              </w:rPr>
              <w:t>支援</w:t>
            </w:r>
            <w:r w:rsidRPr="00894AAF">
              <w:rPr>
                <w:rFonts w:ascii="ＭＳ ゴシック" w:eastAsia="ＭＳ ゴシック" w:hAnsi="ＭＳ ゴシック" w:hint="eastAsia"/>
                <w:sz w:val="19"/>
                <w:szCs w:val="19"/>
              </w:rPr>
              <w:t>に必要な機械器具等を備えているか。</w:t>
            </w:r>
          </w:p>
          <w:p w14:paraId="37E97D52" w14:textId="77777777" w:rsidR="00CD300C" w:rsidRPr="0060786B" w:rsidRDefault="00CD300C" w:rsidP="00CD300C">
            <w:pPr>
              <w:overflowPunct w:val="0"/>
              <w:ind w:left="380" w:hangingChars="200" w:hanging="38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（３）（１）に規定する設備及び備品等は，専ら当該指定児童発達支援の事業の用に供するものとなっているか。（ただし，障害児の支援に支障がない場合は，この限りではない。）</w:t>
            </w:r>
          </w:p>
        </w:tc>
        <w:tc>
          <w:tcPr>
            <w:tcW w:w="1646" w:type="dxa"/>
            <w:gridSpan w:val="3"/>
          </w:tcPr>
          <w:p w14:paraId="13798D88" w14:textId="77777777" w:rsidR="00CB1840" w:rsidRDefault="00CB1840" w:rsidP="00A00D91">
            <w:pPr>
              <w:overflowPunct w:val="0"/>
              <w:jc w:val="center"/>
              <w:textAlignment w:val="baseline"/>
              <w:rPr>
                <w:rFonts w:ascii="ＭＳ ゴシック" w:eastAsia="ＭＳ ゴシック" w:hAnsi="ＭＳ ゴシック"/>
                <w:color w:val="000000"/>
                <w:kern w:val="0"/>
                <w:sz w:val="19"/>
                <w:szCs w:val="19"/>
              </w:rPr>
            </w:pPr>
          </w:p>
          <w:p w14:paraId="45D3531F" w14:textId="77777777" w:rsidR="00917720" w:rsidRPr="0060786B" w:rsidRDefault="00917720" w:rsidP="00A00D91">
            <w:pPr>
              <w:overflowPunct w:val="0"/>
              <w:jc w:val="center"/>
              <w:textAlignment w:val="baseline"/>
              <w:rPr>
                <w:rFonts w:ascii="ＭＳ ゴシック" w:eastAsia="ＭＳ ゴシック" w:hAnsi="ＭＳ ゴシック"/>
                <w:color w:val="000000"/>
                <w:kern w:val="0"/>
                <w:sz w:val="19"/>
                <w:szCs w:val="19"/>
              </w:rPr>
            </w:pPr>
          </w:p>
          <w:p w14:paraId="1982CAFA" w14:textId="77777777" w:rsidR="00A00D91" w:rsidRPr="00917720" w:rsidRDefault="000F7FD5" w:rsidP="00A00D91">
            <w:pPr>
              <w:overflowPunct w:val="0"/>
              <w:jc w:val="center"/>
              <w:textAlignment w:val="baseline"/>
              <w:rPr>
                <w:rFonts w:ascii="ＭＳ ゴシック" w:eastAsia="ＭＳ ゴシック" w:hAnsi="ＭＳ ゴシック"/>
                <w:color w:val="000000"/>
                <w:kern w:val="0"/>
                <w:sz w:val="18"/>
                <w:szCs w:val="18"/>
              </w:rPr>
            </w:pPr>
            <w:r w:rsidRPr="00917720">
              <w:rPr>
                <w:rFonts w:ascii="ＭＳ ゴシック" w:eastAsia="ＭＳ ゴシック" w:hAnsi="ＭＳ ゴシック" w:hint="eastAsia"/>
                <w:color w:val="000000"/>
                <w:kern w:val="0"/>
                <w:sz w:val="18"/>
                <w:szCs w:val="18"/>
              </w:rPr>
              <w:t>いる・いない</w:t>
            </w:r>
          </w:p>
          <w:p w14:paraId="49B1852D" w14:textId="77777777" w:rsidR="00A00D91" w:rsidRPr="00917720" w:rsidRDefault="00A00D91" w:rsidP="00A00D91">
            <w:pPr>
              <w:overflowPunct w:val="0"/>
              <w:jc w:val="center"/>
              <w:textAlignment w:val="baseline"/>
              <w:rPr>
                <w:rFonts w:ascii="ＭＳ ゴシック" w:eastAsia="ＭＳ ゴシック" w:hAnsi="ＭＳ ゴシック"/>
                <w:color w:val="000000"/>
                <w:kern w:val="0"/>
                <w:sz w:val="18"/>
                <w:szCs w:val="18"/>
              </w:rPr>
            </w:pPr>
          </w:p>
          <w:p w14:paraId="3A4EFD91" w14:textId="77777777" w:rsidR="00A00D91" w:rsidRPr="00917720" w:rsidRDefault="00A00D91" w:rsidP="00ED407E">
            <w:pPr>
              <w:overflowPunct w:val="0"/>
              <w:jc w:val="center"/>
              <w:textAlignment w:val="baseline"/>
              <w:rPr>
                <w:rFonts w:ascii="ＭＳ ゴシック" w:eastAsia="ＭＳ ゴシック" w:hAnsi="ＭＳ ゴシック"/>
                <w:color w:val="000000"/>
                <w:sz w:val="20"/>
                <w:szCs w:val="20"/>
              </w:rPr>
            </w:pPr>
          </w:p>
          <w:p w14:paraId="036284F0" w14:textId="77777777" w:rsidR="000F7FD5" w:rsidRPr="00917720" w:rsidRDefault="000F7FD5" w:rsidP="00ED407E">
            <w:pPr>
              <w:overflowPunct w:val="0"/>
              <w:jc w:val="center"/>
              <w:textAlignment w:val="baseline"/>
              <w:rPr>
                <w:rFonts w:ascii="ＭＳ ゴシック" w:eastAsia="ＭＳ ゴシック" w:hAnsi="ＭＳ ゴシック"/>
                <w:color w:val="000000"/>
                <w:sz w:val="20"/>
                <w:szCs w:val="20"/>
              </w:rPr>
            </w:pPr>
          </w:p>
          <w:p w14:paraId="759295D2" w14:textId="77777777" w:rsidR="000F7FD5" w:rsidRPr="00917720" w:rsidRDefault="000F7FD5" w:rsidP="00ED407E">
            <w:pPr>
              <w:overflowPunct w:val="0"/>
              <w:jc w:val="center"/>
              <w:textAlignment w:val="baseline"/>
              <w:rPr>
                <w:rFonts w:ascii="ＭＳ ゴシック" w:eastAsia="ＭＳ ゴシック" w:hAnsi="ＭＳ ゴシック"/>
                <w:color w:val="000000"/>
                <w:sz w:val="20"/>
                <w:szCs w:val="20"/>
              </w:rPr>
            </w:pPr>
          </w:p>
          <w:p w14:paraId="138A80B1" w14:textId="77777777" w:rsidR="000F7FD5" w:rsidRPr="00917720" w:rsidRDefault="000F7FD5" w:rsidP="00ED407E">
            <w:pPr>
              <w:overflowPunct w:val="0"/>
              <w:jc w:val="center"/>
              <w:textAlignment w:val="baseline"/>
              <w:rPr>
                <w:rFonts w:ascii="ＭＳ ゴシック" w:eastAsia="ＭＳ ゴシック" w:hAnsi="ＭＳ ゴシック"/>
                <w:color w:val="000000"/>
                <w:sz w:val="20"/>
                <w:szCs w:val="20"/>
              </w:rPr>
            </w:pPr>
          </w:p>
          <w:p w14:paraId="4377D341" w14:textId="77777777" w:rsidR="000F7FD5" w:rsidRPr="00917720" w:rsidRDefault="000F7FD5" w:rsidP="00ED407E">
            <w:pPr>
              <w:overflowPunct w:val="0"/>
              <w:jc w:val="center"/>
              <w:textAlignment w:val="baseline"/>
              <w:rPr>
                <w:rFonts w:ascii="ＭＳ ゴシック" w:eastAsia="ＭＳ ゴシック" w:hAnsi="ＭＳ ゴシック"/>
                <w:color w:val="000000"/>
                <w:sz w:val="20"/>
                <w:szCs w:val="20"/>
              </w:rPr>
            </w:pPr>
          </w:p>
          <w:p w14:paraId="26FAF7F2" w14:textId="77777777" w:rsidR="000F7FD5" w:rsidRPr="00917720" w:rsidRDefault="000F7FD5" w:rsidP="00ED407E">
            <w:pPr>
              <w:overflowPunct w:val="0"/>
              <w:jc w:val="center"/>
              <w:textAlignment w:val="baseline"/>
              <w:rPr>
                <w:rFonts w:ascii="ＭＳ ゴシック" w:eastAsia="ＭＳ ゴシック" w:hAnsi="ＭＳ ゴシック"/>
                <w:color w:val="000000"/>
                <w:sz w:val="18"/>
                <w:szCs w:val="18"/>
              </w:rPr>
            </w:pPr>
            <w:r w:rsidRPr="00917720">
              <w:rPr>
                <w:rFonts w:ascii="ＭＳ ゴシック" w:eastAsia="ＭＳ ゴシック" w:hAnsi="ＭＳ ゴシック" w:hint="eastAsia"/>
                <w:color w:val="000000"/>
                <w:sz w:val="18"/>
                <w:szCs w:val="18"/>
              </w:rPr>
              <w:t>いる・いない</w:t>
            </w:r>
          </w:p>
          <w:p w14:paraId="0506D96E" w14:textId="77777777" w:rsidR="00CB1840" w:rsidRPr="00917720" w:rsidRDefault="00CB1840" w:rsidP="00ED407E">
            <w:pPr>
              <w:overflowPunct w:val="0"/>
              <w:jc w:val="center"/>
              <w:textAlignment w:val="baseline"/>
              <w:rPr>
                <w:rFonts w:ascii="ＭＳ ゴシック" w:eastAsia="ＭＳ ゴシック" w:hAnsi="ＭＳ ゴシック"/>
                <w:color w:val="000000"/>
                <w:sz w:val="20"/>
                <w:szCs w:val="20"/>
              </w:rPr>
            </w:pPr>
          </w:p>
          <w:p w14:paraId="72D0149E" w14:textId="77777777" w:rsidR="00CB1840" w:rsidRPr="00917720" w:rsidRDefault="00CB1840" w:rsidP="00ED407E">
            <w:pPr>
              <w:overflowPunct w:val="0"/>
              <w:jc w:val="center"/>
              <w:textAlignment w:val="baseline"/>
              <w:rPr>
                <w:rFonts w:ascii="ＭＳ ゴシック" w:eastAsia="ＭＳ ゴシック" w:hAnsi="ＭＳ ゴシック"/>
                <w:color w:val="000000"/>
                <w:sz w:val="20"/>
                <w:szCs w:val="20"/>
              </w:rPr>
            </w:pPr>
          </w:p>
          <w:p w14:paraId="33B3F26D" w14:textId="77777777" w:rsidR="00CB1840" w:rsidRPr="00917720" w:rsidRDefault="00CB1840" w:rsidP="00ED407E">
            <w:pPr>
              <w:overflowPunct w:val="0"/>
              <w:jc w:val="center"/>
              <w:textAlignment w:val="baseline"/>
              <w:rPr>
                <w:rFonts w:ascii="ＭＳ ゴシック" w:eastAsia="ＭＳ ゴシック" w:hAnsi="ＭＳ ゴシック"/>
                <w:color w:val="000000"/>
                <w:sz w:val="20"/>
                <w:szCs w:val="20"/>
              </w:rPr>
            </w:pPr>
          </w:p>
          <w:p w14:paraId="19681159" w14:textId="77777777" w:rsidR="00CB1840" w:rsidRDefault="00CB1840" w:rsidP="00ED407E">
            <w:pPr>
              <w:overflowPunct w:val="0"/>
              <w:jc w:val="center"/>
              <w:textAlignment w:val="baseline"/>
              <w:rPr>
                <w:rFonts w:ascii="ＭＳ ゴシック" w:eastAsia="ＭＳ ゴシック" w:hAnsi="ＭＳ ゴシック"/>
                <w:color w:val="000000"/>
                <w:sz w:val="20"/>
                <w:szCs w:val="20"/>
              </w:rPr>
            </w:pPr>
          </w:p>
          <w:p w14:paraId="4BB8994B" w14:textId="77777777" w:rsidR="00917720" w:rsidRPr="00917720" w:rsidRDefault="00917720" w:rsidP="00ED407E">
            <w:pPr>
              <w:overflowPunct w:val="0"/>
              <w:jc w:val="center"/>
              <w:textAlignment w:val="baseline"/>
              <w:rPr>
                <w:rFonts w:ascii="ＭＳ ゴシック" w:eastAsia="ＭＳ ゴシック" w:hAnsi="ＭＳ ゴシック"/>
                <w:color w:val="000000"/>
                <w:sz w:val="20"/>
                <w:szCs w:val="20"/>
              </w:rPr>
            </w:pPr>
          </w:p>
          <w:p w14:paraId="486E3D54" w14:textId="77777777" w:rsidR="00CB1840" w:rsidRPr="00917720" w:rsidRDefault="00CB1840" w:rsidP="00ED407E">
            <w:pPr>
              <w:overflowPunct w:val="0"/>
              <w:jc w:val="center"/>
              <w:textAlignment w:val="baseline"/>
              <w:rPr>
                <w:rFonts w:ascii="ＭＳ ゴシック" w:eastAsia="ＭＳ ゴシック" w:hAnsi="ＭＳ ゴシック"/>
                <w:color w:val="000000"/>
                <w:sz w:val="20"/>
                <w:szCs w:val="20"/>
              </w:rPr>
            </w:pPr>
          </w:p>
          <w:p w14:paraId="046587E0" w14:textId="77777777" w:rsidR="00CB1840" w:rsidRPr="00917720" w:rsidRDefault="00CB1840" w:rsidP="00ED407E">
            <w:pPr>
              <w:overflowPunct w:val="0"/>
              <w:jc w:val="center"/>
              <w:textAlignment w:val="baseline"/>
              <w:rPr>
                <w:rFonts w:ascii="ＭＳ ゴシック" w:eastAsia="ＭＳ ゴシック" w:hAnsi="ＭＳ ゴシック"/>
                <w:color w:val="000000"/>
                <w:sz w:val="18"/>
                <w:szCs w:val="18"/>
              </w:rPr>
            </w:pPr>
            <w:r w:rsidRPr="00917720">
              <w:rPr>
                <w:rFonts w:ascii="ＭＳ ゴシック" w:eastAsia="ＭＳ ゴシック" w:hAnsi="ＭＳ ゴシック" w:hint="eastAsia"/>
                <w:color w:val="000000"/>
                <w:sz w:val="18"/>
                <w:szCs w:val="18"/>
              </w:rPr>
              <w:t>いる・いない</w:t>
            </w:r>
          </w:p>
          <w:p w14:paraId="461A535F"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7AFD49C9"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6204A1E6"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66C3D463"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01B7C005"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014E426F"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32573BCC" w14:textId="77777777" w:rsidR="00CD300C" w:rsidRDefault="00CD300C" w:rsidP="00ED407E">
            <w:pPr>
              <w:overflowPunct w:val="0"/>
              <w:jc w:val="center"/>
              <w:textAlignment w:val="baseline"/>
              <w:rPr>
                <w:rFonts w:ascii="ＭＳ ゴシック" w:eastAsia="ＭＳ ゴシック" w:hAnsi="ＭＳ ゴシック"/>
                <w:color w:val="000000"/>
                <w:sz w:val="20"/>
                <w:szCs w:val="20"/>
              </w:rPr>
            </w:pPr>
          </w:p>
          <w:p w14:paraId="68A9EA79" w14:textId="77777777" w:rsidR="00917720" w:rsidRPr="00917720" w:rsidRDefault="00917720" w:rsidP="00ED407E">
            <w:pPr>
              <w:overflowPunct w:val="0"/>
              <w:jc w:val="center"/>
              <w:textAlignment w:val="baseline"/>
              <w:rPr>
                <w:rFonts w:ascii="ＭＳ ゴシック" w:eastAsia="ＭＳ ゴシック" w:hAnsi="ＭＳ ゴシック"/>
                <w:color w:val="000000"/>
                <w:sz w:val="20"/>
                <w:szCs w:val="20"/>
              </w:rPr>
            </w:pPr>
          </w:p>
          <w:p w14:paraId="579DD6AC" w14:textId="77777777" w:rsidR="00CD300C" w:rsidRPr="00917720" w:rsidRDefault="00CD300C" w:rsidP="00ED407E">
            <w:pPr>
              <w:overflowPunct w:val="0"/>
              <w:jc w:val="center"/>
              <w:textAlignment w:val="baseline"/>
              <w:rPr>
                <w:rFonts w:ascii="ＭＳ ゴシック" w:eastAsia="ＭＳ ゴシック" w:hAnsi="ＭＳ ゴシック"/>
                <w:color w:val="000000"/>
                <w:sz w:val="20"/>
                <w:szCs w:val="20"/>
              </w:rPr>
            </w:pPr>
          </w:p>
          <w:p w14:paraId="2F6C1C1F" w14:textId="77777777" w:rsidR="00CD300C" w:rsidRDefault="00CD300C" w:rsidP="00CD300C">
            <w:pPr>
              <w:overflowPunct w:val="0"/>
              <w:jc w:val="center"/>
              <w:textAlignment w:val="baseline"/>
              <w:rPr>
                <w:rFonts w:ascii="ＭＳ ゴシック" w:eastAsia="ＭＳ ゴシック" w:hAnsi="ＭＳ ゴシック" w:cs="ＭＳ ゴシック"/>
                <w:color w:val="000000"/>
                <w:kern w:val="0"/>
                <w:sz w:val="18"/>
                <w:szCs w:val="18"/>
              </w:rPr>
            </w:pPr>
            <w:r w:rsidRPr="00917720">
              <w:rPr>
                <w:rFonts w:ascii="ＭＳ ゴシック" w:eastAsia="ＭＳ ゴシック" w:hAnsi="ＭＳ ゴシック" w:cs="ＭＳ ゴシック" w:hint="eastAsia"/>
                <w:color w:val="000000"/>
                <w:kern w:val="0"/>
                <w:sz w:val="18"/>
                <w:szCs w:val="18"/>
              </w:rPr>
              <w:t>いる・いない</w:t>
            </w:r>
          </w:p>
          <w:p w14:paraId="49540DAC" w14:textId="77777777" w:rsidR="00917720" w:rsidRPr="00917720" w:rsidRDefault="00917720" w:rsidP="00CD300C">
            <w:pPr>
              <w:overflowPunct w:val="0"/>
              <w:jc w:val="center"/>
              <w:textAlignment w:val="baseline"/>
              <w:rPr>
                <w:rFonts w:ascii="ＭＳ ゴシック" w:eastAsia="ＭＳ ゴシック" w:hAnsi="ＭＳ ゴシック"/>
                <w:color w:val="000000"/>
                <w:kern w:val="0"/>
                <w:sz w:val="18"/>
                <w:szCs w:val="18"/>
              </w:rPr>
            </w:pPr>
          </w:p>
          <w:p w14:paraId="76EE377B" w14:textId="77777777" w:rsidR="00CD300C" w:rsidRDefault="00CD300C" w:rsidP="00CD300C">
            <w:pPr>
              <w:overflowPunct w:val="0"/>
              <w:jc w:val="center"/>
              <w:textAlignment w:val="baseline"/>
              <w:rPr>
                <w:rFonts w:ascii="ＭＳ ゴシック" w:eastAsia="ＭＳ ゴシック" w:hAnsi="ＭＳ ゴシック" w:cs="ＭＳ ゴシック"/>
                <w:color w:val="000000"/>
                <w:kern w:val="0"/>
                <w:sz w:val="18"/>
                <w:szCs w:val="18"/>
              </w:rPr>
            </w:pPr>
            <w:r w:rsidRPr="00917720">
              <w:rPr>
                <w:rFonts w:ascii="ＭＳ ゴシック" w:eastAsia="ＭＳ ゴシック" w:hAnsi="ＭＳ ゴシック" w:cs="ＭＳ ゴシック" w:hint="eastAsia"/>
                <w:color w:val="000000"/>
                <w:kern w:val="0"/>
                <w:sz w:val="18"/>
                <w:szCs w:val="18"/>
              </w:rPr>
              <w:t>いる・いない</w:t>
            </w:r>
          </w:p>
          <w:p w14:paraId="04FA738A" w14:textId="77777777" w:rsidR="00917720" w:rsidRPr="00917720" w:rsidRDefault="00917720" w:rsidP="00CD300C">
            <w:pPr>
              <w:overflowPunct w:val="0"/>
              <w:jc w:val="center"/>
              <w:textAlignment w:val="baseline"/>
              <w:rPr>
                <w:rFonts w:ascii="ＭＳ ゴシック" w:eastAsia="ＭＳ ゴシック" w:hAnsi="ＭＳ ゴシック"/>
                <w:color w:val="000000"/>
                <w:kern w:val="0"/>
                <w:sz w:val="18"/>
                <w:szCs w:val="18"/>
              </w:rPr>
            </w:pPr>
          </w:p>
          <w:p w14:paraId="66DD0EDE" w14:textId="77777777" w:rsidR="00CD300C" w:rsidRPr="0060786B" w:rsidRDefault="00CD300C" w:rsidP="00CD300C">
            <w:pPr>
              <w:overflowPunct w:val="0"/>
              <w:jc w:val="center"/>
              <w:textAlignment w:val="baseline"/>
              <w:rPr>
                <w:rFonts w:ascii="ＭＳ ゴシック" w:eastAsia="ＭＳ ゴシック" w:hAnsi="ＭＳ ゴシック"/>
                <w:color w:val="000000"/>
                <w:szCs w:val="21"/>
              </w:rPr>
            </w:pPr>
            <w:r w:rsidRPr="00917720">
              <w:rPr>
                <w:rFonts w:ascii="ＭＳ ゴシック" w:eastAsia="ＭＳ ゴシック" w:hAnsi="ＭＳ ゴシック" w:cs="ＭＳ ゴシック" w:hint="eastAsia"/>
                <w:color w:val="000000"/>
                <w:kern w:val="0"/>
                <w:sz w:val="18"/>
                <w:szCs w:val="18"/>
              </w:rPr>
              <w:t>いる・いない</w:t>
            </w:r>
          </w:p>
        </w:tc>
      </w:tr>
      <w:tr w:rsidR="003A2657" w:rsidRPr="0060786B" w14:paraId="5483FAD8" w14:textId="77777777" w:rsidTr="00BA32A0">
        <w:trPr>
          <w:trHeight w:val="431"/>
        </w:trPr>
        <w:tc>
          <w:tcPr>
            <w:tcW w:w="4887" w:type="dxa"/>
            <w:gridSpan w:val="18"/>
            <w:vAlign w:val="center"/>
          </w:tcPr>
          <w:p w14:paraId="3F17701B" w14:textId="77777777" w:rsidR="003A2657" w:rsidRPr="0060786B" w:rsidRDefault="00577E73" w:rsidP="00ED407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3A2657" w:rsidRPr="0060786B">
              <w:rPr>
                <w:rFonts w:ascii="ＭＳ ゴシック" w:eastAsia="ＭＳ ゴシック" w:hAnsi="ＭＳ ゴシック" w:hint="eastAsia"/>
                <w:color w:val="000000"/>
                <w:sz w:val="19"/>
                <w:szCs w:val="19"/>
              </w:rPr>
              <w:t>チ</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ェ</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ッ</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ク</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ポ</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イ</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ン</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ト</w:t>
            </w:r>
          </w:p>
        </w:tc>
        <w:tc>
          <w:tcPr>
            <w:tcW w:w="2135" w:type="dxa"/>
            <w:gridSpan w:val="20"/>
            <w:vAlign w:val="center"/>
          </w:tcPr>
          <w:p w14:paraId="01348624" w14:textId="77777777" w:rsidR="003A2657" w:rsidRPr="0060786B" w:rsidRDefault="003A2657" w:rsidP="00ED407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696" w:type="dxa"/>
            <w:gridSpan w:val="26"/>
            <w:vAlign w:val="center"/>
          </w:tcPr>
          <w:p w14:paraId="570ACDBF" w14:textId="77777777" w:rsidR="003A2657" w:rsidRPr="0060786B" w:rsidRDefault="003A2657" w:rsidP="00ED407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3A2657" w:rsidRPr="0060786B" w14:paraId="25737D01" w14:textId="77777777" w:rsidTr="00BA32A0">
        <w:trPr>
          <w:trHeight w:val="14575"/>
        </w:trPr>
        <w:tc>
          <w:tcPr>
            <w:tcW w:w="4887" w:type="dxa"/>
            <w:gridSpan w:val="18"/>
          </w:tcPr>
          <w:p w14:paraId="663B0955" w14:textId="77777777" w:rsidR="00BA74AA" w:rsidRPr="00DE1ED4" w:rsidRDefault="00BA74AA" w:rsidP="00ED407E">
            <w:pPr>
              <w:overflowPunct w:val="0"/>
              <w:ind w:left="201" w:hangingChars="100" w:hanging="201"/>
              <w:textAlignment w:val="baseline"/>
              <w:rPr>
                <w:rFonts w:ascii="ＭＳ ゴシック" w:eastAsia="ＭＳ ゴシック" w:hAnsi="ＭＳ ゴシック" w:cs="ＭＳ ゴシック"/>
                <w:b/>
                <w:kern w:val="0"/>
                <w:sz w:val="20"/>
                <w:szCs w:val="20"/>
              </w:rPr>
            </w:pPr>
          </w:p>
          <w:p w14:paraId="01E1EC0E" w14:textId="77777777" w:rsidR="003A2657" w:rsidRPr="00DE1ED4" w:rsidRDefault="003A2657" w:rsidP="00ED407E">
            <w:pPr>
              <w:overflowPunct w:val="0"/>
              <w:ind w:left="201" w:hangingChars="100" w:hanging="201"/>
              <w:textAlignment w:val="baseline"/>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cs="ＭＳ ゴシック" w:hint="eastAsia"/>
                <w:b/>
                <w:kern w:val="0"/>
                <w:sz w:val="20"/>
                <w:szCs w:val="20"/>
              </w:rPr>
              <w:t>管理者</w:t>
            </w:r>
          </w:p>
          <w:p w14:paraId="53299752" w14:textId="50B78784" w:rsidR="003A2657" w:rsidRPr="00DE1ED4" w:rsidRDefault="003A2657" w:rsidP="00ED407E">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事業所の管理者は，原則として専ら当該事業所の管理業務に従事するものとする。</w:t>
            </w:r>
          </w:p>
          <w:p w14:paraId="7D9F1482" w14:textId="77777777" w:rsidR="003A2657" w:rsidRPr="00DE1ED4" w:rsidRDefault="003A2657" w:rsidP="00ED407E">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ただし，以下の場合であって，当該事業所の管理業務に支障がないときは，他の職務を兼ねることができる。</w:t>
            </w:r>
          </w:p>
          <w:p w14:paraId="5AE2A966" w14:textId="1DC0DCA5" w:rsidR="003A2657" w:rsidRPr="00DE1ED4" w:rsidRDefault="003A2657" w:rsidP="00ED407E">
            <w:pPr>
              <w:overflowPunct w:val="0"/>
              <w:ind w:left="400" w:hangingChars="200" w:hanging="4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①　当該事業所の従業者としての職務に従事する場合</w:t>
            </w:r>
          </w:p>
          <w:p w14:paraId="448996BB" w14:textId="534ABDFD" w:rsidR="003A2657" w:rsidRPr="00894AAF" w:rsidRDefault="003A2657" w:rsidP="00976F09">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②　特に当該</w:t>
            </w:r>
            <w:r w:rsidRPr="00894AAF">
              <w:rPr>
                <w:rFonts w:ascii="ＭＳ ゴシック" w:eastAsia="ＭＳ ゴシック" w:hAnsi="ＭＳ ゴシック" w:cs="ＭＳ ゴシック" w:hint="eastAsia"/>
                <w:kern w:val="0"/>
                <w:sz w:val="20"/>
                <w:szCs w:val="20"/>
              </w:rPr>
              <w:t>事業所の管理</w:t>
            </w:r>
            <w:r w:rsidR="009D0EDA" w:rsidRPr="00894AAF">
              <w:rPr>
                <w:rFonts w:ascii="ＭＳ ゴシック" w:eastAsia="ＭＳ ゴシック" w:hAnsi="ＭＳ ゴシック" w:cs="ＭＳ ゴシック" w:hint="eastAsia"/>
                <w:kern w:val="0"/>
                <w:sz w:val="20"/>
                <w:szCs w:val="20"/>
              </w:rPr>
              <w:t>上障害児の支援に</w:t>
            </w:r>
            <w:r w:rsidRPr="00894AAF">
              <w:rPr>
                <w:rFonts w:ascii="ＭＳ ゴシック" w:eastAsia="ＭＳ ゴシック" w:hAnsi="ＭＳ ゴシック" w:cs="ＭＳ ゴシック" w:hint="eastAsia"/>
                <w:kern w:val="0"/>
                <w:sz w:val="20"/>
                <w:szCs w:val="20"/>
              </w:rPr>
              <w:t>支障がない場合</w:t>
            </w:r>
            <w:r w:rsidR="009D0EDA" w:rsidRPr="00894AAF">
              <w:rPr>
                <w:rFonts w:ascii="ＭＳ ゴシック" w:eastAsia="ＭＳ ゴシック" w:hAnsi="ＭＳ ゴシック" w:cs="ＭＳ ゴシック" w:hint="eastAsia"/>
                <w:kern w:val="0"/>
                <w:sz w:val="20"/>
                <w:szCs w:val="20"/>
              </w:rPr>
              <w:t>は</w:t>
            </w:r>
            <w:r w:rsidRPr="00894AAF">
              <w:rPr>
                <w:rFonts w:ascii="ＭＳ ゴシック" w:eastAsia="ＭＳ ゴシック" w:hAnsi="ＭＳ ゴシック" w:cs="ＭＳ ゴシック" w:hint="eastAsia"/>
                <w:kern w:val="0"/>
                <w:sz w:val="20"/>
                <w:szCs w:val="20"/>
              </w:rPr>
              <w:t>，</w:t>
            </w:r>
            <w:r w:rsidR="009D0EDA" w:rsidRPr="00894AAF">
              <w:rPr>
                <w:rFonts w:ascii="ＭＳ ゴシック" w:eastAsia="ＭＳ ゴシック" w:hAnsi="ＭＳ ゴシック" w:cs="ＭＳ ゴシック" w:hint="eastAsia"/>
                <w:kern w:val="0"/>
                <w:sz w:val="19"/>
                <w:szCs w:val="19"/>
              </w:rPr>
              <w:t>当該事業所以外の</w:t>
            </w:r>
            <w:r w:rsidR="009D0EDA" w:rsidRPr="00894AAF">
              <w:rPr>
                <w:rFonts w:ascii="ＭＳ ゴシック" w:eastAsia="ＭＳ ゴシック" w:hAnsi="ＭＳ ゴシック" w:cs="ＭＳ ゴシック" w:hint="eastAsia"/>
                <w:kern w:val="0"/>
                <w:sz w:val="20"/>
                <w:szCs w:val="20"/>
              </w:rPr>
              <w:t>事業所</w:t>
            </w:r>
            <w:r w:rsidRPr="00894AAF">
              <w:rPr>
                <w:rFonts w:ascii="ＭＳ ゴシック" w:eastAsia="ＭＳ ゴシック" w:hAnsi="ＭＳ ゴシック" w:cs="ＭＳ ゴシック" w:hint="eastAsia"/>
                <w:kern w:val="0"/>
                <w:sz w:val="20"/>
                <w:szCs w:val="20"/>
              </w:rPr>
              <w:t>又は施設等の管理者又は従業者としての職務に従事する場合（解釈通知第三の１(3)）</w:t>
            </w:r>
          </w:p>
          <w:p w14:paraId="6D685441" w14:textId="77777777" w:rsidR="00CB1840" w:rsidRPr="00DE1ED4" w:rsidRDefault="00CB1840" w:rsidP="00976F09">
            <w:pPr>
              <w:overflowPunct w:val="0"/>
              <w:ind w:left="200" w:hangingChars="100" w:hanging="200"/>
              <w:textAlignment w:val="baseline"/>
              <w:rPr>
                <w:rFonts w:ascii="ＭＳ ゴシック" w:eastAsia="ＭＳ ゴシック" w:hAnsi="ＭＳ ゴシック" w:cs="ＭＳ ゴシック"/>
                <w:kern w:val="0"/>
                <w:sz w:val="20"/>
                <w:szCs w:val="20"/>
              </w:rPr>
            </w:pPr>
          </w:p>
          <w:p w14:paraId="56753706" w14:textId="77777777" w:rsidR="00CB1840" w:rsidRPr="00DE1ED4" w:rsidRDefault="00CB1840" w:rsidP="00976F09">
            <w:pPr>
              <w:overflowPunct w:val="0"/>
              <w:ind w:left="200" w:hangingChars="100" w:hanging="200"/>
              <w:textAlignment w:val="baseline"/>
              <w:rPr>
                <w:rFonts w:ascii="ＭＳ ゴシック" w:eastAsia="ＭＳ ゴシック" w:hAnsi="ＭＳ ゴシック" w:cs="ＭＳ ゴシック"/>
                <w:kern w:val="0"/>
                <w:sz w:val="20"/>
                <w:szCs w:val="20"/>
              </w:rPr>
            </w:pPr>
          </w:p>
          <w:p w14:paraId="69CCD34B" w14:textId="77777777" w:rsidR="00CB1840" w:rsidRPr="00DE1ED4" w:rsidRDefault="00CB1840" w:rsidP="00CB184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従業員の員数等に関する特例</w:t>
            </w:r>
          </w:p>
          <w:p w14:paraId="71D2D695" w14:textId="77777777" w:rsidR="00CB1840" w:rsidRPr="00DE1ED4" w:rsidRDefault="00CB1840" w:rsidP="00CB1840">
            <w:pPr>
              <w:overflowPunct w:val="0"/>
              <w:ind w:leftChars="100" w:left="210"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多機能型事業所は，一体的に事業を行う多機能型事業所の利用定員数の合計が20人未満である場合（指定通所支援の事業のみを行う多機能型を除く。）は，「第２の１の(3)」にかかわらず，当該多機能型事業所に置くべき従業者（児童発達支援管理責任者，嘱託医及び管理者を除く。）のうち，１人以上は，常勤でなければならないとすることができる。</w:t>
            </w:r>
            <w:r w:rsidR="00F00D11" w:rsidRPr="00DE1ED4">
              <w:rPr>
                <w:rFonts w:ascii="ＭＳ ゴシック" w:eastAsia="ＭＳ ゴシック" w:hAnsi="ＭＳ ゴシック" w:hint="eastAsia"/>
                <w:sz w:val="19"/>
                <w:szCs w:val="19"/>
              </w:rPr>
              <w:t>（解釈通知第八の３(</w:t>
            </w:r>
            <w:r w:rsidR="00F00D11" w:rsidRPr="00DE1ED4">
              <w:rPr>
                <w:rFonts w:ascii="ＭＳ ゴシック" w:eastAsia="ＭＳ ゴシック" w:hAnsi="ＭＳ ゴシック"/>
                <w:sz w:val="19"/>
                <w:szCs w:val="19"/>
              </w:rPr>
              <w:t>2)</w:t>
            </w:r>
            <w:r w:rsidR="00F00D11" w:rsidRPr="00DE1ED4">
              <w:rPr>
                <w:rFonts w:ascii="ＭＳ ゴシック" w:eastAsia="ＭＳ ゴシック" w:hAnsi="ＭＳ ゴシック" w:hint="eastAsia"/>
                <w:sz w:val="19"/>
                <w:szCs w:val="19"/>
              </w:rPr>
              <w:t>）</w:t>
            </w:r>
          </w:p>
          <w:p w14:paraId="407F1960" w14:textId="77777777" w:rsidR="00CB1840" w:rsidRPr="00DE1ED4" w:rsidRDefault="00CB1840" w:rsidP="00976F09">
            <w:pPr>
              <w:overflowPunct w:val="0"/>
              <w:ind w:left="200" w:hangingChars="100" w:hanging="200"/>
              <w:textAlignment w:val="baseline"/>
              <w:rPr>
                <w:rFonts w:ascii="ＭＳ ゴシック" w:eastAsia="ＭＳ ゴシック" w:hAnsi="ＭＳ ゴシック"/>
                <w:kern w:val="0"/>
                <w:sz w:val="20"/>
                <w:szCs w:val="20"/>
              </w:rPr>
            </w:pPr>
          </w:p>
          <w:p w14:paraId="66FD4C78" w14:textId="77777777" w:rsidR="00CD300C" w:rsidRDefault="00CD300C" w:rsidP="00976F09">
            <w:pPr>
              <w:overflowPunct w:val="0"/>
              <w:ind w:left="200" w:hangingChars="100" w:hanging="200"/>
              <w:textAlignment w:val="baseline"/>
              <w:rPr>
                <w:rFonts w:ascii="ＭＳ ゴシック" w:eastAsia="ＭＳ ゴシック" w:hAnsi="ＭＳ ゴシック"/>
                <w:kern w:val="0"/>
                <w:sz w:val="20"/>
                <w:szCs w:val="20"/>
              </w:rPr>
            </w:pPr>
          </w:p>
          <w:p w14:paraId="0ABAE991" w14:textId="77777777" w:rsidR="001A4533" w:rsidRDefault="001A4533" w:rsidP="00976F09">
            <w:pPr>
              <w:overflowPunct w:val="0"/>
              <w:ind w:left="200" w:hangingChars="100" w:hanging="200"/>
              <w:textAlignment w:val="baseline"/>
              <w:rPr>
                <w:rFonts w:ascii="ＭＳ ゴシック" w:eastAsia="ＭＳ ゴシック" w:hAnsi="ＭＳ ゴシック"/>
                <w:kern w:val="0"/>
                <w:sz w:val="20"/>
                <w:szCs w:val="20"/>
              </w:rPr>
            </w:pPr>
          </w:p>
          <w:p w14:paraId="1B95D57E" w14:textId="77777777" w:rsidR="00917720" w:rsidRPr="00DE1ED4" w:rsidRDefault="00917720" w:rsidP="00976F09">
            <w:pPr>
              <w:overflowPunct w:val="0"/>
              <w:ind w:left="200" w:hangingChars="100" w:hanging="200"/>
              <w:textAlignment w:val="baseline"/>
              <w:rPr>
                <w:rFonts w:ascii="ＭＳ ゴシック" w:eastAsia="ＭＳ ゴシック" w:hAnsi="ＭＳ ゴシック"/>
                <w:kern w:val="0"/>
                <w:sz w:val="20"/>
                <w:szCs w:val="20"/>
              </w:rPr>
            </w:pPr>
          </w:p>
          <w:p w14:paraId="1E6B7435" w14:textId="77777777" w:rsidR="00CD300C" w:rsidRPr="00DE1ED4" w:rsidRDefault="00CD300C" w:rsidP="00CD300C">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設備の特例</w:t>
            </w:r>
          </w:p>
          <w:p w14:paraId="1B55DC37" w14:textId="77777777" w:rsidR="00F00D11" w:rsidRPr="00DE1ED4" w:rsidRDefault="00F00D11" w:rsidP="00F00D11">
            <w:pPr>
              <w:overflowPunct w:val="0"/>
              <w:ind w:leftChars="100" w:left="210"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多機能型事業所の設備については、当該</w:t>
            </w:r>
            <w:proofErr w:type="gramStart"/>
            <w:r w:rsidRPr="00DE1ED4">
              <w:rPr>
                <w:rFonts w:ascii="ＭＳ ゴシック" w:eastAsia="ＭＳ ゴシック" w:hAnsi="ＭＳ ゴシック" w:hint="eastAsia"/>
                <w:sz w:val="19"/>
                <w:szCs w:val="19"/>
              </w:rPr>
              <w:t>各</w:t>
            </w:r>
            <w:proofErr w:type="gramEnd"/>
            <w:r w:rsidRPr="00DE1ED4">
              <w:rPr>
                <w:rFonts w:ascii="ＭＳ ゴシック" w:eastAsia="ＭＳ ゴシック" w:hAnsi="ＭＳ ゴシック" w:hint="eastAsia"/>
                <w:sz w:val="19"/>
                <w:szCs w:val="19"/>
              </w:rPr>
              <w:t>指定通所支援</w:t>
            </w:r>
            <w:proofErr w:type="gramStart"/>
            <w:r w:rsidRPr="00DE1ED4">
              <w:rPr>
                <w:rFonts w:ascii="ＭＳ ゴシック" w:eastAsia="ＭＳ ゴシック" w:hAnsi="ＭＳ ゴシック" w:hint="eastAsia"/>
                <w:sz w:val="19"/>
                <w:szCs w:val="19"/>
              </w:rPr>
              <w:t>ごと</w:t>
            </w:r>
            <w:proofErr w:type="gramEnd"/>
            <w:r w:rsidRPr="00DE1ED4">
              <w:rPr>
                <w:rFonts w:ascii="ＭＳ ゴシック" w:eastAsia="ＭＳ ゴシック" w:hAnsi="ＭＳ ゴシック" w:hint="eastAsia"/>
                <w:sz w:val="19"/>
                <w:szCs w:val="19"/>
              </w:rPr>
              <w:t>に必要とされる相談室、洗面所、便所及び多目的室等を兼用することができる。</w:t>
            </w:r>
          </w:p>
          <w:p w14:paraId="47EDDDFB" w14:textId="77777777" w:rsidR="00F00D11" w:rsidRPr="00DE1ED4" w:rsidRDefault="00F00D11" w:rsidP="00F00D11">
            <w:pPr>
              <w:overflowPunct w:val="0"/>
              <w:ind w:leftChars="100" w:left="210"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しかしながら、多機能型事業所全体の利用定員と比して明らかに利便性を損なう面積規模である場合など、サービス提供に支障があると認められる場合については、この限りではないこと。（解釈通知第八の２）</w:t>
            </w:r>
          </w:p>
        </w:tc>
        <w:tc>
          <w:tcPr>
            <w:tcW w:w="2135" w:type="dxa"/>
            <w:gridSpan w:val="20"/>
          </w:tcPr>
          <w:p w14:paraId="0B69C246" w14:textId="77777777" w:rsidR="00BA74AA" w:rsidRPr="00DE1ED4" w:rsidRDefault="00BA74AA" w:rsidP="00A00D91">
            <w:pPr>
              <w:overflowPunct w:val="0"/>
              <w:textAlignment w:val="baseline"/>
              <w:rPr>
                <w:rFonts w:ascii="ＭＳ ゴシック" w:eastAsia="ＭＳ ゴシック" w:hAnsi="ＭＳ ゴシック" w:cs="ＭＳ Ｐゴシック"/>
                <w:kern w:val="0"/>
                <w:sz w:val="20"/>
                <w:szCs w:val="20"/>
              </w:rPr>
            </w:pPr>
          </w:p>
          <w:p w14:paraId="734EB3F8" w14:textId="77777777" w:rsidR="00BB2A54" w:rsidRPr="00DE1ED4" w:rsidRDefault="00BB2A54" w:rsidP="004C2BC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○管理者の雇用形態が分かる資料</w:t>
            </w:r>
          </w:p>
          <w:p w14:paraId="2D5B284E" w14:textId="77777777" w:rsidR="00BB2A54" w:rsidRPr="00DE1ED4" w:rsidRDefault="00BB2A54" w:rsidP="00BB2A54">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1D2611E1"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58889A89"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0B9D63A6" w14:textId="77777777" w:rsidR="00BB2A54" w:rsidRPr="00DE1ED4" w:rsidRDefault="00BB2A54" w:rsidP="00BB2A5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30047DAB" w14:textId="77777777" w:rsidR="003A2657" w:rsidRPr="00DE1ED4" w:rsidRDefault="00BB2A54" w:rsidP="004C2BC0">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p w14:paraId="3755E2F6" w14:textId="77777777" w:rsidR="003A2657" w:rsidRPr="00DE1ED4" w:rsidRDefault="003A2657" w:rsidP="00ED407E">
            <w:pPr>
              <w:overflowPunct w:val="0"/>
              <w:textAlignment w:val="baseline"/>
              <w:rPr>
                <w:rFonts w:ascii="ＭＳ ゴシック" w:eastAsia="ＭＳ ゴシック" w:hAnsi="ＭＳ ゴシック"/>
                <w:kern w:val="0"/>
                <w:sz w:val="20"/>
                <w:szCs w:val="20"/>
              </w:rPr>
            </w:pPr>
          </w:p>
          <w:p w14:paraId="74F0C909" w14:textId="77777777" w:rsidR="00CB1840" w:rsidRPr="00DE1ED4" w:rsidRDefault="00CB1840" w:rsidP="00ED407E">
            <w:pPr>
              <w:overflowPunct w:val="0"/>
              <w:textAlignment w:val="baseline"/>
              <w:rPr>
                <w:rFonts w:ascii="ＭＳ ゴシック" w:eastAsia="ＭＳ ゴシック" w:hAnsi="ＭＳ ゴシック"/>
                <w:kern w:val="0"/>
                <w:sz w:val="20"/>
                <w:szCs w:val="20"/>
              </w:rPr>
            </w:pPr>
          </w:p>
          <w:p w14:paraId="545D5E05" w14:textId="77777777" w:rsidR="00CB1840" w:rsidRPr="00DE1ED4" w:rsidRDefault="00CB1840" w:rsidP="00ED407E">
            <w:pPr>
              <w:overflowPunct w:val="0"/>
              <w:textAlignment w:val="baseline"/>
              <w:rPr>
                <w:rFonts w:ascii="ＭＳ ゴシック" w:eastAsia="ＭＳ ゴシック" w:hAnsi="ＭＳ ゴシック"/>
                <w:kern w:val="0"/>
                <w:sz w:val="20"/>
                <w:szCs w:val="20"/>
              </w:rPr>
            </w:pPr>
          </w:p>
          <w:p w14:paraId="1CECDA7B" w14:textId="77777777" w:rsidR="00CB1840" w:rsidRPr="00DE1ED4" w:rsidRDefault="00CB1840" w:rsidP="00ED407E">
            <w:pPr>
              <w:overflowPunct w:val="0"/>
              <w:textAlignment w:val="baseline"/>
              <w:rPr>
                <w:rFonts w:ascii="ＭＳ ゴシック" w:eastAsia="ＭＳ ゴシック" w:hAnsi="ＭＳ ゴシック"/>
                <w:kern w:val="0"/>
                <w:sz w:val="20"/>
                <w:szCs w:val="20"/>
              </w:rPr>
            </w:pPr>
          </w:p>
          <w:p w14:paraId="45867368" w14:textId="77777777" w:rsidR="00CB1840" w:rsidRPr="00DE1ED4" w:rsidRDefault="00CB1840" w:rsidP="00ED407E">
            <w:pPr>
              <w:overflowPunct w:val="0"/>
              <w:textAlignment w:val="baseline"/>
              <w:rPr>
                <w:rFonts w:ascii="ＭＳ ゴシック" w:eastAsia="ＭＳ ゴシック" w:hAnsi="ＭＳ ゴシック"/>
                <w:kern w:val="0"/>
                <w:sz w:val="20"/>
                <w:szCs w:val="20"/>
              </w:rPr>
            </w:pPr>
          </w:p>
          <w:p w14:paraId="520624A3" w14:textId="77777777" w:rsidR="00CB1840" w:rsidRPr="00DE1ED4" w:rsidRDefault="00CB1840" w:rsidP="00ED407E">
            <w:pPr>
              <w:overflowPunct w:val="0"/>
              <w:textAlignment w:val="baseline"/>
              <w:rPr>
                <w:rFonts w:ascii="ＭＳ ゴシック" w:eastAsia="ＭＳ ゴシック" w:hAnsi="ＭＳ ゴシック"/>
                <w:kern w:val="0"/>
                <w:sz w:val="20"/>
                <w:szCs w:val="20"/>
              </w:rPr>
            </w:pPr>
          </w:p>
          <w:p w14:paraId="50B86279"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○従業者の勤務実態の分かる書類（出勤簿等）</w:t>
            </w:r>
          </w:p>
          <w:p w14:paraId="4CA68CF4" w14:textId="77777777" w:rsidR="004C2BC0" w:rsidRPr="00DE1ED4" w:rsidRDefault="004C2BC0" w:rsidP="004C2BC0">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○勤務実績表</w:t>
            </w:r>
          </w:p>
          <w:p w14:paraId="2C7A540B"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○出勤簿（タイムカード）</w:t>
            </w:r>
          </w:p>
          <w:p w14:paraId="6BF6F6F2"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○従業員の資格証</w:t>
            </w:r>
          </w:p>
          <w:p w14:paraId="7C6C90A8"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○勤務体制一覧表</w:t>
            </w:r>
          </w:p>
          <w:p w14:paraId="6BF668DA" w14:textId="77777777" w:rsidR="00CD300C"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○利用者数（平均利用人数）が分かる書類（実績表等）</w:t>
            </w:r>
          </w:p>
          <w:p w14:paraId="67215BB8" w14:textId="77777777" w:rsidR="004C2BC0" w:rsidRPr="00DE1ED4" w:rsidRDefault="004C2BC0" w:rsidP="00CB1840">
            <w:pPr>
              <w:overflowPunct w:val="0"/>
              <w:textAlignment w:val="baseline"/>
              <w:rPr>
                <w:rFonts w:ascii="ＭＳ ゴシック" w:eastAsia="ＭＳ ゴシック" w:hAnsi="ＭＳ ゴシック"/>
                <w:kern w:val="0"/>
                <w:sz w:val="20"/>
                <w:szCs w:val="20"/>
              </w:rPr>
            </w:pPr>
          </w:p>
          <w:p w14:paraId="05C88AAC" w14:textId="77777777" w:rsidR="00CD300C" w:rsidRPr="00DE1ED4" w:rsidRDefault="00CD300C" w:rsidP="00CD300C">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○平面図</w:t>
            </w:r>
          </w:p>
          <w:p w14:paraId="797CA061" w14:textId="77777777" w:rsidR="00CD300C"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○設備・備品等一覧表</w:t>
            </w:r>
          </w:p>
          <w:p w14:paraId="3D219669"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【目視】</w:t>
            </w:r>
          </w:p>
        </w:tc>
        <w:tc>
          <w:tcPr>
            <w:tcW w:w="3696" w:type="dxa"/>
            <w:gridSpan w:val="26"/>
          </w:tcPr>
          <w:p w14:paraId="4C9406A5" w14:textId="77777777" w:rsidR="00BA74AA" w:rsidRPr="00DE1ED4" w:rsidRDefault="00BA74AA" w:rsidP="00ED407E">
            <w:pPr>
              <w:overflowPunct w:val="0"/>
              <w:textAlignment w:val="baseline"/>
              <w:rPr>
                <w:rFonts w:ascii="ＭＳ ゴシック" w:eastAsia="ＭＳ ゴシック" w:hAnsi="ＭＳ ゴシック" w:cs="ＭＳ 明朝"/>
                <w:kern w:val="0"/>
                <w:sz w:val="19"/>
                <w:szCs w:val="19"/>
              </w:rPr>
            </w:pPr>
          </w:p>
          <w:p w14:paraId="65CFD33D" w14:textId="364E869C" w:rsidR="003A2657" w:rsidRPr="00DE1ED4" w:rsidRDefault="003A2657" w:rsidP="00ED407E">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008727AC">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条</w:t>
            </w:r>
          </w:p>
          <w:p w14:paraId="0252BB6F" w14:textId="51FF5F99" w:rsidR="003A2657" w:rsidRPr="00DE1ED4" w:rsidRDefault="003A2657" w:rsidP="00ED407E">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放：条例第79条準用第</w:t>
            </w:r>
            <w:r w:rsidR="008727AC">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条</w:t>
            </w:r>
          </w:p>
          <w:p w14:paraId="3AED43E7" w14:textId="77777777" w:rsidR="003A2657" w:rsidRPr="00DE1ED4" w:rsidRDefault="003A2657" w:rsidP="00ED407E">
            <w:pPr>
              <w:overflowPunct w:val="0"/>
              <w:textAlignment w:val="baseline"/>
              <w:rPr>
                <w:rFonts w:ascii="ＭＳ ゴシック" w:eastAsia="ＭＳ ゴシック" w:hAnsi="ＭＳ ゴシック"/>
                <w:sz w:val="19"/>
                <w:szCs w:val="19"/>
              </w:rPr>
            </w:pPr>
          </w:p>
          <w:p w14:paraId="3B52BFB3" w14:textId="77777777" w:rsidR="003A2657" w:rsidRPr="00DE1ED4" w:rsidRDefault="003A2657" w:rsidP="00ED407E">
            <w:pPr>
              <w:overflowPunct w:val="0"/>
              <w:textAlignment w:val="baseline"/>
              <w:rPr>
                <w:rFonts w:ascii="ＭＳ ゴシック" w:eastAsia="ＭＳ ゴシック" w:hAnsi="ＭＳ ゴシック"/>
                <w:sz w:val="19"/>
                <w:szCs w:val="19"/>
              </w:rPr>
            </w:pPr>
          </w:p>
          <w:p w14:paraId="70910B25" w14:textId="77777777" w:rsidR="003A2657" w:rsidRPr="00DE1ED4" w:rsidRDefault="003A2657" w:rsidP="00ED407E">
            <w:pPr>
              <w:overflowPunct w:val="0"/>
              <w:textAlignment w:val="baseline"/>
              <w:rPr>
                <w:rFonts w:ascii="ＭＳ ゴシック" w:eastAsia="ＭＳ ゴシック" w:hAnsi="ＭＳ ゴシック"/>
                <w:sz w:val="19"/>
                <w:szCs w:val="19"/>
              </w:rPr>
            </w:pPr>
          </w:p>
          <w:p w14:paraId="07657179" w14:textId="77777777" w:rsidR="003A2657" w:rsidRPr="00DE1ED4" w:rsidRDefault="003A2657" w:rsidP="00ED407E">
            <w:pPr>
              <w:overflowPunct w:val="0"/>
              <w:textAlignment w:val="baseline"/>
              <w:rPr>
                <w:rFonts w:ascii="ＭＳ ゴシック" w:eastAsia="ＭＳ ゴシック" w:hAnsi="ＭＳ ゴシック"/>
                <w:sz w:val="19"/>
                <w:szCs w:val="19"/>
              </w:rPr>
            </w:pPr>
          </w:p>
          <w:p w14:paraId="59BED924" w14:textId="77777777" w:rsidR="00CB1840" w:rsidRPr="00DE1ED4" w:rsidRDefault="00CB1840" w:rsidP="00ED407E">
            <w:pPr>
              <w:overflowPunct w:val="0"/>
              <w:textAlignment w:val="baseline"/>
              <w:rPr>
                <w:rFonts w:ascii="ＭＳ ゴシック" w:eastAsia="ＭＳ ゴシック" w:hAnsi="ＭＳ ゴシック"/>
                <w:sz w:val="19"/>
                <w:szCs w:val="19"/>
              </w:rPr>
            </w:pPr>
          </w:p>
          <w:p w14:paraId="099D1E09" w14:textId="11848BD5" w:rsidR="003A2657" w:rsidRPr="00DE1ED4" w:rsidRDefault="005D4A0C" w:rsidP="00ED407E">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居：</w:t>
            </w:r>
            <w:r w:rsidR="003A2657" w:rsidRPr="00DE1ED4">
              <w:rPr>
                <w:rFonts w:ascii="ＭＳ ゴシック" w:eastAsia="ＭＳ ゴシック" w:hAnsi="ＭＳ ゴシック" w:cs="ＭＳ 明朝" w:hint="eastAsia"/>
                <w:kern w:val="0"/>
                <w:sz w:val="19"/>
                <w:szCs w:val="19"/>
              </w:rPr>
              <w:t>条例第91条準用第</w:t>
            </w:r>
            <w:r w:rsidR="008727AC">
              <w:rPr>
                <w:rFonts w:ascii="ＭＳ ゴシック" w:eastAsia="ＭＳ ゴシック" w:hAnsi="ＭＳ ゴシック" w:cs="ＭＳ 明朝" w:hint="eastAsia"/>
                <w:kern w:val="0"/>
                <w:sz w:val="19"/>
                <w:szCs w:val="19"/>
              </w:rPr>
              <w:t>7</w:t>
            </w:r>
            <w:r w:rsidR="003A2657" w:rsidRPr="00DE1ED4">
              <w:rPr>
                <w:rFonts w:ascii="ＭＳ ゴシック" w:eastAsia="ＭＳ ゴシック" w:hAnsi="ＭＳ ゴシック" w:cs="ＭＳ 明朝" w:hint="eastAsia"/>
                <w:kern w:val="0"/>
                <w:sz w:val="19"/>
                <w:szCs w:val="19"/>
              </w:rPr>
              <w:t>条</w:t>
            </w:r>
          </w:p>
          <w:p w14:paraId="6B95FE95" w14:textId="6CD471B7" w:rsidR="003A2657" w:rsidRPr="00DE1ED4" w:rsidRDefault="005D4A0C" w:rsidP="00A00D91">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保：</w:t>
            </w:r>
            <w:r w:rsidR="003A2657" w:rsidRPr="00DE1ED4">
              <w:rPr>
                <w:rFonts w:ascii="ＭＳ ゴシック" w:eastAsia="ＭＳ ゴシック" w:hAnsi="ＭＳ ゴシック" w:cs="ＭＳ 明朝" w:hint="eastAsia"/>
                <w:kern w:val="0"/>
                <w:sz w:val="19"/>
                <w:szCs w:val="19"/>
              </w:rPr>
              <w:t>条例第99条準用第</w:t>
            </w:r>
            <w:r w:rsidR="008727AC">
              <w:rPr>
                <w:rFonts w:ascii="ＭＳ ゴシック" w:eastAsia="ＭＳ ゴシック" w:hAnsi="ＭＳ ゴシック" w:cs="ＭＳ 明朝" w:hint="eastAsia"/>
                <w:kern w:val="0"/>
                <w:sz w:val="19"/>
                <w:szCs w:val="19"/>
              </w:rPr>
              <w:t>7</w:t>
            </w:r>
            <w:r w:rsidR="003A2657" w:rsidRPr="00DE1ED4">
              <w:rPr>
                <w:rFonts w:ascii="ＭＳ ゴシック" w:eastAsia="ＭＳ ゴシック" w:hAnsi="ＭＳ ゴシック" w:cs="ＭＳ 明朝" w:hint="eastAsia"/>
                <w:kern w:val="0"/>
                <w:sz w:val="19"/>
                <w:szCs w:val="19"/>
              </w:rPr>
              <w:t>条</w:t>
            </w:r>
          </w:p>
          <w:p w14:paraId="7454869F" w14:textId="77777777" w:rsidR="003A2657" w:rsidRPr="00DE1ED4" w:rsidRDefault="003A2657" w:rsidP="00A00D91">
            <w:pPr>
              <w:overflowPunct w:val="0"/>
              <w:textAlignment w:val="baseline"/>
              <w:rPr>
                <w:rFonts w:ascii="ＭＳ ゴシック" w:eastAsia="ＭＳ ゴシック" w:hAnsi="ＭＳ ゴシック" w:cs="ＭＳ 明朝"/>
                <w:kern w:val="0"/>
                <w:sz w:val="19"/>
                <w:szCs w:val="19"/>
              </w:rPr>
            </w:pPr>
          </w:p>
          <w:p w14:paraId="69BD8290" w14:textId="77777777" w:rsidR="003A2657" w:rsidRPr="00DE1ED4" w:rsidRDefault="003A2657" w:rsidP="00A00D91">
            <w:pPr>
              <w:overflowPunct w:val="0"/>
              <w:textAlignment w:val="baseline"/>
              <w:rPr>
                <w:rFonts w:ascii="ＭＳ ゴシック" w:eastAsia="ＭＳ ゴシック" w:hAnsi="ＭＳ ゴシック" w:cs="ＭＳ 明朝"/>
                <w:kern w:val="0"/>
                <w:sz w:val="19"/>
                <w:szCs w:val="19"/>
              </w:rPr>
            </w:pPr>
          </w:p>
          <w:p w14:paraId="2646B172" w14:textId="77777777" w:rsidR="003A2657" w:rsidRPr="00DE1ED4" w:rsidRDefault="003A2657" w:rsidP="00ED407E">
            <w:pPr>
              <w:overflowPunct w:val="0"/>
              <w:textAlignment w:val="baseline"/>
              <w:rPr>
                <w:rFonts w:ascii="ＭＳ ゴシック" w:eastAsia="ＭＳ ゴシック" w:hAnsi="ＭＳ ゴシック"/>
                <w:sz w:val="19"/>
                <w:szCs w:val="19"/>
              </w:rPr>
            </w:pPr>
          </w:p>
          <w:p w14:paraId="011221CF" w14:textId="77777777" w:rsidR="00CB1840" w:rsidRPr="00DE1ED4" w:rsidRDefault="00CB1840" w:rsidP="00ED407E">
            <w:pPr>
              <w:overflowPunct w:val="0"/>
              <w:textAlignment w:val="baseline"/>
              <w:rPr>
                <w:rFonts w:ascii="ＭＳ ゴシック" w:eastAsia="ＭＳ ゴシック" w:hAnsi="ＭＳ ゴシック"/>
                <w:sz w:val="19"/>
                <w:szCs w:val="19"/>
              </w:rPr>
            </w:pPr>
          </w:p>
          <w:p w14:paraId="2FA7A8F0" w14:textId="77777777" w:rsidR="00CB1840" w:rsidRPr="00DE1ED4" w:rsidRDefault="00CB1840" w:rsidP="00ED407E">
            <w:pPr>
              <w:overflowPunct w:val="0"/>
              <w:textAlignment w:val="baseline"/>
              <w:rPr>
                <w:rFonts w:ascii="ＭＳ ゴシック" w:eastAsia="ＭＳ ゴシック" w:hAnsi="ＭＳ ゴシック"/>
                <w:sz w:val="19"/>
                <w:szCs w:val="19"/>
              </w:rPr>
            </w:pPr>
          </w:p>
          <w:p w14:paraId="4E08D581" w14:textId="77777777" w:rsidR="00CB1840" w:rsidRPr="00DE1ED4" w:rsidRDefault="00CB1840" w:rsidP="00ED407E">
            <w:pPr>
              <w:overflowPunct w:val="0"/>
              <w:textAlignment w:val="baseline"/>
              <w:rPr>
                <w:rFonts w:ascii="ＭＳ ゴシック" w:eastAsia="ＭＳ ゴシック" w:hAnsi="ＭＳ ゴシック"/>
                <w:sz w:val="19"/>
                <w:szCs w:val="19"/>
              </w:rPr>
            </w:pPr>
          </w:p>
          <w:p w14:paraId="43F3A4CB" w14:textId="77777777" w:rsidR="00CB1840" w:rsidRPr="00DE1ED4" w:rsidRDefault="00CB1840" w:rsidP="00ED407E">
            <w:pPr>
              <w:overflowPunct w:val="0"/>
              <w:textAlignment w:val="baseline"/>
              <w:rPr>
                <w:rFonts w:ascii="ＭＳ ゴシック" w:eastAsia="ＭＳ ゴシック" w:hAnsi="ＭＳ ゴシック"/>
                <w:sz w:val="19"/>
                <w:szCs w:val="19"/>
              </w:rPr>
            </w:pPr>
          </w:p>
          <w:p w14:paraId="7505E9B1" w14:textId="527FD45A" w:rsidR="00CB1840" w:rsidRPr="00DE1ED4" w:rsidRDefault="00CB1840" w:rsidP="00CB184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008727AC">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条第</w:t>
            </w:r>
            <w:r w:rsidR="008727AC">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EE3255B" w14:textId="63A97E94" w:rsidR="00CB1840" w:rsidRPr="00DE1ED4" w:rsidRDefault="00CB1840" w:rsidP="00CB184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放：条例第79条準用第</w:t>
            </w:r>
            <w:r w:rsidR="008727AC">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条第</w:t>
            </w:r>
            <w:r w:rsidR="008727AC">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B1D1036" w14:textId="77777777" w:rsidR="00CB1840" w:rsidRPr="008727AC" w:rsidRDefault="00CB1840" w:rsidP="00ED407E">
            <w:pPr>
              <w:overflowPunct w:val="0"/>
              <w:textAlignment w:val="baseline"/>
              <w:rPr>
                <w:rFonts w:ascii="ＭＳ ゴシック" w:eastAsia="ＭＳ ゴシック" w:hAnsi="ＭＳ ゴシック"/>
                <w:sz w:val="19"/>
                <w:szCs w:val="19"/>
              </w:rPr>
            </w:pPr>
          </w:p>
          <w:p w14:paraId="5503E712"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11C47655"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38FC57B9"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43BE1A91"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6F0DF5A7"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059604BA" w14:textId="77777777" w:rsidR="00CD300C" w:rsidRPr="00DE1ED4" w:rsidRDefault="00CD300C" w:rsidP="00ED407E">
            <w:pPr>
              <w:overflowPunct w:val="0"/>
              <w:textAlignment w:val="baseline"/>
              <w:rPr>
                <w:rFonts w:ascii="ＭＳ ゴシック" w:eastAsia="ＭＳ ゴシック" w:hAnsi="ＭＳ ゴシック"/>
                <w:sz w:val="19"/>
                <w:szCs w:val="19"/>
              </w:rPr>
            </w:pPr>
          </w:p>
          <w:p w14:paraId="67400D30" w14:textId="1115218C" w:rsidR="00CD300C" w:rsidRPr="00DE1ED4" w:rsidRDefault="004C2BC0" w:rsidP="00ED407E">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法第2</w:t>
            </w:r>
            <w:r w:rsidRPr="00DE1ED4">
              <w:rPr>
                <w:rFonts w:ascii="ＭＳ ゴシック" w:eastAsia="ＭＳ ゴシック" w:hAnsi="ＭＳ ゴシック"/>
                <w:sz w:val="19"/>
                <w:szCs w:val="19"/>
              </w:rPr>
              <w:t>1</w:t>
            </w:r>
            <w:r w:rsidRPr="00DE1ED4">
              <w:rPr>
                <w:rFonts w:ascii="ＭＳ ゴシック" w:eastAsia="ＭＳ ゴシック" w:hAnsi="ＭＳ ゴシック" w:hint="eastAsia"/>
                <w:sz w:val="19"/>
                <w:szCs w:val="19"/>
              </w:rPr>
              <w:t>条の</w:t>
            </w:r>
            <w:r w:rsidR="008727AC">
              <w:rPr>
                <w:rFonts w:ascii="ＭＳ ゴシック" w:eastAsia="ＭＳ ゴシック" w:hAnsi="ＭＳ ゴシック" w:hint="eastAsia"/>
                <w:sz w:val="19"/>
                <w:szCs w:val="19"/>
              </w:rPr>
              <w:t>5</w:t>
            </w:r>
            <w:r w:rsidRPr="00DE1ED4">
              <w:rPr>
                <w:rFonts w:ascii="ＭＳ ゴシック" w:eastAsia="ＭＳ ゴシック" w:hAnsi="ＭＳ ゴシック" w:hint="eastAsia"/>
                <w:sz w:val="19"/>
                <w:szCs w:val="19"/>
              </w:rPr>
              <w:t>の1</w:t>
            </w:r>
            <w:r w:rsidRPr="00DE1ED4">
              <w:rPr>
                <w:rFonts w:ascii="ＭＳ ゴシック" w:eastAsia="ＭＳ ゴシック" w:hAnsi="ＭＳ ゴシック"/>
                <w:sz w:val="19"/>
                <w:szCs w:val="19"/>
              </w:rPr>
              <w:t>9</w:t>
            </w:r>
            <w:r w:rsidRPr="00DE1ED4">
              <w:rPr>
                <w:rFonts w:ascii="ＭＳ ゴシック" w:eastAsia="ＭＳ ゴシック" w:hAnsi="ＭＳ ゴシック" w:hint="eastAsia"/>
                <w:sz w:val="19"/>
                <w:szCs w:val="19"/>
              </w:rPr>
              <w:t>第２項</w:t>
            </w:r>
          </w:p>
          <w:p w14:paraId="1F46DE6E" w14:textId="77777777" w:rsidR="00CD300C" w:rsidRDefault="00CD300C" w:rsidP="00ED407E">
            <w:pPr>
              <w:overflowPunct w:val="0"/>
              <w:textAlignment w:val="baseline"/>
              <w:rPr>
                <w:rFonts w:ascii="ＭＳ ゴシック" w:eastAsia="ＭＳ ゴシック" w:hAnsi="ＭＳ ゴシック"/>
                <w:sz w:val="19"/>
                <w:szCs w:val="19"/>
              </w:rPr>
            </w:pPr>
          </w:p>
          <w:p w14:paraId="1B4E2F30" w14:textId="77777777" w:rsidR="008727AC" w:rsidRPr="00DE1ED4" w:rsidRDefault="008727AC" w:rsidP="00ED407E">
            <w:pPr>
              <w:overflowPunct w:val="0"/>
              <w:textAlignment w:val="baseline"/>
              <w:rPr>
                <w:rFonts w:ascii="ＭＳ ゴシック" w:eastAsia="ＭＳ ゴシック" w:hAnsi="ＭＳ ゴシック"/>
                <w:sz w:val="19"/>
                <w:szCs w:val="19"/>
              </w:rPr>
            </w:pPr>
          </w:p>
          <w:p w14:paraId="7CCFDC54" w14:textId="77777777" w:rsidR="00CD300C" w:rsidRPr="00DE1ED4" w:rsidRDefault="00CD300C" w:rsidP="00CD300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児：条例第9条第1項</w:t>
            </w:r>
          </w:p>
          <w:p w14:paraId="4D446F76" w14:textId="77777777" w:rsidR="00CD300C" w:rsidRPr="00DE1ED4" w:rsidRDefault="00CD300C" w:rsidP="00CD300C">
            <w:pPr>
              <w:overflowPunct w:val="0"/>
              <w:textAlignment w:val="baseline"/>
              <w:rPr>
                <w:rFonts w:ascii="ＭＳ ゴシック" w:eastAsia="ＭＳ ゴシック" w:hAnsi="ＭＳ ゴシック"/>
                <w:spacing w:val="10"/>
                <w:kern w:val="0"/>
                <w:sz w:val="19"/>
                <w:szCs w:val="19"/>
              </w:rPr>
            </w:pPr>
          </w:p>
          <w:p w14:paraId="5574DFE7" w14:textId="77777777" w:rsidR="00CD300C" w:rsidRPr="00DE1ED4" w:rsidRDefault="00CD300C" w:rsidP="00CD300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児：条例第9条第2項</w:t>
            </w:r>
          </w:p>
          <w:p w14:paraId="7FBE792E" w14:textId="77777777" w:rsidR="00CD300C" w:rsidRPr="00DE1ED4" w:rsidRDefault="00CD300C" w:rsidP="00CD300C">
            <w:pPr>
              <w:overflowPunct w:val="0"/>
              <w:textAlignment w:val="baseline"/>
              <w:rPr>
                <w:rFonts w:ascii="ＭＳ ゴシック" w:eastAsia="ＭＳ ゴシック" w:hAnsi="ＭＳ ゴシック" w:cs="ＭＳ 明朝"/>
                <w:kern w:val="0"/>
                <w:sz w:val="19"/>
                <w:szCs w:val="19"/>
              </w:rPr>
            </w:pPr>
          </w:p>
          <w:p w14:paraId="493BD8DD" w14:textId="77777777" w:rsidR="00CD300C" w:rsidRPr="00DE1ED4" w:rsidRDefault="00CD300C" w:rsidP="00CD300C">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児：条例第9条第3項</w:t>
            </w:r>
          </w:p>
          <w:p w14:paraId="17FB7991" w14:textId="77777777" w:rsidR="00CD300C" w:rsidRPr="00DE1ED4" w:rsidRDefault="00CD300C" w:rsidP="00ED407E">
            <w:pPr>
              <w:overflowPunct w:val="0"/>
              <w:textAlignment w:val="baseline"/>
              <w:rPr>
                <w:rFonts w:ascii="ＭＳ ゴシック" w:eastAsia="ＭＳ ゴシック" w:hAnsi="ＭＳ ゴシック"/>
                <w:sz w:val="19"/>
                <w:szCs w:val="19"/>
              </w:rPr>
            </w:pPr>
          </w:p>
        </w:tc>
      </w:tr>
      <w:tr w:rsidR="00AF53DD" w:rsidRPr="0060786B" w14:paraId="2F8F30D8" w14:textId="77777777" w:rsidTr="00BA32A0">
        <w:trPr>
          <w:trHeight w:val="431"/>
        </w:trPr>
        <w:tc>
          <w:tcPr>
            <w:tcW w:w="2253" w:type="dxa"/>
            <w:gridSpan w:val="6"/>
            <w:vAlign w:val="center"/>
          </w:tcPr>
          <w:p w14:paraId="5A8F5439" w14:textId="77777777" w:rsidR="00AF53DD" w:rsidRPr="0060786B" w:rsidRDefault="00577E73"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05" w:type="dxa"/>
            <w:gridSpan w:val="42"/>
            <w:vAlign w:val="center"/>
          </w:tcPr>
          <w:p w14:paraId="479EE5C6"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35E1B951"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B1F14" w:rsidRPr="0060786B" w14:paraId="10292AF0" w14:textId="77777777" w:rsidTr="00BA32A0">
        <w:trPr>
          <w:trHeight w:val="14575"/>
        </w:trPr>
        <w:tc>
          <w:tcPr>
            <w:tcW w:w="2253" w:type="dxa"/>
            <w:gridSpan w:val="6"/>
          </w:tcPr>
          <w:p w14:paraId="23518ED6" w14:textId="77777777" w:rsidR="00BA74AA" w:rsidRPr="0060786B" w:rsidRDefault="00BA74AA" w:rsidP="00EB1F14">
            <w:pPr>
              <w:overflowPunct w:val="0"/>
              <w:textAlignment w:val="baseline"/>
              <w:rPr>
                <w:rFonts w:ascii="ＭＳ ゴシック" w:eastAsia="ＭＳ ゴシック" w:hAnsi="ＭＳ ゴシック" w:cs="ＭＳ ゴシック"/>
                <w:b/>
                <w:color w:val="000000"/>
                <w:kern w:val="0"/>
                <w:sz w:val="19"/>
                <w:szCs w:val="19"/>
              </w:rPr>
            </w:pPr>
          </w:p>
          <w:p w14:paraId="0AE15C58" w14:textId="77777777" w:rsidR="008A4B6C"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児童発達支援センター</w:t>
            </w:r>
            <w:r w:rsidR="00420EC4" w:rsidRPr="0060786B">
              <w:rPr>
                <w:rFonts w:ascii="ＭＳ ゴシック" w:eastAsia="ＭＳ ゴシック" w:hAnsi="ＭＳ ゴシック" w:cs="ＭＳ ゴシック" w:hint="eastAsia"/>
                <w:b/>
                <w:color w:val="000000"/>
                <w:kern w:val="0"/>
                <w:sz w:val="19"/>
                <w:szCs w:val="19"/>
              </w:rPr>
              <w:t>の</w:t>
            </w:r>
            <w:r w:rsidRPr="0060786B">
              <w:rPr>
                <w:rFonts w:ascii="ＭＳ ゴシック" w:eastAsia="ＭＳ ゴシック" w:hAnsi="ＭＳ ゴシック" w:cs="ＭＳ ゴシック" w:hint="eastAsia"/>
                <w:b/>
                <w:color w:val="000000"/>
                <w:kern w:val="0"/>
                <w:sz w:val="19"/>
                <w:szCs w:val="19"/>
              </w:rPr>
              <w:t>場合</w:t>
            </w:r>
          </w:p>
          <w:p w14:paraId="02A06314"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5E05B833" w14:textId="77777777" w:rsidR="00420EC4" w:rsidRPr="0060786B" w:rsidRDefault="00420EC4" w:rsidP="00EB1F14">
            <w:pPr>
              <w:overflowPunct w:val="0"/>
              <w:textAlignment w:val="baseline"/>
              <w:rPr>
                <w:rFonts w:ascii="ＭＳ ゴシック" w:eastAsia="ＭＳ ゴシック" w:hAnsi="ＭＳ ゴシック" w:cs="ＭＳ ゴシック"/>
                <w:b/>
                <w:color w:val="000000"/>
                <w:kern w:val="0"/>
                <w:sz w:val="19"/>
                <w:szCs w:val="19"/>
              </w:rPr>
            </w:pPr>
          </w:p>
          <w:p w14:paraId="1C7876BD"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547004F4"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687AEBBD"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4EB2AF77"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38024119"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49881FE4"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063C566F"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53CC8351"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67D68D98"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2D02F1E3"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650659FE"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3FB75EE2"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78BFD65F"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728FE548"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155BF538"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03DB14C7"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06B8C8F3" w14:textId="77777777" w:rsidR="00F56F24" w:rsidRPr="0060786B" w:rsidRDefault="00F56F24" w:rsidP="00EB1F14">
            <w:pPr>
              <w:overflowPunct w:val="0"/>
              <w:textAlignment w:val="baseline"/>
              <w:rPr>
                <w:rFonts w:ascii="ＭＳ ゴシック" w:eastAsia="ＭＳ ゴシック" w:hAnsi="ＭＳ ゴシック" w:cs="ＭＳ ゴシック"/>
                <w:b/>
                <w:color w:val="000000"/>
                <w:kern w:val="0"/>
                <w:sz w:val="19"/>
                <w:szCs w:val="19"/>
              </w:rPr>
            </w:pPr>
          </w:p>
          <w:p w14:paraId="7A01BDA8"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2FD5DCC1"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3A82A25E" w14:textId="77777777" w:rsidR="0063659B" w:rsidRPr="0060786B" w:rsidRDefault="0063659B" w:rsidP="00EB1F14">
            <w:pPr>
              <w:overflowPunct w:val="0"/>
              <w:textAlignment w:val="baseline"/>
              <w:rPr>
                <w:rFonts w:ascii="ＭＳ ゴシック" w:eastAsia="ＭＳ ゴシック" w:hAnsi="ＭＳ ゴシック" w:cs="ＭＳ ゴシック"/>
                <w:b/>
                <w:color w:val="000000"/>
                <w:kern w:val="0"/>
                <w:sz w:val="19"/>
                <w:szCs w:val="19"/>
              </w:rPr>
            </w:pPr>
          </w:p>
          <w:p w14:paraId="409BCA36" w14:textId="77777777" w:rsidR="0063659B" w:rsidRPr="0060786B" w:rsidRDefault="0063659B" w:rsidP="00163A85">
            <w:pPr>
              <w:overflowPunct w:val="0"/>
              <w:textAlignment w:val="baseline"/>
              <w:rPr>
                <w:rFonts w:ascii="ＭＳ ゴシック" w:eastAsia="ＭＳ ゴシック" w:hAnsi="ＭＳ ゴシック"/>
                <w:color w:val="000000"/>
                <w:szCs w:val="21"/>
              </w:rPr>
            </w:pPr>
          </w:p>
          <w:p w14:paraId="03DC2B32" w14:textId="77777777" w:rsidR="00DC431B" w:rsidRDefault="00DC431B" w:rsidP="00163A85">
            <w:pPr>
              <w:overflowPunct w:val="0"/>
              <w:textAlignment w:val="baseline"/>
              <w:rPr>
                <w:rFonts w:ascii="ＭＳ ゴシック" w:eastAsia="ＭＳ ゴシック" w:hAnsi="ＭＳ ゴシック"/>
                <w:color w:val="000000"/>
                <w:szCs w:val="21"/>
              </w:rPr>
            </w:pPr>
          </w:p>
          <w:p w14:paraId="2F9CE14A" w14:textId="77777777" w:rsidR="009D0EDA" w:rsidRDefault="009D0EDA" w:rsidP="00163A85">
            <w:pPr>
              <w:overflowPunct w:val="0"/>
              <w:textAlignment w:val="baseline"/>
              <w:rPr>
                <w:rFonts w:ascii="ＭＳ ゴシック" w:eastAsia="ＭＳ ゴシック" w:hAnsi="ＭＳ ゴシック"/>
                <w:color w:val="000000"/>
                <w:szCs w:val="21"/>
              </w:rPr>
            </w:pPr>
          </w:p>
          <w:p w14:paraId="143D1E73" w14:textId="77777777" w:rsidR="009D0EDA" w:rsidRPr="0060786B" w:rsidRDefault="009D0EDA" w:rsidP="00163A85">
            <w:pPr>
              <w:overflowPunct w:val="0"/>
              <w:textAlignment w:val="baseline"/>
              <w:rPr>
                <w:rFonts w:ascii="ＭＳ ゴシック" w:eastAsia="ＭＳ ゴシック" w:hAnsi="ＭＳ ゴシック"/>
                <w:color w:val="000000"/>
                <w:szCs w:val="21"/>
              </w:rPr>
            </w:pPr>
          </w:p>
          <w:p w14:paraId="3071C627"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17CB875C"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761488F2"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0CD6926B"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1EBBD8EE"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277DF5EF"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436AC246"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71ABBD2F"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p w14:paraId="6485B865" w14:textId="77777777" w:rsidR="00BA74AA" w:rsidRPr="0060786B" w:rsidRDefault="00BA74AA" w:rsidP="00BA74AA">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放課後等デイサービス事業所の場合</w:t>
            </w:r>
          </w:p>
          <w:p w14:paraId="78FFF280" w14:textId="77777777" w:rsidR="00BA74AA" w:rsidRPr="0060786B" w:rsidRDefault="00BA74AA" w:rsidP="00163A85">
            <w:pPr>
              <w:overflowPunct w:val="0"/>
              <w:textAlignment w:val="baseline"/>
              <w:rPr>
                <w:rFonts w:ascii="ＭＳ ゴシック" w:eastAsia="ＭＳ ゴシック" w:hAnsi="ＭＳ ゴシック"/>
                <w:color w:val="000000"/>
                <w:szCs w:val="21"/>
              </w:rPr>
            </w:pPr>
          </w:p>
        </w:tc>
        <w:tc>
          <w:tcPr>
            <w:tcW w:w="6205" w:type="dxa"/>
            <w:gridSpan w:val="42"/>
          </w:tcPr>
          <w:p w14:paraId="0E07035A" w14:textId="77777777" w:rsidR="00BA74AA" w:rsidRPr="0060786B" w:rsidRDefault="00BA74AA" w:rsidP="00A041BA">
            <w:pPr>
              <w:ind w:left="380" w:hangingChars="200" w:hanging="380"/>
              <w:rPr>
                <w:rFonts w:ascii="ＭＳ ゴシック" w:eastAsia="ＭＳ ゴシック" w:hAnsi="ＭＳ ゴシック"/>
                <w:color w:val="000000"/>
                <w:sz w:val="19"/>
                <w:szCs w:val="19"/>
              </w:rPr>
            </w:pPr>
          </w:p>
          <w:p w14:paraId="3E184812" w14:textId="77777777" w:rsidR="00F56F24" w:rsidRPr="0060786B" w:rsidRDefault="00F56F24" w:rsidP="00A041BA">
            <w:pPr>
              <w:ind w:left="381" w:hangingChars="200" w:hanging="381"/>
              <w:rPr>
                <w:rFonts w:ascii="ＭＳ ゴシック" w:eastAsia="ＭＳ ゴシック" w:hAnsi="ＭＳ ゴシック"/>
                <w:color w:val="000000"/>
                <w:sz w:val="19"/>
                <w:szCs w:val="19"/>
              </w:rPr>
            </w:pPr>
            <w:r w:rsidRPr="0060786B">
              <w:rPr>
                <w:rFonts w:ascii="ＭＳ ゴシック" w:eastAsia="ＭＳ ゴシック" w:hAnsi="ＭＳ ゴシック" w:hint="eastAsia"/>
                <w:b/>
                <w:color w:val="000000"/>
                <w:sz w:val="19"/>
                <w:szCs w:val="19"/>
              </w:rPr>
              <w:t>設備及び備品等</w:t>
            </w:r>
          </w:p>
          <w:p w14:paraId="4491B31B" w14:textId="453FF0EE" w:rsidR="0063659B" w:rsidRPr="00894AAF" w:rsidRDefault="0063659B" w:rsidP="00A041BA">
            <w:pPr>
              <w:ind w:left="380" w:hangingChars="200" w:hanging="380"/>
              <w:rPr>
                <w:rFonts w:ascii="ＭＳ ゴシック" w:eastAsia="ＭＳ ゴシック" w:hAnsi="ＭＳ ゴシック"/>
                <w:sz w:val="19"/>
                <w:szCs w:val="19"/>
              </w:rPr>
            </w:pPr>
            <w:r w:rsidRPr="0060786B">
              <w:rPr>
                <w:rFonts w:ascii="ＭＳ ゴシック" w:eastAsia="ＭＳ ゴシック" w:hAnsi="ＭＳ ゴシック" w:hint="eastAsia"/>
                <w:color w:val="000000"/>
                <w:sz w:val="19"/>
                <w:szCs w:val="19"/>
              </w:rPr>
              <w:t>（１</w:t>
            </w:r>
            <w:r w:rsidRPr="00894AAF">
              <w:rPr>
                <w:rFonts w:ascii="ＭＳ ゴシック" w:eastAsia="ＭＳ ゴシック" w:hAnsi="ＭＳ ゴシック" w:hint="eastAsia"/>
                <w:sz w:val="19"/>
                <w:szCs w:val="19"/>
              </w:rPr>
              <w:t>）</w:t>
            </w:r>
            <w:r w:rsidR="009D0EDA" w:rsidRPr="00894AAF">
              <w:rPr>
                <w:rFonts w:ascii="ＭＳ ゴシック" w:eastAsia="ＭＳ ゴシック" w:hAnsi="ＭＳ ゴシック" w:hint="eastAsia"/>
                <w:sz w:val="19"/>
                <w:szCs w:val="19"/>
              </w:rPr>
              <w:t>発達支援</w:t>
            </w:r>
            <w:r w:rsidRPr="00894AAF">
              <w:rPr>
                <w:rFonts w:ascii="ＭＳ ゴシック" w:eastAsia="ＭＳ ゴシック" w:hAnsi="ＭＳ ゴシック" w:hint="eastAsia"/>
                <w:sz w:val="19"/>
                <w:szCs w:val="19"/>
              </w:rPr>
              <w:t>室，遊戯室，屋外</w:t>
            </w:r>
            <w:r w:rsidR="005F467C" w:rsidRPr="00894AAF">
              <w:rPr>
                <w:rFonts w:ascii="ＭＳ ゴシック" w:eastAsia="ＭＳ ゴシック" w:hAnsi="ＭＳ ゴシック" w:hint="eastAsia"/>
                <w:sz w:val="19"/>
                <w:szCs w:val="19"/>
              </w:rPr>
              <w:t>遊戯</w:t>
            </w:r>
            <w:r w:rsidRPr="00894AAF">
              <w:rPr>
                <w:rFonts w:ascii="ＭＳ ゴシック" w:eastAsia="ＭＳ ゴシック" w:hAnsi="ＭＳ ゴシック" w:hint="eastAsia"/>
                <w:sz w:val="19"/>
                <w:szCs w:val="19"/>
              </w:rPr>
              <w:t>場（事業所付近にある屋外遊技場に代わるべき場合を含む），医務室，相談室，調理室，便所</w:t>
            </w:r>
            <w:r w:rsidR="009D0EDA" w:rsidRPr="00894AAF">
              <w:rPr>
                <w:rFonts w:ascii="ＭＳ ゴシック" w:eastAsia="ＭＳ ゴシック" w:hAnsi="ＭＳ ゴシック" w:hint="eastAsia"/>
                <w:sz w:val="19"/>
                <w:szCs w:val="19"/>
              </w:rPr>
              <w:t>,静養室</w:t>
            </w:r>
            <w:r w:rsidR="00D05100" w:rsidRPr="00894AAF">
              <w:rPr>
                <w:rFonts w:ascii="ＭＳ ゴシック" w:eastAsia="ＭＳ ゴシック" w:hAnsi="ＭＳ ゴシック" w:hint="eastAsia"/>
                <w:sz w:val="19"/>
                <w:szCs w:val="19"/>
              </w:rPr>
              <w:t>その他</w:t>
            </w:r>
            <w:r w:rsidR="005F467C" w:rsidRPr="00894AAF">
              <w:rPr>
                <w:rFonts w:ascii="ＭＳ ゴシック" w:eastAsia="ＭＳ ゴシック" w:hAnsi="ＭＳ ゴシック" w:hint="eastAsia"/>
                <w:sz w:val="19"/>
                <w:szCs w:val="19"/>
              </w:rPr>
              <w:t>指定児童発達支援の提供に必要な設</w:t>
            </w:r>
            <w:r w:rsidRPr="00894AAF">
              <w:rPr>
                <w:rFonts w:ascii="ＭＳ ゴシック" w:eastAsia="ＭＳ ゴシック" w:hAnsi="ＭＳ ゴシック" w:hint="eastAsia"/>
                <w:sz w:val="19"/>
                <w:szCs w:val="19"/>
              </w:rPr>
              <w:t>備及び備品等を設けて</w:t>
            </w:r>
            <w:r w:rsidR="006C07D0" w:rsidRPr="00894AAF">
              <w:rPr>
                <w:rFonts w:ascii="ＭＳ ゴシック" w:eastAsia="ＭＳ ゴシック" w:hAnsi="ＭＳ ゴシック" w:hint="eastAsia"/>
                <w:sz w:val="19"/>
                <w:szCs w:val="19"/>
              </w:rPr>
              <w:t>いる</w:t>
            </w:r>
            <w:r w:rsidRPr="00894AAF">
              <w:rPr>
                <w:rFonts w:ascii="ＭＳ ゴシック" w:eastAsia="ＭＳ ゴシック" w:hAnsi="ＭＳ ゴシック" w:hint="eastAsia"/>
                <w:sz w:val="19"/>
                <w:szCs w:val="19"/>
              </w:rPr>
              <w:t>か。（ただし，主として重症心身障害児を通わせる児童発達支援センターにあっては，遊戯室，屋外</w:t>
            </w:r>
            <w:r w:rsidR="005F467C" w:rsidRPr="00894AAF">
              <w:rPr>
                <w:rFonts w:ascii="ＭＳ ゴシック" w:eastAsia="ＭＳ ゴシック" w:hAnsi="ＭＳ ゴシック" w:hint="eastAsia"/>
                <w:sz w:val="19"/>
                <w:szCs w:val="19"/>
              </w:rPr>
              <w:t>遊戯</w:t>
            </w:r>
            <w:r w:rsidRPr="00894AAF">
              <w:rPr>
                <w:rFonts w:ascii="ＭＳ ゴシック" w:eastAsia="ＭＳ ゴシック" w:hAnsi="ＭＳ ゴシック" w:hint="eastAsia"/>
                <w:sz w:val="19"/>
                <w:szCs w:val="19"/>
              </w:rPr>
              <w:t>場，医務室，相談室は</w:t>
            </w:r>
            <w:r w:rsidR="00420EC4" w:rsidRPr="00894AAF">
              <w:rPr>
                <w:rFonts w:ascii="ＭＳ ゴシック" w:eastAsia="ＭＳ ゴシック" w:hAnsi="ＭＳ ゴシック" w:hint="eastAsia"/>
                <w:sz w:val="19"/>
                <w:szCs w:val="19"/>
              </w:rPr>
              <w:t>，</w:t>
            </w:r>
            <w:r w:rsidRPr="00894AAF">
              <w:rPr>
                <w:rFonts w:ascii="ＭＳ ゴシック" w:eastAsia="ＭＳ ゴシック" w:hAnsi="ＭＳ ゴシック" w:hint="eastAsia"/>
                <w:sz w:val="19"/>
                <w:szCs w:val="19"/>
              </w:rPr>
              <w:t>障害児の支援に支障がない場合は</w:t>
            </w:r>
            <w:r w:rsidR="00420EC4" w:rsidRPr="00894AAF">
              <w:rPr>
                <w:rFonts w:ascii="ＭＳ ゴシック" w:eastAsia="ＭＳ ゴシック" w:hAnsi="ＭＳ ゴシック" w:hint="eastAsia"/>
                <w:sz w:val="19"/>
                <w:szCs w:val="19"/>
              </w:rPr>
              <w:t>，</w:t>
            </w:r>
            <w:r w:rsidRPr="00894AAF">
              <w:rPr>
                <w:rFonts w:ascii="ＭＳ ゴシック" w:eastAsia="ＭＳ ゴシック" w:hAnsi="ＭＳ ゴシック" w:hint="eastAsia"/>
                <w:sz w:val="19"/>
                <w:szCs w:val="19"/>
              </w:rPr>
              <w:t>設け</w:t>
            </w:r>
            <w:r w:rsidR="00C4377C" w:rsidRPr="00894AAF">
              <w:rPr>
                <w:rFonts w:ascii="ＭＳ ゴシック" w:eastAsia="ＭＳ ゴシック" w:hAnsi="ＭＳ ゴシック" w:hint="eastAsia"/>
                <w:sz w:val="19"/>
                <w:szCs w:val="19"/>
              </w:rPr>
              <w:t>ないことができる</w:t>
            </w:r>
            <w:r w:rsidRPr="00894AAF">
              <w:rPr>
                <w:rFonts w:ascii="ＭＳ ゴシック" w:eastAsia="ＭＳ ゴシック" w:hAnsi="ＭＳ ゴシック" w:hint="eastAsia"/>
                <w:sz w:val="19"/>
                <w:szCs w:val="19"/>
              </w:rPr>
              <w:t>。）</w:t>
            </w:r>
          </w:p>
          <w:p w14:paraId="01490B23" w14:textId="77777777" w:rsidR="00C3207D" w:rsidRPr="00894AAF" w:rsidRDefault="00C3207D" w:rsidP="00A041BA">
            <w:pPr>
              <w:ind w:left="380" w:hangingChars="200" w:hanging="380"/>
              <w:rPr>
                <w:rFonts w:ascii="ＭＳ ゴシック" w:eastAsia="ＭＳ ゴシック" w:hAnsi="ＭＳ ゴシック"/>
                <w:sz w:val="19"/>
                <w:szCs w:val="19"/>
              </w:rPr>
            </w:pPr>
          </w:p>
          <w:p w14:paraId="3CE3D12A" w14:textId="5E0B7EEB" w:rsidR="009D0EDA" w:rsidRPr="00894AAF" w:rsidRDefault="009D0EDA" w:rsidP="00A041BA">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（２）事業所において,治療を行う場合には,（１）に規定する設備（医務室を除く。）に加えて,医療法に規定する診療所として必要な設備を設けているか。</w:t>
            </w:r>
          </w:p>
          <w:p w14:paraId="5E6A626D" w14:textId="77777777" w:rsidR="00C3207D" w:rsidRPr="00894AAF" w:rsidRDefault="00C3207D" w:rsidP="00A041BA">
            <w:pPr>
              <w:ind w:left="380" w:hangingChars="200" w:hanging="380"/>
              <w:rPr>
                <w:rFonts w:ascii="ＭＳ ゴシック" w:eastAsia="ＭＳ ゴシック" w:hAnsi="ＭＳ ゴシック"/>
                <w:sz w:val="19"/>
                <w:szCs w:val="19"/>
              </w:rPr>
            </w:pPr>
          </w:p>
          <w:p w14:paraId="2490E11C" w14:textId="28C36F93" w:rsidR="0063659B" w:rsidRPr="00894AAF" w:rsidRDefault="0063659B" w:rsidP="0063659B">
            <w:pPr>
              <w:ind w:right="-99"/>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３</w:t>
            </w:r>
            <w:r w:rsidRPr="00894AAF">
              <w:rPr>
                <w:rFonts w:ascii="ＭＳ ゴシック" w:eastAsia="ＭＳ ゴシック" w:hAnsi="ＭＳ ゴシック" w:hint="eastAsia"/>
                <w:sz w:val="19"/>
                <w:szCs w:val="19"/>
              </w:rPr>
              <w:t>）</w:t>
            </w:r>
            <w:r w:rsidR="009D0EDA" w:rsidRPr="00894AAF">
              <w:rPr>
                <w:rFonts w:ascii="ＭＳ ゴシック" w:eastAsia="ＭＳ ゴシック" w:hAnsi="ＭＳ ゴシック" w:hint="eastAsia"/>
                <w:sz w:val="19"/>
                <w:szCs w:val="19"/>
              </w:rPr>
              <w:t>発達支援</w:t>
            </w:r>
            <w:r w:rsidRPr="00894AAF">
              <w:rPr>
                <w:rFonts w:ascii="ＭＳ ゴシック" w:eastAsia="ＭＳ ゴシック" w:hAnsi="ＭＳ ゴシック" w:hint="eastAsia"/>
                <w:sz w:val="19"/>
                <w:szCs w:val="19"/>
              </w:rPr>
              <w:t>室</w:t>
            </w:r>
          </w:p>
          <w:p w14:paraId="6518C1E4" w14:textId="77777777" w:rsidR="0063659B" w:rsidRPr="00894AAF" w:rsidRDefault="0063659B" w:rsidP="0063659B">
            <w:pPr>
              <w:ind w:right="-99"/>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 xml:space="preserve">　　イ　定員</w:t>
            </w:r>
            <w:r w:rsidR="003248F7" w:rsidRPr="00894AAF">
              <w:rPr>
                <w:rFonts w:ascii="ＭＳ ゴシック" w:eastAsia="ＭＳ ゴシック" w:hAnsi="ＭＳ ゴシック" w:hint="eastAsia"/>
                <w:sz w:val="19"/>
                <w:szCs w:val="19"/>
              </w:rPr>
              <w:t xml:space="preserve"> </w:t>
            </w:r>
            <w:r w:rsidRPr="00894AAF">
              <w:rPr>
                <w:rFonts w:ascii="ＭＳ ゴシック" w:eastAsia="ＭＳ ゴシック" w:hAnsi="ＭＳ ゴシック" w:hint="eastAsia"/>
                <w:sz w:val="19"/>
                <w:szCs w:val="19"/>
              </w:rPr>
              <w:t xml:space="preserve">　概ね１０人であるか。</w:t>
            </w:r>
          </w:p>
          <w:p w14:paraId="01D3360D" w14:textId="77777777" w:rsidR="0063659B" w:rsidRPr="00894AAF" w:rsidRDefault="0063659B" w:rsidP="0063659B">
            <w:pPr>
              <w:ind w:right="-99"/>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 xml:space="preserve">　　ロ　障害児１人当たりの床面積　　2.47㎡以上であるか。</w:t>
            </w:r>
          </w:p>
          <w:p w14:paraId="321581D3" w14:textId="77777777" w:rsidR="00C3207D" w:rsidRPr="00894AAF" w:rsidRDefault="00C3207D" w:rsidP="0063659B">
            <w:pPr>
              <w:ind w:right="-99"/>
              <w:rPr>
                <w:rFonts w:ascii="ＭＳ ゴシック" w:eastAsia="ＭＳ ゴシック" w:hAnsi="ＭＳ ゴシック"/>
                <w:sz w:val="19"/>
                <w:szCs w:val="19"/>
              </w:rPr>
            </w:pPr>
          </w:p>
          <w:p w14:paraId="1ECD4B9E" w14:textId="3D81D7BC" w:rsidR="0063659B" w:rsidRPr="00894AAF" w:rsidRDefault="0063659B" w:rsidP="0063659B">
            <w:pPr>
              <w:ind w:right="-99"/>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４</w:t>
            </w:r>
            <w:r w:rsidRPr="00894AAF">
              <w:rPr>
                <w:rFonts w:ascii="ＭＳ ゴシック" w:eastAsia="ＭＳ ゴシック" w:hAnsi="ＭＳ ゴシック" w:hint="eastAsia"/>
                <w:sz w:val="19"/>
                <w:szCs w:val="19"/>
              </w:rPr>
              <w:t>）遊戯室</w:t>
            </w:r>
          </w:p>
          <w:p w14:paraId="44DABD66" w14:textId="77777777" w:rsidR="003248F7" w:rsidRPr="00894AAF" w:rsidRDefault="0063659B" w:rsidP="003248F7">
            <w:pPr>
              <w:ind w:right="-99"/>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 xml:space="preserve">　　　障害児１人当たりの床面積　　1.65㎡以上であるか。</w:t>
            </w:r>
          </w:p>
          <w:p w14:paraId="16A0CA19" w14:textId="199F637A" w:rsidR="0063659B" w:rsidRPr="00894AAF" w:rsidRDefault="003248F7" w:rsidP="003558C2">
            <w:pPr>
              <w:ind w:leftChars="300" w:left="630" w:right="-31"/>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w:t>
            </w:r>
            <w:r w:rsidR="0063659B" w:rsidRPr="00894AAF">
              <w:rPr>
                <w:rFonts w:ascii="ＭＳ ゴシック" w:eastAsia="ＭＳ ゴシック" w:hAnsi="ＭＳ ゴシック" w:hint="eastAsia"/>
                <w:sz w:val="19"/>
                <w:szCs w:val="19"/>
              </w:rPr>
              <w:t>ただし，</w:t>
            </w: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３</w:t>
            </w:r>
            <w:r w:rsidRPr="00894AAF">
              <w:rPr>
                <w:rFonts w:ascii="ＭＳ ゴシック" w:eastAsia="ＭＳ ゴシック" w:hAnsi="ＭＳ ゴシック" w:hint="eastAsia"/>
                <w:sz w:val="19"/>
                <w:szCs w:val="19"/>
              </w:rPr>
              <w:t>)</w:t>
            </w:r>
            <w:r w:rsidR="0063659B" w:rsidRPr="00894AAF">
              <w:rPr>
                <w:rFonts w:ascii="ＭＳ ゴシック" w:eastAsia="ＭＳ ゴシック" w:hAnsi="ＭＳ ゴシック" w:hint="eastAsia"/>
                <w:sz w:val="19"/>
                <w:szCs w:val="19"/>
              </w:rPr>
              <w:t>，</w:t>
            </w: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４</w:t>
            </w:r>
            <w:r w:rsidRPr="00894AAF">
              <w:rPr>
                <w:rFonts w:ascii="ＭＳ ゴシック" w:eastAsia="ＭＳ ゴシック" w:hAnsi="ＭＳ ゴシック" w:hint="eastAsia"/>
                <w:sz w:val="19"/>
                <w:szCs w:val="19"/>
              </w:rPr>
              <w:t>)</w:t>
            </w:r>
            <w:r w:rsidR="0063659B" w:rsidRPr="00894AAF">
              <w:rPr>
                <w:rFonts w:ascii="ＭＳ ゴシック" w:eastAsia="ＭＳ ゴシック" w:hAnsi="ＭＳ ゴシック" w:hint="eastAsia"/>
                <w:sz w:val="19"/>
                <w:szCs w:val="19"/>
              </w:rPr>
              <w:t>において主として重症心身障害児又は難聴児を通わせ</w:t>
            </w:r>
            <w:r w:rsidR="0063659B" w:rsidRPr="0060786B">
              <w:rPr>
                <w:rFonts w:ascii="ＭＳ ゴシック" w:eastAsia="ＭＳ ゴシック" w:hAnsi="ＭＳ ゴシック" w:hint="eastAsia"/>
                <w:color w:val="000000"/>
                <w:sz w:val="19"/>
                <w:szCs w:val="19"/>
              </w:rPr>
              <w:t>る児童発達支援センターについてはこの限りではな</w:t>
            </w:r>
            <w:r w:rsidR="0063659B" w:rsidRPr="00894AAF">
              <w:rPr>
                <w:rFonts w:ascii="ＭＳ ゴシック" w:eastAsia="ＭＳ ゴシック" w:hAnsi="ＭＳ ゴシック" w:hint="eastAsia"/>
                <w:sz w:val="19"/>
                <w:szCs w:val="19"/>
              </w:rPr>
              <w:t>い。）</w:t>
            </w:r>
          </w:p>
          <w:p w14:paraId="6A161DCE" w14:textId="77777777" w:rsidR="00C3207D" w:rsidRPr="00894AAF" w:rsidRDefault="00C3207D" w:rsidP="003558C2">
            <w:pPr>
              <w:ind w:leftChars="300" w:left="630" w:right="-31"/>
              <w:rPr>
                <w:rFonts w:ascii="ＭＳ ゴシック" w:eastAsia="ＭＳ ゴシック" w:hAnsi="ＭＳ ゴシック"/>
                <w:sz w:val="19"/>
                <w:szCs w:val="19"/>
              </w:rPr>
            </w:pPr>
          </w:p>
          <w:p w14:paraId="3175E4F8" w14:textId="1CE3ABE9" w:rsidR="00C4377C" w:rsidRPr="00894AAF" w:rsidRDefault="0063659B" w:rsidP="00420EC4">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５</w:t>
            </w:r>
            <w:r w:rsidRPr="00894AAF">
              <w:rPr>
                <w:rFonts w:ascii="ＭＳ ゴシック" w:eastAsia="ＭＳ ゴシック" w:hAnsi="ＭＳ ゴシック" w:hint="eastAsia"/>
                <w:sz w:val="19"/>
                <w:szCs w:val="19"/>
              </w:rPr>
              <w:t>）主として知的障害のある児童を通わせる児童発達支援</w:t>
            </w:r>
            <w:r w:rsidR="00420EC4" w:rsidRPr="00894AAF">
              <w:rPr>
                <w:rFonts w:ascii="ＭＳ ゴシック" w:eastAsia="ＭＳ ゴシック" w:hAnsi="ＭＳ ゴシック" w:hint="eastAsia"/>
                <w:sz w:val="19"/>
                <w:szCs w:val="19"/>
              </w:rPr>
              <w:t>センター</w:t>
            </w:r>
            <w:r w:rsidRPr="00894AAF">
              <w:rPr>
                <w:rFonts w:ascii="ＭＳ ゴシック" w:eastAsia="ＭＳ ゴシック" w:hAnsi="ＭＳ ゴシック" w:hint="eastAsia"/>
                <w:sz w:val="19"/>
                <w:szCs w:val="19"/>
              </w:rPr>
              <w:t>においては静養室を設けてあるか。</w:t>
            </w:r>
          </w:p>
          <w:p w14:paraId="12DDC74D" w14:textId="77777777" w:rsidR="0063659B" w:rsidRPr="00894AAF" w:rsidRDefault="0063659B" w:rsidP="00420EC4">
            <w:pPr>
              <w:ind w:leftChars="200" w:left="420" w:firstLineChars="100" w:firstLine="19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また，主として難聴児を通わせる児童発達支援</w:t>
            </w:r>
            <w:r w:rsidR="00420EC4" w:rsidRPr="00894AAF">
              <w:rPr>
                <w:rFonts w:ascii="ＭＳ ゴシック" w:eastAsia="ＭＳ ゴシック" w:hAnsi="ＭＳ ゴシック" w:hint="eastAsia"/>
                <w:sz w:val="19"/>
                <w:szCs w:val="19"/>
              </w:rPr>
              <w:t>センター</w:t>
            </w:r>
            <w:r w:rsidRPr="00894AAF">
              <w:rPr>
                <w:rFonts w:ascii="ＭＳ ゴシック" w:eastAsia="ＭＳ ゴシック" w:hAnsi="ＭＳ ゴシック" w:hint="eastAsia"/>
                <w:sz w:val="19"/>
                <w:szCs w:val="19"/>
              </w:rPr>
              <w:t>においては，聴力検査室を設けてあるか。</w:t>
            </w:r>
          </w:p>
          <w:p w14:paraId="4ECDAFD9" w14:textId="77777777" w:rsidR="00C3207D" w:rsidRPr="00894AAF" w:rsidRDefault="00C3207D" w:rsidP="00420EC4">
            <w:pPr>
              <w:ind w:leftChars="200" w:left="420" w:firstLineChars="100" w:firstLine="190"/>
              <w:rPr>
                <w:rFonts w:ascii="ＭＳ ゴシック" w:eastAsia="ＭＳ ゴシック" w:hAnsi="ＭＳ ゴシック"/>
                <w:sz w:val="19"/>
                <w:szCs w:val="19"/>
              </w:rPr>
            </w:pPr>
          </w:p>
          <w:p w14:paraId="61339A34" w14:textId="26BAA87D" w:rsidR="0063659B" w:rsidRPr="00894AAF" w:rsidRDefault="0063659B" w:rsidP="00420EC4">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w:t>
            </w:r>
            <w:r w:rsidR="00C3207D" w:rsidRPr="00894AAF">
              <w:rPr>
                <w:rFonts w:ascii="ＭＳ ゴシック" w:eastAsia="ＭＳ ゴシック" w:hAnsi="ＭＳ ゴシック" w:hint="eastAsia"/>
                <w:sz w:val="19"/>
                <w:szCs w:val="19"/>
              </w:rPr>
              <w:t>６</w:t>
            </w:r>
            <w:r w:rsidRPr="00894AAF">
              <w:rPr>
                <w:rFonts w:ascii="ＭＳ ゴシック" w:eastAsia="ＭＳ ゴシック" w:hAnsi="ＭＳ ゴシック" w:hint="eastAsia"/>
                <w:sz w:val="19"/>
                <w:szCs w:val="19"/>
              </w:rPr>
              <w:t>）（１）</w:t>
            </w:r>
            <w:r w:rsidR="00420EC4" w:rsidRPr="00894AAF">
              <w:rPr>
                <w:rFonts w:ascii="ＭＳ ゴシック" w:eastAsia="ＭＳ ゴシック" w:hAnsi="ＭＳ ゴシック" w:hint="eastAsia"/>
                <w:sz w:val="19"/>
                <w:szCs w:val="19"/>
              </w:rPr>
              <w:t>及び（</w:t>
            </w:r>
            <w:r w:rsidR="00C3207D" w:rsidRPr="00894AAF">
              <w:rPr>
                <w:rFonts w:ascii="ＭＳ ゴシック" w:eastAsia="ＭＳ ゴシック" w:hAnsi="ＭＳ ゴシック" w:hint="eastAsia"/>
                <w:sz w:val="19"/>
                <w:szCs w:val="19"/>
              </w:rPr>
              <w:t>５</w:t>
            </w:r>
            <w:r w:rsidR="00420EC4" w:rsidRPr="00894AAF">
              <w:rPr>
                <w:rFonts w:ascii="ＭＳ ゴシック" w:eastAsia="ＭＳ ゴシック" w:hAnsi="ＭＳ ゴシック" w:hint="eastAsia"/>
                <w:sz w:val="19"/>
                <w:szCs w:val="19"/>
              </w:rPr>
              <w:t>）</w:t>
            </w:r>
            <w:r w:rsidRPr="00894AAF">
              <w:rPr>
                <w:rFonts w:ascii="ＭＳ ゴシック" w:eastAsia="ＭＳ ゴシック" w:hAnsi="ＭＳ ゴシック" w:hint="eastAsia"/>
                <w:sz w:val="19"/>
                <w:szCs w:val="19"/>
              </w:rPr>
              <w:t>に規定する設備は，専ら当該指定児童発達支援の事業の用に供するものとなっているか。</w:t>
            </w:r>
          </w:p>
          <w:p w14:paraId="13AFB6CD" w14:textId="77777777" w:rsidR="0063659B" w:rsidRPr="0060786B" w:rsidRDefault="0063659B" w:rsidP="00163A85">
            <w:pPr>
              <w:overflowPunct w:val="0"/>
              <w:ind w:leftChars="180" w:left="378"/>
              <w:textAlignment w:val="baseline"/>
              <w:rPr>
                <w:rFonts w:ascii="ＭＳ ゴシック" w:eastAsia="ＭＳ ゴシック" w:hAnsi="ＭＳ ゴシック"/>
                <w:color w:val="000000"/>
                <w:sz w:val="19"/>
                <w:szCs w:val="19"/>
              </w:rPr>
            </w:pPr>
            <w:r w:rsidRPr="00894AAF">
              <w:rPr>
                <w:rFonts w:ascii="ＭＳ ゴシック" w:eastAsia="ＭＳ ゴシック" w:hAnsi="ＭＳ ゴシック" w:hint="eastAsia"/>
                <w:sz w:val="19"/>
                <w:szCs w:val="19"/>
              </w:rPr>
              <w:t>（ただし，障害児の支援に支障がない場合は，併せて設置する他の</w:t>
            </w:r>
            <w:r w:rsidRPr="0060786B">
              <w:rPr>
                <w:rFonts w:ascii="ＭＳ ゴシック" w:eastAsia="ＭＳ ゴシック" w:hAnsi="ＭＳ ゴシック" w:hint="eastAsia"/>
                <w:color w:val="000000"/>
                <w:sz w:val="19"/>
                <w:szCs w:val="19"/>
              </w:rPr>
              <w:t>社会福祉施設の設備に兼ねることができる。）</w:t>
            </w:r>
          </w:p>
          <w:p w14:paraId="57049E41" w14:textId="77777777" w:rsidR="00DC431B" w:rsidRPr="0060786B" w:rsidRDefault="00DC431B" w:rsidP="00DC431B">
            <w:pPr>
              <w:overflowPunct w:val="0"/>
              <w:textAlignment w:val="baseline"/>
              <w:rPr>
                <w:rFonts w:ascii="ＭＳ ゴシック" w:eastAsia="ＭＳ ゴシック" w:hAnsi="ＭＳ ゴシック"/>
                <w:color w:val="000000"/>
                <w:sz w:val="19"/>
                <w:szCs w:val="19"/>
              </w:rPr>
            </w:pPr>
          </w:p>
          <w:p w14:paraId="2C8F49E9" w14:textId="77777777" w:rsidR="00DC431B" w:rsidRDefault="00DC431B" w:rsidP="00DC431B">
            <w:pPr>
              <w:overflowPunct w:val="0"/>
              <w:textAlignment w:val="baseline"/>
              <w:rPr>
                <w:rFonts w:ascii="ＭＳ ゴシック" w:eastAsia="ＭＳ ゴシック" w:hAnsi="ＭＳ ゴシック"/>
                <w:color w:val="000000"/>
                <w:sz w:val="19"/>
                <w:szCs w:val="19"/>
              </w:rPr>
            </w:pPr>
          </w:p>
          <w:p w14:paraId="3CBFE051" w14:textId="77777777" w:rsidR="009D0EDA" w:rsidRDefault="009D0EDA" w:rsidP="00DC431B">
            <w:pPr>
              <w:overflowPunct w:val="0"/>
              <w:textAlignment w:val="baseline"/>
              <w:rPr>
                <w:rFonts w:ascii="ＭＳ ゴシック" w:eastAsia="ＭＳ ゴシック" w:hAnsi="ＭＳ ゴシック"/>
                <w:color w:val="000000"/>
                <w:sz w:val="19"/>
                <w:szCs w:val="19"/>
              </w:rPr>
            </w:pPr>
          </w:p>
          <w:p w14:paraId="24F07DAB" w14:textId="77777777" w:rsidR="009D0EDA" w:rsidRDefault="009D0EDA" w:rsidP="00DC431B">
            <w:pPr>
              <w:overflowPunct w:val="0"/>
              <w:textAlignment w:val="baseline"/>
              <w:rPr>
                <w:rFonts w:ascii="ＭＳ ゴシック" w:eastAsia="ＭＳ ゴシック" w:hAnsi="ＭＳ ゴシック"/>
                <w:color w:val="000000"/>
                <w:sz w:val="19"/>
                <w:szCs w:val="19"/>
              </w:rPr>
            </w:pPr>
          </w:p>
          <w:p w14:paraId="10132958" w14:textId="77777777" w:rsidR="00BA74AA" w:rsidRPr="00894AAF" w:rsidRDefault="00BA74AA" w:rsidP="00BA74AA">
            <w:pPr>
              <w:ind w:left="381" w:right="-99" w:hangingChars="200" w:hanging="381"/>
              <w:rPr>
                <w:rFonts w:ascii="ＭＳ ゴシック" w:eastAsia="ＭＳ ゴシック" w:hAnsi="ＭＳ ゴシック"/>
                <w:b/>
                <w:sz w:val="19"/>
                <w:szCs w:val="19"/>
              </w:rPr>
            </w:pPr>
            <w:r w:rsidRPr="0060786B">
              <w:rPr>
                <w:rFonts w:ascii="ＭＳ ゴシック" w:eastAsia="ＭＳ ゴシック" w:hAnsi="ＭＳ ゴシック" w:hint="eastAsia"/>
                <w:b/>
                <w:color w:val="000000"/>
                <w:sz w:val="19"/>
                <w:szCs w:val="19"/>
              </w:rPr>
              <w:t>設</w:t>
            </w:r>
            <w:r w:rsidRPr="00894AAF">
              <w:rPr>
                <w:rFonts w:ascii="ＭＳ ゴシック" w:eastAsia="ＭＳ ゴシック" w:hAnsi="ＭＳ ゴシック" w:hint="eastAsia"/>
                <w:b/>
                <w:sz w:val="19"/>
                <w:szCs w:val="19"/>
              </w:rPr>
              <w:t>備及び備品等</w:t>
            </w:r>
          </w:p>
          <w:p w14:paraId="4A25C333" w14:textId="52FD8A55" w:rsidR="00BA74AA" w:rsidRPr="00894AAF" w:rsidRDefault="00BA74AA" w:rsidP="00BA74AA">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（１）</w:t>
            </w:r>
            <w:r w:rsidR="00C3207D" w:rsidRPr="00894AAF">
              <w:rPr>
                <w:rFonts w:ascii="ＭＳ ゴシック" w:eastAsia="ＭＳ ゴシック" w:hAnsi="ＭＳ ゴシック" w:hint="eastAsia"/>
                <w:sz w:val="19"/>
                <w:szCs w:val="19"/>
              </w:rPr>
              <w:t>発達支援</w:t>
            </w:r>
            <w:r w:rsidRPr="00894AAF">
              <w:rPr>
                <w:rFonts w:ascii="ＭＳ ゴシック" w:eastAsia="ＭＳ ゴシック" w:hAnsi="ＭＳ ゴシック" w:hint="eastAsia"/>
                <w:sz w:val="19"/>
                <w:szCs w:val="19"/>
              </w:rPr>
              <w:t>室のほか，指定放課後等デイサービスの提供に必要な設備及び備品等を備えているか。</w:t>
            </w:r>
          </w:p>
          <w:p w14:paraId="25BE5824" w14:textId="1A78DA53" w:rsidR="00BA74AA" w:rsidRPr="00894AAF" w:rsidRDefault="00BA74AA" w:rsidP="00BA74AA">
            <w:pPr>
              <w:ind w:left="380" w:hangingChars="200" w:hanging="380"/>
              <w:rPr>
                <w:rFonts w:ascii="ＭＳ ゴシック" w:eastAsia="ＭＳ ゴシック" w:hAnsi="ＭＳ ゴシック"/>
                <w:sz w:val="19"/>
                <w:szCs w:val="19"/>
              </w:rPr>
            </w:pPr>
            <w:r w:rsidRPr="00894AAF">
              <w:rPr>
                <w:rFonts w:ascii="ＭＳ ゴシック" w:eastAsia="ＭＳ ゴシック" w:hAnsi="ＭＳ ゴシック" w:hint="eastAsia"/>
                <w:sz w:val="19"/>
                <w:szCs w:val="19"/>
              </w:rPr>
              <w:t>（２）（１）に規定する</w:t>
            </w:r>
            <w:r w:rsidR="00C3207D" w:rsidRPr="00894AAF">
              <w:rPr>
                <w:rFonts w:ascii="ＭＳ ゴシック" w:eastAsia="ＭＳ ゴシック" w:hAnsi="ＭＳ ゴシック" w:hint="eastAsia"/>
                <w:sz w:val="19"/>
                <w:szCs w:val="19"/>
              </w:rPr>
              <w:t>発達支援室</w:t>
            </w:r>
            <w:r w:rsidRPr="00894AAF">
              <w:rPr>
                <w:rFonts w:ascii="ＭＳ ゴシック" w:eastAsia="ＭＳ ゴシック" w:hAnsi="ＭＳ ゴシック" w:hint="eastAsia"/>
                <w:sz w:val="19"/>
                <w:szCs w:val="19"/>
              </w:rPr>
              <w:t>は，</w:t>
            </w:r>
            <w:r w:rsidR="00C3207D" w:rsidRPr="00894AAF">
              <w:rPr>
                <w:rFonts w:ascii="ＭＳ ゴシック" w:eastAsia="ＭＳ ゴシック" w:hAnsi="ＭＳ ゴシック" w:hint="eastAsia"/>
                <w:sz w:val="19"/>
                <w:szCs w:val="19"/>
              </w:rPr>
              <w:t>支援</w:t>
            </w:r>
            <w:r w:rsidRPr="00894AAF">
              <w:rPr>
                <w:rFonts w:ascii="ＭＳ ゴシック" w:eastAsia="ＭＳ ゴシック" w:hAnsi="ＭＳ ゴシック" w:hint="eastAsia"/>
                <w:sz w:val="19"/>
                <w:szCs w:val="19"/>
              </w:rPr>
              <w:t>に必要な機械器具等を備えているか。</w:t>
            </w:r>
          </w:p>
          <w:p w14:paraId="1248240A" w14:textId="77777777" w:rsidR="00BA74AA" w:rsidRPr="0060786B" w:rsidRDefault="00BA74AA" w:rsidP="00BA74AA">
            <w:pPr>
              <w:ind w:left="380" w:hangingChars="200" w:hanging="380"/>
              <w:rPr>
                <w:rFonts w:ascii="ＭＳ ゴシック" w:eastAsia="ＭＳ ゴシック" w:hAnsi="ＭＳ ゴシック"/>
                <w:color w:val="000000"/>
                <w:sz w:val="19"/>
                <w:szCs w:val="19"/>
              </w:rPr>
            </w:pPr>
            <w:r w:rsidRPr="00894AAF">
              <w:rPr>
                <w:rFonts w:ascii="ＭＳ ゴシック" w:eastAsia="ＭＳ ゴシック" w:hAnsi="ＭＳ ゴシック" w:hint="eastAsia"/>
                <w:sz w:val="19"/>
                <w:szCs w:val="19"/>
              </w:rPr>
              <w:t>（３）（１）に規定する設備及び備</w:t>
            </w:r>
            <w:r w:rsidRPr="0060786B">
              <w:rPr>
                <w:rFonts w:ascii="ＭＳ ゴシック" w:eastAsia="ＭＳ ゴシック" w:hAnsi="ＭＳ ゴシック" w:hint="eastAsia"/>
                <w:color w:val="000000"/>
                <w:sz w:val="19"/>
                <w:szCs w:val="19"/>
              </w:rPr>
              <w:t>品等は，専ら当該指定放課後等デイサービスの事業の用に供するものとなっているか。</w:t>
            </w:r>
          </w:p>
          <w:p w14:paraId="749B47A1" w14:textId="77777777" w:rsidR="00BA74AA" w:rsidRPr="0060786B" w:rsidRDefault="00BA74AA" w:rsidP="00BA74AA">
            <w:pPr>
              <w:overflowPunct w:val="0"/>
              <w:ind w:left="380" w:hangingChars="200" w:hanging="38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（ただし，障害児の支援に支障がない場合は，この限りではない。）</w:t>
            </w:r>
          </w:p>
        </w:tc>
        <w:tc>
          <w:tcPr>
            <w:tcW w:w="2260" w:type="dxa"/>
            <w:gridSpan w:val="16"/>
          </w:tcPr>
          <w:p w14:paraId="0417EDF1" w14:textId="77777777" w:rsidR="00BA74AA" w:rsidRPr="0060786B" w:rsidRDefault="00BA74AA" w:rsidP="006C07D0">
            <w:pPr>
              <w:overflowPunct w:val="0"/>
              <w:jc w:val="center"/>
              <w:textAlignment w:val="baseline"/>
              <w:rPr>
                <w:rFonts w:ascii="ＭＳ ゴシック" w:eastAsia="ＭＳ ゴシック" w:hAnsi="ＭＳ ゴシック" w:cs="ＭＳ ゴシック"/>
                <w:color w:val="000000"/>
                <w:kern w:val="0"/>
                <w:sz w:val="19"/>
                <w:szCs w:val="19"/>
              </w:rPr>
            </w:pPr>
          </w:p>
          <w:p w14:paraId="250FF32B" w14:textId="77777777" w:rsidR="00F56F24" w:rsidRPr="0060786B" w:rsidRDefault="00F56F24" w:rsidP="006C07D0">
            <w:pPr>
              <w:overflowPunct w:val="0"/>
              <w:jc w:val="center"/>
              <w:textAlignment w:val="baseline"/>
              <w:rPr>
                <w:rFonts w:ascii="ＭＳ ゴシック" w:eastAsia="ＭＳ ゴシック" w:hAnsi="ＭＳ ゴシック" w:cs="ＭＳ ゴシック"/>
                <w:color w:val="000000"/>
                <w:kern w:val="0"/>
                <w:sz w:val="19"/>
                <w:szCs w:val="19"/>
              </w:rPr>
            </w:pPr>
          </w:p>
          <w:p w14:paraId="6FF0906F" w14:textId="77777777" w:rsidR="006C07D0" w:rsidRPr="0060786B" w:rsidRDefault="006C07D0" w:rsidP="006C07D0">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AE1EE07"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48757E8D"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5E84B260"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23BBEDD6"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7B9FDFDD"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3F5C192C" w14:textId="77777777" w:rsidR="0063659B" w:rsidRDefault="0063659B" w:rsidP="0063659B">
            <w:pPr>
              <w:overflowPunct w:val="0"/>
              <w:jc w:val="center"/>
              <w:textAlignment w:val="baseline"/>
              <w:rPr>
                <w:rFonts w:ascii="ＭＳ ゴシック" w:eastAsia="ＭＳ ゴシック" w:hAnsi="ＭＳ ゴシック"/>
                <w:color w:val="000000"/>
                <w:kern w:val="0"/>
                <w:sz w:val="19"/>
                <w:szCs w:val="19"/>
              </w:rPr>
            </w:pPr>
          </w:p>
          <w:p w14:paraId="4B3E7870" w14:textId="3AB64C8B" w:rsidR="0063659B" w:rsidRDefault="009D0EDA" w:rsidP="0063659B">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ある・ない</w:t>
            </w:r>
          </w:p>
          <w:p w14:paraId="4F31FA50" w14:textId="192480DD" w:rsidR="009D0EDA" w:rsidRDefault="009D0EDA" w:rsidP="0063659B">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3E918307" w14:textId="77777777" w:rsidR="009D0EDA" w:rsidRDefault="009D0EDA" w:rsidP="0063659B">
            <w:pPr>
              <w:overflowPunct w:val="0"/>
              <w:jc w:val="center"/>
              <w:textAlignment w:val="baseline"/>
              <w:rPr>
                <w:rFonts w:ascii="ＭＳ ゴシック" w:eastAsia="ＭＳ ゴシック" w:hAnsi="ＭＳ ゴシック"/>
                <w:color w:val="000000"/>
                <w:kern w:val="0"/>
                <w:sz w:val="19"/>
                <w:szCs w:val="19"/>
              </w:rPr>
            </w:pPr>
          </w:p>
          <w:p w14:paraId="49BBD05A" w14:textId="77777777" w:rsidR="009D0EDA" w:rsidRDefault="009D0EDA" w:rsidP="0063659B">
            <w:pPr>
              <w:overflowPunct w:val="0"/>
              <w:jc w:val="center"/>
              <w:textAlignment w:val="baseline"/>
              <w:rPr>
                <w:rFonts w:ascii="ＭＳ ゴシック" w:eastAsia="ＭＳ ゴシック" w:hAnsi="ＭＳ ゴシック"/>
                <w:color w:val="000000"/>
                <w:kern w:val="0"/>
                <w:sz w:val="19"/>
                <w:szCs w:val="19"/>
              </w:rPr>
            </w:pPr>
          </w:p>
          <w:p w14:paraId="3CF893A9" w14:textId="77777777" w:rsidR="00C3207D" w:rsidRPr="0060786B" w:rsidRDefault="00C3207D" w:rsidP="0063659B">
            <w:pPr>
              <w:overflowPunct w:val="0"/>
              <w:jc w:val="center"/>
              <w:textAlignment w:val="baseline"/>
              <w:rPr>
                <w:rFonts w:ascii="ＭＳ ゴシック" w:eastAsia="ＭＳ ゴシック" w:hAnsi="ＭＳ ゴシック"/>
                <w:color w:val="000000"/>
                <w:kern w:val="0"/>
                <w:sz w:val="19"/>
                <w:szCs w:val="19"/>
              </w:rPr>
            </w:pPr>
          </w:p>
          <w:p w14:paraId="369F3728" w14:textId="77777777" w:rsidR="0063659B" w:rsidRPr="0060786B" w:rsidRDefault="0063659B" w:rsidP="0063659B">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ある・ない</w:t>
            </w:r>
          </w:p>
          <w:p w14:paraId="1513C48A"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ある・ない</w:t>
            </w:r>
          </w:p>
          <w:p w14:paraId="32678ECB" w14:textId="77777777" w:rsidR="0063659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05B53A45" w14:textId="77777777" w:rsidR="00C3207D" w:rsidRPr="0060786B" w:rsidRDefault="00C3207D"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49DDBF1D"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ある・ない</w:t>
            </w:r>
          </w:p>
          <w:p w14:paraId="5AF98C4E"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32888532"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3A6AA87B" w14:textId="77777777" w:rsidR="0063659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3CE43011" w14:textId="77777777" w:rsidR="00C3207D" w:rsidRPr="0060786B" w:rsidRDefault="00C3207D"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28CE3DF1" w14:textId="77777777" w:rsidR="0063659B" w:rsidRPr="0060786B" w:rsidRDefault="00F81AFC" w:rsidP="0063659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w:t>
            </w:r>
            <w:r w:rsidR="0063659B" w:rsidRPr="0060786B">
              <w:rPr>
                <w:rFonts w:ascii="ＭＳ ゴシック" w:eastAsia="ＭＳ ゴシック" w:hAnsi="ＭＳ ゴシック" w:cs="ＭＳ ゴシック" w:hint="eastAsia"/>
                <w:color w:val="000000"/>
                <w:kern w:val="0"/>
                <w:sz w:val="19"/>
                <w:szCs w:val="19"/>
              </w:rPr>
              <w:t>る・ない</w:t>
            </w:r>
          </w:p>
          <w:p w14:paraId="0B2B166E" w14:textId="77777777" w:rsidR="0063659B" w:rsidRPr="0060786B" w:rsidRDefault="0063659B" w:rsidP="00617B10">
            <w:pPr>
              <w:overflowPunct w:val="0"/>
              <w:jc w:val="center"/>
              <w:textAlignment w:val="baseline"/>
              <w:rPr>
                <w:rFonts w:ascii="ＭＳ ゴシック" w:eastAsia="ＭＳ ゴシック" w:hAnsi="ＭＳ ゴシック" w:cs="ＭＳ ゴシック"/>
                <w:color w:val="000000"/>
                <w:kern w:val="0"/>
                <w:sz w:val="19"/>
                <w:szCs w:val="19"/>
              </w:rPr>
            </w:pPr>
          </w:p>
          <w:p w14:paraId="0F081F34" w14:textId="77777777" w:rsidR="0063659B" w:rsidRPr="0060786B" w:rsidRDefault="00681A9A" w:rsidP="00617B10">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ある・ない</w:t>
            </w:r>
          </w:p>
          <w:p w14:paraId="45A1CBEE" w14:textId="77777777" w:rsidR="0063659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04943F23" w14:textId="77777777" w:rsidR="00C3207D" w:rsidRPr="0060786B" w:rsidRDefault="00C3207D"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6B195295"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5821843" w14:textId="77777777" w:rsidR="0063659B" w:rsidRPr="0060786B" w:rsidRDefault="0063659B" w:rsidP="0063659B">
            <w:pPr>
              <w:overflowPunct w:val="0"/>
              <w:jc w:val="center"/>
              <w:textAlignment w:val="baseline"/>
              <w:rPr>
                <w:rFonts w:ascii="ＭＳ ゴシック" w:eastAsia="ＭＳ ゴシック" w:hAnsi="ＭＳ ゴシック" w:cs="ＭＳ ゴシック"/>
                <w:color w:val="000000"/>
                <w:kern w:val="0"/>
                <w:sz w:val="19"/>
                <w:szCs w:val="19"/>
              </w:rPr>
            </w:pPr>
          </w:p>
          <w:p w14:paraId="2AE99F2D" w14:textId="77777777" w:rsidR="0063659B" w:rsidRPr="0060786B" w:rsidRDefault="0063659B" w:rsidP="00163A85">
            <w:pPr>
              <w:overflowPunct w:val="0"/>
              <w:textAlignment w:val="baseline"/>
              <w:rPr>
                <w:rFonts w:ascii="ＭＳ ゴシック" w:eastAsia="ＭＳ ゴシック" w:hAnsi="ＭＳ ゴシック"/>
                <w:color w:val="000000"/>
                <w:szCs w:val="21"/>
              </w:rPr>
            </w:pPr>
          </w:p>
          <w:p w14:paraId="5F8C5D35" w14:textId="77777777" w:rsidR="00C472BA" w:rsidRPr="0060786B" w:rsidRDefault="00C472BA" w:rsidP="00163A85">
            <w:pPr>
              <w:overflowPunct w:val="0"/>
              <w:textAlignment w:val="baseline"/>
              <w:rPr>
                <w:rFonts w:ascii="ＭＳ ゴシック" w:eastAsia="ＭＳ ゴシック" w:hAnsi="ＭＳ ゴシック"/>
                <w:color w:val="000000"/>
                <w:szCs w:val="21"/>
              </w:rPr>
            </w:pPr>
          </w:p>
          <w:p w14:paraId="26E0AE9F" w14:textId="77777777" w:rsidR="00C472BA" w:rsidRPr="0060786B" w:rsidRDefault="00C472BA" w:rsidP="00163A85">
            <w:pPr>
              <w:overflowPunct w:val="0"/>
              <w:textAlignment w:val="baseline"/>
              <w:rPr>
                <w:rFonts w:ascii="ＭＳ ゴシック" w:eastAsia="ＭＳ ゴシック" w:hAnsi="ＭＳ ゴシック"/>
                <w:color w:val="000000"/>
                <w:szCs w:val="21"/>
              </w:rPr>
            </w:pPr>
          </w:p>
          <w:p w14:paraId="1497C09D" w14:textId="77777777" w:rsidR="00C472BA" w:rsidRPr="0060786B" w:rsidRDefault="00C472BA" w:rsidP="00163A85">
            <w:pPr>
              <w:overflowPunct w:val="0"/>
              <w:textAlignment w:val="baseline"/>
              <w:rPr>
                <w:rFonts w:ascii="ＭＳ ゴシック" w:eastAsia="ＭＳ ゴシック" w:hAnsi="ＭＳ ゴシック"/>
                <w:color w:val="000000"/>
                <w:szCs w:val="21"/>
              </w:rPr>
            </w:pPr>
          </w:p>
          <w:p w14:paraId="4693E4DB" w14:textId="77777777" w:rsidR="00BA74AA" w:rsidRDefault="00BA74AA" w:rsidP="00C472BA">
            <w:pPr>
              <w:overflowPunct w:val="0"/>
              <w:jc w:val="center"/>
              <w:textAlignment w:val="baseline"/>
              <w:rPr>
                <w:rFonts w:ascii="ＭＳ ゴシック" w:eastAsia="ＭＳ ゴシック" w:hAnsi="ＭＳ ゴシック" w:cs="ＭＳ ゴシック"/>
                <w:color w:val="000000"/>
                <w:kern w:val="0"/>
                <w:sz w:val="19"/>
                <w:szCs w:val="19"/>
              </w:rPr>
            </w:pPr>
          </w:p>
          <w:p w14:paraId="271F5E9F" w14:textId="77777777" w:rsidR="009D0EDA" w:rsidRDefault="009D0EDA" w:rsidP="00C472BA">
            <w:pPr>
              <w:overflowPunct w:val="0"/>
              <w:jc w:val="center"/>
              <w:textAlignment w:val="baseline"/>
              <w:rPr>
                <w:rFonts w:ascii="ＭＳ ゴシック" w:eastAsia="ＭＳ ゴシック" w:hAnsi="ＭＳ ゴシック" w:cs="ＭＳ ゴシック"/>
                <w:color w:val="000000"/>
                <w:kern w:val="0"/>
                <w:sz w:val="19"/>
                <w:szCs w:val="19"/>
              </w:rPr>
            </w:pPr>
          </w:p>
          <w:p w14:paraId="67ECD1FD" w14:textId="77777777" w:rsidR="009D0EDA" w:rsidRDefault="009D0EDA" w:rsidP="00C472BA">
            <w:pPr>
              <w:overflowPunct w:val="0"/>
              <w:jc w:val="center"/>
              <w:textAlignment w:val="baseline"/>
              <w:rPr>
                <w:rFonts w:ascii="ＭＳ ゴシック" w:eastAsia="ＭＳ ゴシック" w:hAnsi="ＭＳ ゴシック" w:cs="ＭＳ ゴシック"/>
                <w:color w:val="000000"/>
                <w:kern w:val="0"/>
                <w:sz w:val="19"/>
                <w:szCs w:val="19"/>
              </w:rPr>
            </w:pPr>
          </w:p>
          <w:p w14:paraId="38CE0067" w14:textId="77777777" w:rsidR="00BA74AA" w:rsidRPr="0060786B" w:rsidRDefault="00BA74AA" w:rsidP="00BA74AA">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1F243C9" w14:textId="77777777" w:rsidR="00BA74AA" w:rsidRPr="0060786B" w:rsidRDefault="00BA74AA"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561F6417" w14:textId="77777777" w:rsidR="00BA74AA" w:rsidRPr="0060786B" w:rsidRDefault="00BA74AA" w:rsidP="00BA74AA">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D4F99AE" w14:textId="77777777" w:rsidR="00BA74AA" w:rsidRPr="0060786B" w:rsidRDefault="00BA74AA"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41C75B16" w14:textId="77777777" w:rsidR="00BA74AA" w:rsidRPr="0060786B" w:rsidRDefault="00BA74AA" w:rsidP="00BA74AA">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7FE41A6" w14:textId="77777777" w:rsidR="00BA74AA" w:rsidRPr="0060786B" w:rsidRDefault="00BA74AA" w:rsidP="00C472BA">
            <w:pPr>
              <w:overflowPunct w:val="0"/>
              <w:jc w:val="center"/>
              <w:textAlignment w:val="baseline"/>
              <w:rPr>
                <w:rFonts w:ascii="ＭＳ ゴシック" w:eastAsia="ＭＳ ゴシック" w:hAnsi="ＭＳ ゴシック"/>
                <w:color w:val="000000"/>
                <w:szCs w:val="21"/>
              </w:rPr>
            </w:pPr>
          </w:p>
        </w:tc>
      </w:tr>
      <w:tr w:rsidR="003A2657" w:rsidRPr="0060786B" w14:paraId="1C93FB33" w14:textId="77777777" w:rsidTr="00BA32A0">
        <w:trPr>
          <w:trHeight w:val="431"/>
        </w:trPr>
        <w:tc>
          <w:tcPr>
            <w:tcW w:w="4887" w:type="dxa"/>
            <w:gridSpan w:val="18"/>
            <w:vAlign w:val="center"/>
          </w:tcPr>
          <w:p w14:paraId="1661046B" w14:textId="77777777" w:rsidR="003A2657" w:rsidRPr="0060786B" w:rsidRDefault="008B169B"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3A2657" w:rsidRPr="0060786B">
              <w:rPr>
                <w:rFonts w:ascii="ＭＳ ゴシック" w:eastAsia="ＭＳ ゴシック" w:hAnsi="ＭＳ ゴシック" w:hint="eastAsia"/>
                <w:color w:val="000000"/>
                <w:sz w:val="19"/>
                <w:szCs w:val="19"/>
              </w:rPr>
              <w:t>チ</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ェ</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ッ</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ク</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ポ</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イ</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ン</w:t>
            </w:r>
            <w:r w:rsidR="003A2657" w:rsidRPr="0060786B">
              <w:rPr>
                <w:rFonts w:ascii="ＭＳ ゴシック" w:eastAsia="ＭＳ ゴシック" w:hAnsi="ＭＳ ゴシック"/>
                <w:color w:val="000000"/>
                <w:sz w:val="19"/>
                <w:szCs w:val="19"/>
              </w:rPr>
              <w:t xml:space="preserve"> </w:t>
            </w:r>
            <w:r w:rsidR="003A2657" w:rsidRPr="0060786B">
              <w:rPr>
                <w:rFonts w:ascii="ＭＳ ゴシック" w:eastAsia="ＭＳ ゴシック" w:hAnsi="ＭＳ ゴシック" w:hint="eastAsia"/>
                <w:color w:val="000000"/>
                <w:sz w:val="19"/>
                <w:szCs w:val="19"/>
              </w:rPr>
              <w:t>ト</w:t>
            </w:r>
          </w:p>
        </w:tc>
        <w:tc>
          <w:tcPr>
            <w:tcW w:w="2135" w:type="dxa"/>
            <w:gridSpan w:val="20"/>
            <w:vAlign w:val="center"/>
          </w:tcPr>
          <w:p w14:paraId="22F33E6F" w14:textId="77777777" w:rsidR="003A2657" w:rsidRPr="0060786B" w:rsidRDefault="003A2657"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696" w:type="dxa"/>
            <w:gridSpan w:val="26"/>
            <w:vAlign w:val="center"/>
          </w:tcPr>
          <w:p w14:paraId="68AEFFB0" w14:textId="77777777" w:rsidR="003A2657" w:rsidRPr="0060786B" w:rsidRDefault="003A2657"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3A2657" w:rsidRPr="0060786B" w14:paraId="08723BE7" w14:textId="77777777" w:rsidTr="00BA32A0">
        <w:trPr>
          <w:trHeight w:val="14575"/>
        </w:trPr>
        <w:tc>
          <w:tcPr>
            <w:tcW w:w="4887" w:type="dxa"/>
            <w:gridSpan w:val="18"/>
          </w:tcPr>
          <w:p w14:paraId="74189B75" w14:textId="77777777" w:rsidR="003A2657" w:rsidRPr="00DE1ED4" w:rsidRDefault="003A2657" w:rsidP="004C2A7D">
            <w:pPr>
              <w:overflowPunct w:val="0"/>
              <w:textAlignment w:val="baseline"/>
              <w:rPr>
                <w:rFonts w:ascii="ＭＳ ゴシック" w:eastAsia="ＭＳ ゴシック" w:hAnsi="ＭＳ ゴシック"/>
                <w:sz w:val="19"/>
                <w:szCs w:val="19"/>
              </w:rPr>
            </w:pPr>
          </w:p>
        </w:tc>
        <w:tc>
          <w:tcPr>
            <w:tcW w:w="2135" w:type="dxa"/>
            <w:gridSpan w:val="20"/>
          </w:tcPr>
          <w:p w14:paraId="6F10BFBA"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709835E2" w14:textId="77777777" w:rsidR="004C2BC0" w:rsidRPr="00DE1ED4" w:rsidRDefault="004C2BC0" w:rsidP="004C2BC0">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○平面図</w:t>
            </w:r>
          </w:p>
          <w:p w14:paraId="1A580DEC"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○設備・備品等一覧表</w:t>
            </w:r>
          </w:p>
          <w:p w14:paraId="3F1AE316" w14:textId="77777777" w:rsidR="00C472BA" w:rsidRPr="00DE1ED4" w:rsidRDefault="004C2BC0" w:rsidP="004C2BC0">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hint="eastAsia"/>
                <w:kern w:val="0"/>
                <w:sz w:val="20"/>
                <w:szCs w:val="20"/>
              </w:rPr>
              <w:t>【目視】</w:t>
            </w:r>
          </w:p>
          <w:p w14:paraId="0586A05B"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18C282FA"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792761F8"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76E66D4A"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00FB9604"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4EB6BABE"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326FA11"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19544AD3"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1C742AA"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64554E92"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37B41693"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12D2CF96"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3C725A3A"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09FC2769"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29808D6F"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43BEAE32"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052D89F6"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3F125505"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3D547290" w14:textId="77777777" w:rsidR="00C472BA" w:rsidRPr="00DE1ED4" w:rsidRDefault="00C472B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4108C6F" w14:textId="77777777" w:rsidR="00BA74AA" w:rsidRPr="00DE1ED4" w:rsidRDefault="00BA74A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19E85DA3" w14:textId="77777777" w:rsidR="00BA74AA" w:rsidRPr="00DE1ED4" w:rsidRDefault="00BA74A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025CF6F5" w14:textId="77777777" w:rsidR="00BA74AA" w:rsidRPr="00DE1ED4" w:rsidRDefault="00BA74A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437AC615" w14:textId="77777777" w:rsidR="00BA74AA" w:rsidRPr="00DE1ED4" w:rsidRDefault="00BA74A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80DEC7F" w14:textId="77777777" w:rsidR="00BA74AA" w:rsidRDefault="00BA74AA"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1407A894" w14:textId="77777777" w:rsidR="00C3207D" w:rsidRDefault="00C3207D"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D833D93" w14:textId="77777777" w:rsidR="00C3207D" w:rsidRDefault="00C3207D"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771EFF7C" w14:textId="77777777" w:rsidR="00C3207D" w:rsidRPr="00DE1ED4" w:rsidRDefault="00C3207D"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29369EF4" w14:textId="77777777" w:rsidR="004C2BC0" w:rsidRPr="00DE1ED4" w:rsidRDefault="004C2BC0" w:rsidP="004C2BC0">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○平面図</w:t>
            </w:r>
          </w:p>
          <w:p w14:paraId="2F7CAFD0" w14:textId="77777777" w:rsidR="004C2BC0" w:rsidRPr="00DE1ED4"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○設備・備品等一覧表</w:t>
            </w:r>
          </w:p>
          <w:p w14:paraId="5D7188BD" w14:textId="77777777" w:rsidR="00BA74AA" w:rsidRPr="00DE1ED4" w:rsidRDefault="004C2BC0" w:rsidP="004C2BC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kern w:val="0"/>
                <w:sz w:val="20"/>
                <w:szCs w:val="20"/>
              </w:rPr>
              <w:t>【目視】</w:t>
            </w:r>
          </w:p>
        </w:tc>
        <w:tc>
          <w:tcPr>
            <w:tcW w:w="3696" w:type="dxa"/>
            <w:gridSpan w:val="26"/>
          </w:tcPr>
          <w:p w14:paraId="6797B41E" w14:textId="77777777" w:rsidR="00BA74AA" w:rsidRPr="00DE1ED4" w:rsidRDefault="00BA74AA" w:rsidP="00555DDA">
            <w:pPr>
              <w:overflowPunct w:val="0"/>
              <w:textAlignment w:val="baseline"/>
              <w:rPr>
                <w:rFonts w:ascii="ＭＳ ゴシック" w:eastAsia="ＭＳ ゴシック" w:hAnsi="ＭＳ ゴシック" w:cs="ＭＳ 明朝"/>
                <w:kern w:val="0"/>
                <w:sz w:val="19"/>
                <w:szCs w:val="19"/>
              </w:rPr>
            </w:pPr>
          </w:p>
          <w:p w14:paraId="41E5CD99" w14:textId="77777777" w:rsidR="00F56F24" w:rsidRPr="00DE1ED4" w:rsidRDefault="00F56F24" w:rsidP="00555DDA">
            <w:pPr>
              <w:overflowPunct w:val="0"/>
              <w:textAlignment w:val="baseline"/>
              <w:rPr>
                <w:rFonts w:ascii="ＭＳ ゴシック" w:eastAsia="ＭＳ ゴシック" w:hAnsi="ＭＳ ゴシック" w:cs="ＭＳ 明朝"/>
                <w:kern w:val="0"/>
                <w:sz w:val="19"/>
                <w:szCs w:val="19"/>
              </w:rPr>
            </w:pPr>
          </w:p>
          <w:p w14:paraId="280D333C" w14:textId="77777777" w:rsidR="003A2657" w:rsidRPr="00DE1ED4" w:rsidRDefault="005D4A0C" w:rsidP="00555DD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w:t>
            </w:r>
            <w:r w:rsidR="003A2657" w:rsidRPr="00DE1ED4">
              <w:rPr>
                <w:rFonts w:ascii="ＭＳ ゴシック" w:eastAsia="ＭＳ ゴシック" w:hAnsi="ＭＳ ゴシック" w:cs="ＭＳ 明朝" w:hint="eastAsia"/>
                <w:kern w:val="0"/>
                <w:sz w:val="19"/>
                <w:szCs w:val="19"/>
              </w:rPr>
              <w:t>条例第10条第1項</w:t>
            </w:r>
          </w:p>
          <w:p w14:paraId="1D7357AC" w14:textId="77777777" w:rsidR="003A2657" w:rsidRPr="00DE1ED4" w:rsidRDefault="003A2657" w:rsidP="00351900">
            <w:pPr>
              <w:overflowPunct w:val="0"/>
              <w:textAlignment w:val="baseline"/>
              <w:rPr>
                <w:rFonts w:ascii="ＭＳ ゴシック" w:eastAsia="ＭＳ ゴシック" w:hAnsi="ＭＳ ゴシック"/>
                <w:sz w:val="19"/>
                <w:szCs w:val="19"/>
              </w:rPr>
            </w:pPr>
          </w:p>
          <w:p w14:paraId="6CF710E9" w14:textId="77777777" w:rsidR="003A2657" w:rsidRPr="00894AAF" w:rsidRDefault="003A2657" w:rsidP="00351900">
            <w:pPr>
              <w:overflowPunct w:val="0"/>
              <w:textAlignment w:val="baseline"/>
              <w:rPr>
                <w:rFonts w:ascii="ＭＳ ゴシック" w:eastAsia="ＭＳ ゴシック" w:hAnsi="ＭＳ ゴシック"/>
                <w:sz w:val="19"/>
                <w:szCs w:val="19"/>
              </w:rPr>
            </w:pPr>
          </w:p>
          <w:p w14:paraId="7CFD49EC" w14:textId="29FE31CE" w:rsidR="003A2657" w:rsidRPr="00894AAF" w:rsidRDefault="00C3207D" w:rsidP="00351900">
            <w:pPr>
              <w:overflowPunct w:val="0"/>
              <w:textAlignment w:val="baseline"/>
              <w:rPr>
                <w:rFonts w:ascii="ＭＳ ゴシック" w:eastAsia="ＭＳ ゴシック" w:hAnsi="ＭＳ ゴシック"/>
                <w:sz w:val="19"/>
                <w:szCs w:val="19"/>
              </w:rPr>
            </w:pPr>
            <w:r w:rsidRPr="00894AAF">
              <w:rPr>
                <w:rFonts w:ascii="ＭＳ ゴシック" w:eastAsia="ＭＳ ゴシック" w:hAnsi="ＭＳ ゴシック" w:cs="ＭＳ 明朝" w:hint="eastAsia"/>
                <w:kern w:val="0"/>
                <w:sz w:val="19"/>
                <w:szCs w:val="19"/>
              </w:rPr>
              <w:t>児：条例第10条第2項</w:t>
            </w:r>
          </w:p>
          <w:p w14:paraId="1C09E975" w14:textId="77777777" w:rsidR="003A2657" w:rsidRPr="00894AAF" w:rsidRDefault="003A2657" w:rsidP="00351900">
            <w:pPr>
              <w:overflowPunct w:val="0"/>
              <w:textAlignment w:val="baseline"/>
              <w:rPr>
                <w:rFonts w:ascii="ＭＳ ゴシック" w:eastAsia="ＭＳ ゴシック" w:hAnsi="ＭＳ ゴシック"/>
                <w:sz w:val="19"/>
                <w:szCs w:val="19"/>
              </w:rPr>
            </w:pPr>
          </w:p>
          <w:p w14:paraId="434DF7C2"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2126A78B" w14:textId="2457465B" w:rsidR="003A2657" w:rsidRPr="00894AAF" w:rsidRDefault="005D4A0C" w:rsidP="00555DDA">
            <w:pPr>
              <w:overflowPunct w:val="0"/>
              <w:textAlignment w:val="baseline"/>
              <w:rPr>
                <w:rFonts w:ascii="ＭＳ ゴシック" w:eastAsia="ＭＳ ゴシック" w:hAnsi="ＭＳ ゴシック"/>
                <w:spacing w:val="10"/>
                <w:kern w:val="0"/>
                <w:sz w:val="19"/>
                <w:szCs w:val="19"/>
              </w:rPr>
            </w:pPr>
            <w:r w:rsidRPr="00894AAF">
              <w:rPr>
                <w:rFonts w:ascii="ＭＳ ゴシック" w:eastAsia="ＭＳ ゴシック" w:hAnsi="ＭＳ ゴシック" w:cs="ＭＳ 明朝" w:hint="eastAsia"/>
                <w:kern w:val="0"/>
                <w:sz w:val="19"/>
                <w:szCs w:val="19"/>
              </w:rPr>
              <w:t>児：</w:t>
            </w:r>
            <w:r w:rsidR="003A2657" w:rsidRPr="00894AAF">
              <w:rPr>
                <w:rFonts w:ascii="ＭＳ ゴシック" w:eastAsia="ＭＳ ゴシック" w:hAnsi="ＭＳ ゴシック" w:cs="ＭＳ 明朝" w:hint="eastAsia"/>
                <w:kern w:val="0"/>
                <w:sz w:val="19"/>
                <w:szCs w:val="19"/>
              </w:rPr>
              <w:t>条例第10条第</w:t>
            </w:r>
            <w:r w:rsidR="00C3207D" w:rsidRPr="00894AAF">
              <w:rPr>
                <w:rFonts w:ascii="ＭＳ ゴシック" w:eastAsia="ＭＳ ゴシック" w:hAnsi="ＭＳ ゴシック" w:cs="ＭＳ 明朝" w:hint="eastAsia"/>
                <w:kern w:val="0"/>
                <w:sz w:val="19"/>
                <w:szCs w:val="19"/>
              </w:rPr>
              <w:t>3</w:t>
            </w:r>
            <w:r w:rsidR="003A2657" w:rsidRPr="00894AAF">
              <w:rPr>
                <w:rFonts w:ascii="ＭＳ ゴシック" w:eastAsia="ＭＳ ゴシック" w:hAnsi="ＭＳ ゴシック" w:cs="ＭＳ 明朝" w:hint="eastAsia"/>
                <w:kern w:val="0"/>
                <w:sz w:val="19"/>
                <w:szCs w:val="19"/>
              </w:rPr>
              <w:t>項第1号</w:t>
            </w:r>
          </w:p>
          <w:p w14:paraId="62F63FB5"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1BF6F625"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6C4DB8CA"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7CB704EE"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14451FDD" w14:textId="404EF1D6" w:rsidR="003A2657" w:rsidRPr="00894AAF" w:rsidRDefault="005D4A0C" w:rsidP="00555DDA">
            <w:pPr>
              <w:overflowPunct w:val="0"/>
              <w:textAlignment w:val="baseline"/>
              <w:rPr>
                <w:rFonts w:ascii="ＭＳ ゴシック" w:eastAsia="ＭＳ ゴシック" w:hAnsi="ＭＳ ゴシック" w:cs="ＭＳ 明朝"/>
                <w:kern w:val="0"/>
                <w:sz w:val="19"/>
                <w:szCs w:val="19"/>
              </w:rPr>
            </w:pPr>
            <w:r w:rsidRPr="00894AAF">
              <w:rPr>
                <w:rFonts w:ascii="ＭＳ ゴシック" w:eastAsia="ＭＳ ゴシック" w:hAnsi="ＭＳ ゴシック" w:cs="ＭＳ 明朝" w:hint="eastAsia"/>
                <w:kern w:val="0"/>
                <w:sz w:val="19"/>
                <w:szCs w:val="19"/>
              </w:rPr>
              <w:t>児：</w:t>
            </w:r>
            <w:r w:rsidR="003A2657" w:rsidRPr="00894AAF">
              <w:rPr>
                <w:rFonts w:ascii="ＭＳ ゴシック" w:eastAsia="ＭＳ ゴシック" w:hAnsi="ＭＳ ゴシック" w:cs="ＭＳ 明朝" w:hint="eastAsia"/>
                <w:kern w:val="0"/>
                <w:sz w:val="19"/>
                <w:szCs w:val="19"/>
              </w:rPr>
              <w:t>条例第10条第</w:t>
            </w:r>
            <w:r w:rsidR="00C3207D" w:rsidRPr="00894AAF">
              <w:rPr>
                <w:rFonts w:ascii="ＭＳ ゴシック" w:eastAsia="ＭＳ ゴシック" w:hAnsi="ＭＳ ゴシック" w:cs="ＭＳ 明朝" w:hint="eastAsia"/>
                <w:kern w:val="0"/>
                <w:sz w:val="19"/>
                <w:szCs w:val="19"/>
              </w:rPr>
              <w:t>3</w:t>
            </w:r>
            <w:r w:rsidR="003A2657" w:rsidRPr="00894AAF">
              <w:rPr>
                <w:rFonts w:ascii="ＭＳ ゴシック" w:eastAsia="ＭＳ ゴシック" w:hAnsi="ＭＳ ゴシック" w:cs="ＭＳ 明朝" w:hint="eastAsia"/>
                <w:kern w:val="0"/>
                <w:sz w:val="19"/>
                <w:szCs w:val="19"/>
              </w:rPr>
              <w:t>項第2号</w:t>
            </w:r>
          </w:p>
          <w:p w14:paraId="3AE42F70"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5EFCA078"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1CA5120F"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03B28399"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726F3642"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2F816C3A" w14:textId="37422034" w:rsidR="003A2657" w:rsidRPr="00894AAF" w:rsidRDefault="005D4A0C" w:rsidP="00555DDA">
            <w:pPr>
              <w:overflowPunct w:val="0"/>
              <w:textAlignment w:val="baseline"/>
              <w:rPr>
                <w:rFonts w:ascii="ＭＳ ゴシック" w:eastAsia="ＭＳ ゴシック" w:hAnsi="ＭＳ ゴシック" w:cs="ＭＳ 明朝"/>
                <w:kern w:val="0"/>
                <w:sz w:val="19"/>
                <w:szCs w:val="19"/>
              </w:rPr>
            </w:pPr>
            <w:r w:rsidRPr="00894AAF">
              <w:rPr>
                <w:rFonts w:ascii="ＭＳ ゴシック" w:eastAsia="ＭＳ ゴシック" w:hAnsi="ＭＳ ゴシック" w:cs="ＭＳ 明朝" w:hint="eastAsia"/>
                <w:kern w:val="0"/>
                <w:sz w:val="19"/>
                <w:szCs w:val="19"/>
              </w:rPr>
              <w:t>児：</w:t>
            </w:r>
            <w:r w:rsidR="003A2657" w:rsidRPr="00894AAF">
              <w:rPr>
                <w:rFonts w:ascii="ＭＳ ゴシック" w:eastAsia="ＭＳ ゴシック" w:hAnsi="ＭＳ ゴシック" w:cs="ＭＳ 明朝" w:hint="eastAsia"/>
                <w:kern w:val="0"/>
                <w:sz w:val="19"/>
                <w:szCs w:val="19"/>
              </w:rPr>
              <w:t>条例第10条第</w:t>
            </w:r>
            <w:r w:rsidR="00C3207D" w:rsidRPr="00894AAF">
              <w:rPr>
                <w:rFonts w:ascii="ＭＳ ゴシック" w:eastAsia="ＭＳ ゴシック" w:hAnsi="ＭＳ ゴシック" w:cs="ＭＳ 明朝" w:hint="eastAsia"/>
                <w:kern w:val="0"/>
                <w:sz w:val="19"/>
                <w:szCs w:val="19"/>
              </w:rPr>
              <w:t>4</w:t>
            </w:r>
            <w:r w:rsidR="003A2657" w:rsidRPr="00894AAF">
              <w:rPr>
                <w:rFonts w:ascii="ＭＳ ゴシック" w:eastAsia="ＭＳ ゴシック" w:hAnsi="ＭＳ ゴシック" w:cs="ＭＳ 明朝" w:hint="eastAsia"/>
                <w:kern w:val="0"/>
                <w:sz w:val="19"/>
                <w:szCs w:val="19"/>
              </w:rPr>
              <w:t>項</w:t>
            </w:r>
          </w:p>
          <w:p w14:paraId="1321B66E" w14:textId="77777777" w:rsidR="003A2657" w:rsidRPr="00894AAF" w:rsidRDefault="003A2657" w:rsidP="00555DDA">
            <w:pPr>
              <w:overflowPunct w:val="0"/>
              <w:textAlignment w:val="baseline"/>
              <w:rPr>
                <w:rFonts w:ascii="ＭＳ ゴシック" w:eastAsia="ＭＳ ゴシック" w:hAnsi="ＭＳ ゴシック" w:cs="ＭＳ 明朝"/>
                <w:kern w:val="0"/>
                <w:sz w:val="19"/>
                <w:szCs w:val="19"/>
              </w:rPr>
            </w:pPr>
          </w:p>
          <w:p w14:paraId="0F6046C5" w14:textId="77777777" w:rsidR="003A2657" w:rsidRPr="00DE1ED4" w:rsidRDefault="003A2657" w:rsidP="00555DDA">
            <w:pPr>
              <w:overflowPunct w:val="0"/>
              <w:textAlignment w:val="baseline"/>
              <w:rPr>
                <w:rFonts w:ascii="ＭＳ ゴシック" w:eastAsia="ＭＳ ゴシック" w:hAnsi="ＭＳ ゴシック" w:cs="ＭＳ 明朝"/>
                <w:kern w:val="0"/>
                <w:sz w:val="19"/>
                <w:szCs w:val="19"/>
              </w:rPr>
            </w:pPr>
          </w:p>
          <w:p w14:paraId="7B87BEDE" w14:textId="77777777" w:rsidR="003A2657" w:rsidRPr="00DE1ED4" w:rsidRDefault="003A2657" w:rsidP="00555DDA">
            <w:pPr>
              <w:overflowPunct w:val="0"/>
              <w:textAlignment w:val="baseline"/>
              <w:rPr>
                <w:rFonts w:ascii="ＭＳ ゴシック" w:eastAsia="ＭＳ ゴシック" w:hAnsi="ＭＳ ゴシック" w:cs="ＭＳ 明朝"/>
                <w:kern w:val="0"/>
                <w:sz w:val="19"/>
                <w:szCs w:val="19"/>
              </w:rPr>
            </w:pPr>
          </w:p>
          <w:p w14:paraId="10C8F272" w14:textId="77777777" w:rsidR="00BA74AA" w:rsidRPr="00DE1ED4" w:rsidRDefault="00BA74AA" w:rsidP="00C472BA">
            <w:pPr>
              <w:overflowPunct w:val="0"/>
              <w:textAlignment w:val="baseline"/>
              <w:rPr>
                <w:rFonts w:ascii="ＭＳ ゴシック" w:eastAsia="ＭＳ ゴシック" w:hAnsi="ＭＳ ゴシック" w:cs="ＭＳ 明朝"/>
                <w:kern w:val="0"/>
                <w:sz w:val="19"/>
                <w:szCs w:val="19"/>
              </w:rPr>
            </w:pPr>
          </w:p>
          <w:p w14:paraId="0809A6C1" w14:textId="77777777" w:rsidR="00BA74AA" w:rsidRPr="00DE1ED4" w:rsidRDefault="00BA74AA" w:rsidP="00C472BA">
            <w:pPr>
              <w:overflowPunct w:val="0"/>
              <w:textAlignment w:val="baseline"/>
              <w:rPr>
                <w:rFonts w:ascii="ＭＳ ゴシック" w:eastAsia="ＭＳ ゴシック" w:hAnsi="ＭＳ ゴシック" w:cs="ＭＳ 明朝"/>
                <w:kern w:val="0"/>
                <w:sz w:val="19"/>
                <w:szCs w:val="19"/>
              </w:rPr>
            </w:pPr>
          </w:p>
          <w:p w14:paraId="754EFB73" w14:textId="77777777" w:rsidR="00BA74AA" w:rsidRPr="00DE1ED4" w:rsidRDefault="00BA74AA" w:rsidP="00C472BA">
            <w:pPr>
              <w:overflowPunct w:val="0"/>
              <w:textAlignment w:val="baseline"/>
              <w:rPr>
                <w:rFonts w:ascii="ＭＳ ゴシック" w:eastAsia="ＭＳ ゴシック" w:hAnsi="ＭＳ ゴシック" w:cs="ＭＳ 明朝"/>
                <w:kern w:val="0"/>
                <w:sz w:val="19"/>
                <w:szCs w:val="19"/>
              </w:rPr>
            </w:pPr>
          </w:p>
          <w:p w14:paraId="72115399" w14:textId="77777777" w:rsidR="00BA74AA" w:rsidRPr="00DE1ED4" w:rsidRDefault="00BA74AA" w:rsidP="00C472BA">
            <w:pPr>
              <w:overflowPunct w:val="0"/>
              <w:textAlignment w:val="baseline"/>
              <w:rPr>
                <w:rFonts w:ascii="ＭＳ ゴシック" w:eastAsia="ＭＳ ゴシック" w:hAnsi="ＭＳ ゴシック" w:cs="ＭＳ 明朝"/>
                <w:kern w:val="0"/>
                <w:sz w:val="19"/>
                <w:szCs w:val="19"/>
              </w:rPr>
            </w:pPr>
          </w:p>
          <w:p w14:paraId="1DC11948" w14:textId="77777777" w:rsidR="00BA74AA" w:rsidRPr="00DE1ED4" w:rsidRDefault="00BA74AA" w:rsidP="00C472BA">
            <w:pPr>
              <w:overflowPunct w:val="0"/>
              <w:textAlignment w:val="baseline"/>
              <w:rPr>
                <w:rFonts w:ascii="ＭＳ ゴシック" w:eastAsia="ＭＳ ゴシック" w:hAnsi="ＭＳ ゴシック" w:cs="ＭＳ 明朝"/>
                <w:kern w:val="0"/>
                <w:sz w:val="19"/>
                <w:szCs w:val="19"/>
              </w:rPr>
            </w:pPr>
          </w:p>
          <w:p w14:paraId="13F3AD02" w14:textId="77777777" w:rsidR="00BA74AA" w:rsidRDefault="00BA74AA" w:rsidP="00C472BA">
            <w:pPr>
              <w:overflowPunct w:val="0"/>
              <w:textAlignment w:val="baseline"/>
              <w:rPr>
                <w:rFonts w:ascii="ＭＳ ゴシック" w:eastAsia="ＭＳ ゴシック" w:hAnsi="ＭＳ ゴシック" w:cs="ＭＳ 明朝"/>
                <w:kern w:val="0"/>
                <w:sz w:val="19"/>
                <w:szCs w:val="19"/>
              </w:rPr>
            </w:pPr>
          </w:p>
          <w:p w14:paraId="50A2BCDC" w14:textId="77777777" w:rsidR="00C3207D" w:rsidRDefault="00C3207D" w:rsidP="00C472BA">
            <w:pPr>
              <w:overflowPunct w:val="0"/>
              <w:textAlignment w:val="baseline"/>
              <w:rPr>
                <w:rFonts w:ascii="ＭＳ ゴシック" w:eastAsia="ＭＳ ゴシック" w:hAnsi="ＭＳ ゴシック" w:cs="ＭＳ 明朝"/>
                <w:kern w:val="0"/>
                <w:sz w:val="19"/>
                <w:szCs w:val="19"/>
              </w:rPr>
            </w:pPr>
          </w:p>
          <w:p w14:paraId="7EDFA519" w14:textId="77777777" w:rsidR="00C3207D" w:rsidRPr="00DE1ED4" w:rsidRDefault="00C3207D" w:rsidP="00C472BA">
            <w:pPr>
              <w:overflowPunct w:val="0"/>
              <w:textAlignment w:val="baseline"/>
              <w:rPr>
                <w:rFonts w:ascii="ＭＳ ゴシック" w:eastAsia="ＭＳ ゴシック" w:hAnsi="ＭＳ ゴシック" w:cs="ＭＳ 明朝"/>
                <w:kern w:val="0"/>
                <w:sz w:val="19"/>
                <w:szCs w:val="19"/>
              </w:rPr>
            </w:pPr>
          </w:p>
          <w:p w14:paraId="0640F501" w14:textId="77777777" w:rsidR="00BA74AA" w:rsidRPr="00DE1ED4" w:rsidRDefault="00BA74AA" w:rsidP="00BA74A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放：条例第80条第1項</w:t>
            </w:r>
          </w:p>
          <w:p w14:paraId="0503E196" w14:textId="77777777" w:rsidR="00BA74AA" w:rsidRPr="00DE1ED4" w:rsidRDefault="00BA74AA" w:rsidP="00BA74AA">
            <w:pPr>
              <w:overflowPunct w:val="0"/>
              <w:textAlignment w:val="baseline"/>
              <w:rPr>
                <w:rFonts w:ascii="ＭＳ ゴシック" w:eastAsia="ＭＳ ゴシック" w:hAnsi="ＭＳ ゴシック" w:cs="ＭＳ 明朝"/>
                <w:kern w:val="0"/>
                <w:sz w:val="19"/>
                <w:szCs w:val="19"/>
              </w:rPr>
            </w:pPr>
          </w:p>
          <w:p w14:paraId="00F1F024" w14:textId="77777777" w:rsidR="00BA74AA" w:rsidRPr="00DE1ED4" w:rsidRDefault="00BA74AA" w:rsidP="00BA74A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放：条例第80条第2項</w:t>
            </w:r>
          </w:p>
          <w:p w14:paraId="5C9654D7" w14:textId="77777777" w:rsidR="00BA74AA" w:rsidRPr="00DE1ED4" w:rsidRDefault="00BA74AA" w:rsidP="00BA74AA">
            <w:pPr>
              <w:overflowPunct w:val="0"/>
              <w:textAlignment w:val="baseline"/>
              <w:rPr>
                <w:rFonts w:ascii="ＭＳ ゴシック" w:eastAsia="ＭＳ ゴシック" w:hAnsi="ＭＳ ゴシック" w:cs="ＭＳ 明朝"/>
                <w:kern w:val="0"/>
                <w:sz w:val="19"/>
                <w:szCs w:val="19"/>
              </w:rPr>
            </w:pPr>
          </w:p>
          <w:p w14:paraId="0E41AC0E" w14:textId="77777777" w:rsidR="00BA74AA" w:rsidRPr="00DE1ED4" w:rsidRDefault="00BA74AA" w:rsidP="00BA74AA">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放：条例第80条第3項</w:t>
            </w:r>
          </w:p>
        </w:tc>
      </w:tr>
      <w:tr w:rsidR="00AF53DD" w:rsidRPr="0060786B" w14:paraId="7AA54EF9" w14:textId="77777777" w:rsidTr="00BA32A0">
        <w:trPr>
          <w:trHeight w:val="431"/>
        </w:trPr>
        <w:tc>
          <w:tcPr>
            <w:tcW w:w="2253" w:type="dxa"/>
            <w:gridSpan w:val="6"/>
            <w:vAlign w:val="center"/>
          </w:tcPr>
          <w:p w14:paraId="2170C3D8"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05" w:type="dxa"/>
            <w:gridSpan w:val="42"/>
            <w:vAlign w:val="center"/>
          </w:tcPr>
          <w:p w14:paraId="7E15EE69"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2A683426"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B8317B" w:rsidRPr="0060786B" w14:paraId="52B361B4" w14:textId="77777777" w:rsidTr="00BA32A0">
        <w:trPr>
          <w:trHeight w:val="14433"/>
        </w:trPr>
        <w:tc>
          <w:tcPr>
            <w:tcW w:w="2253" w:type="dxa"/>
            <w:gridSpan w:val="6"/>
          </w:tcPr>
          <w:p w14:paraId="32D39700" w14:textId="77777777" w:rsidR="00163A85" w:rsidRPr="0060786B" w:rsidRDefault="00163A85" w:rsidP="00163A85">
            <w:pPr>
              <w:overflowPunct w:val="0"/>
              <w:textAlignment w:val="baseline"/>
              <w:rPr>
                <w:rFonts w:ascii="ＭＳ ゴシック" w:eastAsia="ＭＳ ゴシック" w:hAnsi="ＭＳ ゴシック" w:cs="ＭＳ ゴシック"/>
                <w:b/>
                <w:color w:val="000000"/>
                <w:kern w:val="0"/>
                <w:sz w:val="19"/>
                <w:szCs w:val="19"/>
              </w:rPr>
            </w:pPr>
          </w:p>
          <w:p w14:paraId="7A54AE3E" w14:textId="410AA0F8" w:rsidR="00E962AD" w:rsidRDefault="00C56B3B" w:rsidP="00E962AD">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居</w:t>
            </w:r>
          </w:p>
          <w:p w14:paraId="31D53E8A" w14:textId="77777777" w:rsidR="00D05100" w:rsidRPr="0060786B" w:rsidRDefault="00D05100" w:rsidP="00E962AD">
            <w:pPr>
              <w:overflowPunct w:val="0"/>
              <w:textAlignment w:val="baseline"/>
              <w:rPr>
                <w:rFonts w:ascii="ＭＳ ゴシック" w:eastAsia="ＭＳ ゴシック" w:hAnsi="ＭＳ ゴシック" w:cs="ＭＳ ゴシック"/>
                <w:b/>
                <w:color w:val="000000"/>
                <w:kern w:val="0"/>
                <w:sz w:val="19"/>
                <w:szCs w:val="19"/>
              </w:rPr>
            </w:pPr>
          </w:p>
          <w:p w14:paraId="1DAD7929" w14:textId="77777777" w:rsidR="0063659B" w:rsidRPr="0060786B" w:rsidRDefault="0063659B" w:rsidP="00D64900">
            <w:pPr>
              <w:pStyle w:val="a9"/>
              <w:wordWrap/>
              <w:spacing w:line="0" w:lineRule="atLeast"/>
              <w:ind w:rightChars="29" w:right="61"/>
              <w:rPr>
                <w:rFonts w:ascii="ＭＳ ゴシック" w:eastAsia="ＭＳ ゴシック" w:hAnsi="ＭＳ ゴシック"/>
                <w:color w:val="000000"/>
                <w:szCs w:val="21"/>
              </w:rPr>
            </w:pPr>
          </w:p>
          <w:p w14:paraId="230DDE75"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661BE9B2"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57E13E89"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7728E4AF"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76DA0262" w14:textId="77777777" w:rsidR="00C56B3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73843F6B" w14:textId="77777777" w:rsidR="00D05100" w:rsidRPr="0060786B" w:rsidRDefault="00D05100" w:rsidP="00D64900">
            <w:pPr>
              <w:pStyle w:val="a9"/>
              <w:wordWrap/>
              <w:spacing w:line="0" w:lineRule="atLeast"/>
              <w:ind w:rightChars="29" w:right="61"/>
              <w:rPr>
                <w:rFonts w:ascii="ＭＳ ゴシック" w:eastAsia="ＭＳ ゴシック" w:hAnsi="ＭＳ ゴシック"/>
                <w:color w:val="000000"/>
                <w:szCs w:val="21"/>
              </w:rPr>
            </w:pPr>
          </w:p>
          <w:p w14:paraId="249A70B3"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53E249AF"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2A57792C" w14:textId="5CCD14CA" w:rsidR="00C56B3B" w:rsidRDefault="00C56B3B" w:rsidP="00C56B3B">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保</w:t>
            </w:r>
          </w:p>
          <w:p w14:paraId="12F3FE6E" w14:textId="77777777" w:rsidR="00D05100" w:rsidRDefault="00D05100" w:rsidP="00C56B3B">
            <w:pPr>
              <w:overflowPunct w:val="0"/>
              <w:textAlignment w:val="baseline"/>
              <w:rPr>
                <w:rFonts w:ascii="ＭＳ ゴシック" w:eastAsia="ＭＳ ゴシック" w:hAnsi="ＭＳ ゴシック" w:cs="ＭＳ ゴシック"/>
                <w:b/>
                <w:color w:val="000000"/>
                <w:kern w:val="0"/>
                <w:sz w:val="19"/>
                <w:szCs w:val="19"/>
              </w:rPr>
            </w:pPr>
          </w:p>
          <w:p w14:paraId="53287490" w14:textId="77777777" w:rsidR="00D05100" w:rsidRPr="0060786B" w:rsidRDefault="00D05100" w:rsidP="00C56B3B">
            <w:pPr>
              <w:overflowPunct w:val="0"/>
              <w:textAlignment w:val="baseline"/>
              <w:rPr>
                <w:rFonts w:ascii="ＭＳ ゴシック" w:eastAsia="ＭＳ ゴシック" w:hAnsi="ＭＳ ゴシック" w:cs="ＭＳ ゴシック"/>
                <w:b/>
                <w:color w:val="000000"/>
                <w:kern w:val="0"/>
                <w:sz w:val="19"/>
                <w:szCs w:val="19"/>
              </w:rPr>
            </w:pPr>
          </w:p>
          <w:p w14:paraId="78D04806"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6968137A" w14:textId="77777777" w:rsidR="00C56B3B" w:rsidRPr="0060786B" w:rsidRDefault="00C56B3B" w:rsidP="00D64900">
            <w:pPr>
              <w:pStyle w:val="a9"/>
              <w:wordWrap/>
              <w:spacing w:line="0" w:lineRule="atLeast"/>
              <w:ind w:rightChars="29" w:right="61"/>
              <w:rPr>
                <w:rFonts w:ascii="ＭＳ ゴシック" w:eastAsia="ＭＳ ゴシック" w:hAnsi="ＭＳ ゴシック"/>
                <w:color w:val="000000"/>
                <w:szCs w:val="21"/>
              </w:rPr>
            </w:pPr>
          </w:p>
          <w:p w14:paraId="58C00E8E"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5AFB3241"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71C3CB31"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7F56FFFF"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47A7DABD"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0D7F5D4E" w14:textId="77777777" w:rsidR="00F56F24" w:rsidRDefault="00F56F24" w:rsidP="00D64900">
            <w:pPr>
              <w:pStyle w:val="a9"/>
              <w:wordWrap/>
              <w:spacing w:line="0" w:lineRule="atLeast"/>
              <w:ind w:rightChars="29" w:right="61"/>
              <w:rPr>
                <w:rFonts w:ascii="ＭＳ ゴシック" w:eastAsia="ＭＳ ゴシック" w:hAnsi="ＭＳ ゴシック"/>
                <w:color w:val="000000"/>
                <w:szCs w:val="21"/>
              </w:rPr>
            </w:pPr>
          </w:p>
          <w:p w14:paraId="0BC28E2D" w14:textId="77777777" w:rsidR="00D05100" w:rsidRPr="0060786B" w:rsidRDefault="00D05100" w:rsidP="00D64900">
            <w:pPr>
              <w:pStyle w:val="a9"/>
              <w:wordWrap/>
              <w:spacing w:line="0" w:lineRule="atLeast"/>
              <w:ind w:rightChars="29" w:right="61"/>
              <w:rPr>
                <w:rFonts w:ascii="ＭＳ ゴシック" w:eastAsia="ＭＳ ゴシック" w:hAnsi="ＭＳ ゴシック"/>
                <w:color w:val="000000"/>
                <w:szCs w:val="21"/>
              </w:rPr>
            </w:pPr>
          </w:p>
          <w:p w14:paraId="6A2B283D" w14:textId="77777777"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p>
          <w:p w14:paraId="0A487F4C" w14:textId="5A02687B" w:rsidR="00F56F24" w:rsidRPr="0060786B" w:rsidRDefault="00F56F24" w:rsidP="00D64900">
            <w:pPr>
              <w:pStyle w:val="a9"/>
              <w:wordWrap/>
              <w:spacing w:line="0" w:lineRule="atLeast"/>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w:t>
            </w:r>
          </w:p>
        </w:tc>
        <w:tc>
          <w:tcPr>
            <w:tcW w:w="6205" w:type="dxa"/>
            <w:gridSpan w:val="42"/>
          </w:tcPr>
          <w:p w14:paraId="1A484301" w14:textId="77777777" w:rsidR="00163A85" w:rsidRPr="0060786B" w:rsidRDefault="00163A85" w:rsidP="00163A85">
            <w:pPr>
              <w:overflowPunct w:val="0"/>
              <w:ind w:leftChars="180" w:left="568" w:hangingChars="100" w:hanging="190"/>
              <w:textAlignment w:val="baseline"/>
              <w:rPr>
                <w:rFonts w:ascii="ＭＳ ゴシック" w:eastAsia="ＭＳ ゴシック" w:hAnsi="ＭＳ ゴシック"/>
                <w:color w:val="000000"/>
                <w:sz w:val="19"/>
                <w:szCs w:val="19"/>
              </w:rPr>
            </w:pPr>
          </w:p>
          <w:p w14:paraId="613F4046" w14:textId="77777777" w:rsidR="0063659B" w:rsidRPr="0060786B" w:rsidRDefault="0063659B" w:rsidP="00BA74AA">
            <w:pPr>
              <w:ind w:left="381" w:right="-99" w:hangingChars="200" w:hanging="38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設備及び備品等</w:t>
            </w:r>
          </w:p>
          <w:p w14:paraId="52919F23" w14:textId="77777777" w:rsidR="0009778D" w:rsidRPr="0060786B" w:rsidRDefault="003506C2" w:rsidP="005F7AB0">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（１）事業の運営</w:t>
            </w:r>
            <w:r w:rsidR="00381D94" w:rsidRPr="0060786B">
              <w:rPr>
                <w:rFonts w:ascii="ＭＳ ゴシック" w:eastAsia="ＭＳ ゴシック" w:hAnsi="ＭＳ ゴシック" w:hint="eastAsia"/>
                <w:color w:val="000000"/>
                <w:sz w:val="19"/>
                <w:szCs w:val="19"/>
              </w:rPr>
              <w:t>を行うために</w:t>
            </w:r>
            <w:r w:rsidRPr="0060786B">
              <w:rPr>
                <w:rFonts w:ascii="ＭＳ ゴシック" w:eastAsia="ＭＳ ゴシック" w:hAnsi="ＭＳ ゴシック" w:hint="eastAsia"/>
                <w:color w:val="000000"/>
                <w:sz w:val="19"/>
                <w:szCs w:val="19"/>
              </w:rPr>
              <w:t>必要な広さを有する専用の区画を設けているか。</w:t>
            </w:r>
          </w:p>
          <w:p w14:paraId="3792D629" w14:textId="0D2057E3" w:rsidR="0063659B" w:rsidRDefault="003506C2" w:rsidP="0009778D">
            <w:pPr>
              <w:ind w:leftChars="180" w:left="378"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ま</w:t>
            </w:r>
            <w:r w:rsidRPr="00993E59">
              <w:rPr>
                <w:rFonts w:ascii="ＭＳ ゴシック" w:eastAsia="ＭＳ ゴシック" w:hAnsi="ＭＳ ゴシック" w:hint="eastAsia"/>
                <w:sz w:val="19"/>
                <w:szCs w:val="19"/>
              </w:rPr>
              <w:t>た，</w:t>
            </w:r>
            <w:r w:rsidR="002F28B7" w:rsidRPr="00993E59">
              <w:rPr>
                <w:rFonts w:ascii="ＭＳ ゴシック" w:eastAsia="ＭＳ ゴシック" w:hAnsi="ＭＳ ゴシック" w:hint="eastAsia"/>
                <w:sz w:val="19"/>
                <w:szCs w:val="19"/>
              </w:rPr>
              <w:t>指定</w:t>
            </w:r>
            <w:r w:rsidR="00D05100" w:rsidRPr="00993E59">
              <w:rPr>
                <w:rFonts w:ascii="ＭＳ ゴシック" w:eastAsia="ＭＳ ゴシック" w:hAnsi="ＭＳ ゴシック" w:hint="eastAsia"/>
                <w:sz w:val="19"/>
                <w:szCs w:val="19"/>
              </w:rPr>
              <w:t>居</w:t>
            </w:r>
            <w:r w:rsidR="00D05100">
              <w:rPr>
                <w:rFonts w:ascii="ＭＳ ゴシック" w:eastAsia="ＭＳ ゴシック" w:hAnsi="ＭＳ ゴシック" w:hint="eastAsia"/>
                <w:color w:val="000000"/>
                <w:sz w:val="19"/>
                <w:szCs w:val="19"/>
              </w:rPr>
              <w:t>宅訪問型児童発達支援</w:t>
            </w:r>
            <w:r w:rsidRPr="0060786B">
              <w:rPr>
                <w:rFonts w:ascii="ＭＳ ゴシック" w:eastAsia="ＭＳ ゴシック" w:hAnsi="ＭＳ ゴシック" w:hint="eastAsia"/>
                <w:color w:val="000000"/>
                <w:sz w:val="19"/>
                <w:szCs w:val="19"/>
              </w:rPr>
              <w:t>の提供に必要な設備及び備品</w:t>
            </w:r>
            <w:r w:rsidR="005F7AB0" w:rsidRPr="0060786B">
              <w:rPr>
                <w:rFonts w:ascii="ＭＳ ゴシック" w:eastAsia="ＭＳ ゴシック" w:hAnsi="ＭＳ ゴシック" w:hint="eastAsia"/>
                <w:color w:val="000000"/>
                <w:sz w:val="19"/>
                <w:szCs w:val="19"/>
              </w:rPr>
              <w:t>等</w:t>
            </w:r>
            <w:r w:rsidRPr="0060786B">
              <w:rPr>
                <w:rFonts w:ascii="ＭＳ ゴシック" w:eastAsia="ＭＳ ゴシック" w:hAnsi="ＭＳ ゴシック" w:hint="eastAsia"/>
                <w:color w:val="000000"/>
                <w:sz w:val="19"/>
                <w:szCs w:val="19"/>
              </w:rPr>
              <w:t>を備えているか。</w:t>
            </w:r>
          </w:p>
          <w:p w14:paraId="38552AC2" w14:textId="77777777" w:rsidR="00D05100" w:rsidRPr="0060786B" w:rsidRDefault="00D05100" w:rsidP="0009778D">
            <w:pPr>
              <w:ind w:leftChars="180" w:left="378" w:firstLineChars="100" w:firstLine="190"/>
              <w:rPr>
                <w:rFonts w:ascii="ＭＳ ゴシック" w:eastAsia="ＭＳ ゴシック" w:hAnsi="ＭＳ ゴシック"/>
                <w:color w:val="000000"/>
                <w:sz w:val="19"/>
                <w:szCs w:val="19"/>
              </w:rPr>
            </w:pPr>
          </w:p>
          <w:p w14:paraId="172EB192" w14:textId="1503919F" w:rsidR="0063659B" w:rsidRPr="0060786B" w:rsidRDefault="0063659B" w:rsidP="005F7AB0">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（２）</w:t>
            </w:r>
            <w:r w:rsidR="003506C2" w:rsidRPr="0060786B">
              <w:rPr>
                <w:rFonts w:ascii="ＭＳ ゴシック" w:eastAsia="ＭＳ ゴシック" w:hAnsi="ＭＳ ゴシック" w:hint="eastAsia"/>
                <w:color w:val="000000"/>
                <w:sz w:val="19"/>
                <w:szCs w:val="19"/>
              </w:rPr>
              <w:t>（１）に規定する設備及び備品等は，専ら当該指定</w:t>
            </w:r>
            <w:r w:rsidR="00D05100">
              <w:rPr>
                <w:rFonts w:ascii="ＭＳ ゴシック" w:eastAsia="ＭＳ ゴシック" w:hAnsi="ＭＳ ゴシック" w:hint="eastAsia"/>
                <w:color w:val="000000"/>
                <w:sz w:val="19"/>
                <w:szCs w:val="19"/>
              </w:rPr>
              <w:t>居宅訪問型児童発達支援</w:t>
            </w:r>
            <w:r w:rsidR="003506C2" w:rsidRPr="0060786B">
              <w:rPr>
                <w:rFonts w:ascii="ＭＳ ゴシック" w:eastAsia="ＭＳ ゴシック" w:hAnsi="ＭＳ ゴシック" w:hint="eastAsia"/>
                <w:color w:val="000000"/>
                <w:sz w:val="19"/>
                <w:szCs w:val="19"/>
              </w:rPr>
              <w:t>の事業の用に供するものとなっているか。</w:t>
            </w:r>
          </w:p>
          <w:p w14:paraId="755EFD3C" w14:textId="77777777" w:rsidR="0063659B" w:rsidRPr="0060786B" w:rsidRDefault="0009778D" w:rsidP="005F7AB0">
            <w:pPr>
              <w:overflowPunct w:val="0"/>
              <w:ind w:left="380" w:hangingChars="200" w:hanging="38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（た</w:t>
            </w:r>
            <w:r w:rsidR="0063659B" w:rsidRPr="0060786B">
              <w:rPr>
                <w:rFonts w:ascii="ＭＳ ゴシック" w:eastAsia="ＭＳ ゴシック" w:hAnsi="ＭＳ ゴシック" w:hint="eastAsia"/>
                <w:color w:val="000000"/>
                <w:sz w:val="19"/>
                <w:szCs w:val="19"/>
              </w:rPr>
              <w:t xml:space="preserve">だし，障害児の支援に支障がない場合は，この限りではない。）　</w:t>
            </w:r>
          </w:p>
          <w:p w14:paraId="5825E6C6" w14:textId="77777777" w:rsidR="00C56B3B" w:rsidRPr="0060786B" w:rsidRDefault="00C56B3B" w:rsidP="00C56B3B">
            <w:pPr>
              <w:ind w:left="381" w:right="-99" w:hangingChars="200" w:hanging="381"/>
              <w:rPr>
                <w:rFonts w:ascii="ＭＳ ゴシック" w:eastAsia="ＭＳ ゴシック" w:hAnsi="ＭＳ ゴシック"/>
                <w:b/>
                <w:color w:val="000000"/>
                <w:sz w:val="19"/>
                <w:szCs w:val="19"/>
              </w:rPr>
            </w:pPr>
          </w:p>
          <w:p w14:paraId="41131D0F" w14:textId="77777777" w:rsidR="00C56B3B" w:rsidRPr="0060786B" w:rsidRDefault="00C56B3B" w:rsidP="00BA74AA">
            <w:pPr>
              <w:ind w:left="381" w:right="-99" w:hangingChars="200" w:hanging="38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設備及び備品等</w:t>
            </w:r>
          </w:p>
          <w:p w14:paraId="154EAE34" w14:textId="77777777" w:rsidR="00C56B3B" w:rsidRPr="0060786B" w:rsidRDefault="00C56B3B" w:rsidP="00C56B3B">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（１）事業の運営を行うために必要な広さを有する専用の区画を設けているか。</w:t>
            </w:r>
          </w:p>
          <w:p w14:paraId="067DCDFF" w14:textId="77777777" w:rsidR="00C56B3B" w:rsidRDefault="00C56B3B" w:rsidP="00C56B3B">
            <w:pPr>
              <w:ind w:leftChars="180" w:left="378" w:firstLineChars="100" w:firstLine="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また，指定保育所等訪問支援の提供に必要な設備及び備品等を備えているか。</w:t>
            </w:r>
          </w:p>
          <w:p w14:paraId="1A0B297F" w14:textId="77777777" w:rsidR="00D05100" w:rsidRPr="0060786B" w:rsidRDefault="00D05100" w:rsidP="00C56B3B">
            <w:pPr>
              <w:ind w:leftChars="180" w:left="378" w:firstLineChars="100" w:firstLine="190"/>
              <w:rPr>
                <w:rFonts w:ascii="ＭＳ ゴシック" w:eastAsia="ＭＳ ゴシック" w:hAnsi="ＭＳ ゴシック"/>
                <w:color w:val="000000"/>
                <w:sz w:val="19"/>
                <w:szCs w:val="19"/>
              </w:rPr>
            </w:pPr>
          </w:p>
          <w:p w14:paraId="23545F98" w14:textId="77777777" w:rsidR="00C56B3B" w:rsidRPr="0060786B" w:rsidRDefault="00C56B3B" w:rsidP="00C56B3B">
            <w:pPr>
              <w:ind w:left="380" w:hangingChars="200" w:hanging="38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（２）（１）に規定する設備及び備品等は，専ら当該指定保育所等訪問支援の事業の用に供するものとなっているか。</w:t>
            </w:r>
          </w:p>
          <w:p w14:paraId="76E40748" w14:textId="77777777" w:rsidR="0063659B" w:rsidRPr="0060786B" w:rsidRDefault="00C56B3B" w:rsidP="00C56B3B">
            <w:pPr>
              <w:ind w:left="190" w:hangingChars="100" w:hanging="190"/>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（ただし，障害児の支援に支障がない場合は，この限りではない。）</w:t>
            </w:r>
          </w:p>
          <w:p w14:paraId="24F856C9" w14:textId="77777777" w:rsidR="00F56F24" w:rsidRPr="0060786B" w:rsidRDefault="00F56F24" w:rsidP="00C56B3B">
            <w:pPr>
              <w:ind w:left="190" w:hangingChars="100" w:hanging="190"/>
              <w:rPr>
                <w:rFonts w:ascii="ＭＳ ゴシック" w:eastAsia="ＭＳ ゴシック" w:hAnsi="ＭＳ ゴシック"/>
                <w:color w:val="000000"/>
                <w:sz w:val="19"/>
                <w:szCs w:val="19"/>
              </w:rPr>
            </w:pPr>
          </w:p>
          <w:p w14:paraId="662619C9" w14:textId="77777777" w:rsidR="00F56F24" w:rsidRPr="0060786B" w:rsidRDefault="00F56F24" w:rsidP="00F56F24">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第４　運営に関する基準</w:t>
            </w:r>
          </w:p>
          <w:p w14:paraId="5EB819C5" w14:textId="77777777" w:rsidR="00F56F24" w:rsidRPr="0060786B" w:rsidRDefault="00F56F24" w:rsidP="00F56F24">
            <w:pPr>
              <w:rPr>
                <w:rFonts w:ascii="ＭＳ ゴシック" w:eastAsia="ＭＳ ゴシック" w:hAnsi="ＭＳ ゴシック"/>
                <w:b/>
                <w:color w:val="000000"/>
                <w:sz w:val="20"/>
                <w:szCs w:val="20"/>
              </w:rPr>
            </w:pPr>
          </w:p>
          <w:p w14:paraId="57C18E08" w14:textId="77777777" w:rsidR="00F56F24" w:rsidRPr="0060786B" w:rsidRDefault="00F56F24" w:rsidP="00F56F24">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１　利用定員</w:t>
            </w:r>
          </w:p>
          <w:p w14:paraId="37729F39" w14:textId="7CAD387D" w:rsidR="00F56F24" w:rsidRPr="0060786B" w:rsidRDefault="00F56F24" w:rsidP="00F56F24">
            <w:pPr>
              <w:ind w:leftChars="100" w:left="210"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color w:val="000000"/>
                <w:sz w:val="20"/>
                <w:szCs w:val="20"/>
              </w:rPr>
              <w:t>事業所は，その利用定員を</w:t>
            </w:r>
            <w:r w:rsidRPr="0060786B">
              <w:rPr>
                <w:rFonts w:ascii="ＭＳ ゴシック" w:eastAsia="ＭＳ ゴシック" w:hAnsi="ＭＳ ゴシック" w:hint="eastAsia"/>
                <w:color w:val="000000"/>
                <w:sz w:val="20"/>
                <w:szCs w:val="20"/>
              </w:rPr>
              <w:t>10</w:t>
            </w:r>
            <w:r w:rsidRPr="0060786B">
              <w:rPr>
                <w:rFonts w:ascii="ＭＳ ゴシック" w:eastAsia="ＭＳ ゴシック" w:hAnsi="ＭＳ ゴシック"/>
                <w:color w:val="000000"/>
                <w:sz w:val="20"/>
                <w:szCs w:val="20"/>
              </w:rPr>
              <w:t>人以上と</w:t>
            </w:r>
            <w:r w:rsidRPr="0060786B">
              <w:rPr>
                <w:rFonts w:ascii="ＭＳ ゴシック" w:eastAsia="ＭＳ ゴシック" w:hAnsi="ＭＳ ゴシック" w:hint="eastAsia"/>
                <w:color w:val="000000"/>
                <w:sz w:val="20"/>
                <w:szCs w:val="20"/>
              </w:rPr>
              <w:t>しているか</w:t>
            </w:r>
            <w:r w:rsidRPr="0060786B">
              <w:rPr>
                <w:rFonts w:ascii="ＭＳ ゴシック" w:eastAsia="ＭＳ ゴシック" w:hAnsi="ＭＳ ゴシック"/>
                <w:color w:val="000000"/>
                <w:sz w:val="20"/>
                <w:szCs w:val="20"/>
              </w:rPr>
              <w:t>。</w:t>
            </w:r>
          </w:p>
          <w:p w14:paraId="43533123" w14:textId="1EF9C55D" w:rsidR="00BC0F3F" w:rsidRPr="0060786B" w:rsidRDefault="00F56F24" w:rsidP="00BC0F3F">
            <w:pPr>
              <w:ind w:leftChars="100" w:left="210" w:firstLineChars="100" w:firstLine="20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w:t>
            </w:r>
            <w:r w:rsidRPr="0060786B">
              <w:rPr>
                <w:rFonts w:ascii="ＭＳ ゴシック" w:eastAsia="ＭＳ ゴシック" w:hAnsi="ＭＳ ゴシック"/>
                <w:color w:val="000000"/>
                <w:sz w:val="20"/>
                <w:szCs w:val="20"/>
              </w:rPr>
              <w:t>ただし，主</w:t>
            </w:r>
            <w:r w:rsidRPr="00413BD9">
              <w:rPr>
                <w:rFonts w:ascii="ＭＳ ゴシック" w:eastAsia="ＭＳ ゴシック" w:hAnsi="ＭＳ ゴシック"/>
                <w:sz w:val="20"/>
                <w:szCs w:val="20"/>
              </w:rPr>
              <w:t>として重症心身障害児を通わせる</w:t>
            </w:r>
            <w:r w:rsidRPr="00413BD9">
              <w:rPr>
                <w:rFonts w:ascii="ＭＳ ゴシック" w:eastAsia="ＭＳ ゴシック" w:hAnsi="ＭＳ ゴシック" w:hint="eastAsia"/>
                <w:sz w:val="20"/>
                <w:szCs w:val="20"/>
              </w:rPr>
              <w:t>指定障害児通所支援事業者</w:t>
            </w:r>
            <w:r w:rsidR="00C3207D" w:rsidRPr="00413BD9">
              <w:rPr>
                <w:rFonts w:ascii="ＭＳ ゴシック" w:eastAsia="ＭＳ ゴシック" w:hAnsi="ＭＳ ゴシック" w:hint="eastAsia"/>
                <w:sz w:val="20"/>
                <w:szCs w:val="20"/>
              </w:rPr>
              <w:t>（児童発達支援センターであるものを除く。）</w:t>
            </w:r>
            <w:r w:rsidRPr="00413BD9">
              <w:rPr>
                <w:rFonts w:ascii="ＭＳ ゴシック" w:eastAsia="ＭＳ ゴシック" w:hAnsi="ＭＳ ゴシック"/>
                <w:sz w:val="20"/>
                <w:szCs w:val="20"/>
              </w:rPr>
              <w:t>にあっては，利用定員を</w:t>
            </w:r>
            <w:r w:rsidRPr="00413BD9">
              <w:rPr>
                <w:rFonts w:ascii="ＭＳ ゴシック" w:eastAsia="ＭＳ ゴシック" w:hAnsi="ＭＳ ゴシック" w:hint="eastAsia"/>
                <w:sz w:val="20"/>
                <w:szCs w:val="20"/>
              </w:rPr>
              <w:t>５</w:t>
            </w:r>
            <w:r w:rsidRPr="00413BD9">
              <w:rPr>
                <w:rFonts w:ascii="ＭＳ ゴシック" w:eastAsia="ＭＳ ゴシック" w:hAnsi="ＭＳ ゴシック"/>
                <w:sz w:val="20"/>
                <w:szCs w:val="20"/>
              </w:rPr>
              <w:t>人以上と</w:t>
            </w:r>
            <w:r w:rsidRPr="00413BD9">
              <w:rPr>
                <w:rFonts w:ascii="ＭＳ ゴシック" w:eastAsia="ＭＳ ゴシック" w:hAnsi="ＭＳ ゴシック" w:hint="eastAsia"/>
                <w:sz w:val="20"/>
                <w:szCs w:val="20"/>
              </w:rPr>
              <w:t>す</w:t>
            </w:r>
            <w:r w:rsidRPr="0060786B">
              <w:rPr>
                <w:rFonts w:ascii="ＭＳ ゴシック" w:eastAsia="ＭＳ ゴシック" w:hAnsi="ＭＳ ゴシック" w:hint="eastAsia"/>
                <w:color w:val="000000"/>
                <w:sz w:val="20"/>
                <w:szCs w:val="20"/>
              </w:rPr>
              <w:t>ることができる。）</w:t>
            </w:r>
          </w:p>
        </w:tc>
        <w:tc>
          <w:tcPr>
            <w:tcW w:w="2260" w:type="dxa"/>
            <w:gridSpan w:val="16"/>
          </w:tcPr>
          <w:p w14:paraId="6990E6FA" w14:textId="77777777" w:rsidR="00163A85" w:rsidRPr="0060786B" w:rsidRDefault="00163A85" w:rsidP="00163A85">
            <w:pPr>
              <w:overflowPunct w:val="0"/>
              <w:jc w:val="center"/>
              <w:textAlignment w:val="baseline"/>
              <w:rPr>
                <w:rFonts w:ascii="ＭＳ ゴシック" w:eastAsia="ＭＳ ゴシック" w:hAnsi="ＭＳ ゴシック" w:cs="ＭＳ ゴシック"/>
                <w:color w:val="000000"/>
                <w:kern w:val="0"/>
                <w:sz w:val="19"/>
                <w:szCs w:val="19"/>
              </w:rPr>
            </w:pPr>
          </w:p>
          <w:p w14:paraId="76F9E7CC" w14:textId="77777777" w:rsidR="00163A85" w:rsidRPr="0060786B" w:rsidRDefault="00163A85" w:rsidP="00163A85">
            <w:pPr>
              <w:overflowPunct w:val="0"/>
              <w:jc w:val="center"/>
              <w:textAlignment w:val="baseline"/>
              <w:rPr>
                <w:rFonts w:ascii="ＭＳ ゴシック" w:eastAsia="ＭＳ ゴシック" w:hAnsi="ＭＳ ゴシック" w:cs="ＭＳ ゴシック"/>
                <w:color w:val="000000"/>
                <w:kern w:val="0"/>
                <w:sz w:val="19"/>
                <w:szCs w:val="19"/>
              </w:rPr>
            </w:pPr>
          </w:p>
          <w:p w14:paraId="6C3E7B49"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bookmarkStart w:id="2" w:name="OLE_LINK5"/>
            <w:r w:rsidRPr="0060786B">
              <w:rPr>
                <w:rFonts w:ascii="ＭＳ ゴシック" w:eastAsia="ＭＳ ゴシック" w:hAnsi="ＭＳ ゴシック" w:cs="ＭＳ ゴシック" w:hint="eastAsia"/>
                <w:color w:val="000000"/>
                <w:kern w:val="0"/>
                <w:sz w:val="19"/>
                <w:szCs w:val="19"/>
              </w:rPr>
              <w:t>いる・いない</w:t>
            </w:r>
          </w:p>
          <w:bookmarkEnd w:id="2"/>
          <w:p w14:paraId="340C9B3A"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62ABD5B6" w14:textId="77777777" w:rsidR="0009778D" w:rsidRPr="0060786B" w:rsidRDefault="0009778D" w:rsidP="0009778D">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532988E" w14:textId="77777777" w:rsidR="003506C2" w:rsidRDefault="003506C2"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2294F29A" w14:textId="77777777" w:rsidR="00D05100" w:rsidRPr="0060786B" w:rsidRDefault="00D05100"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31137FF0"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41FF9DF"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69C1B820" w14:textId="77777777" w:rsidR="00BA74AA" w:rsidRPr="0060786B" w:rsidRDefault="00BA74A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47C194D7" w14:textId="77777777" w:rsidR="00C56B3B" w:rsidRPr="0060786B" w:rsidRDefault="00C56B3B"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6877E78D" w14:textId="77777777" w:rsidR="00C56B3B" w:rsidRPr="0060786B" w:rsidRDefault="00C56B3B"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6910662F" w14:textId="77777777" w:rsidR="00C56B3B" w:rsidRPr="0060786B" w:rsidRDefault="00C56B3B" w:rsidP="00C56B3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52D18FA" w14:textId="77777777" w:rsidR="00C56B3B" w:rsidRPr="0060786B" w:rsidRDefault="00C56B3B" w:rsidP="00C56B3B">
            <w:pPr>
              <w:overflowPunct w:val="0"/>
              <w:jc w:val="center"/>
              <w:textAlignment w:val="baseline"/>
              <w:rPr>
                <w:rFonts w:ascii="ＭＳ ゴシック" w:eastAsia="ＭＳ ゴシック" w:hAnsi="ＭＳ ゴシック" w:cs="ＭＳ ゴシック"/>
                <w:color w:val="000000"/>
                <w:kern w:val="0"/>
                <w:sz w:val="19"/>
                <w:szCs w:val="19"/>
              </w:rPr>
            </w:pPr>
          </w:p>
          <w:p w14:paraId="1E240AFC" w14:textId="77777777" w:rsidR="00C56B3B" w:rsidRPr="0060786B" w:rsidRDefault="00C56B3B" w:rsidP="00C56B3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7C6290E" w14:textId="77777777" w:rsidR="00C56B3B" w:rsidRDefault="00C56B3B" w:rsidP="00C56B3B">
            <w:pPr>
              <w:overflowPunct w:val="0"/>
              <w:jc w:val="center"/>
              <w:textAlignment w:val="baseline"/>
              <w:rPr>
                <w:rFonts w:ascii="ＭＳ ゴシック" w:eastAsia="ＭＳ ゴシック" w:hAnsi="ＭＳ ゴシック" w:cs="ＭＳ ゴシック"/>
                <w:color w:val="000000"/>
                <w:kern w:val="0"/>
                <w:sz w:val="19"/>
                <w:szCs w:val="19"/>
              </w:rPr>
            </w:pPr>
          </w:p>
          <w:p w14:paraId="75863566" w14:textId="77777777" w:rsidR="00D05100" w:rsidRPr="0060786B" w:rsidRDefault="00D05100" w:rsidP="00C56B3B">
            <w:pPr>
              <w:overflowPunct w:val="0"/>
              <w:jc w:val="center"/>
              <w:textAlignment w:val="baseline"/>
              <w:rPr>
                <w:rFonts w:ascii="ＭＳ ゴシック" w:eastAsia="ＭＳ ゴシック" w:hAnsi="ＭＳ ゴシック" w:cs="ＭＳ ゴシック"/>
                <w:color w:val="000000"/>
                <w:kern w:val="0"/>
                <w:sz w:val="19"/>
                <w:szCs w:val="19"/>
              </w:rPr>
            </w:pPr>
          </w:p>
          <w:p w14:paraId="3821F12D" w14:textId="77777777" w:rsidR="00E962AD" w:rsidRPr="0060786B" w:rsidRDefault="00C56B3B" w:rsidP="00BA74AA">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92E2531"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4A55741C"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4B542F90"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77B17589"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6DF6FAE2"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3703A285" w14:textId="77777777" w:rsidR="00F56F24" w:rsidRPr="0060786B" w:rsidRDefault="00F56F24" w:rsidP="00BA74AA">
            <w:pPr>
              <w:overflowPunct w:val="0"/>
              <w:jc w:val="center"/>
              <w:textAlignment w:val="baseline"/>
              <w:rPr>
                <w:rFonts w:ascii="ＭＳ ゴシック" w:eastAsia="ＭＳ ゴシック" w:hAnsi="ＭＳ ゴシック" w:cs="ＭＳ ゴシック"/>
                <w:color w:val="000000"/>
                <w:kern w:val="0"/>
                <w:sz w:val="19"/>
                <w:szCs w:val="19"/>
              </w:rPr>
            </w:pPr>
          </w:p>
          <w:p w14:paraId="0E7C541C" w14:textId="77777777" w:rsidR="00F56F24" w:rsidRPr="0060786B" w:rsidRDefault="00F56F24" w:rsidP="00BA74AA">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562713" w:rsidRPr="0060786B" w14:paraId="2D762C1C" w14:textId="77777777" w:rsidTr="00BA32A0">
        <w:trPr>
          <w:trHeight w:val="431"/>
        </w:trPr>
        <w:tc>
          <w:tcPr>
            <w:tcW w:w="4798" w:type="dxa"/>
            <w:gridSpan w:val="16"/>
            <w:vAlign w:val="center"/>
          </w:tcPr>
          <w:p w14:paraId="46B824AF" w14:textId="77777777" w:rsidR="00562713" w:rsidRPr="0060786B" w:rsidRDefault="008B169B"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562713" w:rsidRPr="0060786B">
              <w:rPr>
                <w:rFonts w:ascii="ＭＳ ゴシック" w:eastAsia="ＭＳ ゴシック" w:hAnsi="ＭＳ ゴシック" w:hint="eastAsia"/>
                <w:color w:val="000000"/>
                <w:sz w:val="19"/>
                <w:szCs w:val="19"/>
              </w:rPr>
              <w:t>チ</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ェ</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ッ</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ク</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ポ</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イ</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ン</w:t>
            </w:r>
            <w:r w:rsidR="00562713" w:rsidRPr="0060786B">
              <w:rPr>
                <w:rFonts w:ascii="ＭＳ ゴシック" w:eastAsia="ＭＳ ゴシック" w:hAnsi="ＭＳ ゴシック"/>
                <w:color w:val="000000"/>
                <w:sz w:val="19"/>
                <w:szCs w:val="19"/>
              </w:rPr>
              <w:t xml:space="preserve"> </w:t>
            </w:r>
            <w:r w:rsidR="00562713" w:rsidRPr="0060786B">
              <w:rPr>
                <w:rFonts w:ascii="ＭＳ ゴシック" w:eastAsia="ＭＳ ゴシック" w:hAnsi="ＭＳ ゴシック" w:hint="eastAsia"/>
                <w:color w:val="000000"/>
                <w:sz w:val="19"/>
                <w:szCs w:val="19"/>
              </w:rPr>
              <w:t>ト</w:t>
            </w:r>
          </w:p>
        </w:tc>
        <w:tc>
          <w:tcPr>
            <w:tcW w:w="2098" w:type="dxa"/>
            <w:gridSpan w:val="18"/>
            <w:vAlign w:val="center"/>
          </w:tcPr>
          <w:p w14:paraId="216435CD" w14:textId="77777777" w:rsidR="00562713" w:rsidRPr="0060786B" w:rsidRDefault="00562713"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1C70C65A" w14:textId="77777777" w:rsidR="00562713" w:rsidRPr="0060786B" w:rsidRDefault="00562713"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62713" w:rsidRPr="0060786B" w14:paraId="330E0867" w14:textId="77777777" w:rsidTr="00BA32A0">
        <w:trPr>
          <w:trHeight w:val="14575"/>
        </w:trPr>
        <w:tc>
          <w:tcPr>
            <w:tcW w:w="4798" w:type="dxa"/>
            <w:gridSpan w:val="16"/>
          </w:tcPr>
          <w:p w14:paraId="2986F79A" w14:textId="77777777" w:rsidR="00562713" w:rsidRPr="00993E59" w:rsidRDefault="00562713" w:rsidP="008B169B">
            <w:pPr>
              <w:overflowPunct w:val="0"/>
              <w:textAlignment w:val="baseline"/>
              <w:rPr>
                <w:rFonts w:ascii="ＭＳ ゴシック" w:eastAsia="ＭＳ ゴシック" w:hAnsi="ＭＳ ゴシック"/>
                <w:sz w:val="19"/>
                <w:szCs w:val="19"/>
              </w:rPr>
            </w:pPr>
          </w:p>
          <w:p w14:paraId="39D5A916"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54C4782C"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10431F42"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7A12D055"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3ECF5746"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3353DECA" w14:textId="5FEF84DE" w:rsidR="00BC0F3F" w:rsidRPr="00993E59" w:rsidRDefault="002F28B7" w:rsidP="008B169B">
            <w:pPr>
              <w:overflowPunct w:val="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〇特に、手指を消毒するための設備等感染症予防に必要な設備等に配慮すること。</w:t>
            </w:r>
          </w:p>
          <w:p w14:paraId="294F3D4D" w14:textId="77777777" w:rsidR="002F28B7" w:rsidRPr="00993E59" w:rsidRDefault="002F28B7" w:rsidP="008B169B">
            <w:pPr>
              <w:overflowPunct w:val="0"/>
              <w:textAlignment w:val="baseline"/>
              <w:rPr>
                <w:rFonts w:ascii="ＭＳ ゴシック" w:eastAsia="ＭＳ ゴシック" w:hAnsi="ＭＳ ゴシック"/>
                <w:sz w:val="19"/>
                <w:szCs w:val="19"/>
              </w:rPr>
            </w:pPr>
          </w:p>
          <w:p w14:paraId="3396B45D"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37922A7A"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7D746A3A"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761C2017"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3007F749"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3CA678C5"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597401D2"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79E7D3C6" w14:textId="77777777" w:rsidR="002F28B7" w:rsidRPr="00993E59" w:rsidRDefault="002F28B7" w:rsidP="002F28B7">
            <w:pPr>
              <w:overflowPunct w:val="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〇特に、手指を消毒するための設備等感染症予防に必要な設備等に配慮すること。</w:t>
            </w:r>
          </w:p>
          <w:p w14:paraId="5276B07A"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5E7706DF"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174F7540"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5E51E2BA"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0673E88B" w14:textId="77777777" w:rsidR="00BC0F3F" w:rsidRPr="00993E59" w:rsidRDefault="00BC0F3F" w:rsidP="008B169B">
            <w:pPr>
              <w:overflowPunct w:val="0"/>
              <w:textAlignment w:val="baseline"/>
              <w:rPr>
                <w:rFonts w:ascii="ＭＳ ゴシック" w:eastAsia="ＭＳ ゴシック" w:hAnsi="ＭＳ ゴシック"/>
                <w:sz w:val="19"/>
                <w:szCs w:val="19"/>
              </w:rPr>
            </w:pPr>
          </w:p>
          <w:p w14:paraId="27ACD059" w14:textId="77777777" w:rsidR="00BC0F3F" w:rsidRPr="00993E59" w:rsidRDefault="00BC0F3F" w:rsidP="00BC0F3F">
            <w:pPr>
              <w:overflowPunct w:val="0"/>
              <w:ind w:left="200" w:hangingChars="100" w:hanging="20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cs="ＭＳ ゴシック" w:hint="eastAsia"/>
                <w:kern w:val="0"/>
                <w:sz w:val="20"/>
                <w:szCs w:val="20"/>
              </w:rPr>
              <w:t>○「利用定員」とは，１日に設置される単位ごとの利用定員の合計の最大数をいう。（</w:t>
            </w:r>
            <w:r w:rsidRPr="00993E59">
              <w:rPr>
                <w:rFonts w:ascii="ＭＳ ゴシック" w:eastAsia="ＭＳ ゴシック" w:hAnsi="ＭＳ ゴシック" w:cs="ＭＳ 明朝" w:hint="eastAsia"/>
                <w:kern w:val="0"/>
                <w:sz w:val="19"/>
                <w:szCs w:val="19"/>
              </w:rPr>
              <w:t>解釈通知第三の３(1)</w:t>
            </w:r>
            <w:r w:rsidRPr="00993E59">
              <w:rPr>
                <w:rFonts w:ascii="ＭＳ ゴシック" w:eastAsia="ＭＳ ゴシック" w:hAnsi="ＭＳ ゴシック" w:cs="ＭＳ ゴシック" w:hint="eastAsia"/>
                <w:kern w:val="0"/>
                <w:sz w:val="20"/>
                <w:szCs w:val="20"/>
              </w:rPr>
              <w:t>）</w:t>
            </w:r>
          </w:p>
          <w:p w14:paraId="2BC1B47C" w14:textId="77777777" w:rsidR="00BC0F3F" w:rsidRPr="00993E59" w:rsidRDefault="00BC0F3F" w:rsidP="00BC0F3F">
            <w:pPr>
              <w:overflowPunct w:val="0"/>
              <w:ind w:left="200" w:hangingChars="100" w:hanging="200"/>
              <w:textAlignment w:val="baseline"/>
              <w:rPr>
                <w:rFonts w:ascii="ＭＳ ゴシック" w:eastAsia="ＭＳ ゴシック" w:hAnsi="ＭＳ ゴシック" w:cs="ＭＳ ゴシック"/>
                <w:kern w:val="0"/>
                <w:sz w:val="20"/>
                <w:szCs w:val="20"/>
              </w:rPr>
            </w:pPr>
          </w:p>
          <w:p w14:paraId="4135BDD5" w14:textId="77777777" w:rsidR="00BC0F3F" w:rsidRPr="00993E59" w:rsidRDefault="00BC0F3F" w:rsidP="00BC0F3F">
            <w:pPr>
              <w:overflowPunct w:val="0"/>
              <w:ind w:left="200" w:hangingChars="100" w:hanging="20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cs="ＭＳ ゴシック" w:hint="eastAsia"/>
                <w:kern w:val="0"/>
                <w:sz w:val="20"/>
                <w:szCs w:val="20"/>
              </w:rPr>
              <w:t>○利用定員に関する特例</w:t>
            </w:r>
            <w:r w:rsidR="00F00D11" w:rsidRPr="00993E59">
              <w:rPr>
                <w:rFonts w:ascii="ＭＳ ゴシック" w:eastAsia="ＭＳ ゴシック" w:hAnsi="ＭＳ ゴシック" w:cs="ＭＳ ゴシック" w:hint="eastAsia"/>
                <w:kern w:val="0"/>
                <w:sz w:val="20"/>
                <w:szCs w:val="20"/>
              </w:rPr>
              <w:t>（解釈通知第八の３）</w:t>
            </w:r>
          </w:p>
          <w:p w14:paraId="45C0647A" w14:textId="77777777" w:rsidR="00BC0F3F" w:rsidRPr="00993E59" w:rsidRDefault="00BC0F3F" w:rsidP="00BC0F3F">
            <w:pPr>
              <w:overflowPunct w:val="0"/>
              <w:ind w:leftChars="100" w:left="410" w:hangingChars="100" w:hanging="20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cs="ＭＳ ゴシック" w:hint="eastAsia"/>
                <w:kern w:val="0"/>
                <w:sz w:val="20"/>
                <w:szCs w:val="20"/>
              </w:rPr>
              <w:t>(1) 多機能型事業所（指定通所支援の事業のみを行う多機能型事業所に限る。）は，第４の１にかかわらず，その利用定員を，当該多機能型事業所が行う全ての指定通所支援の事業を通じて10人以上とすることができる。</w:t>
            </w:r>
          </w:p>
          <w:p w14:paraId="00DB7CD5" w14:textId="631733E4" w:rsidR="00BC0F3F" w:rsidRPr="00993E59" w:rsidRDefault="00BC0F3F" w:rsidP="00F00D11">
            <w:pPr>
              <w:overflowPunct w:val="0"/>
              <w:ind w:leftChars="100" w:left="410" w:hangingChars="100" w:hanging="200"/>
              <w:textAlignment w:val="baseline"/>
              <w:rPr>
                <w:rFonts w:ascii="ＭＳ ゴシック" w:eastAsia="ＭＳ ゴシック" w:hAnsi="ＭＳ ゴシック"/>
                <w:sz w:val="19"/>
                <w:szCs w:val="19"/>
              </w:rPr>
            </w:pPr>
            <w:r w:rsidRPr="00993E59">
              <w:rPr>
                <w:rFonts w:ascii="ＭＳ ゴシック" w:eastAsia="ＭＳ ゴシック" w:hAnsi="ＭＳ ゴシック" w:cs="ＭＳ ゴシック" w:hint="eastAsia"/>
                <w:kern w:val="0"/>
                <w:sz w:val="20"/>
                <w:szCs w:val="20"/>
              </w:rPr>
              <w:t>(2) 利用定員の合計が20人以上である多機能型事業所（指定通所支援の事業のみを行う多機能型事業所を除く。）については，第４の１にかかわらず，指定児童発達支援又は指定放課後等デイサービスの利用定員を５人以上とすることができる。</w:t>
            </w:r>
          </w:p>
        </w:tc>
        <w:tc>
          <w:tcPr>
            <w:tcW w:w="2098" w:type="dxa"/>
            <w:gridSpan w:val="18"/>
          </w:tcPr>
          <w:p w14:paraId="7F50A90E" w14:textId="77777777" w:rsidR="00562713" w:rsidRPr="00993E59" w:rsidRDefault="00562713" w:rsidP="008A7DDB">
            <w:pPr>
              <w:overflowPunct w:val="0"/>
              <w:ind w:left="200" w:hangingChars="100" w:hanging="200"/>
              <w:textAlignment w:val="baseline"/>
              <w:rPr>
                <w:rFonts w:ascii="ＭＳ ゴシック" w:eastAsia="ＭＳ ゴシック" w:hAnsi="ＭＳ ゴシック" w:cs="ＭＳ ゴシック"/>
                <w:kern w:val="0"/>
                <w:sz w:val="20"/>
                <w:szCs w:val="20"/>
              </w:rPr>
            </w:pPr>
          </w:p>
          <w:p w14:paraId="54726856" w14:textId="77777777" w:rsidR="00562713" w:rsidRPr="00993E59" w:rsidRDefault="00562713" w:rsidP="008A7DDB">
            <w:pPr>
              <w:overflowPunct w:val="0"/>
              <w:textAlignment w:val="baseline"/>
              <w:rPr>
                <w:rFonts w:ascii="ＭＳ ゴシック" w:eastAsia="ＭＳ ゴシック" w:hAnsi="ＭＳ ゴシック" w:cs="ＭＳ ゴシック"/>
                <w:kern w:val="0"/>
                <w:sz w:val="20"/>
                <w:szCs w:val="20"/>
              </w:rPr>
            </w:pPr>
          </w:p>
          <w:p w14:paraId="44197FFC" w14:textId="77777777" w:rsidR="00562713" w:rsidRPr="00993E59" w:rsidRDefault="00562713" w:rsidP="008A7DDB">
            <w:pPr>
              <w:overflowPunct w:val="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cs="ＭＳ ゴシック" w:hint="eastAsia"/>
                <w:kern w:val="0"/>
                <w:sz w:val="20"/>
                <w:szCs w:val="20"/>
              </w:rPr>
              <w:t>○　平面図</w:t>
            </w:r>
          </w:p>
          <w:p w14:paraId="214FD119"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0E156ACD"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66AEEF38"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601C32C0"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34D3CFCF"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3CD80CCB"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476FA45B"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21012462"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43DD779A" w14:textId="77777777" w:rsidR="004C2BC0" w:rsidRPr="00993E59" w:rsidRDefault="004C2BC0" w:rsidP="00555DDA">
            <w:pPr>
              <w:overflowPunct w:val="0"/>
              <w:textAlignment w:val="baseline"/>
              <w:rPr>
                <w:rFonts w:ascii="ＭＳ ゴシック" w:eastAsia="ＭＳ ゴシック" w:hAnsi="ＭＳ ゴシック" w:cs="ＭＳ ゴシック"/>
                <w:kern w:val="0"/>
                <w:sz w:val="20"/>
                <w:szCs w:val="20"/>
              </w:rPr>
            </w:pPr>
          </w:p>
          <w:p w14:paraId="22422B09" w14:textId="77777777" w:rsidR="004C2BC0" w:rsidRPr="00993E59" w:rsidRDefault="004C2BC0" w:rsidP="004C2BC0">
            <w:pPr>
              <w:overflowPunct w:val="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cs="ＭＳ ゴシック" w:hint="eastAsia"/>
                <w:kern w:val="0"/>
                <w:sz w:val="20"/>
                <w:szCs w:val="20"/>
              </w:rPr>
              <w:t>○平面図</w:t>
            </w:r>
          </w:p>
          <w:p w14:paraId="5F79B4CF" w14:textId="77777777" w:rsidR="004C2BC0" w:rsidRPr="00993E59"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hint="eastAsia"/>
                <w:kern w:val="0"/>
                <w:sz w:val="20"/>
                <w:szCs w:val="20"/>
              </w:rPr>
              <w:t>○設備・備品等一覧表</w:t>
            </w:r>
          </w:p>
          <w:p w14:paraId="5B1A6069" w14:textId="77777777" w:rsidR="00562713" w:rsidRPr="00993E59" w:rsidRDefault="004C2BC0" w:rsidP="004C2BC0">
            <w:pPr>
              <w:overflowPunct w:val="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hint="eastAsia"/>
                <w:kern w:val="0"/>
                <w:sz w:val="20"/>
                <w:szCs w:val="20"/>
              </w:rPr>
              <w:t>【目視】</w:t>
            </w:r>
          </w:p>
          <w:p w14:paraId="1DF1759C" w14:textId="77777777" w:rsidR="00562713" w:rsidRPr="00993E59" w:rsidRDefault="00562713" w:rsidP="00555DDA">
            <w:pPr>
              <w:overflowPunct w:val="0"/>
              <w:textAlignment w:val="baseline"/>
              <w:rPr>
                <w:rFonts w:ascii="ＭＳ ゴシック" w:eastAsia="ＭＳ ゴシック" w:hAnsi="ＭＳ ゴシック" w:cs="ＭＳ ゴシック"/>
                <w:kern w:val="0"/>
                <w:sz w:val="20"/>
                <w:szCs w:val="20"/>
              </w:rPr>
            </w:pPr>
          </w:p>
          <w:p w14:paraId="5339B6DD" w14:textId="77777777" w:rsidR="004C2BC0" w:rsidRPr="00993E59" w:rsidRDefault="004C2BC0" w:rsidP="004C2BC0">
            <w:pPr>
              <w:overflowPunct w:val="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cs="ＭＳ ゴシック" w:hint="eastAsia"/>
                <w:kern w:val="0"/>
                <w:sz w:val="20"/>
                <w:szCs w:val="20"/>
              </w:rPr>
              <w:t>○平面図</w:t>
            </w:r>
          </w:p>
          <w:p w14:paraId="68292A47" w14:textId="77777777" w:rsidR="004C2BC0" w:rsidRPr="00993E59" w:rsidRDefault="004C2BC0" w:rsidP="004C2BC0">
            <w:pPr>
              <w:overflowPunct w:val="0"/>
              <w:ind w:left="200" w:hangingChars="100" w:hanging="20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hint="eastAsia"/>
                <w:kern w:val="0"/>
                <w:sz w:val="20"/>
                <w:szCs w:val="20"/>
              </w:rPr>
              <w:t>○設備・備品等一覧表</w:t>
            </w:r>
          </w:p>
          <w:p w14:paraId="0E47D883" w14:textId="77777777" w:rsidR="00562713" w:rsidRPr="00993E59" w:rsidRDefault="004C2BC0" w:rsidP="004C2BC0">
            <w:pPr>
              <w:overflowPunct w:val="0"/>
              <w:ind w:left="200" w:hangingChars="100" w:hanging="20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kern w:val="0"/>
                <w:sz w:val="20"/>
                <w:szCs w:val="20"/>
              </w:rPr>
              <w:t>【目視】</w:t>
            </w:r>
          </w:p>
          <w:p w14:paraId="7549D096"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2BD3F0C5"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7CC88D27" w14:textId="77777777" w:rsidR="00562713" w:rsidRPr="00993E59" w:rsidRDefault="00BC0F3F" w:rsidP="00555DDA">
            <w:pPr>
              <w:overflowPunct w:val="0"/>
              <w:ind w:left="190" w:hangingChars="100" w:hanging="19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○運営規程</w:t>
            </w:r>
          </w:p>
          <w:p w14:paraId="34DC1E55" w14:textId="77777777" w:rsidR="00562713" w:rsidRPr="00993E59" w:rsidRDefault="004C2BC0" w:rsidP="00555DDA">
            <w:pPr>
              <w:overflowPunct w:val="0"/>
              <w:ind w:left="190" w:hangingChars="100" w:hanging="19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○利用者数が分かる処理（利用者名簿等）</w:t>
            </w:r>
          </w:p>
          <w:p w14:paraId="7B8484CF"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25E7E28D"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4BEAFDAF"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111300D6"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2113D88D"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116765A7"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46B375A2"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6DB4AA01" w14:textId="77777777" w:rsidR="00562713" w:rsidRPr="00993E59" w:rsidRDefault="00562713" w:rsidP="00555DDA">
            <w:pPr>
              <w:overflowPunct w:val="0"/>
              <w:textAlignment w:val="baseline"/>
              <w:rPr>
                <w:rFonts w:ascii="ＭＳ ゴシック" w:eastAsia="ＭＳ ゴシック" w:hAnsi="ＭＳ ゴシック"/>
                <w:kern w:val="0"/>
                <w:sz w:val="20"/>
                <w:szCs w:val="20"/>
              </w:rPr>
            </w:pPr>
          </w:p>
          <w:p w14:paraId="46EAE69E" w14:textId="77777777" w:rsidR="00562713" w:rsidRPr="00993E59" w:rsidRDefault="00562713" w:rsidP="00555DDA">
            <w:pPr>
              <w:overflowPunct w:val="0"/>
              <w:ind w:left="190" w:hangingChars="100" w:hanging="190"/>
              <w:textAlignment w:val="baseline"/>
              <w:rPr>
                <w:rFonts w:ascii="ＭＳ ゴシック" w:eastAsia="ＭＳ ゴシック" w:hAnsi="ＭＳ ゴシック"/>
                <w:sz w:val="19"/>
                <w:szCs w:val="19"/>
              </w:rPr>
            </w:pPr>
          </w:p>
          <w:p w14:paraId="3C9E17C9" w14:textId="77777777" w:rsidR="00562713" w:rsidRPr="00993E59" w:rsidRDefault="00562713" w:rsidP="007F15BC">
            <w:pPr>
              <w:overflowPunct w:val="0"/>
              <w:textAlignment w:val="baseline"/>
              <w:rPr>
                <w:rFonts w:ascii="ＭＳ ゴシック" w:eastAsia="ＭＳ ゴシック" w:hAnsi="ＭＳ ゴシック"/>
                <w:sz w:val="19"/>
                <w:szCs w:val="19"/>
              </w:rPr>
            </w:pPr>
          </w:p>
        </w:tc>
        <w:tc>
          <w:tcPr>
            <w:tcW w:w="3822" w:type="dxa"/>
            <w:gridSpan w:val="30"/>
          </w:tcPr>
          <w:p w14:paraId="18035270" w14:textId="77777777" w:rsidR="00562713" w:rsidRPr="00DE1ED4" w:rsidRDefault="00562713" w:rsidP="008A7DDB">
            <w:pPr>
              <w:overflowPunct w:val="0"/>
              <w:textAlignment w:val="baseline"/>
              <w:rPr>
                <w:rFonts w:ascii="ＭＳ ゴシック" w:eastAsia="ＭＳ ゴシック" w:hAnsi="ＭＳ ゴシック"/>
                <w:sz w:val="19"/>
                <w:szCs w:val="19"/>
              </w:rPr>
            </w:pPr>
          </w:p>
          <w:p w14:paraId="527E530D"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5344F4AF" w14:textId="77777777" w:rsidR="00562713" w:rsidRPr="00DE1ED4" w:rsidRDefault="005D4A0C" w:rsidP="00C56B3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w:t>
            </w:r>
            <w:r w:rsidR="00562713" w:rsidRPr="00DE1ED4">
              <w:rPr>
                <w:rFonts w:ascii="ＭＳ ゴシック" w:eastAsia="ＭＳ ゴシック" w:hAnsi="ＭＳ ゴシック" w:cs="ＭＳ 明朝" w:hint="eastAsia"/>
                <w:kern w:val="0"/>
                <w:sz w:val="19"/>
                <w:szCs w:val="19"/>
              </w:rPr>
              <w:t>条例第92条第1項</w:t>
            </w:r>
          </w:p>
          <w:p w14:paraId="176BCB0C" w14:textId="77777777" w:rsidR="00562713" w:rsidRPr="00DE1ED4" w:rsidRDefault="00562713" w:rsidP="00C56B3B">
            <w:pPr>
              <w:overflowPunct w:val="0"/>
              <w:textAlignment w:val="baseline"/>
              <w:rPr>
                <w:rFonts w:ascii="ＭＳ ゴシック" w:eastAsia="ＭＳ ゴシック" w:hAnsi="ＭＳ ゴシック" w:cs="ＭＳ 明朝"/>
                <w:kern w:val="0"/>
                <w:sz w:val="19"/>
                <w:szCs w:val="19"/>
              </w:rPr>
            </w:pPr>
          </w:p>
          <w:p w14:paraId="1D594D4C" w14:textId="77777777" w:rsidR="00562713" w:rsidRPr="00DE1ED4" w:rsidRDefault="00562713" w:rsidP="00C56B3B">
            <w:pPr>
              <w:overflowPunct w:val="0"/>
              <w:textAlignment w:val="baseline"/>
              <w:rPr>
                <w:rFonts w:ascii="ＭＳ ゴシック" w:eastAsia="ＭＳ ゴシック" w:hAnsi="ＭＳ ゴシック" w:cs="ＭＳ 明朝"/>
                <w:kern w:val="0"/>
                <w:sz w:val="19"/>
                <w:szCs w:val="19"/>
              </w:rPr>
            </w:pPr>
          </w:p>
          <w:p w14:paraId="05F73075" w14:textId="77777777" w:rsidR="00562713" w:rsidRPr="00DE1ED4" w:rsidRDefault="00562713" w:rsidP="00C56B3B">
            <w:pPr>
              <w:overflowPunct w:val="0"/>
              <w:textAlignment w:val="baseline"/>
              <w:rPr>
                <w:rFonts w:ascii="ＭＳ ゴシック" w:eastAsia="ＭＳ ゴシック" w:hAnsi="ＭＳ ゴシック" w:cs="ＭＳ 明朝"/>
                <w:kern w:val="0"/>
                <w:sz w:val="19"/>
                <w:szCs w:val="19"/>
              </w:rPr>
            </w:pPr>
          </w:p>
          <w:p w14:paraId="770AB5CB" w14:textId="77777777" w:rsidR="00562713" w:rsidRPr="00DE1ED4" w:rsidRDefault="005D4A0C" w:rsidP="00C56B3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w:t>
            </w:r>
            <w:r w:rsidR="00562713" w:rsidRPr="00DE1ED4">
              <w:rPr>
                <w:rFonts w:ascii="ＭＳ ゴシック" w:eastAsia="ＭＳ ゴシック" w:hAnsi="ＭＳ ゴシック" w:cs="ＭＳ 明朝" w:hint="eastAsia"/>
                <w:kern w:val="0"/>
                <w:sz w:val="19"/>
                <w:szCs w:val="19"/>
              </w:rPr>
              <w:t>条例第92条第2項</w:t>
            </w:r>
          </w:p>
          <w:p w14:paraId="70ED1CE9"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537B13B3"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33AF9A03"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72B432B6"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060A7737"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5A8C3FA3" w14:textId="77777777" w:rsidR="00562713" w:rsidRPr="00DE1ED4" w:rsidRDefault="005D4A0C" w:rsidP="00555DD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保：</w:t>
            </w:r>
            <w:r w:rsidR="00562713" w:rsidRPr="00DE1ED4">
              <w:rPr>
                <w:rFonts w:ascii="ＭＳ ゴシック" w:eastAsia="ＭＳ ゴシック" w:hAnsi="ＭＳ ゴシック" w:cs="ＭＳ 明朝" w:hint="eastAsia"/>
                <w:kern w:val="0"/>
                <w:sz w:val="19"/>
                <w:szCs w:val="19"/>
              </w:rPr>
              <w:t>条例第100条準用第92条第1項</w:t>
            </w:r>
          </w:p>
          <w:p w14:paraId="51723511"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256AB9C0"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0A64B5CC" w14:textId="77777777" w:rsidR="00562713" w:rsidRPr="00DE1ED4" w:rsidRDefault="00562713" w:rsidP="00555DDA">
            <w:pPr>
              <w:overflowPunct w:val="0"/>
              <w:textAlignment w:val="baseline"/>
              <w:rPr>
                <w:rFonts w:ascii="ＭＳ ゴシック" w:eastAsia="ＭＳ ゴシック" w:hAnsi="ＭＳ ゴシック" w:cs="ＭＳ 明朝"/>
                <w:kern w:val="0"/>
                <w:sz w:val="19"/>
                <w:szCs w:val="19"/>
              </w:rPr>
            </w:pPr>
          </w:p>
          <w:p w14:paraId="549F0BAE" w14:textId="77777777" w:rsidR="00562713" w:rsidRPr="00DE1ED4" w:rsidRDefault="005D4A0C" w:rsidP="00555DD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保：</w:t>
            </w:r>
            <w:r w:rsidR="00562713" w:rsidRPr="00DE1ED4">
              <w:rPr>
                <w:rFonts w:ascii="ＭＳ ゴシック" w:eastAsia="ＭＳ ゴシック" w:hAnsi="ＭＳ ゴシック" w:cs="ＭＳ 明朝" w:hint="eastAsia"/>
                <w:kern w:val="0"/>
                <w:sz w:val="19"/>
                <w:szCs w:val="19"/>
              </w:rPr>
              <w:t>条例第100条準用第92条第2項</w:t>
            </w:r>
          </w:p>
          <w:p w14:paraId="748FF15E" w14:textId="77777777" w:rsidR="00562713" w:rsidRPr="00DE1ED4" w:rsidRDefault="00562713" w:rsidP="00555DDA">
            <w:pPr>
              <w:overflowPunct w:val="0"/>
              <w:textAlignment w:val="baseline"/>
              <w:rPr>
                <w:rFonts w:ascii="ＭＳ ゴシック" w:eastAsia="ＭＳ ゴシック" w:hAnsi="ＭＳ ゴシック"/>
                <w:sz w:val="20"/>
                <w:szCs w:val="20"/>
              </w:rPr>
            </w:pPr>
          </w:p>
          <w:p w14:paraId="512B9736" w14:textId="77777777" w:rsidR="00562713" w:rsidRPr="00DE1ED4" w:rsidRDefault="00562713" w:rsidP="00E977DF">
            <w:pPr>
              <w:overflowPunct w:val="0"/>
              <w:textAlignment w:val="baseline"/>
              <w:rPr>
                <w:rFonts w:ascii="ＭＳ ゴシック" w:eastAsia="ＭＳ ゴシック" w:hAnsi="ＭＳ ゴシック"/>
                <w:sz w:val="19"/>
                <w:szCs w:val="19"/>
              </w:rPr>
            </w:pPr>
          </w:p>
          <w:p w14:paraId="1054DA65" w14:textId="77777777" w:rsidR="00F56F24" w:rsidRPr="00DE1ED4" w:rsidRDefault="00F56F24" w:rsidP="00E977DF">
            <w:pPr>
              <w:overflowPunct w:val="0"/>
              <w:textAlignment w:val="baseline"/>
              <w:rPr>
                <w:rFonts w:ascii="ＭＳ ゴシック" w:eastAsia="ＭＳ ゴシック" w:hAnsi="ＭＳ ゴシック"/>
                <w:sz w:val="19"/>
                <w:szCs w:val="19"/>
              </w:rPr>
            </w:pPr>
          </w:p>
          <w:p w14:paraId="224B1E20" w14:textId="77777777" w:rsidR="00F56F24" w:rsidRPr="00DE1ED4" w:rsidRDefault="00F56F24" w:rsidP="00E977DF">
            <w:pPr>
              <w:overflowPunct w:val="0"/>
              <w:textAlignment w:val="baseline"/>
              <w:rPr>
                <w:rFonts w:ascii="ＭＳ ゴシック" w:eastAsia="ＭＳ ゴシック" w:hAnsi="ＭＳ ゴシック"/>
                <w:sz w:val="19"/>
                <w:szCs w:val="19"/>
              </w:rPr>
            </w:pPr>
          </w:p>
          <w:p w14:paraId="36CF6567" w14:textId="77777777" w:rsidR="00F56F24" w:rsidRPr="00DE1ED4" w:rsidRDefault="009E75DE" w:rsidP="00E977D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法第2</w:t>
            </w:r>
            <w:r w:rsidRPr="00DE1ED4">
              <w:rPr>
                <w:rFonts w:ascii="ＭＳ ゴシック" w:eastAsia="ＭＳ ゴシック" w:hAnsi="ＭＳ ゴシック"/>
                <w:sz w:val="19"/>
                <w:szCs w:val="19"/>
              </w:rPr>
              <w:t>1</w:t>
            </w:r>
            <w:r w:rsidRPr="00DE1ED4">
              <w:rPr>
                <w:rFonts w:ascii="ＭＳ ゴシック" w:eastAsia="ＭＳ ゴシック" w:hAnsi="ＭＳ ゴシック" w:hint="eastAsia"/>
                <w:sz w:val="19"/>
                <w:szCs w:val="19"/>
              </w:rPr>
              <w:t>条の５の1</w:t>
            </w:r>
            <w:r w:rsidRPr="00DE1ED4">
              <w:rPr>
                <w:rFonts w:ascii="ＭＳ ゴシック" w:eastAsia="ＭＳ ゴシック" w:hAnsi="ＭＳ ゴシック"/>
                <w:sz w:val="19"/>
                <w:szCs w:val="19"/>
              </w:rPr>
              <w:t>9</w:t>
            </w:r>
            <w:r w:rsidRPr="00DE1ED4">
              <w:rPr>
                <w:rFonts w:ascii="ＭＳ ゴシック" w:eastAsia="ＭＳ ゴシック" w:hAnsi="ＭＳ ゴシック" w:hint="eastAsia"/>
                <w:sz w:val="19"/>
                <w:szCs w:val="19"/>
              </w:rPr>
              <w:t>第２項</w:t>
            </w:r>
          </w:p>
          <w:p w14:paraId="4D71E799" w14:textId="77777777" w:rsidR="00F56F24" w:rsidRPr="00DE1ED4" w:rsidRDefault="00F56F24" w:rsidP="00E977DF">
            <w:pPr>
              <w:overflowPunct w:val="0"/>
              <w:textAlignment w:val="baseline"/>
              <w:rPr>
                <w:rFonts w:ascii="ＭＳ ゴシック" w:eastAsia="ＭＳ ゴシック" w:hAnsi="ＭＳ ゴシック"/>
                <w:sz w:val="19"/>
                <w:szCs w:val="19"/>
              </w:rPr>
            </w:pPr>
          </w:p>
          <w:p w14:paraId="25CEC7DA" w14:textId="77777777" w:rsidR="00F56F24" w:rsidRPr="00DE1ED4" w:rsidRDefault="00F56F24" w:rsidP="00F56F24">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児：条例第11条</w:t>
            </w:r>
          </w:p>
          <w:p w14:paraId="0C16AC67" w14:textId="77777777" w:rsidR="00F56F24" w:rsidRPr="00DE1ED4" w:rsidRDefault="00F56F24" w:rsidP="00F56F24">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放：条例第81条</w:t>
            </w:r>
          </w:p>
          <w:p w14:paraId="5CE0B1B3" w14:textId="77777777" w:rsidR="00F56F24" w:rsidRPr="00DE1ED4" w:rsidRDefault="00F56F24" w:rsidP="00E977DF">
            <w:pPr>
              <w:overflowPunct w:val="0"/>
              <w:textAlignment w:val="baseline"/>
              <w:rPr>
                <w:rFonts w:ascii="ＭＳ ゴシック" w:eastAsia="ＭＳ ゴシック" w:hAnsi="ＭＳ ゴシック"/>
                <w:sz w:val="19"/>
                <w:szCs w:val="19"/>
              </w:rPr>
            </w:pPr>
          </w:p>
        </w:tc>
      </w:tr>
      <w:tr w:rsidR="0001487C" w:rsidRPr="0060786B" w14:paraId="6EE8D486" w14:textId="77777777" w:rsidTr="00BA32A0">
        <w:trPr>
          <w:trHeight w:val="431"/>
        </w:trPr>
        <w:tc>
          <w:tcPr>
            <w:tcW w:w="2048" w:type="dxa"/>
            <w:gridSpan w:val="2"/>
            <w:tcBorders>
              <w:bottom w:val="single" w:sz="4" w:space="0" w:color="auto"/>
            </w:tcBorders>
            <w:vAlign w:val="center"/>
          </w:tcPr>
          <w:p w14:paraId="3C65323B"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35" w:type="dxa"/>
            <w:gridSpan w:val="45"/>
            <w:tcBorders>
              <w:bottom w:val="single" w:sz="4" w:space="0" w:color="auto"/>
            </w:tcBorders>
            <w:vAlign w:val="center"/>
          </w:tcPr>
          <w:p w14:paraId="1144E0F8"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435" w:type="dxa"/>
            <w:gridSpan w:val="17"/>
            <w:tcBorders>
              <w:bottom w:val="single" w:sz="4" w:space="0" w:color="auto"/>
            </w:tcBorders>
            <w:vAlign w:val="center"/>
          </w:tcPr>
          <w:p w14:paraId="1A775446"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01487C" w:rsidRPr="0060786B" w14:paraId="5A9BC94B" w14:textId="77777777" w:rsidTr="00BA32A0">
        <w:trPr>
          <w:trHeight w:val="14433"/>
        </w:trPr>
        <w:tc>
          <w:tcPr>
            <w:tcW w:w="2048" w:type="dxa"/>
            <w:gridSpan w:val="2"/>
            <w:tcBorders>
              <w:bottom w:val="single" w:sz="4" w:space="0" w:color="auto"/>
            </w:tcBorders>
          </w:tcPr>
          <w:p w14:paraId="752E0360"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01446CE5"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391239C6" w14:textId="2CC1A6A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w:t>
            </w:r>
            <w:r w:rsidR="00535EBD" w:rsidRPr="0060786B">
              <w:rPr>
                <w:rFonts w:ascii="ＭＳ ゴシック" w:eastAsia="ＭＳ ゴシック" w:hAnsi="ＭＳ ゴシック" w:hint="eastAsia"/>
                <w:b/>
                <w:bCs/>
                <w:color w:val="000000"/>
                <w:spacing w:val="4"/>
                <w:w w:val="90"/>
              </w:rPr>
              <w:t>居・</w:t>
            </w:r>
            <w:r w:rsidRPr="0060786B">
              <w:rPr>
                <w:rFonts w:ascii="ＭＳ ゴシック" w:eastAsia="ＭＳ ゴシック" w:hAnsi="ＭＳ ゴシック" w:hint="eastAsia"/>
                <w:b/>
                <w:bCs/>
                <w:color w:val="000000"/>
                <w:spacing w:val="4"/>
                <w:w w:val="90"/>
              </w:rPr>
              <w:t>保</w:t>
            </w:r>
          </w:p>
          <w:p w14:paraId="0B3F3DB2"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142E8FA9"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594A107F"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0967CAA1"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6DD54AF1"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2AA8F231"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2E601858"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3792B9F1"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12F42174" w14:textId="0AD358E3" w:rsidR="00535EBD" w:rsidRPr="0060786B" w:rsidRDefault="00535EBD" w:rsidP="00535EBD">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3AB41CE2"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2AC4D75B"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5C867BF3" w14:textId="77777777" w:rsidR="00535EBD" w:rsidRPr="0060786B" w:rsidRDefault="00535EBD" w:rsidP="0009778D">
            <w:pPr>
              <w:pStyle w:val="a9"/>
              <w:wordWrap/>
              <w:spacing w:line="240" w:lineRule="auto"/>
              <w:ind w:rightChars="29" w:right="61"/>
              <w:rPr>
                <w:rFonts w:ascii="ＭＳ ゴシック" w:eastAsia="ＭＳ ゴシック" w:hAnsi="ＭＳ ゴシック"/>
                <w:b/>
                <w:bCs/>
                <w:color w:val="000000"/>
                <w:spacing w:val="4"/>
              </w:rPr>
            </w:pPr>
          </w:p>
          <w:p w14:paraId="2E4DF477" w14:textId="77777777" w:rsidR="00535EBD" w:rsidRPr="0060786B" w:rsidRDefault="00535EBD" w:rsidP="0009778D">
            <w:pPr>
              <w:pStyle w:val="a9"/>
              <w:wordWrap/>
              <w:spacing w:line="240" w:lineRule="auto"/>
              <w:ind w:rightChars="29" w:right="61"/>
              <w:rPr>
                <w:rFonts w:ascii="ＭＳ ゴシック" w:eastAsia="ＭＳ ゴシック" w:hAnsi="ＭＳ ゴシック"/>
                <w:b/>
                <w:bCs/>
                <w:color w:val="000000"/>
                <w:spacing w:val="4"/>
              </w:rPr>
            </w:pPr>
          </w:p>
          <w:p w14:paraId="7FA8553D"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77DB0775"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28BA0EEA"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04DAE0C8"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5BEE0DDB"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5696630C"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6262B10D"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7F2F3CED"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52413DF1"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2BF22B7B"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047ADADD"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782B0734" w14:textId="1BAB71AC" w:rsidR="00535EBD" w:rsidRPr="0060786B" w:rsidRDefault="00535EBD" w:rsidP="00535EBD">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25C05B91"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5F857EF3" w14:textId="77777777" w:rsidR="00E962AD" w:rsidRPr="0060786B" w:rsidRDefault="00E962AD" w:rsidP="0009778D">
            <w:pPr>
              <w:pStyle w:val="a9"/>
              <w:wordWrap/>
              <w:spacing w:line="240" w:lineRule="auto"/>
              <w:ind w:rightChars="29" w:right="61"/>
              <w:rPr>
                <w:rFonts w:ascii="ＭＳ ゴシック" w:eastAsia="ＭＳ ゴシック" w:hAnsi="ＭＳ ゴシック"/>
                <w:b/>
                <w:bCs/>
                <w:color w:val="000000"/>
                <w:spacing w:val="4"/>
              </w:rPr>
            </w:pPr>
          </w:p>
          <w:p w14:paraId="1F640FBD"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5CBC88DF"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47DBAA3A" w14:textId="77777777" w:rsidR="00535EBD" w:rsidRPr="0060786B" w:rsidRDefault="00535EBD" w:rsidP="0009778D">
            <w:pPr>
              <w:pStyle w:val="a9"/>
              <w:wordWrap/>
              <w:spacing w:line="240" w:lineRule="auto"/>
              <w:ind w:rightChars="29" w:right="61"/>
              <w:rPr>
                <w:rFonts w:ascii="ＭＳ ゴシック" w:eastAsia="ＭＳ ゴシック" w:hAnsi="ＭＳ ゴシック"/>
                <w:b/>
                <w:bCs/>
                <w:color w:val="000000"/>
                <w:spacing w:val="4"/>
              </w:rPr>
            </w:pPr>
          </w:p>
          <w:p w14:paraId="511E5D65" w14:textId="4A890D43" w:rsidR="00535EBD" w:rsidRPr="0060786B" w:rsidRDefault="00535EBD" w:rsidP="00535EBD">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14F1BBDE"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18C0F4C4"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3D7AB0C3"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26DBED1A" w14:textId="77777777" w:rsidR="00524E4A" w:rsidRPr="0060786B" w:rsidRDefault="00524E4A" w:rsidP="0009778D">
            <w:pPr>
              <w:pStyle w:val="a9"/>
              <w:wordWrap/>
              <w:spacing w:line="240" w:lineRule="auto"/>
              <w:ind w:rightChars="29" w:right="61"/>
              <w:rPr>
                <w:rFonts w:ascii="ＭＳ ゴシック" w:eastAsia="ＭＳ ゴシック" w:hAnsi="ＭＳ ゴシック"/>
                <w:b/>
                <w:bCs/>
                <w:color w:val="000000"/>
                <w:spacing w:val="4"/>
              </w:rPr>
            </w:pPr>
          </w:p>
          <w:p w14:paraId="5E23C421" w14:textId="41256242" w:rsidR="00535EBD" w:rsidRPr="0060786B" w:rsidRDefault="00535EBD" w:rsidP="00535EBD">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1D27FCFC"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2220FE9B"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66D4367B"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763AF308"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4E8A7EC1"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322D8DE7" w14:textId="77777777" w:rsidR="00524E4A" w:rsidRPr="0060786B" w:rsidRDefault="00524E4A" w:rsidP="00535EBD">
            <w:pPr>
              <w:pStyle w:val="a9"/>
              <w:wordWrap/>
              <w:spacing w:line="240" w:lineRule="auto"/>
              <w:ind w:rightChars="29" w:right="61"/>
              <w:rPr>
                <w:rFonts w:ascii="ＭＳ ゴシック" w:eastAsia="ＭＳ ゴシック" w:hAnsi="ＭＳ ゴシック"/>
                <w:b/>
                <w:bCs/>
                <w:color w:val="000000"/>
                <w:spacing w:val="4"/>
                <w:w w:val="90"/>
              </w:rPr>
            </w:pPr>
          </w:p>
          <w:p w14:paraId="18A99DF4" w14:textId="2E64D34B" w:rsidR="00D64900" w:rsidRPr="0060786B" w:rsidRDefault="00535EBD" w:rsidP="00524E4A">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w w:val="90"/>
              </w:rPr>
              <w:t>児・放・居・保</w:t>
            </w:r>
          </w:p>
        </w:tc>
        <w:tc>
          <w:tcPr>
            <w:tcW w:w="6235" w:type="dxa"/>
            <w:gridSpan w:val="45"/>
            <w:tcBorders>
              <w:bottom w:val="single" w:sz="4" w:space="0" w:color="auto"/>
            </w:tcBorders>
          </w:tcPr>
          <w:p w14:paraId="3E1D549C" w14:textId="77777777" w:rsidR="00E962AD" w:rsidRPr="0060786B" w:rsidRDefault="00E962AD" w:rsidP="00E962AD">
            <w:pPr>
              <w:rPr>
                <w:rFonts w:ascii="ＭＳ ゴシック" w:eastAsia="ＭＳ ゴシック" w:hAnsi="ＭＳ ゴシック"/>
                <w:b/>
                <w:color w:val="000000"/>
                <w:sz w:val="20"/>
                <w:szCs w:val="20"/>
              </w:rPr>
            </w:pPr>
          </w:p>
          <w:p w14:paraId="0643BCA4" w14:textId="77777777" w:rsidR="00E962AD" w:rsidRPr="0060786B" w:rsidRDefault="00E962AD" w:rsidP="00E962AD">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２　内容及び手続の説明及び同意</w:t>
            </w:r>
          </w:p>
          <w:p w14:paraId="6FA89C7E" w14:textId="4B4193F8" w:rsidR="00E962AD" w:rsidRPr="00993E59" w:rsidRDefault="0009778D" w:rsidP="0009778D">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（１）</w:t>
            </w:r>
            <w:r w:rsidR="00E962AD" w:rsidRPr="0060786B">
              <w:rPr>
                <w:rFonts w:ascii="ＭＳ ゴシック" w:eastAsia="ＭＳ ゴシック" w:hAnsi="ＭＳ ゴシック" w:hint="eastAsia"/>
                <w:color w:val="000000"/>
                <w:sz w:val="20"/>
                <w:szCs w:val="20"/>
              </w:rPr>
              <w:t>事業者は，通所給付決定保護者が指定</w:t>
            </w:r>
            <w:r w:rsidR="005F7AB0" w:rsidRPr="0060786B">
              <w:rPr>
                <w:rFonts w:ascii="ＭＳ ゴシック" w:eastAsia="ＭＳ ゴシック" w:hAnsi="ＭＳ ゴシック" w:hint="eastAsia"/>
                <w:color w:val="000000"/>
                <w:sz w:val="20"/>
                <w:szCs w:val="20"/>
              </w:rPr>
              <w:t>通所</w:t>
            </w:r>
            <w:r w:rsidR="00E962AD" w:rsidRPr="0060786B">
              <w:rPr>
                <w:rFonts w:ascii="ＭＳ ゴシック" w:eastAsia="ＭＳ ゴシック" w:hAnsi="ＭＳ ゴシック" w:hint="eastAsia"/>
                <w:color w:val="000000"/>
                <w:sz w:val="20"/>
                <w:szCs w:val="20"/>
              </w:rPr>
              <w:t>支援の利用の申込みを行ったときは，当該利用申込を行った通所給付決定保護者に係る</w:t>
            </w:r>
            <w:r w:rsidR="00E962AD" w:rsidRPr="00993E59">
              <w:rPr>
                <w:rFonts w:ascii="ＭＳ ゴシック" w:eastAsia="ＭＳ ゴシック" w:hAnsi="ＭＳ ゴシック" w:hint="eastAsia"/>
                <w:sz w:val="20"/>
                <w:szCs w:val="20"/>
              </w:rPr>
              <w:t>障害</w:t>
            </w:r>
            <w:r w:rsidR="003506C2" w:rsidRPr="00993E59">
              <w:rPr>
                <w:rFonts w:ascii="ＭＳ ゴシック" w:eastAsia="ＭＳ ゴシック" w:hAnsi="ＭＳ ゴシック" w:hint="eastAsia"/>
                <w:sz w:val="20"/>
                <w:szCs w:val="20"/>
              </w:rPr>
              <w:t>児</w:t>
            </w:r>
            <w:r w:rsidR="00E962AD" w:rsidRPr="00993E59">
              <w:rPr>
                <w:rFonts w:ascii="ＭＳ ゴシック" w:eastAsia="ＭＳ ゴシック" w:hAnsi="ＭＳ ゴシック" w:hint="eastAsia"/>
                <w:sz w:val="20"/>
                <w:szCs w:val="20"/>
              </w:rPr>
              <w:t>の</w:t>
            </w:r>
            <w:r w:rsidR="00A1779B" w:rsidRPr="00993E59">
              <w:rPr>
                <w:rFonts w:ascii="ＭＳ ゴシック" w:eastAsia="ＭＳ ゴシック" w:hAnsi="ＭＳ ゴシック" w:hint="eastAsia"/>
                <w:sz w:val="20"/>
                <w:szCs w:val="20"/>
              </w:rPr>
              <w:t>障害の</w:t>
            </w:r>
            <w:r w:rsidR="00E962AD" w:rsidRPr="00993E59">
              <w:rPr>
                <w:rFonts w:ascii="ＭＳ ゴシック" w:eastAsia="ＭＳ ゴシック" w:hAnsi="ＭＳ ゴシック" w:hint="eastAsia"/>
                <w:sz w:val="20"/>
                <w:szCs w:val="20"/>
              </w:rPr>
              <w:t>特性に応じた適切な配慮をしつつ，当該</w:t>
            </w:r>
            <w:r w:rsidR="00A1779B" w:rsidRPr="00993E59">
              <w:rPr>
                <w:rFonts w:ascii="ＭＳ ゴシック" w:eastAsia="ＭＳ ゴシック" w:hAnsi="ＭＳ ゴシック" w:hint="eastAsia"/>
                <w:sz w:val="20"/>
                <w:szCs w:val="20"/>
              </w:rPr>
              <w:t>利用申込者</w:t>
            </w:r>
            <w:r w:rsidR="00E962AD" w:rsidRPr="00993E59">
              <w:rPr>
                <w:rFonts w:ascii="ＭＳ ゴシック" w:eastAsia="ＭＳ ゴシック" w:hAnsi="ＭＳ ゴシック" w:hint="eastAsia"/>
                <w:sz w:val="20"/>
                <w:szCs w:val="20"/>
              </w:rPr>
              <w:t>に対し，運営規程の概要，従業者の勤務体制，その他の</w:t>
            </w:r>
            <w:r w:rsidR="00A1779B" w:rsidRPr="00993E59">
              <w:rPr>
                <w:rFonts w:ascii="ＭＳ ゴシック" w:eastAsia="ＭＳ ゴシック" w:hAnsi="ＭＳ ゴシック" w:hint="eastAsia"/>
                <w:sz w:val="20"/>
                <w:szCs w:val="20"/>
              </w:rPr>
              <w:t>利用申込者</w:t>
            </w:r>
            <w:r w:rsidR="00E962AD" w:rsidRPr="00993E59">
              <w:rPr>
                <w:rFonts w:ascii="ＭＳ ゴシック" w:eastAsia="ＭＳ ゴシック" w:hAnsi="ＭＳ ゴシック" w:hint="eastAsia"/>
                <w:sz w:val="20"/>
                <w:szCs w:val="20"/>
              </w:rPr>
              <w:t>のサービスの選択に資すると認められる重要事項を記した文書を交付して説明を行い，当該</w:t>
            </w:r>
            <w:r w:rsidR="000F3E1E" w:rsidRPr="00993E59">
              <w:rPr>
                <w:rFonts w:ascii="ＭＳ ゴシック" w:eastAsia="ＭＳ ゴシック" w:hAnsi="ＭＳ ゴシック" w:hint="eastAsia"/>
                <w:sz w:val="20"/>
                <w:szCs w:val="20"/>
              </w:rPr>
              <w:t>指定障害児通所支援</w:t>
            </w:r>
            <w:r w:rsidR="00E962AD" w:rsidRPr="00993E59">
              <w:rPr>
                <w:rFonts w:ascii="ＭＳ ゴシック" w:eastAsia="ＭＳ ゴシック" w:hAnsi="ＭＳ ゴシック" w:hint="eastAsia"/>
                <w:sz w:val="20"/>
                <w:szCs w:val="20"/>
              </w:rPr>
              <w:t>の提供の開始について当該</w:t>
            </w:r>
            <w:r w:rsidR="00970542" w:rsidRPr="00993E59">
              <w:rPr>
                <w:rFonts w:ascii="ＭＳ ゴシック" w:eastAsia="ＭＳ ゴシック" w:hAnsi="ＭＳ ゴシック" w:hint="eastAsia"/>
                <w:sz w:val="20"/>
                <w:szCs w:val="20"/>
              </w:rPr>
              <w:t>利用申込者</w:t>
            </w:r>
            <w:r w:rsidR="00E962AD" w:rsidRPr="00993E59">
              <w:rPr>
                <w:rFonts w:ascii="ＭＳ ゴシック" w:eastAsia="ＭＳ ゴシック" w:hAnsi="ＭＳ ゴシック" w:hint="eastAsia"/>
                <w:sz w:val="20"/>
                <w:szCs w:val="20"/>
              </w:rPr>
              <w:t>の同意を得ているか。</w:t>
            </w:r>
          </w:p>
          <w:p w14:paraId="32888177" w14:textId="77777777" w:rsidR="00E962AD" w:rsidRPr="00993E59" w:rsidRDefault="00E962AD" w:rsidP="00E962AD">
            <w:pPr>
              <w:rPr>
                <w:rFonts w:ascii="ＭＳ ゴシック" w:eastAsia="ＭＳ ゴシック" w:hAnsi="ＭＳ ゴシック"/>
                <w:sz w:val="20"/>
                <w:szCs w:val="20"/>
              </w:rPr>
            </w:pPr>
          </w:p>
          <w:p w14:paraId="39DB7717" w14:textId="77CA823E" w:rsidR="00E962AD" w:rsidRPr="00993E59" w:rsidRDefault="00E962AD" w:rsidP="00E962AD">
            <w:pPr>
              <w:ind w:left="400" w:hangingChars="200" w:hanging="4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（２）事業者は，社会福祉法第77条の規定に基づき書面の交付を行う場合は，</w:t>
            </w:r>
            <w:r w:rsidR="00A42D22" w:rsidRPr="00993E59">
              <w:rPr>
                <w:rFonts w:ascii="ＭＳ ゴシック" w:eastAsia="ＭＳ ゴシック" w:hAnsi="ＭＳ ゴシック" w:hint="eastAsia"/>
                <w:sz w:val="20"/>
                <w:szCs w:val="20"/>
              </w:rPr>
              <w:t>利用申込者に係る</w:t>
            </w:r>
            <w:r w:rsidR="005F7AB0" w:rsidRPr="00993E59">
              <w:rPr>
                <w:rFonts w:ascii="ＭＳ ゴシック" w:eastAsia="ＭＳ ゴシック" w:hAnsi="ＭＳ ゴシック" w:hint="eastAsia"/>
                <w:sz w:val="20"/>
                <w:szCs w:val="20"/>
              </w:rPr>
              <w:t>障害児</w:t>
            </w:r>
            <w:r w:rsidRPr="00993E59">
              <w:rPr>
                <w:rFonts w:ascii="ＭＳ ゴシック" w:eastAsia="ＭＳ ゴシック" w:hAnsi="ＭＳ ゴシック" w:hint="eastAsia"/>
                <w:sz w:val="20"/>
                <w:szCs w:val="20"/>
              </w:rPr>
              <w:t>の障害の特性に応じた適切な配慮をしているか。</w:t>
            </w:r>
          </w:p>
          <w:p w14:paraId="3374846C" w14:textId="77777777" w:rsidR="00E962AD" w:rsidRPr="00993E59" w:rsidRDefault="00E962AD" w:rsidP="00E962AD">
            <w:pPr>
              <w:ind w:left="200" w:hangingChars="100" w:hanging="200"/>
              <w:rPr>
                <w:rFonts w:ascii="ＭＳ ゴシック" w:eastAsia="ＭＳ ゴシック" w:hAnsi="ＭＳ ゴシック"/>
                <w:sz w:val="20"/>
                <w:szCs w:val="20"/>
              </w:rPr>
            </w:pPr>
          </w:p>
          <w:p w14:paraId="1808FFA0" w14:textId="77777777" w:rsidR="00524E4A" w:rsidRPr="00993E59" w:rsidRDefault="00524E4A" w:rsidP="00E962AD">
            <w:pPr>
              <w:ind w:left="200" w:hangingChars="100" w:hanging="200"/>
              <w:rPr>
                <w:rFonts w:ascii="ＭＳ ゴシック" w:eastAsia="ＭＳ ゴシック" w:hAnsi="ＭＳ ゴシック"/>
                <w:sz w:val="20"/>
                <w:szCs w:val="20"/>
              </w:rPr>
            </w:pPr>
          </w:p>
          <w:p w14:paraId="2C434F2E" w14:textId="77777777" w:rsidR="00524E4A" w:rsidRPr="00993E59" w:rsidRDefault="00524E4A" w:rsidP="00E962AD">
            <w:pPr>
              <w:ind w:left="200" w:hangingChars="100" w:hanging="200"/>
              <w:rPr>
                <w:rFonts w:ascii="ＭＳ ゴシック" w:eastAsia="ＭＳ ゴシック" w:hAnsi="ＭＳ ゴシック"/>
                <w:sz w:val="20"/>
                <w:szCs w:val="20"/>
              </w:rPr>
            </w:pPr>
          </w:p>
          <w:p w14:paraId="2D415813" w14:textId="77777777" w:rsidR="00524E4A" w:rsidRPr="00993E59" w:rsidRDefault="00524E4A" w:rsidP="00E962AD">
            <w:pPr>
              <w:ind w:left="200" w:hangingChars="100" w:hanging="200"/>
              <w:rPr>
                <w:rFonts w:ascii="ＭＳ ゴシック" w:eastAsia="ＭＳ ゴシック" w:hAnsi="ＭＳ ゴシック"/>
                <w:sz w:val="20"/>
                <w:szCs w:val="20"/>
              </w:rPr>
            </w:pPr>
          </w:p>
          <w:p w14:paraId="3EDCABDE"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32BA2AC2"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2B07166A"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49F3B45A"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255AC45A"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262B7A80"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6D07571D"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4DA5F2D6" w14:textId="77777777" w:rsidR="00524E4A" w:rsidRPr="0060786B" w:rsidRDefault="00524E4A" w:rsidP="00E962AD">
            <w:pPr>
              <w:ind w:left="200" w:hangingChars="100" w:hanging="200"/>
              <w:rPr>
                <w:rFonts w:ascii="ＭＳ ゴシック" w:eastAsia="ＭＳ ゴシック" w:hAnsi="ＭＳ ゴシック"/>
                <w:color w:val="000000"/>
                <w:sz w:val="20"/>
                <w:szCs w:val="20"/>
              </w:rPr>
            </w:pPr>
          </w:p>
          <w:p w14:paraId="7261ECF5" w14:textId="77777777" w:rsidR="00E962AD" w:rsidRPr="0060786B" w:rsidRDefault="00E962AD" w:rsidP="00E962AD">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３　契約支給量の報告等</w:t>
            </w:r>
          </w:p>
          <w:p w14:paraId="31CC5E74" w14:textId="41D5055A" w:rsidR="00E962AD" w:rsidRPr="0060786B" w:rsidRDefault="00E962AD" w:rsidP="00E962AD">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を提供するときは，当該</w:t>
            </w:r>
            <w:r w:rsidR="000F3E1E" w:rsidRPr="0060786B">
              <w:rPr>
                <w:rFonts w:ascii="ＭＳ ゴシック" w:eastAsia="ＭＳ ゴシック" w:hAnsi="ＭＳ ゴシック" w:hint="eastAsia"/>
                <w:color w:val="000000"/>
                <w:sz w:val="20"/>
                <w:szCs w:val="20"/>
              </w:rPr>
              <w:t>支援</w:t>
            </w:r>
            <w:r w:rsidRPr="0060786B">
              <w:rPr>
                <w:rFonts w:ascii="ＭＳ ゴシック" w:eastAsia="ＭＳ ゴシック" w:hAnsi="ＭＳ ゴシック" w:hint="eastAsia"/>
                <w:color w:val="000000"/>
                <w:sz w:val="20"/>
                <w:szCs w:val="20"/>
              </w:rPr>
              <w:t>の内容，契約支給量その他の必要な事項（通所受給者証記載事項）を通所給付決定保護者の通所受給者証に記載しているか。</w:t>
            </w:r>
          </w:p>
          <w:p w14:paraId="08504DE7" w14:textId="77777777" w:rsidR="00524E4A" w:rsidRDefault="00524E4A" w:rsidP="00E962AD">
            <w:pPr>
              <w:ind w:left="400" w:hangingChars="200" w:hanging="400"/>
              <w:rPr>
                <w:rFonts w:ascii="ＭＳ ゴシック" w:eastAsia="ＭＳ ゴシック" w:hAnsi="ＭＳ ゴシック"/>
                <w:color w:val="000000"/>
                <w:sz w:val="20"/>
                <w:szCs w:val="20"/>
              </w:rPr>
            </w:pPr>
          </w:p>
          <w:p w14:paraId="2712FB48" w14:textId="77777777" w:rsidR="00917720" w:rsidRPr="00917720" w:rsidRDefault="00917720" w:rsidP="00E962AD">
            <w:pPr>
              <w:ind w:left="400" w:hangingChars="200" w:hanging="400"/>
              <w:rPr>
                <w:rFonts w:ascii="ＭＳ ゴシック" w:eastAsia="ＭＳ ゴシック" w:hAnsi="ＭＳ ゴシック"/>
                <w:color w:val="000000"/>
                <w:sz w:val="20"/>
                <w:szCs w:val="20"/>
              </w:rPr>
            </w:pPr>
          </w:p>
          <w:p w14:paraId="0BC94E85"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44D5EF40" w14:textId="7F7D3470" w:rsidR="00524E4A" w:rsidRPr="00993E59" w:rsidRDefault="00E962AD" w:rsidP="00524E4A">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（２）契約支給量の総量</w:t>
            </w:r>
            <w:r w:rsidRPr="00993E59">
              <w:rPr>
                <w:rFonts w:ascii="ＭＳ ゴシック" w:eastAsia="ＭＳ ゴシック" w:hAnsi="ＭＳ ゴシック" w:hint="eastAsia"/>
                <w:sz w:val="20"/>
                <w:szCs w:val="20"/>
              </w:rPr>
              <w:t>は，</w:t>
            </w:r>
            <w:r w:rsidR="00A42D22" w:rsidRPr="00993E59">
              <w:rPr>
                <w:rFonts w:ascii="ＭＳ ゴシック" w:eastAsia="ＭＳ ゴシック" w:hAnsi="ＭＳ ゴシック" w:hint="eastAsia"/>
                <w:sz w:val="20"/>
                <w:szCs w:val="20"/>
              </w:rPr>
              <w:t>当該</w:t>
            </w:r>
            <w:r w:rsidRPr="00993E59">
              <w:rPr>
                <w:rFonts w:ascii="ＭＳ ゴシック" w:eastAsia="ＭＳ ゴシック" w:hAnsi="ＭＳ ゴシック" w:hint="eastAsia"/>
                <w:sz w:val="20"/>
                <w:szCs w:val="20"/>
              </w:rPr>
              <w:t>通所給付決定保護者の支給量を超えていないか。</w:t>
            </w:r>
          </w:p>
          <w:p w14:paraId="5E484729" w14:textId="77777777" w:rsidR="00524E4A" w:rsidRPr="00993E59" w:rsidRDefault="00524E4A" w:rsidP="00E962AD">
            <w:pPr>
              <w:ind w:left="400" w:hangingChars="200" w:hanging="400"/>
              <w:rPr>
                <w:rFonts w:ascii="ＭＳ ゴシック" w:eastAsia="ＭＳ ゴシック" w:hAnsi="ＭＳ ゴシック"/>
                <w:sz w:val="20"/>
                <w:szCs w:val="20"/>
              </w:rPr>
            </w:pPr>
          </w:p>
          <w:p w14:paraId="15DED2BA"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2046F374"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5CF6605D" w14:textId="36316F44" w:rsidR="00E962AD" w:rsidRPr="0060786B" w:rsidRDefault="00E962AD" w:rsidP="00E962AD">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の利用に係る契約をしたときは，通所受給者証記載事項その他の必要な事項を市に対し遅滞なく報告しているか。</w:t>
            </w:r>
          </w:p>
          <w:p w14:paraId="72DBA49A"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6F469976"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027A24E7" w14:textId="77777777" w:rsidR="00524E4A" w:rsidRPr="0060786B" w:rsidRDefault="00524E4A" w:rsidP="00E962AD">
            <w:pPr>
              <w:ind w:left="400" w:hangingChars="200" w:hanging="400"/>
              <w:rPr>
                <w:rFonts w:ascii="ＭＳ ゴシック" w:eastAsia="ＭＳ ゴシック" w:hAnsi="ＭＳ ゴシック"/>
                <w:color w:val="000000"/>
                <w:sz w:val="20"/>
                <w:szCs w:val="20"/>
              </w:rPr>
            </w:pPr>
          </w:p>
          <w:p w14:paraId="22E66E16" w14:textId="77777777" w:rsidR="00524E4A" w:rsidRPr="0060786B" w:rsidRDefault="00524E4A" w:rsidP="00524E4A">
            <w:pPr>
              <w:rPr>
                <w:rFonts w:ascii="ＭＳ ゴシック" w:eastAsia="ＭＳ ゴシック" w:hAnsi="ＭＳ ゴシック"/>
                <w:color w:val="000000"/>
                <w:sz w:val="20"/>
                <w:szCs w:val="20"/>
              </w:rPr>
            </w:pPr>
          </w:p>
          <w:p w14:paraId="7D1A165C" w14:textId="4C9BB7F1" w:rsidR="00E962AD" w:rsidRPr="0060786B" w:rsidRDefault="00E962AD" w:rsidP="00524E4A">
            <w:pPr>
              <w:ind w:left="400" w:hangingChars="200" w:hanging="40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（４）事業者は，通所受給者証記載事項に変更があった場合に，（１）から（３）に準じて取り扱っているか。</w:t>
            </w:r>
          </w:p>
        </w:tc>
        <w:tc>
          <w:tcPr>
            <w:tcW w:w="2435" w:type="dxa"/>
            <w:gridSpan w:val="17"/>
            <w:tcBorders>
              <w:bottom w:val="single" w:sz="4" w:space="0" w:color="auto"/>
            </w:tcBorders>
          </w:tcPr>
          <w:p w14:paraId="6CD8CC7E"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5429EE64"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67AB4C77"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1A15EC7"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16BDC133"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08A99141"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6C362847"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74B41870"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3C1A6937"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5C432571"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17003E50"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7F6349DE"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F15BC71"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1FEAF905"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145FF09D"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3F9E6890"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3B1E38A0"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116F2393"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6FB482E2"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7B0E190D"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66E3F8CA"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52CC3AF8"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7FFF10E9"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7738AC28"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543181ED"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0A5243A2"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10F94BDC"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46DFFEA1"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A3839D0"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7A0E9370"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1C3B1657"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21D4DBC1"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7DFF2DE9"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419149B1"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w:t>
            </w:r>
            <w:r w:rsidR="009E7E2E" w:rsidRPr="0060786B">
              <w:rPr>
                <w:rFonts w:ascii="ＭＳ ゴシック" w:eastAsia="ＭＳ ゴシック" w:hAnsi="ＭＳ ゴシック" w:cs="ＭＳ ゴシック" w:hint="eastAsia"/>
                <w:color w:val="000000"/>
                <w:kern w:val="0"/>
                <w:sz w:val="19"/>
                <w:szCs w:val="19"/>
              </w:rPr>
              <w:t>ない</w:t>
            </w:r>
            <w:r w:rsidRPr="0060786B">
              <w:rPr>
                <w:rFonts w:ascii="ＭＳ ゴシック" w:eastAsia="ＭＳ ゴシック" w:hAnsi="ＭＳ ゴシック" w:cs="ＭＳ ゴシック" w:hint="eastAsia"/>
                <w:color w:val="000000"/>
                <w:kern w:val="0"/>
                <w:sz w:val="19"/>
                <w:szCs w:val="19"/>
              </w:rPr>
              <w:t>・い</w:t>
            </w:r>
            <w:r w:rsidR="009E7E2E" w:rsidRPr="0060786B">
              <w:rPr>
                <w:rFonts w:ascii="ＭＳ ゴシック" w:eastAsia="ＭＳ ゴシック" w:hAnsi="ＭＳ ゴシック" w:cs="ＭＳ ゴシック" w:hint="eastAsia"/>
                <w:color w:val="000000"/>
                <w:kern w:val="0"/>
                <w:sz w:val="19"/>
                <w:szCs w:val="19"/>
              </w:rPr>
              <w:t>る</w:t>
            </w:r>
          </w:p>
          <w:p w14:paraId="7DC4E37D" w14:textId="77777777" w:rsidR="00E962AD" w:rsidRPr="0060786B" w:rsidRDefault="00E962AD" w:rsidP="00E962AD">
            <w:pPr>
              <w:overflowPunct w:val="0"/>
              <w:jc w:val="center"/>
              <w:textAlignment w:val="baseline"/>
              <w:rPr>
                <w:rFonts w:ascii="ＭＳ ゴシック" w:eastAsia="ＭＳ ゴシック" w:hAnsi="ＭＳ ゴシック"/>
                <w:color w:val="000000"/>
                <w:kern w:val="0"/>
                <w:sz w:val="19"/>
                <w:szCs w:val="19"/>
              </w:rPr>
            </w:pPr>
          </w:p>
          <w:p w14:paraId="05582A99"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2266F08C"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6226F0D7" w14:textId="77777777" w:rsidR="00524E4A" w:rsidRPr="0060786B" w:rsidRDefault="00524E4A" w:rsidP="00E962AD">
            <w:pPr>
              <w:overflowPunct w:val="0"/>
              <w:jc w:val="center"/>
              <w:textAlignment w:val="baseline"/>
              <w:rPr>
                <w:rFonts w:ascii="ＭＳ ゴシック" w:eastAsia="ＭＳ ゴシック" w:hAnsi="ＭＳ ゴシック"/>
                <w:color w:val="000000"/>
                <w:kern w:val="0"/>
                <w:sz w:val="19"/>
                <w:szCs w:val="19"/>
              </w:rPr>
            </w:pPr>
          </w:p>
          <w:p w14:paraId="0AF25AF9" w14:textId="77777777" w:rsidR="00E962AD" w:rsidRPr="0060786B" w:rsidRDefault="00E962AD" w:rsidP="00E962AD">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E98C765"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1626255E"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5074390D"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15BD8084"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21F804CC"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42DCCC78" w14:textId="77777777" w:rsidR="00524E4A" w:rsidRPr="0060786B" w:rsidRDefault="00524E4A" w:rsidP="00E962AD">
            <w:pPr>
              <w:overflowPunct w:val="0"/>
              <w:jc w:val="center"/>
              <w:textAlignment w:val="baseline"/>
              <w:rPr>
                <w:rFonts w:ascii="ＭＳ ゴシック" w:eastAsia="ＭＳ ゴシック" w:hAnsi="ＭＳ ゴシック" w:cs="ＭＳ ゴシック"/>
                <w:color w:val="000000"/>
                <w:kern w:val="0"/>
                <w:sz w:val="19"/>
                <w:szCs w:val="19"/>
              </w:rPr>
            </w:pPr>
          </w:p>
          <w:p w14:paraId="2B9CE093" w14:textId="77777777" w:rsidR="00226BB3" w:rsidRPr="0060786B" w:rsidRDefault="00E962AD" w:rsidP="00E977D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C603E18" w14:textId="77777777" w:rsidR="00524E4A" w:rsidRPr="0060786B" w:rsidRDefault="00524E4A" w:rsidP="00E977DF">
            <w:pPr>
              <w:overflowPunct w:val="0"/>
              <w:jc w:val="center"/>
              <w:textAlignment w:val="baseline"/>
              <w:rPr>
                <w:rFonts w:ascii="ＭＳ ゴシック" w:eastAsia="ＭＳ ゴシック" w:hAnsi="ＭＳ ゴシック" w:cs="ＭＳ ゴシック"/>
                <w:color w:val="000000"/>
                <w:kern w:val="0"/>
                <w:sz w:val="19"/>
                <w:szCs w:val="19"/>
              </w:rPr>
            </w:pPr>
          </w:p>
          <w:p w14:paraId="533AFEA0" w14:textId="77777777" w:rsidR="00524E4A" w:rsidRPr="0060786B" w:rsidRDefault="00524E4A" w:rsidP="00E977DF">
            <w:pPr>
              <w:overflowPunct w:val="0"/>
              <w:jc w:val="center"/>
              <w:textAlignment w:val="baseline"/>
              <w:rPr>
                <w:rFonts w:ascii="ＭＳ ゴシック" w:eastAsia="ＭＳ ゴシック" w:hAnsi="ＭＳ ゴシック"/>
                <w:color w:val="000000"/>
                <w:szCs w:val="21"/>
              </w:rPr>
            </w:pPr>
          </w:p>
          <w:p w14:paraId="19472D26" w14:textId="77777777" w:rsidR="00226BB3" w:rsidRPr="0060786B" w:rsidRDefault="00226BB3" w:rsidP="00E977DF">
            <w:pPr>
              <w:overflowPunct w:val="0"/>
              <w:jc w:val="center"/>
              <w:textAlignment w:val="baseline"/>
              <w:rPr>
                <w:rFonts w:ascii="ＭＳ ゴシック" w:eastAsia="ＭＳ ゴシック" w:hAnsi="ＭＳ ゴシック"/>
                <w:color w:val="000000"/>
                <w:szCs w:val="21"/>
              </w:rPr>
            </w:pPr>
          </w:p>
        </w:tc>
      </w:tr>
      <w:tr w:rsidR="00E65A91" w:rsidRPr="0060786B" w14:paraId="3E654AB9" w14:textId="77777777" w:rsidTr="00BA32A0">
        <w:trPr>
          <w:trHeight w:val="431"/>
        </w:trPr>
        <w:tc>
          <w:tcPr>
            <w:tcW w:w="4942" w:type="dxa"/>
            <w:gridSpan w:val="19"/>
            <w:tcBorders>
              <w:bottom w:val="single" w:sz="4" w:space="0" w:color="auto"/>
            </w:tcBorders>
            <w:vAlign w:val="center"/>
          </w:tcPr>
          <w:p w14:paraId="25862ED2" w14:textId="77777777" w:rsidR="00E65A91" w:rsidRPr="0060786B" w:rsidRDefault="00D64900"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E65A91" w:rsidRPr="0060786B">
              <w:rPr>
                <w:rFonts w:ascii="ＭＳ ゴシック" w:eastAsia="ＭＳ ゴシック" w:hAnsi="ＭＳ ゴシック" w:hint="eastAsia"/>
                <w:color w:val="000000"/>
                <w:sz w:val="19"/>
                <w:szCs w:val="19"/>
              </w:rPr>
              <w:t>チ</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ェ</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ッ</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ク</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ポ</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イ</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ン</w:t>
            </w:r>
            <w:r w:rsidR="00E65A91" w:rsidRPr="0060786B">
              <w:rPr>
                <w:rFonts w:ascii="ＭＳ ゴシック" w:eastAsia="ＭＳ ゴシック" w:hAnsi="ＭＳ ゴシック"/>
                <w:color w:val="000000"/>
                <w:sz w:val="19"/>
                <w:szCs w:val="19"/>
              </w:rPr>
              <w:t xml:space="preserve"> </w:t>
            </w:r>
            <w:r w:rsidR="00E65A91" w:rsidRPr="0060786B">
              <w:rPr>
                <w:rFonts w:ascii="ＭＳ ゴシック" w:eastAsia="ＭＳ ゴシック" w:hAnsi="ＭＳ ゴシック" w:hint="eastAsia"/>
                <w:color w:val="000000"/>
                <w:sz w:val="19"/>
                <w:szCs w:val="19"/>
              </w:rPr>
              <w:t>ト</w:t>
            </w:r>
          </w:p>
        </w:tc>
        <w:tc>
          <w:tcPr>
            <w:tcW w:w="1954" w:type="dxa"/>
            <w:gridSpan w:val="15"/>
            <w:tcBorders>
              <w:bottom w:val="single" w:sz="4" w:space="0" w:color="auto"/>
            </w:tcBorders>
            <w:vAlign w:val="center"/>
          </w:tcPr>
          <w:p w14:paraId="27BEE956" w14:textId="77777777" w:rsidR="00E65A91" w:rsidRPr="0060786B" w:rsidRDefault="00E65A91"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tcBorders>
              <w:bottom w:val="single" w:sz="4" w:space="0" w:color="auto"/>
            </w:tcBorders>
            <w:vAlign w:val="center"/>
          </w:tcPr>
          <w:p w14:paraId="620A40D0" w14:textId="77777777" w:rsidR="00E65A91" w:rsidRPr="0060786B" w:rsidRDefault="00E65A91"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65A91" w:rsidRPr="0060786B" w14:paraId="2BE4BE76" w14:textId="77777777" w:rsidTr="00BA32A0">
        <w:trPr>
          <w:trHeight w:val="14433"/>
        </w:trPr>
        <w:tc>
          <w:tcPr>
            <w:tcW w:w="4942" w:type="dxa"/>
            <w:gridSpan w:val="19"/>
            <w:tcBorders>
              <w:bottom w:val="single" w:sz="4" w:space="0" w:color="auto"/>
            </w:tcBorders>
          </w:tcPr>
          <w:p w14:paraId="4EF068E8" w14:textId="76592391" w:rsidR="00BC0F3F" w:rsidRPr="00DE1ED4" w:rsidRDefault="00A74047" w:rsidP="00BC0F3F">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事業所は、障害児に対し適切な指定通所支援を提供するため、その提供の開始に際し、あらかじめ、利用申込者に対し、当該事業所の運営規程の概要、従業者の勤務体制、事故発生時の対応、苦情解決の体制、提供するサービスの第三者評価の実施状況（実施の有無、実施した直近の年月日、実施した評価機関の名称、評価結果の開示状況）等の利用申込者が施設を選択するために必要な重要事項について、障害児の障害の特性に応じた適切な配慮を心がけ、わかりやすい説明書やパンフレット等の文書を交付して懇切丁寧に説明を行い、当該事業所から指定通所支援の提供を受けることにつき、当該利用申込者の同意を得なければならない。</w:t>
            </w:r>
          </w:p>
          <w:p w14:paraId="77F573FB" w14:textId="77777777" w:rsidR="00BC0F3F" w:rsidRPr="00DE1ED4" w:rsidRDefault="00A74047" w:rsidP="00BC0F3F">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なお、利用申込者及び指定障害児通所支援事業所双方の保護の立場から書面によって確認することが望ましい。</w:t>
            </w:r>
          </w:p>
          <w:p w14:paraId="1E6F4D03" w14:textId="77777777" w:rsidR="00E65A91" w:rsidRPr="00DE1ED4" w:rsidRDefault="00E65A91" w:rsidP="00555DDA">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書面交付事項</w:t>
            </w:r>
          </w:p>
          <w:p w14:paraId="2EEA2410" w14:textId="77777777" w:rsidR="00E65A91" w:rsidRPr="00DE1ED4" w:rsidRDefault="00E65A91" w:rsidP="00555DDA">
            <w:pPr>
              <w:overflowPunct w:val="0"/>
              <w:ind w:left="400" w:hangingChars="200" w:hanging="4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①　当該事業の経営者の名称及び主たる事務所の所在地</w:t>
            </w:r>
          </w:p>
          <w:p w14:paraId="67764796" w14:textId="77777777" w:rsidR="00E65A91" w:rsidRPr="00DE1ED4" w:rsidRDefault="008B0E20" w:rsidP="000F3E1E">
            <w:pPr>
              <w:overflowPunct w:val="0"/>
              <w:ind w:leftChars="95" w:left="399"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②　</w:t>
            </w:r>
            <w:r w:rsidR="00E65A91" w:rsidRPr="00DE1ED4">
              <w:rPr>
                <w:rFonts w:ascii="ＭＳ ゴシック" w:eastAsia="ＭＳ ゴシック" w:hAnsi="ＭＳ ゴシック" w:cs="ＭＳ ゴシック" w:hint="eastAsia"/>
                <w:kern w:val="0"/>
                <w:sz w:val="20"/>
                <w:szCs w:val="20"/>
              </w:rPr>
              <w:t>提供する指定通所支援の内容</w:t>
            </w:r>
          </w:p>
          <w:p w14:paraId="3FA53429" w14:textId="4225B0A6" w:rsidR="00E65A91" w:rsidRPr="00993E59" w:rsidRDefault="00E65A91" w:rsidP="00555DDA">
            <w:pPr>
              <w:overflowPunct w:val="0"/>
              <w:ind w:left="400" w:hangingChars="200" w:hanging="4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③　当該指定通所支援の</w:t>
            </w:r>
            <w:r w:rsidRPr="00993E59">
              <w:rPr>
                <w:rFonts w:ascii="ＭＳ ゴシック" w:eastAsia="ＭＳ ゴシック" w:hAnsi="ＭＳ ゴシック" w:cs="ＭＳ ゴシック" w:hint="eastAsia"/>
                <w:kern w:val="0"/>
                <w:sz w:val="20"/>
                <w:szCs w:val="20"/>
              </w:rPr>
              <w:t>提供につき</w:t>
            </w:r>
            <w:r w:rsidR="00455D56" w:rsidRPr="00993E59">
              <w:rPr>
                <w:rFonts w:ascii="ＭＳ ゴシック" w:eastAsia="ＭＳ ゴシック" w:hAnsi="ＭＳ ゴシック" w:cs="ＭＳ ゴシック" w:hint="eastAsia"/>
                <w:kern w:val="0"/>
                <w:sz w:val="20"/>
                <w:szCs w:val="20"/>
              </w:rPr>
              <w:t>通所給付決定保護者</w:t>
            </w:r>
            <w:r w:rsidRPr="00993E59">
              <w:rPr>
                <w:rFonts w:ascii="ＭＳ ゴシック" w:eastAsia="ＭＳ ゴシック" w:hAnsi="ＭＳ ゴシック" w:cs="ＭＳ ゴシック" w:hint="eastAsia"/>
                <w:kern w:val="0"/>
                <w:sz w:val="20"/>
                <w:szCs w:val="20"/>
              </w:rPr>
              <w:t>が支払うべき額に関する事項</w:t>
            </w:r>
          </w:p>
          <w:p w14:paraId="3FCEED99" w14:textId="77777777" w:rsidR="00E65A91" w:rsidRPr="00993E59" w:rsidRDefault="00E65A91" w:rsidP="00555DDA">
            <w:pPr>
              <w:overflowPunct w:val="0"/>
              <w:ind w:left="400" w:hangingChars="200" w:hanging="40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cs="ＭＳ ゴシック" w:hint="eastAsia"/>
                <w:kern w:val="0"/>
                <w:sz w:val="20"/>
                <w:szCs w:val="20"/>
              </w:rPr>
              <w:t xml:space="preserve">　④　指定通所支援の提供開始年月日</w:t>
            </w:r>
          </w:p>
          <w:p w14:paraId="007DE538" w14:textId="77777777" w:rsidR="00E65A91" w:rsidRPr="00993E59" w:rsidRDefault="00E65A91" w:rsidP="00555DDA">
            <w:pPr>
              <w:overflowPunct w:val="0"/>
              <w:ind w:left="400" w:hangingChars="200" w:hanging="400"/>
              <w:textAlignment w:val="baseline"/>
              <w:rPr>
                <w:rFonts w:ascii="ＭＳ ゴシック" w:eastAsia="ＭＳ ゴシック" w:hAnsi="ＭＳ ゴシック"/>
                <w:kern w:val="0"/>
                <w:sz w:val="20"/>
                <w:szCs w:val="20"/>
              </w:rPr>
            </w:pPr>
            <w:r w:rsidRPr="00993E59">
              <w:rPr>
                <w:rFonts w:ascii="ＭＳ ゴシック" w:eastAsia="ＭＳ ゴシック" w:hAnsi="ＭＳ ゴシック" w:cs="ＭＳ ゴシック" w:hint="eastAsia"/>
                <w:kern w:val="0"/>
                <w:sz w:val="20"/>
                <w:szCs w:val="20"/>
              </w:rPr>
              <w:t xml:space="preserve">　⑤</w:t>
            </w:r>
            <w:r w:rsidRPr="00993E59">
              <w:rPr>
                <w:rFonts w:ascii="ＭＳ ゴシック" w:eastAsia="ＭＳ ゴシック" w:hAnsi="ＭＳ ゴシック" w:cs="ＭＳ ゴシック"/>
                <w:kern w:val="0"/>
                <w:sz w:val="20"/>
                <w:szCs w:val="20"/>
              </w:rPr>
              <w:t xml:space="preserve">  </w:t>
            </w:r>
            <w:r w:rsidRPr="00993E59">
              <w:rPr>
                <w:rFonts w:ascii="ＭＳ ゴシック" w:eastAsia="ＭＳ ゴシック" w:hAnsi="ＭＳ ゴシック" w:cs="ＭＳ ゴシック" w:hint="eastAsia"/>
                <w:kern w:val="0"/>
                <w:sz w:val="20"/>
                <w:szCs w:val="20"/>
              </w:rPr>
              <w:t>指定通所支援に係る苦情を受け付けるための窓口</w:t>
            </w:r>
          </w:p>
          <w:p w14:paraId="78CF58A0" w14:textId="77777777" w:rsidR="00E65A91" w:rsidRPr="00DE1ED4" w:rsidRDefault="00E65A91" w:rsidP="00681A9A">
            <w:pPr>
              <w:overflowPunct w:val="0"/>
              <w:ind w:leftChars="95" w:left="199"/>
              <w:textAlignment w:val="baseline"/>
              <w:rPr>
                <w:rFonts w:ascii="ＭＳ ゴシック" w:eastAsia="ＭＳ ゴシック" w:hAnsi="ＭＳ ゴシック" w:cs="ＭＳ 明朝"/>
                <w:kern w:val="0"/>
                <w:sz w:val="19"/>
                <w:szCs w:val="19"/>
              </w:rPr>
            </w:pPr>
            <w:r w:rsidRPr="00993E59">
              <w:rPr>
                <w:rFonts w:ascii="ＭＳ ゴシック" w:eastAsia="ＭＳ ゴシック" w:hAnsi="ＭＳ ゴシック" w:cs="ＭＳ ゴシック" w:hint="eastAsia"/>
                <w:kern w:val="0"/>
                <w:sz w:val="20"/>
                <w:szCs w:val="20"/>
              </w:rPr>
              <w:t xml:space="preserve">　利用者の承諾を得た場合には，当該書面に記載す</w:t>
            </w:r>
            <w:r w:rsidRPr="00DE1ED4">
              <w:rPr>
                <w:rFonts w:ascii="ＭＳ ゴシック" w:eastAsia="ＭＳ ゴシック" w:hAnsi="ＭＳ ゴシック" w:cs="ＭＳ ゴシック" w:hint="eastAsia"/>
                <w:kern w:val="0"/>
                <w:sz w:val="20"/>
                <w:szCs w:val="20"/>
              </w:rPr>
              <w:t>べき事項</w:t>
            </w:r>
            <w:proofErr w:type="gramStart"/>
            <w:r w:rsidRPr="00DE1ED4">
              <w:rPr>
                <w:rFonts w:ascii="ＭＳ ゴシック" w:eastAsia="ＭＳ ゴシック" w:hAnsi="ＭＳ ゴシック" w:cs="ＭＳ ゴシック" w:hint="eastAsia"/>
                <w:kern w:val="0"/>
                <w:sz w:val="20"/>
                <w:szCs w:val="20"/>
              </w:rPr>
              <w:t>を</w:t>
            </w:r>
            <w:proofErr w:type="gramEnd"/>
            <w:r w:rsidRPr="00DE1ED4">
              <w:rPr>
                <w:rFonts w:ascii="ＭＳ ゴシック" w:eastAsia="ＭＳ ゴシック" w:hAnsi="ＭＳ ゴシック" w:cs="ＭＳ ゴシック" w:hint="eastAsia"/>
                <w:kern w:val="0"/>
                <w:sz w:val="20"/>
                <w:szCs w:val="20"/>
              </w:rPr>
              <w:t>電子情報処理組織を使用する方法，その他の情報通信の技術を利用する方法により提供することができる</w:t>
            </w:r>
            <w:r w:rsidRPr="00DE1ED4">
              <w:rPr>
                <w:rFonts w:ascii="ＭＳ ゴシック" w:eastAsia="ＭＳ ゴシック" w:hAnsi="ＭＳ ゴシック" w:cs="ＭＳ ゴシック" w:hint="eastAsia"/>
                <w:spacing w:val="10"/>
                <w:kern w:val="0"/>
                <w:sz w:val="20"/>
                <w:szCs w:val="20"/>
              </w:rPr>
              <w:t>。</w:t>
            </w: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明朝" w:hint="eastAsia"/>
                <w:kern w:val="0"/>
                <w:sz w:val="19"/>
                <w:szCs w:val="19"/>
              </w:rPr>
              <w:t>解釈通知第三の３(2))</w:t>
            </w:r>
          </w:p>
          <w:p w14:paraId="4587F6AD" w14:textId="77777777" w:rsidR="00E65A91" w:rsidRPr="00DE1ED4" w:rsidRDefault="00E65A91" w:rsidP="00E65A9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受給者証への記載事項</w:t>
            </w:r>
          </w:p>
          <w:p w14:paraId="0C0F164E" w14:textId="77777777" w:rsidR="00E65A91" w:rsidRPr="00DE1ED4" w:rsidRDefault="00E65A91" w:rsidP="00E65A9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①　当該事業者及びその事業所の名称</w:t>
            </w:r>
          </w:p>
          <w:p w14:paraId="39D75E71" w14:textId="77777777" w:rsidR="00E65A91" w:rsidRPr="00DE1ED4" w:rsidRDefault="00E65A91" w:rsidP="00E65A9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②　当該指定通所支援の内容</w:t>
            </w:r>
          </w:p>
          <w:p w14:paraId="164EE00F" w14:textId="77777777" w:rsidR="00E65A91" w:rsidRPr="00DE1ED4" w:rsidRDefault="00E65A91" w:rsidP="00E65A91">
            <w:pPr>
              <w:overflowPunct w:val="0"/>
              <w:ind w:left="400" w:hangingChars="200" w:hanging="4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③　当該事業者が当該通所給付決定保護者に提供する月当たりの指定通所支援の提供量（契約支給量）</w:t>
            </w:r>
          </w:p>
          <w:p w14:paraId="6AF64C1B" w14:textId="77777777" w:rsidR="00E65A91" w:rsidRPr="00DE1ED4" w:rsidRDefault="00E65A91" w:rsidP="00E65A91">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④　契約日等</w:t>
            </w:r>
          </w:p>
          <w:p w14:paraId="05D28B8B" w14:textId="77777777" w:rsidR="00E65A91" w:rsidRPr="00DE1ED4" w:rsidRDefault="00E65A91" w:rsidP="00E65A91">
            <w:pPr>
              <w:overflowPunct w:val="0"/>
              <w:ind w:leftChars="95" w:left="199"/>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当該契約に係る指定通所支援の提供が終了した場合にはその年月日を，月途中で終了した場合には当該月で既に提供した指定通所支援の量を記載すること。（</w:t>
            </w:r>
            <w:r w:rsidRPr="00DE1ED4">
              <w:rPr>
                <w:rFonts w:ascii="ＭＳ ゴシック" w:eastAsia="ＭＳ ゴシック" w:hAnsi="ＭＳ ゴシック" w:cs="ＭＳ 明朝" w:hint="eastAsia"/>
                <w:kern w:val="0"/>
                <w:sz w:val="19"/>
                <w:szCs w:val="19"/>
              </w:rPr>
              <w:t>解釈通知第三の３(3)①</w:t>
            </w:r>
            <w:r w:rsidRPr="00DE1ED4">
              <w:rPr>
                <w:rFonts w:ascii="ＭＳ ゴシック" w:eastAsia="ＭＳ ゴシック" w:hAnsi="ＭＳ ゴシック" w:cs="ＭＳ 明朝"/>
                <w:kern w:val="0"/>
                <w:sz w:val="19"/>
                <w:szCs w:val="19"/>
              </w:rPr>
              <w:t>）</w:t>
            </w:r>
          </w:p>
          <w:p w14:paraId="793FFDFA" w14:textId="77777777" w:rsidR="00E65A91" w:rsidRPr="00DE1ED4" w:rsidRDefault="00E65A91" w:rsidP="00E65A91">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受給者証に記載すべき契約支給量の総量は，当該通所給付決定保護者の支給量を超えてはならない。（</w:t>
            </w:r>
            <w:r w:rsidRPr="00DE1ED4">
              <w:rPr>
                <w:rFonts w:ascii="ＭＳ ゴシック" w:eastAsia="ＭＳ ゴシック" w:hAnsi="ＭＳ ゴシック" w:cs="ＭＳ 明朝" w:hint="eastAsia"/>
                <w:kern w:val="0"/>
                <w:sz w:val="19"/>
                <w:szCs w:val="19"/>
              </w:rPr>
              <w:t>解釈通知第三の３(3)②</w:t>
            </w:r>
            <w:r w:rsidRPr="00DE1ED4">
              <w:rPr>
                <w:rFonts w:ascii="ＭＳ ゴシック" w:eastAsia="ＭＳ ゴシック" w:hAnsi="ＭＳ ゴシック" w:cs="ＭＳ 明朝"/>
                <w:kern w:val="0"/>
                <w:sz w:val="19"/>
                <w:szCs w:val="19"/>
              </w:rPr>
              <w:t>）</w:t>
            </w:r>
          </w:p>
          <w:p w14:paraId="26FF5FA6" w14:textId="77777777" w:rsidR="00524E4A" w:rsidRPr="00DE1ED4" w:rsidRDefault="00E65A91" w:rsidP="008B0E20">
            <w:pPr>
              <w:ind w:left="200" w:hangingChars="100" w:hanging="200"/>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ゴシック"/>
                <w:kern w:val="0"/>
                <w:sz w:val="20"/>
                <w:szCs w:val="20"/>
              </w:rPr>
              <w:t xml:space="preserve">  </w:t>
            </w:r>
            <w:r w:rsidRPr="00DE1ED4">
              <w:rPr>
                <w:rFonts w:ascii="ＭＳ ゴシック" w:eastAsia="ＭＳ ゴシック" w:hAnsi="ＭＳ ゴシック" w:cs="ＭＳ ゴシック" w:hint="eastAsia"/>
                <w:kern w:val="0"/>
                <w:sz w:val="20"/>
                <w:szCs w:val="20"/>
              </w:rPr>
              <w:t>指定障害児通所支援事業者は，（１</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ゴシック" w:hint="eastAsia"/>
                <w:kern w:val="0"/>
                <w:sz w:val="20"/>
                <w:szCs w:val="20"/>
              </w:rPr>
              <w:t>の規定による記載をした場合には，遅滞なく市町村に対して，当該記載事項を報告すること。（</w:t>
            </w:r>
            <w:r w:rsidRPr="00DE1ED4">
              <w:rPr>
                <w:rFonts w:ascii="ＭＳ ゴシック" w:eastAsia="ＭＳ ゴシック" w:hAnsi="ＭＳ ゴシック" w:cs="ＭＳ 明朝" w:hint="eastAsia"/>
                <w:kern w:val="0"/>
                <w:sz w:val="19"/>
                <w:szCs w:val="19"/>
              </w:rPr>
              <w:t>解釈通知第三の３(3)③</w:t>
            </w:r>
            <w:r w:rsidRPr="00DE1ED4">
              <w:rPr>
                <w:rFonts w:ascii="ＭＳ ゴシック" w:eastAsia="ＭＳ ゴシック" w:hAnsi="ＭＳ ゴシック" w:cs="ＭＳ 明朝"/>
                <w:kern w:val="0"/>
                <w:sz w:val="19"/>
                <w:szCs w:val="19"/>
              </w:rPr>
              <w:t>）</w:t>
            </w:r>
          </w:p>
        </w:tc>
        <w:tc>
          <w:tcPr>
            <w:tcW w:w="1954" w:type="dxa"/>
            <w:gridSpan w:val="15"/>
            <w:tcBorders>
              <w:bottom w:val="single" w:sz="4" w:space="0" w:color="auto"/>
            </w:tcBorders>
          </w:tcPr>
          <w:p w14:paraId="2E0538A6" w14:textId="77777777" w:rsidR="00E65A91" w:rsidRPr="00DE1ED4" w:rsidRDefault="00E65A91" w:rsidP="00617B10">
            <w:pPr>
              <w:overflowPunct w:val="0"/>
              <w:textAlignment w:val="baseline"/>
              <w:rPr>
                <w:rFonts w:ascii="ＭＳ ゴシック" w:eastAsia="ＭＳ ゴシック" w:hAnsi="ＭＳ ゴシック"/>
                <w:sz w:val="19"/>
                <w:szCs w:val="19"/>
              </w:rPr>
            </w:pPr>
          </w:p>
          <w:p w14:paraId="195B0DE0" w14:textId="77777777" w:rsidR="00BC0F3F" w:rsidRPr="00DE1ED4" w:rsidRDefault="00BC0F3F" w:rsidP="00617B10">
            <w:pPr>
              <w:overflowPunct w:val="0"/>
              <w:textAlignment w:val="baseline"/>
              <w:rPr>
                <w:rFonts w:ascii="ＭＳ ゴシック" w:eastAsia="ＭＳ ゴシック" w:hAnsi="ＭＳ ゴシック"/>
                <w:sz w:val="19"/>
                <w:szCs w:val="19"/>
              </w:rPr>
            </w:pPr>
          </w:p>
          <w:p w14:paraId="55300E7C" w14:textId="77777777" w:rsidR="00E65A91" w:rsidRPr="00DE1ED4" w:rsidRDefault="00E65A91" w:rsidP="00617B1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○運営規程</w:t>
            </w:r>
          </w:p>
          <w:p w14:paraId="2FA88928" w14:textId="77777777" w:rsidR="00E65A91" w:rsidRPr="00DE1ED4" w:rsidRDefault="00E65A91" w:rsidP="0009778D">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○重要事項説明書</w:t>
            </w:r>
          </w:p>
          <w:p w14:paraId="6FA2A2C3" w14:textId="77777777" w:rsidR="00E65A91" w:rsidRPr="00DE1ED4" w:rsidRDefault="00E65A91" w:rsidP="00617B1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○利用料金等の説明文書，パンフレットなど</w:t>
            </w:r>
          </w:p>
          <w:p w14:paraId="4D4B0DDF" w14:textId="77777777" w:rsidR="00E65A91" w:rsidRPr="00DE1ED4" w:rsidRDefault="00E65A91" w:rsidP="00617B1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○同意に関する記録</w:t>
            </w:r>
          </w:p>
          <w:p w14:paraId="536007BE" w14:textId="77777777" w:rsidR="00E65A91" w:rsidRPr="00DE1ED4" w:rsidRDefault="009E75DE" w:rsidP="00617B1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○利用契約書（保護者の署名捺印）</w:t>
            </w:r>
          </w:p>
          <w:p w14:paraId="2615D4CC" w14:textId="77777777" w:rsidR="00E65A91" w:rsidRPr="00DE1ED4" w:rsidRDefault="00E65A91" w:rsidP="00B33560">
            <w:pPr>
              <w:overflowPunct w:val="0"/>
              <w:ind w:left="190" w:hangingChars="100" w:hanging="190"/>
              <w:textAlignment w:val="baseline"/>
              <w:rPr>
                <w:rFonts w:ascii="ＭＳ ゴシック" w:eastAsia="ＭＳ ゴシック" w:hAnsi="ＭＳ ゴシック"/>
                <w:sz w:val="19"/>
                <w:szCs w:val="19"/>
              </w:rPr>
            </w:pPr>
          </w:p>
          <w:p w14:paraId="2E91689B" w14:textId="77777777" w:rsidR="00E65A91" w:rsidRPr="00DE1ED4" w:rsidRDefault="009E75DE" w:rsidP="00B3356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○重要事項説明書</w:t>
            </w:r>
          </w:p>
          <w:p w14:paraId="1B66DBA0" w14:textId="77777777" w:rsidR="00E65A91" w:rsidRPr="00DE1ED4" w:rsidRDefault="009E75DE" w:rsidP="00B3356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○利用契約書（保護者の署名捺印）</w:t>
            </w:r>
          </w:p>
          <w:p w14:paraId="54045062" w14:textId="77777777" w:rsidR="00E65A91" w:rsidRPr="00DE1ED4" w:rsidRDefault="009E75DE" w:rsidP="00B3356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○その他保護者に交付した書面</w:t>
            </w:r>
          </w:p>
          <w:p w14:paraId="448C8F7A"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5F6906EC"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5B3B7023"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1249D7D8"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35EA26E0"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72E23C0F"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6C26FFBC"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2F2DCBE7"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0AF43975"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564CFD7E" w14:textId="77777777" w:rsidR="00524E4A" w:rsidRPr="00DE1ED4" w:rsidRDefault="00524E4A" w:rsidP="00B33560">
            <w:pPr>
              <w:overflowPunct w:val="0"/>
              <w:ind w:left="190" w:hangingChars="100" w:hanging="190"/>
              <w:textAlignment w:val="baseline"/>
              <w:rPr>
                <w:rFonts w:ascii="ＭＳ ゴシック" w:eastAsia="ＭＳ ゴシック" w:hAnsi="ＭＳ ゴシック"/>
                <w:sz w:val="19"/>
                <w:szCs w:val="19"/>
              </w:rPr>
            </w:pPr>
          </w:p>
          <w:p w14:paraId="62A5A942" w14:textId="77777777" w:rsidR="00E65A91" w:rsidRPr="00DE1ED4" w:rsidRDefault="00E65A91"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○受給者証</w:t>
            </w:r>
            <w:r w:rsidR="009543B9" w:rsidRPr="00DE1ED4">
              <w:rPr>
                <w:rFonts w:ascii="ＭＳ ゴシック" w:eastAsia="ＭＳ ゴシック" w:hAnsi="ＭＳ ゴシック" w:hint="eastAsia"/>
                <w:sz w:val="19"/>
                <w:szCs w:val="19"/>
              </w:rPr>
              <w:t>の</w:t>
            </w:r>
            <w:r w:rsidRPr="00DE1ED4">
              <w:rPr>
                <w:rFonts w:ascii="ＭＳ ゴシック" w:eastAsia="ＭＳ ゴシック" w:hAnsi="ＭＳ ゴシック" w:hint="eastAsia"/>
                <w:sz w:val="19"/>
                <w:szCs w:val="19"/>
              </w:rPr>
              <w:t>写</w:t>
            </w:r>
            <w:r w:rsidR="009543B9" w:rsidRPr="00DE1ED4">
              <w:rPr>
                <w:rFonts w:ascii="ＭＳ ゴシック" w:eastAsia="ＭＳ ゴシック" w:hAnsi="ＭＳ ゴシック" w:hint="eastAsia"/>
                <w:sz w:val="19"/>
                <w:szCs w:val="19"/>
              </w:rPr>
              <w:t>し</w:t>
            </w:r>
          </w:p>
          <w:p w14:paraId="085B24B1"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2B9B5A5E"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01E6873E"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03DF06C1"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1E12DA8E"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54574C26"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○受給者証の写し</w:t>
            </w:r>
          </w:p>
          <w:p w14:paraId="34111ED7"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○契約内容報告書</w:t>
            </w:r>
          </w:p>
          <w:p w14:paraId="0FD8F5C6"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11597457"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2FD0E50E"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7BF00D71"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4340B391"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○契約内容報告書</w:t>
            </w:r>
          </w:p>
          <w:p w14:paraId="2435A3E9"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38DDDA24"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32066F45"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3BE77BE4"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3A889ACB"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p>
          <w:p w14:paraId="25A723BB"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○受給者証の写し</w:t>
            </w:r>
          </w:p>
          <w:p w14:paraId="18128970" w14:textId="77777777" w:rsidR="009543B9" w:rsidRPr="00DE1ED4" w:rsidRDefault="009543B9" w:rsidP="009543B9">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○契約内容報告書</w:t>
            </w:r>
          </w:p>
        </w:tc>
        <w:tc>
          <w:tcPr>
            <w:tcW w:w="3822" w:type="dxa"/>
            <w:gridSpan w:val="30"/>
            <w:tcBorders>
              <w:bottom w:val="single" w:sz="4" w:space="0" w:color="auto"/>
            </w:tcBorders>
          </w:tcPr>
          <w:p w14:paraId="1A2F52A0" w14:textId="77777777" w:rsidR="00E65A91" w:rsidRPr="00DE1ED4" w:rsidRDefault="00E65A91" w:rsidP="00555DDA">
            <w:pPr>
              <w:overflowPunct w:val="0"/>
              <w:textAlignment w:val="baseline"/>
              <w:rPr>
                <w:rFonts w:ascii="ＭＳ ゴシック" w:eastAsia="ＭＳ ゴシック" w:hAnsi="ＭＳ ゴシック" w:cs="ＭＳ 明朝"/>
                <w:kern w:val="0"/>
                <w:sz w:val="19"/>
                <w:szCs w:val="19"/>
              </w:rPr>
            </w:pPr>
          </w:p>
          <w:p w14:paraId="24817BCC" w14:textId="77777777" w:rsidR="00E65A91" w:rsidRPr="00DE1ED4" w:rsidRDefault="00E65A91" w:rsidP="00555DDA">
            <w:pPr>
              <w:overflowPunct w:val="0"/>
              <w:textAlignment w:val="baseline"/>
              <w:rPr>
                <w:rFonts w:ascii="ＭＳ ゴシック" w:eastAsia="ＭＳ ゴシック" w:hAnsi="ＭＳ ゴシック" w:cs="ＭＳ 明朝"/>
                <w:kern w:val="0"/>
                <w:sz w:val="19"/>
                <w:szCs w:val="19"/>
              </w:rPr>
            </w:pPr>
          </w:p>
          <w:p w14:paraId="16771961" w14:textId="31300CF1" w:rsidR="00E65A91" w:rsidRPr="00DE1ED4" w:rsidRDefault="00E65A91" w:rsidP="0056271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児：条例第12条第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6C46CF7" w14:textId="490E7890" w:rsidR="00E65A91" w:rsidRPr="00DE1ED4" w:rsidRDefault="00E65A91" w:rsidP="0056271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条準用第12条第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28950617" w14:textId="28E7D4CB" w:rsidR="00E65A91" w:rsidRPr="00DE1ED4" w:rsidRDefault="00E65A91" w:rsidP="00555DD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hint="eastAsia"/>
                <w:spacing w:val="10"/>
                <w:kern w:val="0"/>
                <w:sz w:val="19"/>
                <w:szCs w:val="19"/>
              </w:rPr>
              <w:t>居：</w:t>
            </w:r>
            <w:r w:rsidRPr="00DE1ED4">
              <w:rPr>
                <w:rFonts w:ascii="ＭＳ ゴシック" w:eastAsia="ＭＳ ゴシック" w:hAnsi="ＭＳ ゴシック" w:cs="ＭＳ 明朝" w:hint="eastAsia"/>
                <w:kern w:val="0"/>
                <w:sz w:val="19"/>
                <w:szCs w:val="19"/>
              </w:rPr>
              <w:t>条例第96条準用第12条第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78176955" w14:textId="56EDB94F" w:rsidR="00E65A91" w:rsidRPr="00DE1ED4" w:rsidRDefault="00E65A91" w:rsidP="00555DDA">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hint="eastAsia"/>
                <w:spacing w:val="10"/>
                <w:kern w:val="0"/>
                <w:sz w:val="19"/>
                <w:szCs w:val="19"/>
              </w:rPr>
              <w:t>保：</w:t>
            </w:r>
            <w:r w:rsidRPr="00DE1ED4">
              <w:rPr>
                <w:rFonts w:ascii="ＭＳ ゴシック" w:eastAsia="ＭＳ ゴシック" w:hAnsi="ＭＳ ゴシック" w:cs="ＭＳ 明朝" w:hint="eastAsia"/>
                <w:kern w:val="0"/>
                <w:sz w:val="19"/>
                <w:szCs w:val="19"/>
              </w:rPr>
              <w:t>条例第101条準用第12条第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530DEEF" w14:textId="77777777" w:rsidR="00BC0F3F" w:rsidRPr="00D81DED" w:rsidRDefault="00BC0F3F" w:rsidP="00555DDA">
            <w:pPr>
              <w:overflowPunct w:val="0"/>
              <w:textAlignment w:val="baseline"/>
              <w:rPr>
                <w:rFonts w:ascii="ＭＳ ゴシック" w:eastAsia="ＭＳ ゴシック" w:hAnsi="ＭＳ ゴシック"/>
                <w:spacing w:val="10"/>
                <w:kern w:val="0"/>
                <w:sz w:val="19"/>
                <w:szCs w:val="19"/>
              </w:rPr>
            </w:pPr>
          </w:p>
          <w:p w14:paraId="2EE556CF" w14:textId="77777777" w:rsidR="00BC0F3F" w:rsidRDefault="00BC0F3F" w:rsidP="00555DDA">
            <w:pPr>
              <w:overflowPunct w:val="0"/>
              <w:textAlignment w:val="baseline"/>
              <w:rPr>
                <w:rFonts w:ascii="ＭＳ ゴシック" w:eastAsia="ＭＳ ゴシック" w:hAnsi="ＭＳ ゴシック"/>
                <w:spacing w:val="10"/>
                <w:kern w:val="0"/>
                <w:sz w:val="19"/>
                <w:szCs w:val="19"/>
              </w:rPr>
            </w:pPr>
          </w:p>
          <w:p w14:paraId="59F17C49" w14:textId="77777777" w:rsidR="00D81DED" w:rsidRPr="00DE1ED4" w:rsidRDefault="00D81DED" w:rsidP="00555DDA">
            <w:pPr>
              <w:overflowPunct w:val="0"/>
              <w:textAlignment w:val="baseline"/>
              <w:rPr>
                <w:rFonts w:ascii="ＭＳ ゴシック" w:eastAsia="ＭＳ ゴシック" w:hAnsi="ＭＳ ゴシック"/>
                <w:spacing w:val="10"/>
                <w:kern w:val="0"/>
                <w:sz w:val="19"/>
                <w:szCs w:val="19"/>
              </w:rPr>
            </w:pPr>
          </w:p>
          <w:p w14:paraId="2F4010D4" w14:textId="77777777" w:rsidR="00BC0F3F" w:rsidRPr="00DE1ED4" w:rsidRDefault="00BC0F3F" w:rsidP="00555DDA">
            <w:pPr>
              <w:overflowPunct w:val="0"/>
              <w:textAlignment w:val="baseline"/>
              <w:rPr>
                <w:rFonts w:ascii="ＭＳ ゴシック" w:eastAsia="ＭＳ ゴシック" w:hAnsi="ＭＳ ゴシック"/>
                <w:spacing w:val="10"/>
                <w:kern w:val="0"/>
                <w:sz w:val="19"/>
                <w:szCs w:val="19"/>
              </w:rPr>
            </w:pPr>
          </w:p>
          <w:p w14:paraId="47D24F62" w14:textId="77777777" w:rsidR="00BC0F3F" w:rsidRPr="00DE1ED4" w:rsidRDefault="00BC0F3F" w:rsidP="00555DDA">
            <w:pPr>
              <w:overflowPunct w:val="0"/>
              <w:textAlignment w:val="baseline"/>
              <w:rPr>
                <w:rFonts w:ascii="ＭＳ ゴシック" w:eastAsia="ＭＳ ゴシック" w:hAnsi="ＭＳ ゴシック"/>
                <w:spacing w:val="10"/>
                <w:kern w:val="0"/>
                <w:sz w:val="19"/>
                <w:szCs w:val="19"/>
              </w:rPr>
            </w:pPr>
          </w:p>
          <w:p w14:paraId="6A3C4F8C" w14:textId="6ACD1EC1" w:rsidR="00E65A91" w:rsidRPr="00DE1ED4" w:rsidRDefault="00E65A91" w:rsidP="00E65A91">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児：条例第12条第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D31E8B7" w14:textId="5B35A5B6" w:rsidR="00E65A91" w:rsidRPr="00DE1ED4" w:rsidRDefault="00E65A91" w:rsidP="00E65A91">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条準用第12条第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EB99583" w14:textId="4159ACA6" w:rsidR="00E65A91" w:rsidRPr="00DE1ED4" w:rsidRDefault="00E65A91" w:rsidP="00E65A91">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hint="eastAsia"/>
                <w:spacing w:val="10"/>
                <w:kern w:val="0"/>
                <w:sz w:val="19"/>
                <w:szCs w:val="19"/>
              </w:rPr>
              <w:t>居：</w:t>
            </w:r>
            <w:r w:rsidRPr="00DE1ED4">
              <w:rPr>
                <w:rFonts w:ascii="ＭＳ ゴシック" w:eastAsia="ＭＳ ゴシック" w:hAnsi="ＭＳ ゴシック" w:cs="ＭＳ 明朝" w:hint="eastAsia"/>
                <w:kern w:val="0"/>
                <w:sz w:val="19"/>
                <w:szCs w:val="19"/>
              </w:rPr>
              <w:t>条例第96条準用第12条第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0A9A50D" w14:textId="68C41B3E" w:rsidR="00E65A91" w:rsidRPr="00DE1ED4" w:rsidRDefault="00E65A91" w:rsidP="00E65A91">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hint="eastAsia"/>
                <w:spacing w:val="10"/>
                <w:kern w:val="0"/>
                <w:sz w:val="19"/>
                <w:szCs w:val="19"/>
              </w:rPr>
              <w:t>保：</w:t>
            </w:r>
            <w:r w:rsidRPr="00DE1ED4">
              <w:rPr>
                <w:rFonts w:ascii="ＭＳ ゴシック" w:eastAsia="ＭＳ ゴシック" w:hAnsi="ＭＳ ゴシック" w:cs="ＭＳ 明朝" w:hint="eastAsia"/>
                <w:kern w:val="0"/>
                <w:sz w:val="19"/>
                <w:szCs w:val="19"/>
              </w:rPr>
              <w:t>条例第101条準用第12条</w:t>
            </w:r>
            <w:r w:rsidR="00524E4A" w:rsidRPr="00DE1ED4">
              <w:rPr>
                <w:rFonts w:ascii="ＭＳ ゴシック" w:eastAsia="ＭＳ ゴシック" w:hAnsi="ＭＳ ゴシック" w:cs="ＭＳ 明朝" w:hint="eastAsia"/>
                <w:kern w:val="0"/>
                <w:sz w:val="19"/>
                <w:szCs w:val="19"/>
              </w:rPr>
              <w:t>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72D8AC2" w14:textId="77777777" w:rsidR="00E65A91" w:rsidRPr="00DE1ED4" w:rsidRDefault="00E65A91" w:rsidP="00555DDA">
            <w:pPr>
              <w:overflowPunct w:val="0"/>
              <w:textAlignment w:val="baseline"/>
              <w:rPr>
                <w:rFonts w:ascii="ＭＳ ゴシック" w:eastAsia="ＭＳ ゴシック" w:hAnsi="ＭＳ ゴシック"/>
                <w:spacing w:val="10"/>
                <w:kern w:val="0"/>
                <w:sz w:val="19"/>
                <w:szCs w:val="19"/>
              </w:rPr>
            </w:pPr>
          </w:p>
          <w:p w14:paraId="093126AC"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3DA54111"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07BE05F1"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1FF69D15"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52F500C0"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1C2AA297" w14:textId="77777777" w:rsidR="00524E4A" w:rsidRDefault="00524E4A" w:rsidP="00555DDA">
            <w:pPr>
              <w:overflowPunct w:val="0"/>
              <w:textAlignment w:val="baseline"/>
              <w:rPr>
                <w:rFonts w:ascii="ＭＳ ゴシック" w:eastAsia="ＭＳ ゴシック" w:hAnsi="ＭＳ ゴシック"/>
                <w:spacing w:val="10"/>
                <w:kern w:val="0"/>
                <w:sz w:val="19"/>
                <w:szCs w:val="19"/>
              </w:rPr>
            </w:pPr>
          </w:p>
          <w:p w14:paraId="57FC4760" w14:textId="77777777" w:rsidR="00D81DED" w:rsidRPr="00DE1ED4" w:rsidRDefault="00D81DED" w:rsidP="00555DDA">
            <w:pPr>
              <w:overflowPunct w:val="0"/>
              <w:textAlignment w:val="baseline"/>
              <w:rPr>
                <w:rFonts w:ascii="ＭＳ ゴシック" w:eastAsia="ＭＳ ゴシック" w:hAnsi="ＭＳ ゴシック"/>
                <w:spacing w:val="10"/>
                <w:kern w:val="0"/>
                <w:sz w:val="19"/>
                <w:szCs w:val="19"/>
              </w:rPr>
            </w:pPr>
          </w:p>
          <w:p w14:paraId="2AAC305B" w14:textId="77777777" w:rsidR="00524E4A" w:rsidRPr="00DE1ED4" w:rsidRDefault="00524E4A" w:rsidP="00555DDA">
            <w:pPr>
              <w:overflowPunct w:val="0"/>
              <w:textAlignment w:val="baseline"/>
              <w:rPr>
                <w:rFonts w:ascii="ＭＳ ゴシック" w:eastAsia="ＭＳ ゴシック" w:hAnsi="ＭＳ ゴシック"/>
                <w:spacing w:val="10"/>
                <w:kern w:val="0"/>
                <w:sz w:val="19"/>
                <w:szCs w:val="19"/>
              </w:rPr>
            </w:pPr>
          </w:p>
          <w:p w14:paraId="2AC7E110" w14:textId="50900554"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児：条例第13条第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4D800BC" w14:textId="0B132258"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kern w:val="0"/>
                <w:sz w:val="19"/>
                <w:szCs w:val="19"/>
              </w:rPr>
              <w:t>3</w:t>
            </w:r>
            <w:r w:rsidRPr="00DE1ED4">
              <w:rPr>
                <w:rFonts w:ascii="ＭＳ ゴシック" w:eastAsia="ＭＳ ゴシック" w:hAnsi="ＭＳ ゴシック" w:cs="ＭＳ 明朝" w:hint="eastAsia"/>
                <w:kern w:val="0"/>
                <w:sz w:val="19"/>
                <w:szCs w:val="19"/>
              </w:rPr>
              <w:t>条準用第13条第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5DA10C0E" w14:textId="7C84E281"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居：条例第96条準用第13条第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0658542C" w14:textId="77777777"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保：条例第101条準用第13条第１項</w:t>
            </w:r>
          </w:p>
          <w:p w14:paraId="05A1E2B8" w14:textId="77777777" w:rsidR="00E65A91" w:rsidRPr="00DE1ED4" w:rsidRDefault="00E65A91" w:rsidP="00555DDA">
            <w:pPr>
              <w:overflowPunct w:val="0"/>
              <w:textAlignment w:val="baseline"/>
              <w:rPr>
                <w:rFonts w:ascii="ＭＳ ゴシック" w:eastAsia="ＭＳ ゴシック" w:hAnsi="ＭＳ ゴシック" w:cs="ＭＳ 明朝"/>
                <w:kern w:val="0"/>
                <w:sz w:val="19"/>
                <w:szCs w:val="19"/>
              </w:rPr>
            </w:pPr>
          </w:p>
          <w:p w14:paraId="2E83724E" w14:textId="3DF24410"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児：条例第13条第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248FD04" w14:textId="6ED9BAD0"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条準用第13条第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51F5DDE" w14:textId="116D6CF6"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居：条例第96条準用第13条第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F60D835" w14:textId="659E5055"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保：条例第101条準用第13条</w:t>
            </w:r>
            <w:r w:rsidR="00524E4A" w:rsidRPr="00DE1ED4">
              <w:rPr>
                <w:rFonts w:ascii="ＭＳ ゴシック" w:eastAsia="ＭＳ ゴシック" w:hAnsi="ＭＳ ゴシック" w:cs="ＭＳ 明朝" w:hint="eastAsia"/>
                <w:kern w:val="0"/>
                <w:sz w:val="19"/>
                <w:szCs w:val="19"/>
              </w:rPr>
              <w:t>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1531278" w14:textId="77777777" w:rsidR="00E65A91" w:rsidRPr="00D81DED" w:rsidRDefault="00E65A91" w:rsidP="00555DDA">
            <w:pPr>
              <w:overflowPunct w:val="0"/>
              <w:textAlignment w:val="baseline"/>
              <w:rPr>
                <w:rFonts w:ascii="ＭＳ ゴシック" w:eastAsia="ＭＳ ゴシック" w:hAnsi="ＭＳ ゴシック"/>
                <w:spacing w:val="10"/>
                <w:kern w:val="0"/>
                <w:sz w:val="19"/>
                <w:szCs w:val="19"/>
              </w:rPr>
            </w:pPr>
          </w:p>
          <w:p w14:paraId="3AF83553" w14:textId="1F36576A"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児：条例第13条第</w:t>
            </w:r>
            <w:r w:rsidR="00D81DE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4988F779" w14:textId="40BF69DC"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条準用第13条第</w:t>
            </w:r>
            <w:r w:rsidR="00D81DE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268ABED1" w14:textId="43CEF498"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居：条例第96条準用第13条第</w:t>
            </w:r>
            <w:r w:rsidR="00D81DE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33C713F2" w14:textId="560950CA"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保：条例第101条準用第13条</w:t>
            </w:r>
            <w:r w:rsidR="00524E4A" w:rsidRPr="00DE1ED4">
              <w:rPr>
                <w:rFonts w:ascii="ＭＳ ゴシック" w:eastAsia="ＭＳ ゴシック" w:hAnsi="ＭＳ ゴシック" w:cs="ＭＳ 明朝" w:hint="eastAsia"/>
                <w:kern w:val="0"/>
                <w:sz w:val="19"/>
                <w:szCs w:val="19"/>
              </w:rPr>
              <w:t>第</w:t>
            </w:r>
            <w:r w:rsidR="00D81DE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7754F158" w14:textId="77777777" w:rsidR="00E65A91" w:rsidRPr="00D81DED" w:rsidRDefault="00E65A91" w:rsidP="00E977DF">
            <w:pPr>
              <w:overflowPunct w:val="0"/>
              <w:textAlignment w:val="baseline"/>
              <w:rPr>
                <w:rFonts w:ascii="ＭＳ ゴシック" w:eastAsia="ＭＳ ゴシック" w:hAnsi="ＭＳ ゴシック"/>
                <w:sz w:val="19"/>
                <w:szCs w:val="19"/>
              </w:rPr>
            </w:pPr>
          </w:p>
          <w:p w14:paraId="10BBB349" w14:textId="01234811"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児：条例第13条第</w:t>
            </w:r>
            <w:r w:rsidR="00D81DE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376DD6BA" w14:textId="5DCDED5B"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条準用第13条第</w:t>
            </w:r>
            <w:r w:rsidR="00D81DE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0BD35C97" w14:textId="6403C88B"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居：条例第96条準用第13条第</w:t>
            </w:r>
            <w:r w:rsidR="00D81DE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4693B71D" w14:textId="0330EBBB" w:rsidR="007B52E3" w:rsidRPr="00DE1ED4" w:rsidRDefault="007B52E3" w:rsidP="00524E4A">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保：条例第101条準用第13条</w:t>
            </w:r>
            <w:r w:rsidR="00524E4A" w:rsidRPr="00DE1ED4">
              <w:rPr>
                <w:rFonts w:ascii="ＭＳ ゴシック" w:eastAsia="ＭＳ ゴシック" w:hAnsi="ＭＳ ゴシック" w:cs="ＭＳ 明朝" w:hint="eastAsia"/>
                <w:kern w:val="0"/>
                <w:sz w:val="19"/>
                <w:szCs w:val="19"/>
              </w:rPr>
              <w:t>第</w:t>
            </w:r>
            <w:r w:rsidR="00D81DE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tc>
      </w:tr>
      <w:tr w:rsidR="0001487C" w:rsidRPr="0060786B" w14:paraId="3B0755B5" w14:textId="77777777" w:rsidTr="00BA32A0">
        <w:trPr>
          <w:trHeight w:val="431"/>
        </w:trPr>
        <w:tc>
          <w:tcPr>
            <w:tcW w:w="2124" w:type="dxa"/>
            <w:gridSpan w:val="4"/>
            <w:vAlign w:val="center"/>
          </w:tcPr>
          <w:p w14:paraId="016B7011"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334" w:type="dxa"/>
            <w:gridSpan w:val="44"/>
            <w:vAlign w:val="center"/>
          </w:tcPr>
          <w:p w14:paraId="11B6DC53"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2F2F0CB5"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01487C" w:rsidRPr="0060786B" w14:paraId="71FAC2B4" w14:textId="77777777" w:rsidTr="00BA32A0">
        <w:trPr>
          <w:trHeight w:val="14433"/>
        </w:trPr>
        <w:tc>
          <w:tcPr>
            <w:tcW w:w="2124" w:type="dxa"/>
            <w:gridSpan w:val="4"/>
          </w:tcPr>
          <w:p w14:paraId="236FC9B3"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12999805" w14:textId="7ACC1717"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2969AFF0"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568F65E6"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56450EFB"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25C98A3" w14:textId="1F81BCC5"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25587CCF"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4EB8D1A3"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234F3C26"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1C340CB"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2A996E0F" w14:textId="0B048BD1"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5B2005C5"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768A4BFA"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291A7DD"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18E18E72"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202277FE"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6562172D"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7F1FF342" w14:textId="372B0A8F"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07C429FC"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0B8B5788"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7BA9AB9C"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7296A25"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4AD9EBA0" w14:textId="77777777" w:rsidR="001249E4"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19BE72D9" w14:textId="77777777" w:rsidR="007D0C9F" w:rsidRPr="0060786B" w:rsidRDefault="007D0C9F" w:rsidP="000F3E1E">
            <w:pPr>
              <w:pStyle w:val="a9"/>
              <w:wordWrap/>
              <w:spacing w:line="240" w:lineRule="auto"/>
              <w:ind w:rightChars="29" w:right="61"/>
              <w:rPr>
                <w:rFonts w:ascii="ＭＳ ゴシック" w:eastAsia="ＭＳ ゴシック" w:hAnsi="ＭＳ ゴシック"/>
                <w:b/>
                <w:bCs/>
                <w:color w:val="000000"/>
                <w:spacing w:val="4"/>
              </w:rPr>
            </w:pPr>
          </w:p>
          <w:p w14:paraId="25313F54" w14:textId="194D47F5"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6D574A10"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48C12BC4"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5B8E408" w14:textId="77777777" w:rsidR="003B6623"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p>
          <w:p w14:paraId="6E19DDF6" w14:textId="77777777" w:rsidR="00917720" w:rsidRPr="0060786B" w:rsidRDefault="00917720" w:rsidP="003B6623">
            <w:pPr>
              <w:pStyle w:val="a9"/>
              <w:wordWrap/>
              <w:spacing w:line="240" w:lineRule="auto"/>
              <w:ind w:rightChars="29" w:right="61"/>
              <w:rPr>
                <w:rFonts w:ascii="ＭＳ ゴシック" w:eastAsia="ＭＳ ゴシック" w:hAnsi="ＭＳ ゴシック"/>
                <w:b/>
                <w:bCs/>
                <w:color w:val="000000"/>
                <w:spacing w:val="4"/>
                <w:w w:val="90"/>
              </w:rPr>
            </w:pPr>
          </w:p>
          <w:p w14:paraId="4EAD7B04" w14:textId="3528C9E4" w:rsidR="003B6623" w:rsidRPr="0060786B" w:rsidRDefault="003B6623" w:rsidP="003B6623">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70552C41"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0E8FB7B9"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3A87DC4B"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091B09E8" w14:textId="77777777" w:rsidR="001249E4"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6D57C8E5" w14:textId="46B0B19F"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5BC2DB32"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468C3C3D" w14:textId="77777777" w:rsidR="00BB2E12" w:rsidRDefault="00BB2E12" w:rsidP="000F3E1E">
            <w:pPr>
              <w:pStyle w:val="a9"/>
              <w:wordWrap/>
              <w:spacing w:line="240" w:lineRule="auto"/>
              <w:ind w:rightChars="29" w:right="61"/>
              <w:rPr>
                <w:rFonts w:ascii="ＭＳ ゴシック" w:eastAsia="ＭＳ ゴシック" w:hAnsi="ＭＳ ゴシック"/>
                <w:b/>
                <w:bCs/>
                <w:color w:val="000000"/>
                <w:spacing w:val="4"/>
              </w:rPr>
            </w:pPr>
          </w:p>
          <w:p w14:paraId="35061F23" w14:textId="77777777" w:rsidR="00917720" w:rsidRPr="0060786B" w:rsidRDefault="00917720" w:rsidP="000F3E1E">
            <w:pPr>
              <w:pStyle w:val="a9"/>
              <w:wordWrap/>
              <w:spacing w:line="240" w:lineRule="auto"/>
              <w:ind w:rightChars="29" w:right="61"/>
              <w:rPr>
                <w:rFonts w:ascii="ＭＳ ゴシック" w:eastAsia="ＭＳ ゴシック" w:hAnsi="ＭＳ ゴシック"/>
                <w:b/>
                <w:bCs/>
                <w:color w:val="000000"/>
                <w:spacing w:val="4"/>
              </w:rPr>
            </w:pPr>
          </w:p>
          <w:p w14:paraId="0CEFC0DD"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2EADB037" w14:textId="69CC4BCA"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584DF4DD"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41B795AE"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3AF6146B" w14:textId="77777777" w:rsidR="00BB2E12"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389A2A71" w14:textId="77777777" w:rsidR="00917720" w:rsidRPr="0060786B" w:rsidRDefault="00917720" w:rsidP="00BB2E12">
            <w:pPr>
              <w:pStyle w:val="a9"/>
              <w:wordWrap/>
              <w:spacing w:line="240" w:lineRule="auto"/>
              <w:ind w:rightChars="29" w:right="61"/>
              <w:rPr>
                <w:rFonts w:ascii="ＭＳ ゴシック" w:eastAsia="ＭＳ ゴシック" w:hAnsi="ＭＳ ゴシック"/>
                <w:b/>
                <w:bCs/>
                <w:color w:val="000000"/>
                <w:spacing w:val="4"/>
                <w:w w:val="90"/>
              </w:rPr>
            </w:pPr>
          </w:p>
          <w:p w14:paraId="0D7A2F68" w14:textId="3E6990FA"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237956CA" w14:textId="77777777" w:rsidR="001249E4" w:rsidRPr="0060786B" w:rsidRDefault="001249E4" w:rsidP="000F3E1E">
            <w:pPr>
              <w:pStyle w:val="a9"/>
              <w:wordWrap/>
              <w:spacing w:line="240" w:lineRule="auto"/>
              <w:ind w:rightChars="29" w:right="61"/>
              <w:rPr>
                <w:rFonts w:ascii="ＭＳ ゴシック" w:eastAsia="ＭＳ ゴシック" w:hAnsi="ＭＳ ゴシック"/>
                <w:b/>
                <w:bCs/>
                <w:color w:val="000000"/>
                <w:spacing w:val="4"/>
              </w:rPr>
            </w:pPr>
          </w:p>
          <w:p w14:paraId="01034B18" w14:textId="77777777" w:rsidR="001249E4" w:rsidRPr="0060786B" w:rsidRDefault="001249E4" w:rsidP="000F3E1E">
            <w:pPr>
              <w:overflowPunct w:val="0"/>
              <w:textAlignment w:val="baseline"/>
              <w:rPr>
                <w:rFonts w:ascii="ＭＳ ゴシック" w:eastAsia="ＭＳ ゴシック" w:hAnsi="ＭＳ ゴシック"/>
                <w:color w:val="000000"/>
                <w:szCs w:val="21"/>
              </w:rPr>
            </w:pPr>
          </w:p>
          <w:p w14:paraId="766484AC" w14:textId="77777777" w:rsidR="001249E4" w:rsidRPr="0060786B" w:rsidRDefault="001249E4" w:rsidP="009233E5">
            <w:pPr>
              <w:overflowPunct w:val="0"/>
              <w:textAlignment w:val="baseline"/>
              <w:rPr>
                <w:rFonts w:ascii="ＭＳ ゴシック" w:eastAsia="ＭＳ ゴシック" w:hAnsi="ＭＳ ゴシック"/>
                <w:color w:val="000000"/>
                <w:szCs w:val="21"/>
              </w:rPr>
            </w:pPr>
          </w:p>
        </w:tc>
        <w:tc>
          <w:tcPr>
            <w:tcW w:w="6334" w:type="dxa"/>
            <w:gridSpan w:val="44"/>
          </w:tcPr>
          <w:p w14:paraId="0942BA18" w14:textId="77777777" w:rsidR="001249E4" w:rsidRPr="0060786B" w:rsidRDefault="001249E4" w:rsidP="009233E5">
            <w:pPr>
              <w:overflowPunct w:val="0"/>
              <w:ind w:left="420" w:hangingChars="200" w:hanging="420"/>
              <w:textAlignment w:val="baseline"/>
              <w:rPr>
                <w:rFonts w:ascii="ＭＳ ゴシック" w:eastAsia="ＭＳ ゴシック" w:hAnsi="ＭＳ ゴシック"/>
                <w:color w:val="000000"/>
                <w:szCs w:val="21"/>
              </w:rPr>
            </w:pPr>
          </w:p>
          <w:p w14:paraId="5FE9D042" w14:textId="77777777" w:rsidR="001249E4" w:rsidRPr="0060786B" w:rsidRDefault="001249E4" w:rsidP="001249E4">
            <w:pPr>
              <w:overflowPunct w:val="0"/>
              <w:ind w:left="402" w:hangingChars="200" w:hanging="402"/>
              <w:textAlignment w:val="baseline"/>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４　提供拒否の禁止</w:t>
            </w:r>
          </w:p>
          <w:p w14:paraId="27E74DE4" w14:textId="29B736A8" w:rsidR="001249E4" w:rsidRPr="0060786B" w:rsidRDefault="001249E4" w:rsidP="00834D39">
            <w:pPr>
              <w:overflowPunct w:val="0"/>
              <w:ind w:left="200" w:hangingChars="100" w:hanging="2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事業者は，正当な理由がなく</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の提供を拒んでいないか。</w:t>
            </w:r>
          </w:p>
          <w:p w14:paraId="6FA3FC77" w14:textId="77777777" w:rsidR="001249E4" w:rsidRPr="0060786B" w:rsidRDefault="001249E4" w:rsidP="001249E4">
            <w:pPr>
              <w:overflowPunct w:val="0"/>
              <w:ind w:left="400" w:hangingChars="200" w:hanging="400"/>
              <w:textAlignment w:val="baseline"/>
              <w:rPr>
                <w:rFonts w:ascii="ＭＳ ゴシック" w:eastAsia="ＭＳ ゴシック" w:hAnsi="ＭＳ ゴシック"/>
                <w:color w:val="000000"/>
                <w:sz w:val="20"/>
                <w:szCs w:val="20"/>
              </w:rPr>
            </w:pPr>
          </w:p>
          <w:p w14:paraId="01195CDE" w14:textId="77777777" w:rsidR="001249E4" w:rsidRPr="0060786B" w:rsidRDefault="001249E4" w:rsidP="001249E4">
            <w:pPr>
              <w:overflowPunct w:val="0"/>
              <w:ind w:left="402" w:hangingChars="200" w:hanging="402"/>
              <w:textAlignment w:val="baseline"/>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５　連絡調整に対する協力</w:t>
            </w:r>
          </w:p>
          <w:p w14:paraId="450C5909" w14:textId="496BB40B" w:rsidR="001249E4" w:rsidRPr="0060786B" w:rsidRDefault="001249E4" w:rsidP="00834D39">
            <w:pPr>
              <w:overflowPunct w:val="0"/>
              <w:ind w:left="200" w:hangingChars="100" w:hanging="20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の利用について市又は障害児相談支援事業者が行う連絡調整に，できる限り協力しているか。</w:t>
            </w:r>
          </w:p>
          <w:p w14:paraId="05C08471" w14:textId="77777777" w:rsidR="001249E4" w:rsidRDefault="001249E4" w:rsidP="001249E4">
            <w:pPr>
              <w:overflowPunct w:val="0"/>
              <w:ind w:left="400" w:hangingChars="200" w:hanging="400"/>
              <w:textAlignment w:val="baseline"/>
              <w:rPr>
                <w:rFonts w:ascii="ＭＳ ゴシック" w:eastAsia="ＭＳ ゴシック" w:hAnsi="ＭＳ ゴシック"/>
                <w:color w:val="000000"/>
                <w:sz w:val="20"/>
                <w:szCs w:val="20"/>
              </w:rPr>
            </w:pPr>
          </w:p>
          <w:p w14:paraId="13DD7669" w14:textId="77777777" w:rsidR="00917720" w:rsidRPr="00917720" w:rsidRDefault="00917720" w:rsidP="001249E4">
            <w:pPr>
              <w:overflowPunct w:val="0"/>
              <w:ind w:left="400" w:hangingChars="200" w:hanging="400"/>
              <w:textAlignment w:val="baseline"/>
              <w:rPr>
                <w:rFonts w:ascii="ＭＳ ゴシック" w:eastAsia="ＭＳ ゴシック" w:hAnsi="ＭＳ ゴシック"/>
                <w:color w:val="000000"/>
                <w:sz w:val="20"/>
                <w:szCs w:val="20"/>
              </w:rPr>
            </w:pPr>
          </w:p>
          <w:p w14:paraId="45A59DA5" w14:textId="77777777" w:rsidR="001249E4" w:rsidRPr="0060786B" w:rsidRDefault="001249E4"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６　サービス提供困難時の対応</w:t>
            </w:r>
          </w:p>
          <w:p w14:paraId="7D9D9E6D" w14:textId="4E71C01E" w:rsidR="001249E4" w:rsidRPr="0060786B" w:rsidRDefault="001249E4" w:rsidP="009233E5">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事業者は，事業所の通常の事業の実施地域等を勘案し，</w:t>
            </w:r>
            <w:r w:rsidR="005F7AB0" w:rsidRPr="0060786B">
              <w:rPr>
                <w:rFonts w:ascii="ＭＳ ゴシック" w:eastAsia="ＭＳ ゴシック" w:hAnsi="ＭＳ ゴシック" w:hint="eastAsia"/>
                <w:color w:val="000000"/>
                <w:sz w:val="20"/>
                <w:szCs w:val="20"/>
              </w:rPr>
              <w:t>利用申込者</w:t>
            </w:r>
            <w:r w:rsidRPr="0060786B">
              <w:rPr>
                <w:rFonts w:ascii="ＭＳ ゴシック" w:eastAsia="ＭＳ ゴシック" w:hAnsi="ＭＳ ゴシック" w:hint="eastAsia"/>
                <w:color w:val="000000"/>
                <w:sz w:val="20"/>
                <w:szCs w:val="20"/>
              </w:rPr>
              <w:t>に係る障害児に対し自ら適切な</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を提供することが困難であると認めた場合は，適当な他の</w:t>
            </w:r>
            <w:r w:rsidR="000F3E1E" w:rsidRPr="0060786B">
              <w:rPr>
                <w:rFonts w:ascii="ＭＳ ゴシック" w:eastAsia="ＭＳ ゴシック" w:hAnsi="ＭＳ ゴシック" w:hint="eastAsia"/>
                <w:color w:val="000000"/>
                <w:sz w:val="20"/>
                <w:szCs w:val="20"/>
              </w:rPr>
              <w:t>指定障害児通所支援</w:t>
            </w:r>
            <w:r w:rsidRPr="0060786B">
              <w:rPr>
                <w:rFonts w:ascii="ＭＳ ゴシック" w:eastAsia="ＭＳ ゴシック" w:hAnsi="ＭＳ ゴシック" w:hint="eastAsia"/>
                <w:color w:val="000000"/>
                <w:sz w:val="20"/>
                <w:szCs w:val="20"/>
              </w:rPr>
              <w:t>事業者等の紹介その他の必要な措置を速やかに講じているか。</w:t>
            </w:r>
          </w:p>
          <w:p w14:paraId="22D3B37C" w14:textId="77777777" w:rsidR="001249E4" w:rsidRDefault="001249E4" w:rsidP="009233E5">
            <w:pPr>
              <w:ind w:left="200" w:hangingChars="100" w:hanging="200"/>
              <w:rPr>
                <w:rFonts w:ascii="ＭＳ ゴシック" w:eastAsia="ＭＳ ゴシック" w:hAnsi="ＭＳ ゴシック"/>
                <w:color w:val="000000"/>
                <w:sz w:val="20"/>
                <w:szCs w:val="20"/>
              </w:rPr>
            </w:pPr>
          </w:p>
          <w:p w14:paraId="53991339" w14:textId="77777777" w:rsidR="00917720" w:rsidRPr="0060786B" w:rsidRDefault="00917720" w:rsidP="009233E5">
            <w:pPr>
              <w:ind w:left="200" w:hangingChars="100" w:hanging="200"/>
              <w:rPr>
                <w:rFonts w:ascii="ＭＳ ゴシック" w:eastAsia="ＭＳ ゴシック" w:hAnsi="ＭＳ ゴシック"/>
                <w:color w:val="000000"/>
                <w:sz w:val="20"/>
                <w:szCs w:val="20"/>
              </w:rPr>
            </w:pPr>
          </w:p>
          <w:p w14:paraId="2E996780" w14:textId="77777777" w:rsidR="001249E4" w:rsidRPr="0060786B" w:rsidRDefault="001249E4"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７　受給資格の確認</w:t>
            </w:r>
          </w:p>
          <w:p w14:paraId="4E246FF7" w14:textId="2B2775FA" w:rsidR="001249E4" w:rsidRPr="0060786B" w:rsidRDefault="001249E4" w:rsidP="009233E5">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の提供を求められた場合は，通所給付決定保護者の提示する通所受給者証によって，通所給付決定の有無，通所給付決定をされた指定通所支援の種類，通所給付決定の有効期間，支給量等を確かめているか。</w:t>
            </w:r>
          </w:p>
          <w:p w14:paraId="66E84818" w14:textId="77777777" w:rsidR="001249E4" w:rsidRPr="0060786B" w:rsidRDefault="001249E4" w:rsidP="009233E5">
            <w:pPr>
              <w:ind w:left="200" w:hangingChars="100" w:hanging="200"/>
              <w:rPr>
                <w:rFonts w:ascii="ＭＳ ゴシック" w:eastAsia="ＭＳ ゴシック" w:hAnsi="ＭＳ ゴシック"/>
                <w:color w:val="000000"/>
                <w:sz w:val="20"/>
                <w:szCs w:val="20"/>
              </w:rPr>
            </w:pPr>
          </w:p>
          <w:p w14:paraId="7822BA19" w14:textId="77777777" w:rsidR="001249E4" w:rsidRPr="0060786B" w:rsidRDefault="001249E4"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８　障害児通所給付費の支給の申請に係る援助</w:t>
            </w:r>
          </w:p>
          <w:p w14:paraId="674A5B2C" w14:textId="04FF5232" w:rsidR="001249E4" w:rsidRDefault="001249E4"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に係る通所給付決定を受けていない者から利用の申込みがあった場合は，その者の意向を踏まえて速やかに障害児通所給付費の支給の申請が行われるよう必要な援助を行っているか。</w:t>
            </w:r>
          </w:p>
          <w:p w14:paraId="417663DB" w14:textId="77777777" w:rsidR="00917720" w:rsidRPr="0060786B" w:rsidRDefault="00917720" w:rsidP="009233E5">
            <w:pPr>
              <w:ind w:left="400" w:hangingChars="200" w:hanging="400"/>
              <w:rPr>
                <w:rFonts w:ascii="ＭＳ ゴシック" w:eastAsia="ＭＳ ゴシック" w:hAnsi="ＭＳ ゴシック"/>
                <w:color w:val="000000"/>
                <w:sz w:val="20"/>
                <w:szCs w:val="20"/>
              </w:rPr>
            </w:pPr>
          </w:p>
          <w:p w14:paraId="2A989E32" w14:textId="67B433B3" w:rsidR="001249E4" w:rsidRPr="0060786B" w:rsidRDefault="001249E4"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に係る通所給付決定に通常要すべき標準的な期間を考慮し，通所給付決定の有効期間の終了に伴う障害児通所給付費の支給申請について，必要な援助を行っているか。</w:t>
            </w:r>
          </w:p>
          <w:p w14:paraId="3BF9BDA1" w14:textId="77777777" w:rsidR="001249E4" w:rsidRDefault="001249E4" w:rsidP="009233E5">
            <w:pPr>
              <w:ind w:left="200" w:hangingChars="100" w:hanging="200"/>
              <w:rPr>
                <w:rFonts w:ascii="ＭＳ ゴシック" w:eastAsia="ＭＳ ゴシック" w:hAnsi="ＭＳ ゴシック"/>
                <w:color w:val="000000"/>
                <w:sz w:val="20"/>
                <w:szCs w:val="20"/>
              </w:rPr>
            </w:pPr>
          </w:p>
          <w:p w14:paraId="76EC9EAE" w14:textId="77777777" w:rsidR="001249E4" w:rsidRPr="0060786B" w:rsidRDefault="001249E4"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９　心身の状況等の把握</w:t>
            </w:r>
          </w:p>
          <w:p w14:paraId="6E906734" w14:textId="5E5373B7" w:rsidR="001249E4" w:rsidRPr="0060786B" w:rsidRDefault="001249E4" w:rsidP="009233E5">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の提供に当たっては，障害児の心身の状況，その置かれている環境，他の保健医療サービス又は福祉サービスの利用状況等の把握に努めているか。</w:t>
            </w:r>
          </w:p>
          <w:p w14:paraId="34D4289B" w14:textId="77777777" w:rsidR="001249E4" w:rsidRDefault="001249E4" w:rsidP="009233E5">
            <w:pPr>
              <w:ind w:left="200" w:hangingChars="100" w:hanging="200"/>
              <w:rPr>
                <w:rFonts w:ascii="ＭＳ ゴシック" w:eastAsia="ＭＳ ゴシック" w:hAnsi="ＭＳ ゴシック"/>
                <w:color w:val="000000"/>
                <w:sz w:val="20"/>
                <w:szCs w:val="20"/>
              </w:rPr>
            </w:pPr>
          </w:p>
          <w:p w14:paraId="4A269FBE" w14:textId="77777777" w:rsidR="001249E4" w:rsidRPr="0060786B" w:rsidRDefault="001249E4"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10　指定障害児通所支援事業者等との連携等</w:t>
            </w:r>
          </w:p>
          <w:p w14:paraId="46CB2945" w14:textId="23B7A410" w:rsidR="001249E4" w:rsidRDefault="001249E4"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w:t>
            </w:r>
            <w:r w:rsidR="000F3E1E" w:rsidRPr="0060786B">
              <w:rPr>
                <w:rFonts w:ascii="ＭＳ ゴシック" w:eastAsia="ＭＳ ゴシック" w:hAnsi="ＭＳ ゴシック" w:hint="eastAsia"/>
                <w:color w:val="000000"/>
                <w:sz w:val="20"/>
                <w:szCs w:val="20"/>
              </w:rPr>
              <w:t>指定通所</w:t>
            </w:r>
            <w:r w:rsidR="000F3E1E" w:rsidRPr="00F604E5">
              <w:rPr>
                <w:rFonts w:ascii="ＭＳ ゴシック" w:eastAsia="ＭＳ ゴシック" w:hAnsi="ＭＳ ゴシック" w:hint="eastAsia"/>
                <w:sz w:val="20"/>
                <w:szCs w:val="20"/>
              </w:rPr>
              <w:t>支援</w:t>
            </w:r>
            <w:r w:rsidR="00DE0717" w:rsidRPr="00F604E5">
              <w:rPr>
                <w:rFonts w:ascii="ＭＳ ゴシック" w:eastAsia="ＭＳ ゴシック" w:hAnsi="ＭＳ ゴシック" w:hint="eastAsia"/>
                <w:sz w:val="20"/>
                <w:szCs w:val="20"/>
              </w:rPr>
              <w:t>の</w:t>
            </w:r>
            <w:r w:rsidRPr="00F604E5">
              <w:rPr>
                <w:rFonts w:ascii="ＭＳ ゴシック" w:eastAsia="ＭＳ ゴシック" w:hAnsi="ＭＳ ゴシック" w:hint="eastAsia"/>
                <w:sz w:val="20"/>
                <w:szCs w:val="20"/>
              </w:rPr>
              <w:t>提</w:t>
            </w:r>
            <w:r w:rsidRPr="0060786B">
              <w:rPr>
                <w:rFonts w:ascii="ＭＳ ゴシック" w:eastAsia="ＭＳ ゴシック" w:hAnsi="ＭＳ ゴシック" w:hint="eastAsia"/>
                <w:color w:val="000000"/>
                <w:sz w:val="20"/>
                <w:szCs w:val="20"/>
              </w:rPr>
              <w:t>供に当たっては，都道府県，市町村，障害福祉サービスを行う者，児童福祉施設その他の保健医療サービス又は福祉サービスを提供する者との密接な連携に努めているか。</w:t>
            </w:r>
          </w:p>
          <w:p w14:paraId="4616A065" w14:textId="77777777" w:rsidR="00917720" w:rsidRPr="0060786B" w:rsidRDefault="00917720" w:rsidP="009233E5">
            <w:pPr>
              <w:ind w:left="400" w:hangingChars="200" w:hanging="400"/>
              <w:rPr>
                <w:rFonts w:ascii="ＭＳ ゴシック" w:eastAsia="ＭＳ ゴシック" w:hAnsi="ＭＳ ゴシック"/>
                <w:color w:val="000000"/>
                <w:sz w:val="20"/>
                <w:szCs w:val="20"/>
              </w:rPr>
            </w:pPr>
          </w:p>
          <w:p w14:paraId="7AFB0F75" w14:textId="52C8AFB7" w:rsidR="001249E4" w:rsidRPr="0060786B" w:rsidRDefault="001249E4" w:rsidP="009233E5">
            <w:pPr>
              <w:overflowPunct w:val="0"/>
              <w:ind w:left="400" w:hangingChars="200" w:hanging="40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w:t>
            </w:r>
            <w:r w:rsidR="000F3E1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提供の終了に際しては，障害児又はその家族に対して適切な援助を行うとともに，都道府県，市町村，障害福祉サービスを行う者，児童福祉施設その他の保健医療サービス又は福祉サービスを提供する者との密接な連携に努めているか。</w:t>
            </w:r>
          </w:p>
          <w:p w14:paraId="0C8D0214" w14:textId="77777777" w:rsidR="001249E4" w:rsidRPr="0060786B" w:rsidRDefault="001249E4" w:rsidP="009233E5">
            <w:pPr>
              <w:overflowPunct w:val="0"/>
              <w:ind w:left="420" w:hangingChars="200" w:hanging="420"/>
              <w:textAlignment w:val="baseline"/>
              <w:rPr>
                <w:rFonts w:ascii="ＭＳ ゴシック" w:eastAsia="ＭＳ ゴシック" w:hAnsi="ＭＳ ゴシック"/>
                <w:color w:val="000000"/>
                <w:szCs w:val="21"/>
              </w:rPr>
            </w:pPr>
          </w:p>
        </w:tc>
        <w:tc>
          <w:tcPr>
            <w:tcW w:w="2260" w:type="dxa"/>
            <w:gridSpan w:val="16"/>
          </w:tcPr>
          <w:p w14:paraId="18957570"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38C6F7B2" w14:textId="77777777" w:rsidR="0082454B" w:rsidRPr="0060786B" w:rsidRDefault="0082454B"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44192F5F"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w:t>
            </w:r>
            <w:r w:rsidR="00025BB0" w:rsidRPr="0060786B">
              <w:rPr>
                <w:rFonts w:ascii="ＭＳ ゴシック" w:eastAsia="ＭＳ ゴシック" w:hAnsi="ＭＳ ゴシック" w:cs="ＭＳ ゴシック" w:hint="eastAsia"/>
                <w:color w:val="000000"/>
                <w:kern w:val="0"/>
                <w:sz w:val="19"/>
                <w:szCs w:val="19"/>
              </w:rPr>
              <w:t>・いる</w:t>
            </w:r>
          </w:p>
          <w:p w14:paraId="153B22D6"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18B41E9F"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1077A0D"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26E218B8"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ADB1612"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1EA9877"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2FE7E499"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6E39937A"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31DB9D9E"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13A7842"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4B246F37"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4FCB78C1"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4BE473E8"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163F656C"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1922A76B"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617D7CC6"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628AE05"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01A8B37D"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3FFA6254"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039B18E5"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7016C91A"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352DE853"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D3697FC"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72718499"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07F8CA8F" w14:textId="77777777" w:rsidR="001249E4"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5103FB18" w14:textId="77777777" w:rsidR="00917720" w:rsidRPr="0060786B" w:rsidRDefault="00917720" w:rsidP="009233E5">
            <w:pPr>
              <w:overflowPunct w:val="0"/>
              <w:jc w:val="center"/>
              <w:textAlignment w:val="baseline"/>
              <w:rPr>
                <w:rFonts w:ascii="ＭＳ ゴシック" w:eastAsia="ＭＳ ゴシック" w:hAnsi="ＭＳ ゴシック"/>
                <w:color w:val="000000"/>
                <w:kern w:val="0"/>
                <w:sz w:val="19"/>
                <w:szCs w:val="19"/>
              </w:rPr>
            </w:pPr>
          </w:p>
          <w:p w14:paraId="6E7F95DB"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2F6F78F"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3784069C"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5EFE6A75"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6146F7E6" w14:textId="77777777" w:rsidR="007B52E3" w:rsidRPr="0060786B" w:rsidRDefault="007B52E3" w:rsidP="009233E5">
            <w:pPr>
              <w:overflowPunct w:val="0"/>
              <w:jc w:val="center"/>
              <w:textAlignment w:val="baseline"/>
              <w:rPr>
                <w:rFonts w:ascii="ＭＳ ゴシック" w:eastAsia="ＭＳ ゴシック" w:hAnsi="ＭＳ ゴシック"/>
                <w:color w:val="000000"/>
                <w:kern w:val="0"/>
                <w:sz w:val="19"/>
                <w:szCs w:val="19"/>
              </w:rPr>
            </w:pPr>
          </w:p>
          <w:p w14:paraId="7AA113E2"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084C36F"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504A3664"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4A157597"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344D04D6" w14:textId="77777777" w:rsidR="001249E4" w:rsidRPr="0060786B" w:rsidRDefault="001249E4" w:rsidP="009233E5">
            <w:pPr>
              <w:overflowPunct w:val="0"/>
              <w:jc w:val="center"/>
              <w:textAlignment w:val="baseline"/>
              <w:rPr>
                <w:rFonts w:ascii="ＭＳ ゴシック" w:eastAsia="ＭＳ ゴシック" w:hAnsi="ＭＳ ゴシック"/>
                <w:color w:val="000000"/>
                <w:kern w:val="0"/>
                <w:sz w:val="19"/>
                <w:szCs w:val="19"/>
              </w:rPr>
            </w:pPr>
          </w:p>
          <w:p w14:paraId="09BF5D90"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D750C4C"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E656ED0"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4590C08" w14:textId="77777777" w:rsidR="001249E4"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93C18CE" w14:textId="77777777" w:rsidR="00917720" w:rsidRPr="0060786B" w:rsidRDefault="00917720"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172F9362"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735CF7A" w14:textId="77777777" w:rsidR="001249E4" w:rsidRPr="0060786B" w:rsidRDefault="001249E4"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066529A1" w14:textId="77777777" w:rsidR="001249E4" w:rsidRPr="0060786B" w:rsidRDefault="001249E4" w:rsidP="009233E5">
            <w:pPr>
              <w:overflowPunct w:val="0"/>
              <w:jc w:val="center"/>
              <w:textAlignment w:val="baseline"/>
              <w:rPr>
                <w:rFonts w:ascii="ＭＳ ゴシック" w:eastAsia="ＭＳ ゴシック" w:hAnsi="ＭＳ ゴシック"/>
                <w:color w:val="000000"/>
                <w:szCs w:val="21"/>
              </w:rPr>
            </w:pPr>
          </w:p>
        </w:tc>
      </w:tr>
      <w:tr w:rsidR="007B52E3" w:rsidRPr="0060786B" w14:paraId="2E7E0F52" w14:textId="77777777" w:rsidTr="00BA32A0">
        <w:trPr>
          <w:trHeight w:val="431"/>
        </w:trPr>
        <w:tc>
          <w:tcPr>
            <w:tcW w:w="4855" w:type="dxa"/>
            <w:gridSpan w:val="17"/>
            <w:vAlign w:val="center"/>
          </w:tcPr>
          <w:p w14:paraId="3C0C5C97" w14:textId="77777777" w:rsidR="007B52E3" w:rsidRPr="0060786B" w:rsidRDefault="008B169B"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7B52E3" w:rsidRPr="0060786B">
              <w:rPr>
                <w:rFonts w:ascii="ＭＳ ゴシック" w:eastAsia="ＭＳ ゴシック" w:hAnsi="ＭＳ ゴシック" w:hint="eastAsia"/>
                <w:color w:val="000000"/>
                <w:sz w:val="19"/>
                <w:szCs w:val="19"/>
              </w:rPr>
              <w:t>チ</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ェ</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ッ</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ク</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ポ</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イ</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ン</w:t>
            </w:r>
            <w:r w:rsidR="007B52E3" w:rsidRPr="0060786B">
              <w:rPr>
                <w:rFonts w:ascii="ＭＳ ゴシック" w:eastAsia="ＭＳ ゴシック" w:hAnsi="ＭＳ ゴシック"/>
                <w:color w:val="000000"/>
                <w:sz w:val="19"/>
                <w:szCs w:val="19"/>
              </w:rPr>
              <w:t xml:space="preserve"> </w:t>
            </w:r>
            <w:r w:rsidR="007B52E3" w:rsidRPr="0060786B">
              <w:rPr>
                <w:rFonts w:ascii="ＭＳ ゴシック" w:eastAsia="ＭＳ ゴシック" w:hAnsi="ＭＳ ゴシック" w:hint="eastAsia"/>
                <w:color w:val="000000"/>
                <w:sz w:val="19"/>
                <w:szCs w:val="19"/>
              </w:rPr>
              <w:t>ト</w:t>
            </w:r>
          </w:p>
        </w:tc>
        <w:tc>
          <w:tcPr>
            <w:tcW w:w="1586" w:type="dxa"/>
            <w:gridSpan w:val="10"/>
            <w:vAlign w:val="center"/>
          </w:tcPr>
          <w:p w14:paraId="4148E798" w14:textId="77777777" w:rsidR="007B52E3" w:rsidRPr="0060786B" w:rsidRDefault="007B52E3"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277" w:type="dxa"/>
            <w:gridSpan w:val="37"/>
            <w:vAlign w:val="center"/>
          </w:tcPr>
          <w:p w14:paraId="24E98AC9" w14:textId="77777777" w:rsidR="007B52E3" w:rsidRPr="0060786B" w:rsidRDefault="007B52E3"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7B52E3" w:rsidRPr="0060786B" w14:paraId="011C9B59" w14:textId="77777777" w:rsidTr="00BA32A0">
        <w:trPr>
          <w:trHeight w:val="14575"/>
        </w:trPr>
        <w:tc>
          <w:tcPr>
            <w:tcW w:w="4855" w:type="dxa"/>
            <w:gridSpan w:val="17"/>
          </w:tcPr>
          <w:p w14:paraId="351E8F83" w14:textId="77777777" w:rsidR="007B52E3" w:rsidRPr="0060786B" w:rsidRDefault="007B52E3" w:rsidP="009233E5">
            <w:pPr>
              <w:overflowPunct w:val="0"/>
              <w:ind w:left="190" w:hangingChars="100" w:hanging="190"/>
              <w:textAlignment w:val="baseline"/>
              <w:rPr>
                <w:rFonts w:ascii="ＭＳ ゴシック" w:eastAsia="ＭＳ ゴシック" w:hAnsi="ＭＳ ゴシック"/>
                <w:color w:val="000000"/>
                <w:sz w:val="19"/>
                <w:szCs w:val="19"/>
              </w:rPr>
            </w:pPr>
          </w:p>
          <w:p w14:paraId="70745C72" w14:textId="77777777" w:rsidR="007B52E3" w:rsidRPr="0060786B" w:rsidRDefault="007B52E3" w:rsidP="009233E5">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提供を拒むことのできる正当な理由がある場合とは，</w:t>
            </w:r>
          </w:p>
          <w:p w14:paraId="3B0B62AC" w14:textId="77777777" w:rsidR="007B52E3" w:rsidRPr="0060786B" w:rsidRDefault="007B52E3" w:rsidP="001249E4">
            <w:pPr>
              <w:overflowPunct w:val="0"/>
              <w:ind w:left="380" w:hangingChars="200" w:hanging="38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①　当該事業の利用定員を超える利用申込みがあった場合</w:t>
            </w:r>
          </w:p>
          <w:p w14:paraId="3ED531A2" w14:textId="77777777" w:rsidR="007B52E3" w:rsidRPr="0060786B" w:rsidRDefault="007B52E3" w:rsidP="009233E5">
            <w:pPr>
              <w:overflowPunct w:val="0"/>
              <w:ind w:leftChars="100" w:left="21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②　入院治療の必要がある場合</w:t>
            </w:r>
          </w:p>
          <w:p w14:paraId="13DDE2D4" w14:textId="024790E5" w:rsidR="007B52E3" w:rsidRPr="0060786B" w:rsidRDefault="007B52E3" w:rsidP="001249E4">
            <w:pPr>
              <w:overflowPunct w:val="0"/>
              <w:ind w:left="380" w:hangingChars="200" w:hanging="38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③　当該事業所が提供する指定通所支援の主たる対象とする障害の種類が異なる場合，その他障害児に対し自ら適切な指定通所支援を提供することが困難な場合等である。</w:t>
            </w:r>
          </w:p>
          <w:p w14:paraId="4253A3BA" w14:textId="77777777" w:rsidR="007B52E3" w:rsidRPr="0060786B" w:rsidRDefault="007B52E3" w:rsidP="009233E5">
            <w:pPr>
              <w:overflowPunct w:val="0"/>
              <w:ind w:left="190" w:hangingChars="100" w:hanging="19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hint="eastAsia"/>
                <w:color w:val="000000"/>
                <w:sz w:val="19"/>
                <w:szCs w:val="19"/>
              </w:rPr>
              <w:t xml:space="preserve">　　（</w:t>
            </w:r>
            <w:r w:rsidRPr="0060786B">
              <w:rPr>
                <w:rFonts w:ascii="ＭＳ ゴシック" w:eastAsia="ＭＳ ゴシック" w:hAnsi="ＭＳ ゴシック" w:cs="ＭＳ 明朝" w:hint="eastAsia"/>
                <w:color w:val="000000"/>
                <w:kern w:val="0"/>
                <w:sz w:val="19"/>
                <w:szCs w:val="19"/>
              </w:rPr>
              <w:t>解釈通知第三の３(4)）</w:t>
            </w:r>
          </w:p>
          <w:p w14:paraId="1DBCDFB4" w14:textId="77777777" w:rsidR="007B52E3" w:rsidRPr="0060786B" w:rsidRDefault="007B52E3" w:rsidP="009233E5">
            <w:pPr>
              <w:overflowPunct w:val="0"/>
              <w:ind w:left="190" w:hangingChars="100" w:hanging="190"/>
              <w:textAlignment w:val="baseline"/>
              <w:rPr>
                <w:rFonts w:ascii="ＭＳ ゴシック" w:eastAsia="ＭＳ ゴシック" w:hAnsi="ＭＳ ゴシック" w:cs="ＭＳ 明朝"/>
                <w:color w:val="000000"/>
                <w:kern w:val="0"/>
                <w:sz w:val="19"/>
                <w:szCs w:val="19"/>
              </w:rPr>
            </w:pPr>
          </w:p>
          <w:p w14:paraId="71DEBAA7" w14:textId="30E68E49"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事業者は，市町村又は障害児相談支援事業者が行う障害児の紹介，地域におけるサービス担当者会議への出席依頼等の連絡調整等に対し，指定通所支援の円滑な利用の観点から，できる限り協力しなければならない。（解釈通知第三の３(5)）</w:t>
            </w:r>
          </w:p>
          <w:p w14:paraId="08AB96B3"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39C11896"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3FD8F7E0"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01AA2DDC"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78AE1075"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48BA59E8"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3017F2F9"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21D0FE32"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69B47F6E"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4C8992CD"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54D19544"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075846E5"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60A475F6"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204E561B"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784A0752"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4B07D9DD"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073DBD8B"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669D3132"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p>
          <w:p w14:paraId="377531BE"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心身の状況等の把握については，質の高い指定通所支援の提供に資することや当該障害児の生活の継続性を重視する観点から，他の福祉サービス等の利用状況等の把握に努めなければならない。（解釈通知第三の３(9)）</w:t>
            </w:r>
          </w:p>
          <w:p w14:paraId="2602130D" w14:textId="77777777" w:rsidR="007B52E3" w:rsidRPr="0060786B" w:rsidRDefault="007B52E3" w:rsidP="008420EC">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指定通所支援を提供するに当たっては，教育との連携にも配慮すること。（児童福祉法等の改正による教育と福祉の連携の一層の推進について （平成24年4月18日</w:t>
            </w:r>
            <w:r w:rsidRPr="00DE1ED4">
              <w:rPr>
                <w:rFonts w:ascii="ＭＳ ゴシック" w:eastAsia="ＭＳ ゴシック" w:hAnsi="ＭＳ ゴシック" w:hint="eastAsia"/>
                <w:sz w:val="19"/>
                <w:szCs w:val="19"/>
              </w:rPr>
              <w:t>付</w:t>
            </w:r>
            <w:r w:rsidR="00BB6D27" w:rsidRPr="00DE1ED4">
              <w:rPr>
                <w:rFonts w:ascii="ＭＳ ゴシック" w:eastAsia="ＭＳ ゴシック" w:hAnsi="ＭＳ ゴシック" w:hint="eastAsia"/>
                <w:sz w:val="19"/>
                <w:szCs w:val="19"/>
              </w:rPr>
              <w:t>厚労省・文科省</w:t>
            </w:r>
            <w:r w:rsidRPr="00DE1ED4">
              <w:rPr>
                <w:rFonts w:ascii="ＭＳ ゴシック" w:eastAsia="ＭＳ ゴシック" w:hAnsi="ＭＳ ゴシック" w:hint="eastAsia"/>
                <w:sz w:val="19"/>
                <w:szCs w:val="19"/>
              </w:rPr>
              <w:t>事務連絡）</w:t>
            </w:r>
            <w:r w:rsidRPr="0060786B">
              <w:rPr>
                <w:rFonts w:ascii="ＭＳ ゴシック" w:eastAsia="ＭＳ ゴシック" w:hAnsi="ＭＳ ゴシック" w:hint="eastAsia"/>
                <w:color w:val="000000"/>
                <w:sz w:val="19"/>
                <w:szCs w:val="19"/>
              </w:rPr>
              <w:t>）</w:t>
            </w:r>
          </w:p>
        </w:tc>
        <w:tc>
          <w:tcPr>
            <w:tcW w:w="1586" w:type="dxa"/>
            <w:gridSpan w:val="10"/>
          </w:tcPr>
          <w:p w14:paraId="38A1A913"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2CDFFF17" w14:textId="77777777" w:rsidR="007B52E3" w:rsidRPr="00DE1ED4" w:rsidRDefault="009543B9" w:rsidP="009543B9">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2849F03F"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37926107"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05A10F9B" w14:textId="77777777" w:rsidR="009543B9" w:rsidRPr="00DE1ED4" w:rsidRDefault="009543B9" w:rsidP="009543B9">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0EE05A6B"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4FF97BAF"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310AC6FC"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0580864B" w14:textId="77777777" w:rsidR="007B52E3" w:rsidRPr="00DE1ED4" w:rsidRDefault="007B52E3" w:rsidP="00617B10">
            <w:pPr>
              <w:overflowPunct w:val="0"/>
              <w:textAlignment w:val="baseline"/>
              <w:rPr>
                <w:rFonts w:ascii="ＭＳ ゴシック" w:eastAsia="ＭＳ ゴシック" w:hAnsi="ＭＳ ゴシック" w:cs="ＭＳ Ｐゴシック"/>
                <w:kern w:val="0"/>
                <w:sz w:val="20"/>
                <w:szCs w:val="20"/>
              </w:rPr>
            </w:pPr>
          </w:p>
          <w:p w14:paraId="2EACAF6F" w14:textId="77777777" w:rsidR="009543B9" w:rsidRPr="00DE1ED4" w:rsidRDefault="009543B9" w:rsidP="009543B9">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31D2F40A"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04E8FEC0"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7981BA6D"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00D9EE06" w14:textId="77777777" w:rsidR="007B52E3" w:rsidRPr="00DE1ED4" w:rsidRDefault="007B52E3" w:rsidP="009233E5">
            <w:pPr>
              <w:overflowPunct w:val="0"/>
              <w:textAlignment w:val="baseline"/>
              <w:rPr>
                <w:rFonts w:ascii="ＭＳ ゴシック" w:eastAsia="ＭＳ ゴシック" w:hAnsi="ＭＳ ゴシック" w:cs="ＭＳ Ｐゴシック"/>
                <w:kern w:val="0"/>
                <w:sz w:val="20"/>
                <w:szCs w:val="20"/>
              </w:rPr>
            </w:pPr>
          </w:p>
          <w:p w14:paraId="438D0A8F" w14:textId="77777777" w:rsidR="007B52E3" w:rsidRPr="00DE1ED4" w:rsidRDefault="009543B9"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○受給者証の写し</w:t>
            </w:r>
          </w:p>
          <w:p w14:paraId="14DAFA80"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2FC8CAAE"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4514484E"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3626C309"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0814FCED"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2837BC9B"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7D4B5C19" w14:textId="77777777" w:rsidR="009543B9" w:rsidRPr="00DE1ED4" w:rsidRDefault="009543B9" w:rsidP="009543B9">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4F192A76"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137EC29E"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00FCE166" w14:textId="77777777" w:rsidR="009543B9" w:rsidRPr="00DE1ED4" w:rsidRDefault="009543B9" w:rsidP="009543B9">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005FA9CD"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7101C33C"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6BABCF1D"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393578B5"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53648441" w14:textId="77777777" w:rsidR="007B52E3" w:rsidRDefault="0078360E" w:rsidP="009233E5">
            <w:pPr>
              <w:overflowPunct w:val="0"/>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○アセスメント記</w:t>
            </w:r>
            <w:r w:rsidR="009543B9" w:rsidRPr="00DE1ED4">
              <w:rPr>
                <w:rFonts w:ascii="ＭＳ ゴシック" w:eastAsia="ＭＳ ゴシック" w:hAnsi="ＭＳ ゴシック" w:hint="eastAsia"/>
                <w:sz w:val="19"/>
                <w:szCs w:val="19"/>
              </w:rPr>
              <w:t>録</w:t>
            </w:r>
          </w:p>
          <w:p w14:paraId="52329CE9" w14:textId="77777777" w:rsidR="007B52E3" w:rsidRPr="00DE1ED4" w:rsidRDefault="009543B9"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○ケース記録</w:t>
            </w:r>
          </w:p>
          <w:p w14:paraId="7ABA74AD"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5E1B0F7A"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4F2D9442" w14:textId="77777777" w:rsidR="007B52E3" w:rsidRPr="00DE1ED4" w:rsidRDefault="00BB6D27"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○個別支援計画</w:t>
            </w:r>
          </w:p>
          <w:p w14:paraId="229D991F" w14:textId="77777777" w:rsidR="007B52E3" w:rsidRPr="00DE1ED4" w:rsidRDefault="00BB6D27"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○ケース記録</w:t>
            </w:r>
          </w:p>
          <w:p w14:paraId="1307F861"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33D06AF8" w14:textId="77777777" w:rsidR="007B52E3" w:rsidRPr="00DE1ED4" w:rsidRDefault="007B52E3" w:rsidP="009233E5">
            <w:pPr>
              <w:overflowPunct w:val="0"/>
              <w:textAlignment w:val="baseline"/>
              <w:rPr>
                <w:rFonts w:ascii="ＭＳ ゴシック" w:eastAsia="ＭＳ ゴシック" w:hAnsi="ＭＳ ゴシック"/>
                <w:sz w:val="19"/>
                <w:szCs w:val="19"/>
              </w:rPr>
            </w:pPr>
          </w:p>
          <w:p w14:paraId="5DA47BBE" w14:textId="77777777" w:rsidR="00BB6D27" w:rsidRPr="00DE1ED4" w:rsidRDefault="00BB6D27" w:rsidP="00BB6D27">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○個別支援計画</w:t>
            </w:r>
          </w:p>
          <w:p w14:paraId="0A2C0517" w14:textId="77777777" w:rsidR="007B52E3" w:rsidRPr="00DE1ED4" w:rsidRDefault="00BB6D27" w:rsidP="00BB6D27">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○ケース記録</w:t>
            </w:r>
          </w:p>
        </w:tc>
        <w:tc>
          <w:tcPr>
            <w:tcW w:w="4277" w:type="dxa"/>
            <w:gridSpan w:val="37"/>
          </w:tcPr>
          <w:p w14:paraId="55CBE765" w14:textId="77777777"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児：条例第14条</w:t>
            </w:r>
          </w:p>
          <w:p w14:paraId="5D7665A2" w14:textId="77777777" w:rsidR="007B52E3" w:rsidRPr="00DE1ED4" w:rsidRDefault="007B52E3" w:rsidP="007B52E3">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w:t>
            </w:r>
            <w:r w:rsidR="004374A9" w:rsidRPr="00DE1ED4">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条準用第1</w:t>
            </w:r>
            <w:r w:rsidR="009E7B84" w:rsidRPr="00DE1ED4">
              <w:rPr>
                <w:rFonts w:ascii="ＭＳ ゴシック" w:eastAsia="ＭＳ ゴシック" w:hAnsi="ＭＳ ゴシック" w:cs="ＭＳ 明朝"/>
                <w:kern w:val="0"/>
                <w:sz w:val="19"/>
                <w:szCs w:val="19"/>
              </w:rPr>
              <w:t>4</w:t>
            </w:r>
            <w:r w:rsidRPr="00DE1ED4">
              <w:rPr>
                <w:rFonts w:ascii="ＭＳ ゴシック" w:eastAsia="ＭＳ ゴシック" w:hAnsi="ＭＳ ゴシック" w:cs="ＭＳ 明朝" w:hint="eastAsia"/>
                <w:kern w:val="0"/>
                <w:sz w:val="19"/>
                <w:szCs w:val="19"/>
              </w:rPr>
              <w:t>条</w:t>
            </w:r>
          </w:p>
          <w:p w14:paraId="2225EBFE" w14:textId="77777777" w:rsidR="007B52E3" w:rsidRPr="00DE1ED4" w:rsidRDefault="007B52E3" w:rsidP="007B52E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009E7B84" w:rsidRPr="00DE1ED4">
              <w:rPr>
                <w:rFonts w:ascii="ＭＳ ゴシック" w:eastAsia="ＭＳ ゴシック" w:hAnsi="ＭＳ ゴシック" w:cs="ＭＳ 明朝"/>
                <w:kern w:val="0"/>
                <w:sz w:val="19"/>
                <w:szCs w:val="19"/>
              </w:rPr>
              <w:t>4</w:t>
            </w:r>
            <w:r w:rsidRPr="00DE1ED4">
              <w:rPr>
                <w:rFonts w:ascii="ＭＳ ゴシック" w:eastAsia="ＭＳ ゴシック" w:hAnsi="ＭＳ ゴシック" w:cs="ＭＳ 明朝" w:hint="eastAsia"/>
                <w:kern w:val="0"/>
                <w:sz w:val="19"/>
                <w:szCs w:val="19"/>
              </w:rPr>
              <w:t>条</w:t>
            </w:r>
          </w:p>
          <w:p w14:paraId="23DB3795" w14:textId="77777777" w:rsidR="007B52E3" w:rsidRDefault="007B52E3" w:rsidP="009233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009E7B84" w:rsidRPr="00DE1ED4">
              <w:rPr>
                <w:rFonts w:ascii="ＭＳ ゴシック" w:eastAsia="ＭＳ ゴシック" w:hAnsi="ＭＳ ゴシック" w:cs="ＭＳ 明朝"/>
                <w:kern w:val="0"/>
                <w:sz w:val="19"/>
                <w:szCs w:val="19"/>
              </w:rPr>
              <w:t>4</w:t>
            </w:r>
            <w:r w:rsidRPr="00DE1ED4">
              <w:rPr>
                <w:rFonts w:ascii="ＭＳ ゴシック" w:eastAsia="ＭＳ ゴシック" w:hAnsi="ＭＳ ゴシック" w:cs="ＭＳ 明朝" w:hint="eastAsia"/>
                <w:kern w:val="0"/>
                <w:sz w:val="19"/>
                <w:szCs w:val="19"/>
              </w:rPr>
              <w:t>条</w:t>
            </w:r>
          </w:p>
          <w:p w14:paraId="3F6F1A99" w14:textId="77777777" w:rsidR="00D81DED" w:rsidRPr="00DE1ED4" w:rsidRDefault="00D81DED" w:rsidP="009233E5">
            <w:pPr>
              <w:overflowPunct w:val="0"/>
              <w:textAlignment w:val="baseline"/>
              <w:rPr>
                <w:rFonts w:ascii="ＭＳ ゴシック" w:eastAsia="ＭＳ ゴシック" w:hAnsi="ＭＳ ゴシック" w:cs="ＭＳ 明朝"/>
                <w:kern w:val="0"/>
                <w:sz w:val="19"/>
                <w:szCs w:val="19"/>
              </w:rPr>
            </w:pPr>
          </w:p>
          <w:p w14:paraId="2BF00D79" w14:textId="77777777"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w:t>
            </w:r>
          </w:p>
          <w:p w14:paraId="75BA01B7" w14:textId="77777777"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w:t>
            </w:r>
          </w:p>
          <w:p w14:paraId="7BE0CE06" w14:textId="77777777"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w:t>
            </w:r>
          </w:p>
          <w:p w14:paraId="7A4CC8D1" w14:textId="77777777"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w:t>
            </w:r>
          </w:p>
          <w:p w14:paraId="6EC0F7E1" w14:textId="77777777" w:rsidR="00C829A6" w:rsidRDefault="00C829A6" w:rsidP="004E36F0">
            <w:pPr>
              <w:overflowPunct w:val="0"/>
              <w:ind w:firstLineChars="100" w:firstLine="190"/>
              <w:textAlignment w:val="baseline"/>
              <w:rPr>
                <w:rFonts w:ascii="ＭＳ ゴシック" w:eastAsia="ＭＳ ゴシック" w:hAnsi="ＭＳ ゴシック" w:cs="ＭＳ 明朝"/>
                <w:kern w:val="0"/>
                <w:sz w:val="19"/>
                <w:szCs w:val="19"/>
              </w:rPr>
            </w:pPr>
          </w:p>
          <w:p w14:paraId="543A482B" w14:textId="77777777" w:rsidR="00D81DED" w:rsidRPr="00DE1ED4" w:rsidRDefault="00D81DED" w:rsidP="004E36F0">
            <w:pPr>
              <w:overflowPunct w:val="0"/>
              <w:ind w:firstLineChars="100" w:firstLine="190"/>
              <w:textAlignment w:val="baseline"/>
              <w:rPr>
                <w:rFonts w:ascii="ＭＳ ゴシック" w:eastAsia="ＭＳ ゴシック" w:hAnsi="ＭＳ ゴシック" w:cs="ＭＳ 明朝"/>
                <w:kern w:val="0"/>
                <w:sz w:val="19"/>
                <w:szCs w:val="19"/>
              </w:rPr>
            </w:pPr>
          </w:p>
          <w:p w14:paraId="7BF2599D"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6</w:t>
            </w:r>
            <w:r w:rsidRPr="00DE1ED4">
              <w:rPr>
                <w:rFonts w:ascii="ＭＳ ゴシック" w:eastAsia="ＭＳ ゴシック" w:hAnsi="ＭＳ ゴシック" w:cs="ＭＳ 明朝" w:hint="eastAsia"/>
                <w:kern w:val="0"/>
                <w:sz w:val="19"/>
                <w:szCs w:val="19"/>
              </w:rPr>
              <w:t>条</w:t>
            </w:r>
          </w:p>
          <w:p w14:paraId="03E6CA00"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6</w:t>
            </w:r>
            <w:r w:rsidRPr="00DE1ED4">
              <w:rPr>
                <w:rFonts w:ascii="ＭＳ ゴシック" w:eastAsia="ＭＳ ゴシック" w:hAnsi="ＭＳ ゴシック" w:cs="ＭＳ 明朝" w:hint="eastAsia"/>
                <w:kern w:val="0"/>
                <w:sz w:val="19"/>
                <w:szCs w:val="19"/>
              </w:rPr>
              <w:t>条</w:t>
            </w:r>
          </w:p>
          <w:p w14:paraId="47E02789" w14:textId="77777777" w:rsidR="004E36F0" w:rsidRPr="00DE1ED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6</w:t>
            </w:r>
            <w:r w:rsidRPr="00DE1ED4">
              <w:rPr>
                <w:rFonts w:ascii="ＭＳ ゴシック" w:eastAsia="ＭＳ ゴシック" w:hAnsi="ＭＳ ゴシック" w:cs="ＭＳ 明朝" w:hint="eastAsia"/>
                <w:kern w:val="0"/>
                <w:sz w:val="19"/>
                <w:szCs w:val="19"/>
              </w:rPr>
              <w:t>条</w:t>
            </w:r>
          </w:p>
          <w:p w14:paraId="7D597BD2" w14:textId="77777777" w:rsidR="004E36F0" w:rsidRPr="00DE1ED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6</w:t>
            </w:r>
            <w:r w:rsidRPr="00DE1ED4">
              <w:rPr>
                <w:rFonts w:ascii="ＭＳ ゴシック" w:eastAsia="ＭＳ ゴシック" w:hAnsi="ＭＳ ゴシック" w:cs="ＭＳ 明朝" w:hint="eastAsia"/>
                <w:kern w:val="0"/>
                <w:sz w:val="19"/>
                <w:szCs w:val="19"/>
              </w:rPr>
              <w:t>条</w:t>
            </w:r>
          </w:p>
          <w:p w14:paraId="6CF02B4F" w14:textId="77777777" w:rsidR="00C829A6" w:rsidRPr="00DE1ED4" w:rsidRDefault="00C829A6" w:rsidP="004E36F0">
            <w:pPr>
              <w:overflowPunct w:val="0"/>
              <w:textAlignment w:val="baseline"/>
              <w:rPr>
                <w:rFonts w:ascii="ＭＳ ゴシック" w:eastAsia="ＭＳ ゴシック" w:hAnsi="ＭＳ ゴシック" w:cs="ＭＳ 明朝"/>
                <w:kern w:val="0"/>
                <w:sz w:val="19"/>
                <w:szCs w:val="19"/>
              </w:rPr>
            </w:pPr>
          </w:p>
          <w:p w14:paraId="54BA7800" w14:textId="77777777"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7</w:t>
            </w:r>
            <w:r w:rsidRPr="00DE1ED4">
              <w:rPr>
                <w:rFonts w:ascii="ＭＳ ゴシック" w:eastAsia="ＭＳ ゴシック" w:hAnsi="ＭＳ ゴシック" w:cs="ＭＳ 明朝" w:hint="eastAsia"/>
                <w:kern w:val="0"/>
                <w:sz w:val="19"/>
                <w:szCs w:val="19"/>
              </w:rPr>
              <w:t>条</w:t>
            </w:r>
          </w:p>
          <w:p w14:paraId="0F561F0F" w14:textId="77777777"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7</w:t>
            </w:r>
            <w:r w:rsidRPr="00DE1ED4">
              <w:rPr>
                <w:rFonts w:ascii="ＭＳ ゴシック" w:eastAsia="ＭＳ ゴシック" w:hAnsi="ＭＳ ゴシック" w:cs="ＭＳ 明朝" w:hint="eastAsia"/>
                <w:kern w:val="0"/>
                <w:sz w:val="19"/>
                <w:szCs w:val="19"/>
              </w:rPr>
              <w:t>条</w:t>
            </w:r>
          </w:p>
          <w:p w14:paraId="75F230AD" w14:textId="77777777"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7</w:t>
            </w:r>
            <w:r w:rsidRPr="00DE1ED4">
              <w:rPr>
                <w:rFonts w:ascii="ＭＳ ゴシック" w:eastAsia="ＭＳ ゴシック" w:hAnsi="ＭＳ ゴシック" w:cs="ＭＳ 明朝" w:hint="eastAsia"/>
                <w:kern w:val="0"/>
                <w:sz w:val="19"/>
                <w:szCs w:val="19"/>
              </w:rPr>
              <w:t>条</w:t>
            </w:r>
          </w:p>
          <w:p w14:paraId="67425FD2" w14:textId="77777777" w:rsidR="009E7B84" w:rsidRPr="00DE1ED4" w:rsidRDefault="004E36F0" w:rsidP="009E7B84">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7</w:t>
            </w:r>
            <w:r w:rsidRPr="00DE1ED4">
              <w:rPr>
                <w:rFonts w:ascii="ＭＳ ゴシック" w:eastAsia="ＭＳ ゴシック" w:hAnsi="ＭＳ ゴシック" w:cs="ＭＳ 明朝" w:hint="eastAsia"/>
                <w:kern w:val="0"/>
                <w:sz w:val="19"/>
                <w:szCs w:val="19"/>
              </w:rPr>
              <w:t>条</w:t>
            </w:r>
          </w:p>
          <w:p w14:paraId="7862E89B" w14:textId="77777777" w:rsidR="009E7B84" w:rsidRPr="00DE1ED4" w:rsidRDefault="009E7B84" w:rsidP="009E7B84">
            <w:pPr>
              <w:overflowPunct w:val="0"/>
              <w:textAlignment w:val="baseline"/>
              <w:rPr>
                <w:rFonts w:ascii="ＭＳ ゴシック" w:eastAsia="ＭＳ ゴシック" w:hAnsi="ＭＳ ゴシック" w:cs="ＭＳ 明朝"/>
                <w:kern w:val="0"/>
                <w:sz w:val="19"/>
                <w:szCs w:val="19"/>
              </w:rPr>
            </w:pPr>
          </w:p>
          <w:p w14:paraId="0582830A"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条第1項</w:t>
            </w:r>
          </w:p>
          <w:p w14:paraId="765761B4"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条第1項</w:t>
            </w:r>
          </w:p>
          <w:p w14:paraId="114C2583" w14:textId="77777777" w:rsidR="004E36F0" w:rsidRPr="00DE1ED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条第1項</w:t>
            </w:r>
          </w:p>
          <w:p w14:paraId="3147D474" w14:textId="77777777" w:rsidR="009E7B8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条第1項</w:t>
            </w:r>
          </w:p>
          <w:p w14:paraId="7E7BB3C7" w14:textId="77777777" w:rsidR="00D81DED" w:rsidRPr="00DE1ED4" w:rsidRDefault="00D81DED" w:rsidP="004E36F0">
            <w:pPr>
              <w:overflowPunct w:val="0"/>
              <w:textAlignment w:val="baseline"/>
              <w:rPr>
                <w:rFonts w:ascii="ＭＳ ゴシック" w:eastAsia="ＭＳ ゴシック" w:hAnsi="ＭＳ ゴシック" w:cs="ＭＳ 明朝"/>
                <w:kern w:val="0"/>
                <w:sz w:val="19"/>
                <w:szCs w:val="19"/>
              </w:rPr>
            </w:pPr>
          </w:p>
          <w:p w14:paraId="2BAE3305" w14:textId="77777777"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条第２項</w:t>
            </w:r>
          </w:p>
          <w:p w14:paraId="649088DD" w14:textId="22C85511"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7DF606D" w14:textId="553AAB26"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F82FCC7" w14:textId="02014B8C"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条第</w:t>
            </w:r>
            <w:r w:rsidR="00D81DE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F284D91" w14:textId="77777777" w:rsidR="009E7B84" w:rsidRPr="00D81DED" w:rsidRDefault="009E7B84" w:rsidP="004E36F0">
            <w:pPr>
              <w:overflowPunct w:val="0"/>
              <w:ind w:firstLineChars="100" w:firstLine="190"/>
              <w:textAlignment w:val="baseline"/>
              <w:rPr>
                <w:rFonts w:ascii="ＭＳ ゴシック" w:eastAsia="ＭＳ ゴシック" w:hAnsi="ＭＳ ゴシック" w:cs="ＭＳ 明朝"/>
                <w:kern w:val="0"/>
                <w:sz w:val="19"/>
                <w:szCs w:val="19"/>
              </w:rPr>
            </w:pPr>
          </w:p>
          <w:p w14:paraId="18345D1D"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児：条例第1</w:t>
            </w:r>
            <w:r w:rsidRPr="00DE1ED4">
              <w:rPr>
                <w:rFonts w:ascii="ＭＳ ゴシック" w:eastAsia="ＭＳ ゴシック" w:hAnsi="ＭＳ ゴシック" w:cs="ＭＳ 明朝"/>
                <w:kern w:val="0"/>
                <w:sz w:val="19"/>
                <w:szCs w:val="19"/>
              </w:rPr>
              <w:t>9</w:t>
            </w:r>
            <w:r w:rsidRPr="00DE1ED4">
              <w:rPr>
                <w:rFonts w:ascii="ＭＳ ゴシック" w:eastAsia="ＭＳ ゴシック" w:hAnsi="ＭＳ ゴシック" w:cs="ＭＳ 明朝" w:hint="eastAsia"/>
                <w:kern w:val="0"/>
                <w:sz w:val="19"/>
                <w:szCs w:val="19"/>
              </w:rPr>
              <w:t>条</w:t>
            </w:r>
          </w:p>
          <w:p w14:paraId="075EE826" w14:textId="77777777" w:rsidR="004E36F0" w:rsidRPr="00DE1ED4" w:rsidRDefault="004E36F0" w:rsidP="004E36F0">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放：条例第83条準用第1</w:t>
            </w:r>
            <w:r w:rsidRPr="00DE1ED4">
              <w:rPr>
                <w:rFonts w:ascii="ＭＳ ゴシック" w:eastAsia="ＭＳ ゴシック" w:hAnsi="ＭＳ ゴシック" w:cs="ＭＳ 明朝"/>
                <w:kern w:val="0"/>
                <w:sz w:val="19"/>
                <w:szCs w:val="19"/>
              </w:rPr>
              <w:t>9</w:t>
            </w:r>
            <w:r w:rsidRPr="00DE1ED4">
              <w:rPr>
                <w:rFonts w:ascii="ＭＳ ゴシック" w:eastAsia="ＭＳ ゴシック" w:hAnsi="ＭＳ ゴシック" w:cs="ＭＳ 明朝" w:hint="eastAsia"/>
                <w:kern w:val="0"/>
                <w:sz w:val="19"/>
                <w:szCs w:val="19"/>
              </w:rPr>
              <w:t>条</w:t>
            </w:r>
          </w:p>
          <w:p w14:paraId="5EFCBC31" w14:textId="77777777" w:rsidR="004E36F0" w:rsidRPr="00DE1ED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居：条例第96条準用第1</w:t>
            </w:r>
            <w:r w:rsidRPr="00DE1ED4">
              <w:rPr>
                <w:rFonts w:ascii="ＭＳ ゴシック" w:eastAsia="ＭＳ ゴシック" w:hAnsi="ＭＳ ゴシック" w:cs="ＭＳ 明朝"/>
                <w:kern w:val="0"/>
                <w:sz w:val="19"/>
                <w:szCs w:val="19"/>
              </w:rPr>
              <w:t>9</w:t>
            </w:r>
            <w:r w:rsidRPr="00DE1ED4">
              <w:rPr>
                <w:rFonts w:ascii="ＭＳ ゴシック" w:eastAsia="ＭＳ ゴシック" w:hAnsi="ＭＳ ゴシック" w:cs="ＭＳ 明朝" w:hint="eastAsia"/>
                <w:kern w:val="0"/>
                <w:sz w:val="19"/>
                <w:szCs w:val="19"/>
              </w:rPr>
              <w:t>条</w:t>
            </w:r>
          </w:p>
          <w:p w14:paraId="20CC7B18" w14:textId="77777777" w:rsidR="007B52E3" w:rsidRPr="00DE1ED4" w:rsidRDefault="004E36F0" w:rsidP="004E36F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保：条例第101条準用第1</w:t>
            </w:r>
            <w:r w:rsidRPr="00DE1ED4">
              <w:rPr>
                <w:rFonts w:ascii="ＭＳ ゴシック" w:eastAsia="ＭＳ ゴシック" w:hAnsi="ＭＳ ゴシック" w:cs="ＭＳ 明朝"/>
                <w:kern w:val="0"/>
                <w:sz w:val="19"/>
                <w:szCs w:val="19"/>
              </w:rPr>
              <w:t>9</w:t>
            </w:r>
            <w:r w:rsidRPr="00DE1ED4">
              <w:rPr>
                <w:rFonts w:ascii="ＭＳ ゴシック" w:eastAsia="ＭＳ ゴシック" w:hAnsi="ＭＳ ゴシック" w:cs="ＭＳ 明朝" w:hint="eastAsia"/>
                <w:kern w:val="0"/>
                <w:sz w:val="19"/>
                <w:szCs w:val="19"/>
              </w:rPr>
              <w:t>条</w:t>
            </w:r>
          </w:p>
          <w:p w14:paraId="02FE5C06" w14:textId="77777777" w:rsidR="00D81DED" w:rsidRDefault="00D81DED" w:rsidP="004E36F0">
            <w:pPr>
              <w:overflowPunct w:val="0"/>
              <w:ind w:firstLineChars="100" w:firstLine="190"/>
              <w:textAlignment w:val="baseline"/>
              <w:rPr>
                <w:rFonts w:ascii="ＭＳ ゴシック" w:eastAsia="ＭＳ ゴシック" w:hAnsi="ＭＳ ゴシック" w:cs="ＭＳ 明朝"/>
                <w:kern w:val="0"/>
                <w:sz w:val="19"/>
                <w:szCs w:val="19"/>
              </w:rPr>
            </w:pPr>
          </w:p>
          <w:p w14:paraId="5F9B12A5" w14:textId="6AACD1ED"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児：条例第20条第1項</w:t>
            </w:r>
          </w:p>
          <w:p w14:paraId="0A5D28EA" w14:textId="74197C11" w:rsidR="004E36F0" w:rsidRPr="00DE1ED4" w:rsidRDefault="004E36F0" w:rsidP="004E36F0">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w:t>
            </w:r>
            <w:r w:rsidRPr="00DE1ED4">
              <w:rPr>
                <w:rFonts w:ascii="ＭＳ ゴシック" w:eastAsia="ＭＳ ゴシック" w:hAnsi="ＭＳ ゴシック" w:cs="ＭＳ 明朝"/>
                <w:kern w:val="0"/>
                <w:sz w:val="19"/>
                <w:szCs w:val="19"/>
              </w:rPr>
              <w:t>20</w:t>
            </w:r>
            <w:r w:rsidRPr="00DE1ED4">
              <w:rPr>
                <w:rFonts w:ascii="ＭＳ ゴシック" w:eastAsia="ＭＳ ゴシック" w:hAnsi="ＭＳ ゴシック" w:cs="ＭＳ 明朝" w:hint="eastAsia"/>
                <w:kern w:val="0"/>
                <w:sz w:val="19"/>
                <w:szCs w:val="19"/>
              </w:rPr>
              <w:t>条第</w:t>
            </w:r>
            <w:r w:rsidR="00D81DE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2F7430B" w14:textId="77777777" w:rsidR="004E36F0" w:rsidRPr="00DE1ED4" w:rsidRDefault="004E36F0" w:rsidP="004E36F0">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w:t>
            </w:r>
            <w:r w:rsidRPr="00DE1ED4">
              <w:rPr>
                <w:rFonts w:ascii="ＭＳ ゴシック" w:eastAsia="ＭＳ ゴシック" w:hAnsi="ＭＳ ゴシック" w:cs="ＭＳ 明朝"/>
                <w:kern w:val="0"/>
                <w:sz w:val="19"/>
                <w:szCs w:val="19"/>
              </w:rPr>
              <w:t>20</w:t>
            </w:r>
            <w:r w:rsidRPr="00DE1ED4">
              <w:rPr>
                <w:rFonts w:ascii="ＭＳ ゴシック" w:eastAsia="ＭＳ ゴシック" w:hAnsi="ＭＳ ゴシック" w:cs="ＭＳ 明朝" w:hint="eastAsia"/>
                <w:kern w:val="0"/>
                <w:sz w:val="19"/>
                <w:szCs w:val="19"/>
              </w:rPr>
              <w:t>条第1項</w:t>
            </w:r>
          </w:p>
          <w:p w14:paraId="52D3D303" w14:textId="77777777" w:rsidR="009E7B84" w:rsidRDefault="004E36F0" w:rsidP="00C829A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w:t>
            </w:r>
            <w:r w:rsidRPr="00DE1ED4">
              <w:rPr>
                <w:rFonts w:ascii="ＭＳ ゴシック" w:eastAsia="ＭＳ ゴシック" w:hAnsi="ＭＳ ゴシック" w:cs="ＭＳ 明朝"/>
                <w:kern w:val="0"/>
                <w:sz w:val="19"/>
                <w:szCs w:val="19"/>
              </w:rPr>
              <w:t>20</w:t>
            </w:r>
            <w:r w:rsidRPr="00DE1ED4">
              <w:rPr>
                <w:rFonts w:ascii="ＭＳ ゴシック" w:eastAsia="ＭＳ ゴシック" w:hAnsi="ＭＳ ゴシック" w:cs="ＭＳ 明朝" w:hint="eastAsia"/>
                <w:kern w:val="0"/>
                <w:sz w:val="19"/>
                <w:szCs w:val="19"/>
              </w:rPr>
              <w:t>条第1項</w:t>
            </w:r>
          </w:p>
          <w:p w14:paraId="3C96E263" w14:textId="77777777" w:rsidR="00D81DED" w:rsidRPr="00DE1ED4" w:rsidRDefault="00D81DED" w:rsidP="00C829A6">
            <w:pPr>
              <w:overflowPunct w:val="0"/>
              <w:ind w:firstLineChars="100" w:firstLine="190"/>
              <w:textAlignment w:val="baseline"/>
              <w:rPr>
                <w:rFonts w:ascii="ＭＳ ゴシック" w:eastAsia="ＭＳ ゴシック" w:hAnsi="ＭＳ ゴシック" w:cs="ＭＳ 明朝"/>
                <w:kern w:val="0"/>
                <w:sz w:val="19"/>
                <w:szCs w:val="19"/>
              </w:rPr>
            </w:pPr>
          </w:p>
          <w:p w14:paraId="23530803" w14:textId="77777777" w:rsidR="004E36F0" w:rsidRPr="00DE1ED4" w:rsidRDefault="004E36F0" w:rsidP="004E36F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児：条例第20条第２項</w:t>
            </w:r>
          </w:p>
          <w:p w14:paraId="6655A370" w14:textId="39BB66B2" w:rsidR="004E36F0" w:rsidRPr="00DE1ED4" w:rsidRDefault="004E36F0" w:rsidP="004E36F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放：条例第83条準用第</w:t>
            </w:r>
            <w:r w:rsidRPr="00DE1ED4">
              <w:rPr>
                <w:rFonts w:ascii="ＭＳ ゴシック" w:eastAsia="ＭＳ ゴシック" w:hAnsi="ＭＳ ゴシック"/>
                <w:sz w:val="19"/>
                <w:szCs w:val="19"/>
              </w:rPr>
              <w:t>20</w:t>
            </w:r>
            <w:r w:rsidRPr="00DE1ED4">
              <w:rPr>
                <w:rFonts w:ascii="ＭＳ ゴシック" w:eastAsia="ＭＳ ゴシック" w:hAnsi="ＭＳ ゴシック" w:hint="eastAsia"/>
                <w:sz w:val="19"/>
                <w:szCs w:val="19"/>
              </w:rPr>
              <w:t>条第</w:t>
            </w:r>
            <w:r w:rsidR="00D81DED">
              <w:rPr>
                <w:rFonts w:ascii="ＭＳ ゴシック" w:eastAsia="ＭＳ ゴシック" w:hAnsi="ＭＳ ゴシック" w:hint="eastAsia"/>
                <w:sz w:val="19"/>
                <w:szCs w:val="19"/>
              </w:rPr>
              <w:t>2</w:t>
            </w:r>
            <w:r w:rsidRPr="00DE1ED4">
              <w:rPr>
                <w:rFonts w:ascii="ＭＳ ゴシック" w:eastAsia="ＭＳ ゴシック" w:hAnsi="ＭＳ ゴシック" w:hint="eastAsia"/>
                <w:sz w:val="19"/>
                <w:szCs w:val="19"/>
              </w:rPr>
              <w:t>項</w:t>
            </w:r>
          </w:p>
          <w:p w14:paraId="7E6BE596" w14:textId="2082F702" w:rsidR="004E36F0" w:rsidRPr="00DE1ED4" w:rsidRDefault="004E36F0" w:rsidP="004E36F0">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居：条例第96条準用第</w:t>
            </w:r>
            <w:r w:rsidRPr="00DE1ED4">
              <w:rPr>
                <w:rFonts w:ascii="ＭＳ ゴシック" w:eastAsia="ＭＳ ゴシック" w:hAnsi="ＭＳ ゴシック"/>
                <w:sz w:val="19"/>
                <w:szCs w:val="19"/>
              </w:rPr>
              <w:t>20</w:t>
            </w:r>
            <w:r w:rsidRPr="00DE1ED4">
              <w:rPr>
                <w:rFonts w:ascii="ＭＳ ゴシック" w:eastAsia="ＭＳ ゴシック" w:hAnsi="ＭＳ ゴシック" w:hint="eastAsia"/>
                <w:sz w:val="19"/>
                <w:szCs w:val="19"/>
              </w:rPr>
              <w:t>条第</w:t>
            </w:r>
            <w:r w:rsidR="00D81DED">
              <w:rPr>
                <w:rFonts w:ascii="ＭＳ ゴシック" w:eastAsia="ＭＳ ゴシック" w:hAnsi="ＭＳ ゴシック" w:hint="eastAsia"/>
                <w:sz w:val="19"/>
                <w:szCs w:val="19"/>
              </w:rPr>
              <w:t>2</w:t>
            </w:r>
            <w:r w:rsidRPr="00DE1ED4">
              <w:rPr>
                <w:rFonts w:ascii="ＭＳ ゴシック" w:eastAsia="ＭＳ ゴシック" w:hAnsi="ＭＳ ゴシック" w:hint="eastAsia"/>
                <w:sz w:val="19"/>
                <w:szCs w:val="19"/>
              </w:rPr>
              <w:t>項</w:t>
            </w:r>
          </w:p>
          <w:p w14:paraId="0C53ACE6" w14:textId="616638BC" w:rsidR="004E36F0" w:rsidRPr="00DE1ED4" w:rsidRDefault="004E36F0" w:rsidP="009E7B84">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保：条例第101条準用第</w:t>
            </w:r>
            <w:r w:rsidRPr="00DE1ED4">
              <w:rPr>
                <w:rFonts w:ascii="ＭＳ ゴシック" w:eastAsia="ＭＳ ゴシック" w:hAnsi="ＭＳ ゴシック"/>
                <w:sz w:val="19"/>
                <w:szCs w:val="19"/>
              </w:rPr>
              <w:t>20</w:t>
            </w:r>
            <w:r w:rsidRPr="00DE1ED4">
              <w:rPr>
                <w:rFonts w:ascii="ＭＳ ゴシック" w:eastAsia="ＭＳ ゴシック" w:hAnsi="ＭＳ ゴシック" w:hint="eastAsia"/>
                <w:sz w:val="19"/>
                <w:szCs w:val="19"/>
              </w:rPr>
              <w:t>条第</w:t>
            </w:r>
            <w:r w:rsidR="00D81DED">
              <w:rPr>
                <w:rFonts w:ascii="ＭＳ ゴシック" w:eastAsia="ＭＳ ゴシック" w:hAnsi="ＭＳ ゴシック" w:hint="eastAsia"/>
                <w:sz w:val="19"/>
                <w:szCs w:val="19"/>
              </w:rPr>
              <w:t>2</w:t>
            </w:r>
            <w:r w:rsidRPr="00DE1ED4">
              <w:rPr>
                <w:rFonts w:ascii="ＭＳ ゴシック" w:eastAsia="ＭＳ ゴシック" w:hAnsi="ＭＳ ゴシック" w:hint="eastAsia"/>
                <w:sz w:val="19"/>
                <w:szCs w:val="19"/>
              </w:rPr>
              <w:t>項</w:t>
            </w:r>
          </w:p>
        </w:tc>
      </w:tr>
      <w:tr w:rsidR="00AF53DD" w:rsidRPr="0060786B" w14:paraId="2CA172F5" w14:textId="77777777" w:rsidTr="00BA32A0">
        <w:trPr>
          <w:trHeight w:val="431"/>
        </w:trPr>
        <w:tc>
          <w:tcPr>
            <w:tcW w:w="2253" w:type="dxa"/>
            <w:gridSpan w:val="6"/>
            <w:vAlign w:val="center"/>
          </w:tcPr>
          <w:p w14:paraId="418043C1"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05" w:type="dxa"/>
            <w:gridSpan w:val="42"/>
            <w:vAlign w:val="center"/>
          </w:tcPr>
          <w:p w14:paraId="70B41336"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4751EA97"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591972" w:rsidRPr="0060786B" w14:paraId="4682FA2D" w14:textId="77777777" w:rsidTr="00BA32A0">
        <w:trPr>
          <w:trHeight w:val="14575"/>
        </w:trPr>
        <w:tc>
          <w:tcPr>
            <w:tcW w:w="2253" w:type="dxa"/>
            <w:gridSpan w:val="6"/>
          </w:tcPr>
          <w:p w14:paraId="1CBB18D9" w14:textId="77777777" w:rsidR="00BB2E12" w:rsidRPr="0060786B" w:rsidRDefault="00BB2E12" w:rsidP="00C7649E">
            <w:pPr>
              <w:pStyle w:val="a9"/>
              <w:wordWrap/>
              <w:spacing w:line="240" w:lineRule="auto"/>
              <w:ind w:rightChars="29" w:right="61"/>
              <w:rPr>
                <w:rFonts w:ascii="ＭＳ ゴシック" w:eastAsia="ＭＳ ゴシック" w:hAnsi="ＭＳ ゴシック"/>
                <w:b/>
                <w:bCs/>
                <w:color w:val="000000"/>
                <w:spacing w:val="4"/>
              </w:rPr>
            </w:pPr>
          </w:p>
          <w:p w14:paraId="50B500B7" w14:textId="4CE6A34D"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4AE95C0C"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757D23F4"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5CD9418C" w14:textId="595A2A60"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15B48615"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49888E86"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16D07BAE"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5528FB33" w14:textId="77777777" w:rsidR="00BB2E12"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6F254256" w14:textId="77777777" w:rsidR="001A2356" w:rsidRPr="0060786B" w:rsidRDefault="001A2356" w:rsidP="00BB2E12">
            <w:pPr>
              <w:pStyle w:val="a9"/>
              <w:wordWrap/>
              <w:spacing w:line="240" w:lineRule="auto"/>
              <w:ind w:rightChars="29" w:right="61"/>
              <w:rPr>
                <w:rFonts w:ascii="ＭＳ ゴシック" w:eastAsia="ＭＳ ゴシック" w:hAnsi="ＭＳ ゴシック"/>
                <w:b/>
                <w:bCs/>
                <w:color w:val="000000"/>
                <w:spacing w:val="4"/>
                <w:w w:val="90"/>
              </w:rPr>
            </w:pPr>
          </w:p>
          <w:p w14:paraId="2039C246" w14:textId="0FE70B74"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15FB792D"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6B647701" w14:textId="77777777" w:rsidR="00BB2E12"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462266F6" w14:textId="77777777" w:rsidR="001A2356" w:rsidRPr="0060786B" w:rsidRDefault="001A2356" w:rsidP="00BB2E12">
            <w:pPr>
              <w:pStyle w:val="a9"/>
              <w:wordWrap/>
              <w:spacing w:line="240" w:lineRule="auto"/>
              <w:ind w:rightChars="29" w:right="61"/>
              <w:rPr>
                <w:rFonts w:ascii="ＭＳ ゴシック" w:eastAsia="ＭＳ ゴシック" w:hAnsi="ＭＳ ゴシック"/>
                <w:b/>
                <w:bCs/>
                <w:color w:val="000000"/>
                <w:spacing w:val="4"/>
                <w:w w:val="90"/>
              </w:rPr>
            </w:pPr>
          </w:p>
          <w:p w14:paraId="08366265" w14:textId="77777777"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p>
          <w:p w14:paraId="4BCA8142" w14:textId="336E63C6" w:rsidR="00BB2E12" w:rsidRPr="0060786B" w:rsidRDefault="00BB2E12" w:rsidP="00BB2E12">
            <w:pPr>
              <w:pStyle w:val="a9"/>
              <w:wordWrap/>
              <w:spacing w:line="240" w:lineRule="auto"/>
              <w:ind w:rightChars="29" w:right="61"/>
              <w:rPr>
                <w:rFonts w:ascii="ＭＳ ゴシック" w:eastAsia="ＭＳ ゴシック" w:hAnsi="ＭＳ ゴシック"/>
                <w:b/>
                <w:bCs/>
                <w:color w:val="000000"/>
                <w:spacing w:val="4"/>
                <w:w w:val="90"/>
              </w:rPr>
            </w:pPr>
            <w:r w:rsidRPr="0060786B">
              <w:rPr>
                <w:rFonts w:ascii="ＭＳ ゴシック" w:eastAsia="ＭＳ ゴシック" w:hAnsi="ＭＳ ゴシック" w:hint="eastAsia"/>
                <w:b/>
                <w:bCs/>
                <w:color w:val="000000"/>
                <w:spacing w:val="4"/>
                <w:w w:val="90"/>
              </w:rPr>
              <w:t>児・放・居・保</w:t>
            </w:r>
          </w:p>
          <w:p w14:paraId="32CDB172"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181D2E8B"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328F52F4"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3F6E26EB"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7FD7DBC3"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5CC0A54D" w14:textId="77777777" w:rsidR="00170716" w:rsidRPr="00450E62" w:rsidRDefault="00215A31" w:rsidP="007D0C9F">
            <w:pPr>
              <w:pStyle w:val="a9"/>
              <w:wordWrap/>
              <w:spacing w:line="240" w:lineRule="auto"/>
              <w:ind w:rightChars="29" w:right="61"/>
              <w:rPr>
                <w:rFonts w:ascii="ＭＳ ゴシック" w:eastAsia="ＭＳ ゴシック" w:hAnsi="ＭＳ ゴシック"/>
                <w:b/>
                <w:bCs/>
                <w:color w:val="000000"/>
                <w:spacing w:val="4"/>
                <w:sz w:val="18"/>
                <w:szCs w:val="18"/>
              </w:rPr>
            </w:pPr>
            <w:r w:rsidRPr="00450E62">
              <w:rPr>
                <w:rFonts w:ascii="ＭＳ ゴシック" w:eastAsia="ＭＳ ゴシック" w:hAnsi="ＭＳ ゴシック" w:hint="eastAsia"/>
                <w:b/>
                <w:bCs/>
                <w:color w:val="000000"/>
                <w:spacing w:val="4"/>
              </w:rPr>
              <w:t>居・</w:t>
            </w:r>
            <w:r w:rsidR="00170716" w:rsidRPr="00450E62">
              <w:rPr>
                <w:rFonts w:ascii="ＭＳ ゴシック" w:eastAsia="ＭＳ ゴシック" w:hAnsi="ＭＳ ゴシック" w:hint="eastAsia"/>
                <w:b/>
                <w:bCs/>
                <w:color w:val="000000"/>
                <w:spacing w:val="4"/>
              </w:rPr>
              <w:t>保</w:t>
            </w:r>
          </w:p>
          <w:p w14:paraId="65925E53" w14:textId="77777777" w:rsidR="00170716" w:rsidRPr="0060786B" w:rsidRDefault="00170716" w:rsidP="00170716">
            <w:pPr>
              <w:pStyle w:val="a9"/>
              <w:wordWrap/>
              <w:spacing w:line="240" w:lineRule="auto"/>
              <w:ind w:rightChars="29" w:right="61"/>
              <w:rPr>
                <w:rFonts w:ascii="ＭＳ ゴシック" w:eastAsia="ＭＳ ゴシック" w:hAnsi="ＭＳ ゴシック"/>
                <w:b/>
                <w:bCs/>
                <w:color w:val="000000"/>
                <w:spacing w:val="4"/>
              </w:rPr>
            </w:pPr>
          </w:p>
          <w:p w14:paraId="3B3990D0" w14:textId="77777777" w:rsidR="00170716" w:rsidRPr="0060786B" w:rsidRDefault="00170716" w:rsidP="00170716">
            <w:pPr>
              <w:pStyle w:val="a9"/>
              <w:wordWrap/>
              <w:spacing w:line="240" w:lineRule="auto"/>
              <w:ind w:rightChars="29" w:right="61"/>
              <w:rPr>
                <w:rFonts w:ascii="ＭＳ ゴシック" w:eastAsia="ＭＳ ゴシック" w:hAnsi="ＭＳ ゴシック"/>
                <w:b/>
                <w:bCs/>
                <w:color w:val="000000"/>
                <w:spacing w:val="4"/>
              </w:rPr>
            </w:pPr>
          </w:p>
          <w:p w14:paraId="2A753C4D" w14:textId="77777777" w:rsidR="00170716" w:rsidRPr="0060786B" w:rsidRDefault="00170716" w:rsidP="00170716">
            <w:pPr>
              <w:pStyle w:val="a9"/>
              <w:wordWrap/>
              <w:spacing w:line="240" w:lineRule="auto"/>
              <w:ind w:rightChars="29" w:right="61"/>
              <w:rPr>
                <w:rFonts w:ascii="ＭＳ ゴシック" w:eastAsia="ＭＳ ゴシック" w:hAnsi="ＭＳ ゴシック"/>
                <w:b/>
                <w:bCs/>
                <w:color w:val="000000"/>
                <w:spacing w:val="4"/>
              </w:rPr>
            </w:pPr>
          </w:p>
          <w:p w14:paraId="6E972D69"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38B61460"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3C386AD6"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w:t>
            </w:r>
          </w:p>
          <w:p w14:paraId="5B6763EA"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2870EF7C" w14:textId="77777777" w:rsidR="00591972"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0FA03BF8" w14:textId="77777777" w:rsidR="003F36C0" w:rsidRPr="0060786B" w:rsidRDefault="003F36C0" w:rsidP="00C7649E">
            <w:pPr>
              <w:pStyle w:val="a9"/>
              <w:wordWrap/>
              <w:spacing w:line="240" w:lineRule="auto"/>
              <w:ind w:rightChars="29" w:right="61"/>
              <w:rPr>
                <w:rFonts w:ascii="ＭＳ ゴシック" w:eastAsia="ＭＳ ゴシック" w:hAnsi="ＭＳ ゴシック"/>
                <w:b/>
                <w:bCs/>
                <w:color w:val="000000"/>
                <w:spacing w:val="4"/>
              </w:rPr>
            </w:pPr>
          </w:p>
          <w:p w14:paraId="11295D5B"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7AEF31BD" w14:textId="77777777" w:rsidR="00591972" w:rsidRPr="0060786B" w:rsidRDefault="00591972" w:rsidP="00C7649E">
            <w:pPr>
              <w:pStyle w:val="a9"/>
              <w:wordWrap/>
              <w:spacing w:line="240" w:lineRule="auto"/>
              <w:ind w:rightChars="29" w:right="61"/>
              <w:rPr>
                <w:rFonts w:ascii="ＭＳ ゴシック" w:eastAsia="ＭＳ ゴシック" w:hAnsi="ＭＳ ゴシック"/>
                <w:b/>
                <w:bCs/>
                <w:color w:val="000000"/>
                <w:spacing w:val="4"/>
              </w:rPr>
            </w:pPr>
          </w:p>
          <w:p w14:paraId="45541D04"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46E9F7F2"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18D9E26C"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79D00519"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3C60954E"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604CA9AD" w14:textId="77777777" w:rsidR="005145E3" w:rsidRPr="0060786B" w:rsidRDefault="005145E3" w:rsidP="005145E3">
            <w:pPr>
              <w:pStyle w:val="a9"/>
              <w:wordWrap/>
              <w:spacing w:line="0" w:lineRule="atLeast"/>
              <w:ind w:rightChars="29" w:right="61"/>
              <w:rPr>
                <w:rFonts w:ascii="ＭＳ ゴシック" w:eastAsia="ＭＳ ゴシック" w:hAnsi="ＭＳ ゴシック"/>
                <w:b/>
                <w:bCs/>
                <w:color w:val="000000"/>
                <w:spacing w:val="4"/>
              </w:rPr>
            </w:pPr>
          </w:p>
          <w:p w14:paraId="7816319A" w14:textId="77777777" w:rsidR="00591972" w:rsidRPr="0060786B" w:rsidRDefault="00591972" w:rsidP="009233E5">
            <w:pPr>
              <w:overflowPunct w:val="0"/>
              <w:textAlignment w:val="baseline"/>
              <w:rPr>
                <w:rFonts w:ascii="ＭＳ ゴシック" w:eastAsia="ＭＳ ゴシック" w:hAnsi="ＭＳ ゴシック"/>
                <w:color w:val="000000"/>
                <w:szCs w:val="21"/>
              </w:rPr>
            </w:pPr>
          </w:p>
        </w:tc>
        <w:tc>
          <w:tcPr>
            <w:tcW w:w="6205" w:type="dxa"/>
            <w:gridSpan w:val="42"/>
          </w:tcPr>
          <w:p w14:paraId="0D887781" w14:textId="77777777" w:rsidR="00591972" w:rsidRPr="0060786B" w:rsidRDefault="00591972"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11　サービス提供の記録</w:t>
            </w:r>
          </w:p>
          <w:p w14:paraId="475D35ED" w14:textId="50A89263" w:rsidR="00591972" w:rsidRPr="0060786B" w:rsidRDefault="00591972"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w:t>
            </w:r>
            <w:r w:rsidR="0046529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を提供した際は，当該</w:t>
            </w:r>
            <w:r w:rsidR="0046529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の提供日，内容その他必要な事項を，当該</w:t>
            </w:r>
            <w:r w:rsidR="0046529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の</w:t>
            </w:r>
            <w:proofErr w:type="gramStart"/>
            <w:r w:rsidRPr="0060786B">
              <w:rPr>
                <w:rFonts w:ascii="ＭＳ ゴシック" w:eastAsia="ＭＳ ゴシック" w:hAnsi="ＭＳ ゴシック" w:hint="eastAsia"/>
                <w:color w:val="000000"/>
                <w:sz w:val="20"/>
                <w:szCs w:val="20"/>
              </w:rPr>
              <w:t>提供の都度記録しているか</w:t>
            </w:r>
            <w:proofErr w:type="gramEnd"/>
            <w:r w:rsidRPr="0060786B">
              <w:rPr>
                <w:rFonts w:ascii="ＭＳ ゴシック" w:eastAsia="ＭＳ ゴシック" w:hAnsi="ＭＳ ゴシック" w:hint="eastAsia"/>
                <w:color w:val="000000"/>
                <w:sz w:val="20"/>
                <w:szCs w:val="20"/>
              </w:rPr>
              <w:t>。</w:t>
            </w:r>
          </w:p>
          <w:p w14:paraId="5DEAA96D" w14:textId="1E412229" w:rsidR="00591972" w:rsidRDefault="00591972"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（２）事業者は，（１）の規定による記録に際しては，通所給付決定保護者から</w:t>
            </w:r>
            <w:r w:rsidR="0046529E" w:rsidRPr="0060786B">
              <w:rPr>
                <w:rFonts w:ascii="ＭＳ ゴシック" w:eastAsia="ＭＳ ゴシック" w:hAnsi="ＭＳ ゴシック" w:hint="eastAsia"/>
                <w:color w:val="000000"/>
                <w:sz w:val="20"/>
                <w:szCs w:val="20"/>
              </w:rPr>
              <w:t>指定障害児通所支援</w:t>
            </w:r>
            <w:r w:rsidRPr="0060786B">
              <w:rPr>
                <w:rFonts w:ascii="ＭＳ ゴシック" w:eastAsia="ＭＳ ゴシック" w:hAnsi="ＭＳ ゴシック" w:hint="eastAsia"/>
                <w:color w:val="000000"/>
                <w:sz w:val="20"/>
                <w:szCs w:val="20"/>
              </w:rPr>
              <w:t>を提供したことについて確認を受けているか。</w:t>
            </w:r>
          </w:p>
          <w:p w14:paraId="25DAEB91" w14:textId="77777777" w:rsidR="001A2356" w:rsidRPr="0060786B" w:rsidRDefault="001A2356" w:rsidP="009233E5">
            <w:pPr>
              <w:ind w:left="400" w:hangingChars="200" w:hanging="400"/>
              <w:rPr>
                <w:rFonts w:ascii="ＭＳ ゴシック" w:eastAsia="ＭＳ ゴシック" w:hAnsi="ＭＳ ゴシック"/>
                <w:color w:val="000000"/>
                <w:sz w:val="20"/>
                <w:szCs w:val="20"/>
              </w:rPr>
            </w:pPr>
          </w:p>
          <w:p w14:paraId="5DF47001" w14:textId="77777777" w:rsidR="00591972" w:rsidRPr="0060786B" w:rsidRDefault="00591972"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w:t>
            </w:r>
            <w:r w:rsidR="00777778" w:rsidRPr="0060786B">
              <w:rPr>
                <w:rFonts w:ascii="ＭＳ ゴシック" w:eastAsia="ＭＳ ゴシック" w:hAnsi="ＭＳ ゴシック" w:hint="eastAsia"/>
                <w:b/>
                <w:color w:val="000000"/>
                <w:sz w:val="20"/>
                <w:szCs w:val="20"/>
              </w:rPr>
              <w:t>2</w:t>
            </w:r>
            <w:r w:rsidRPr="0060786B">
              <w:rPr>
                <w:rFonts w:ascii="ＭＳ ゴシック" w:eastAsia="ＭＳ ゴシック" w:hAnsi="ＭＳ ゴシック" w:hint="eastAsia"/>
                <w:b/>
                <w:color w:val="000000"/>
                <w:sz w:val="20"/>
                <w:szCs w:val="20"/>
              </w:rPr>
              <w:t xml:space="preserve">　</w:t>
            </w:r>
            <w:r w:rsidR="0046529E" w:rsidRPr="0060786B">
              <w:rPr>
                <w:rFonts w:ascii="ＭＳ ゴシック" w:eastAsia="ＭＳ ゴシック" w:hAnsi="ＭＳ ゴシック" w:hint="eastAsia"/>
                <w:b/>
                <w:color w:val="000000"/>
                <w:sz w:val="20"/>
                <w:szCs w:val="20"/>
              </w:rPr>
              <w:t>指定障害児通所支援</w:t>
            </w:r>
            <w:r w:rsidRPr="0060786B">
              <w:rPr>
                <w:rFonts w:ascii="ＭＳ ゴシック" w:eastAsia="ＭＳ ゴシック" w:hAnsi="ＭＳ ゴシック" w:hint="eastAsia"/>
                <w:b/>
                <w:color w:val="000000"/>
                <w:sz w:val="20"/>
                <w:szCs w:val="20"/>
              </w:rPr>
              <w:t>事業者が通所給付決定保護者に求めることができる金銭の支払の範囲等</w:t>
            </w:r>
          </w:p>
          <w:p w14:paraId="0579B2AE" w14:textId="706AEE16" w:rsidR="00591972" w:rsidRPr="0060786B" w:rsidRDefault="00591972"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（１）事業者が，</w:t>
            </w:r>
            <w:r w:rsidR="0046529E" w:rsidRPr="0060786B">
              <w:rPr>
                <w:rFonts w:ascii="ＭＳ ゴシック" w:eastAsia="ＭＳ ゴシック" w:hAnsi="ＭＳ ゴシック" w:hint="eastAsia"/>
                <w:color w:val="000000"/>
                <w:sz w:val="20"/>
                <w:szCs w:val="20"/>
              </w:rPr>
              <w:t>指定通所支援</w:t>
            </w:r>
            <w:r w:rsidRPr="0060786B">
              <w:rPr>
                <w:rFonts w:ascii="ＭＳ ゴシック" w:eastAsia="ＭＳ ゴシック" w:hAnsi="ＭＳ ゴシック" w:hint="eastAsia"/>
                <w:color w:val="000000"/>
                <w:sz w:val="20"/>
                <w:szCs w:val="20"/>
              </w:rPr>
              <w:t>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p w14:paraId="28C8684C" w14:textId="77777777" w:rsidR="00591972" w:rsidRDefault="00591972"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１）の規定により金銭の支払を求める際は，当該金銭の使途及び額並びに通所給付決定保護者に金銭の支払を求める理由について書面によって明らかにするとともに，通所給付決定保護者に対して説明を行い，同意を得ているか。（ただし，</w:t>
            </w:r>
            <w:r w:rsidR="0009778D" w:rsidRPr="0060786B">
              <w:rPr>
                <w:rFonts w:ascii="ＭＳ ゴシック" w:eastAsia="ＭＳ ゴシック" w:hAnsi="ＭＳ ゴシック" w:hint="eastAsia"/>
                <w:color w:val="000000"/>
                <w:sz w:val="20"/>
                <w:szCs w:val="20"/>
              </w:rPr>
              <w:t>１４</w:t>
            </w:r>
            <w:r w:rsidRPr="0060786B">
              <w:rPr>
                <w:rFonts w:ascii="ＭＳ ゴシック" w:eastAsia="ＭＳ ゴシック" w:hAnsi="ＭＳ ゴシック" w:hint="eastAsia"/>
                <w:color w:val="000000"/>
                <w:sz w:val="20"/>
                <w:szCs w:val="20"/>
              </w:rPr>
              <w:t>の（１）から（３）までに掲げる支払については，この限りでない。）</w:t>
            </w:r>
          </w:p>
          <w:p w14:paraId="0B0B6C3B" w14:textId="77777777" w:rsidR="001A2356" w:rsidRPr="0060786B" w:rsidRDefault="001A2356" w:rsidP="009233E5">
            <w:pPr>
              <w:ind w:left="400" w:hangingChars="200" w:hanging="400"/>
              <w:rPr>
                <w:rFonts w:ascii="ＭＳ ゴシック" w:eastAsia="ＭＳ ゴシック" w:hAnsi="ＭＳ ゴシック"/>
                <w:color w:val="000000"/>
                <w:sz w:val="20"/>
                <w:szCs w:val="20"/>
              </w:rPr>
            </w:pPr>
          </w:p>
          <w:p w14:paraId="1AE8A34F" w14:textId="77777777" w:rsidR="00170716" w:rsidRPr="0060786B" w:rsidRDefault="00170716" w:rsidP="00170716">
            <w:pPr>
              <w:ind w:left="402" w:hangingChars="200" w:hanging="402"/>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13　身分を証する書類の携行</w:t>
            </w:r>
          </w:p>
          <w:p w14:paraId="69CDD853" w14:textId="2EE8E22F" w:rsidR="00170716" w:rsidRPr="0060786B" w:rsidRDefault="00170716" w:rsidP="00170716">
            <w:pPr>
              <w:ind w:leftChars="95" w:left="199"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color w:val="000000"/>
                <w:sz w:val="20"/>
                <w:szCs w:val="20"/>
              </w:rPr>
              <w:t>事業者は，従業者に身分を証する書類を携行させ，初回訪問時及び障害児，通所給付決定保護者その他の当該障害児の家族又は訪問する施設から求められたときは，これを提示すべき旨を指導</w:t>
            </w:r>
            <w:r w:rsidRPr="0060786B">
              <w:rPr>
                <w:rFonts w:ascii="ＭＳ ゴシック" w:eastAsia="ＭＳ ゴシック" w:hAnsi="ＭＳ ゴシック" w:hint="eastAsia"/>
                <w:color w:val="000000"/>
                <w:sz w:val="20"/>
                <w:szCs w:val="20"/>
              </w:rPr>
              <w:t>しているか。</w:t>
            </w:r>
          </w:p>
          <w:p w14:paraId="18F0E50F" w14:textId="77777777" w:rsidR="00170716" w:rsidRPr="0060786B" w:rsidRDefault="00170716" w:rsidP="00170716">
            <w:pPr>
              <w:ind w:left="400" w:hangingChars="200" w:hanging="400"/>
              <w:rPr>
                <w:rFonts w:ascii="ＭＳ ゴシック" w:eastAsia="ＭＳ ゴシック" w:hAnsi="ＭＳ ゴシック"/>
                <w:color w:val="000000"/>
                <w:sz w:val="20"/>
                <w:szCs w:val="20"/>
              </w:rPr>
            </w:pPr>
          </w:p>
          <w:p w14:paraId="6C90426B" w14:textId="77777777" w:rsidR="00591972" w:rsidRPr="0060786B" w:rsidRDefault="00170716" w:rsidP="009233E5">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14</w:t>
            </w:r>
            <w:r w:rsidR="00591972" w:rsidRPr="0060786B">
              <w:rPr>
                <w:rFonts w:ascii="ＭＳ ゴシック" w:eastAsia="ＭＳ ゴシック" w:hAnsi="ＭＳ ゴシック" w:hint="eastAsia"/>
                <w:b/>
                <w:color w:val="000000"/>
                <w:sz w:val="20"/>
                <w:szCs w:val="20"/>
              </w:rPr>
              <w:t xml:space="preserve">　</w:t>
            </w:r>
            <w:r w:rsidR="0009778D" w:rsidRPr="0060786B">
              <w:rPr>
                <w:rFonts w:ascii="ＭＳ ゴシック" w:eastAsia="ＭＳ ゴシック" w:hAnsi="ＭＳ ゴシック" w:hint="eastAsia"/>
                <w:b/>
                <w:color w:val="000000"/>
                <w:sz w:val="20"/>
                <w:szCs w:val="20"/>
              </w:rPr>
              <w:t>通所</w:t>
            </w:r>
            <w:r w:rsidR="00591972" w:rsidRPr="0060786B">
              <w:rPr>
                <w:rFonts w:ascii="ＭＳ ゴシック" w:eastAsia="ＭＳ ゴシック" w:hAnsi="ＭＳ ゴシック" w:hint="eastAsia"/>
                <w:b/>
                <w:color w:val="000000"/>
                <w:sz w:val="20"/>
                <w:szCs w:val="20"/>
              </w:rPr>
              <w:t>利用者負担額の受領</w:t>
            </w:r>
          </w:p>
          <w:p w14:paraId="7550F822" w14:textId="489AB499" w:rsidR="00591972" w:rsidRPr="0060786B" w:rsidRDefault="00591972" w:rsidP="009233E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w:t>
            </w:r>
            <w:r w:rsidR="0046529E" w:rsidRPr="0060786B">
              <w:rPr>
                <w:rFonts w:ascii="ＭＳ ゴシック" w:eastAsia="ＭＳ ゴシック" w:hAnsi="ＭＳ ゴシック" w:hint="eastAsia"/>
                <w:color w:val="000000"/>
                <w:sz w:val="20"/>
                <w:szCs w:val="20"/>
              </w:rPr>
              <w:t>指定</w:t>
            </w:r>
            <w:r w:rsidR="00C7649E" w:rsidRPr="0060786B">
              <w:rPr>
                <w:rFonts w:ascii="ＭＳ ゴシック" w:eastAsia="ＭＳ ゴシック" w:hAnsi="ＭＳ ゴシック" w:hint="eastAsia"/>
                <w:color w:val="000000"/>
                <w:sz w:val="20"/>
                <w:szCs w:val="20"/>
              </w:rPr>
              <w:t>児童発達</w:t>
            </w:r>
            <w:r w:rsidR="0046529E" w:rsidRPr="0060786B">
              <w:rPr>
                <w:rFonts w:ascii="ＭＳ ゴシック" w:eastAsia="ＭＳ ゴシック" w:hAnsi="ＭＳ ゴシック" w:hint="eastAsia"/>
                <w:color w:val="000000"/>
                <w:sz w:val="20"/>
                <w:szCs w:val="20"/>
              </w:rPr>
              <w:t>支援</w:t>
            </w:r>
            <w:r w:rsidRPr="0060786B">
              <w:rPr>
                <w:rFonts w:ascii="ＭＳ ゴシック" w:eastAsia="ＭＳ ゴシック" w:hAnsi="ＭＳ ゴシック" w:hint="eastAsia"/>
                <w:color w:val="000000"/>
                <w:sz w:val="20"/>
                <w:szCs w:val="20"/>
              </w:rPr>
              <w:t>を提供した際は，通所給付決定保護者から当該</w:t>
            </w:r>
            <w:r w:rsidR="0046529E" w:rsidRPr="0060786B">
              <w:rPr>
                <w:rFonts w:ascii="ＭＳ ゴシック" w:eastAsia="ＭＳ ゴシック" w:hAnsi="ＭＳ ゴシック" w:hint="eastAsia"/>
                <w:color w:val="000000"/>
                <w:sz w:val="20"/>
                <w:szCs w:val="20"/>
              </w:rPr>
              <w:t>指定</w:t>
            </w:r>
            <w:r w:rsidR="00C7649E" w:rsidRPr="0060786B">
              <w:rPr>
                <w:rFonts w:ascii="ＭＳ ゴシック" w:eastAsia="ＭＳ ゴシック" w:hAnsi="ＭＳ ゴシック" w:hint="eastAsia"/>
                <w:color w:val="000000"/>
                <w:sz w:val="20"/>
                <w:szCs w:val="20"/>
              </w:rPr>
              <w:t>児童発達</w:t>
            </w:r>
            <w:r w:rsidR="0046529E" w:rsidRPr="0060786B">
              <w:rPr>
                <w:rFonts w:ascii="ＭＳ ゴシック" w:eastAsia="ＭＳ ゴシック" w:hAnsi="ＭＳ ゴシック" w:hint="eastAsia"/>
                <w:color w:val="000000"/>
                <w:sz w:val="20"/>
                <w:szCs w:val="20"/>
              </w:rPr>
              <w:t>支援</w:t>
            </w:r>
            <w:r w:rsidRPr="0060786B">
              <w:rPr>
                <w:rFonts w:ascii="ＭＳ ゴシック" w:eastAsia="ＭＳ ゴシック" w:hAnsi="ＭＳ ゴシック" w:hint="eastAsia"/>
                <w:color w:val="000000"/>
                <w:sz w:val="20"/>
                <w:szCs w:val="20"/>
              </w:rPr>
              <w:t>に係る通所利用者負担額の支払を受けているか。</w:t>
            </w:r>
          </w:p>
          <w:p w14:paraId="0711E3C2" w14:textId="399D4F39" w:rsidR="00D81DED" w:rsidRPr="006F7896" w:rsidRDefault="00591972" w:rsidP="009233E5">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（２）事業者は，法定代理受領を行わない</w:t>
            </w:r>
            <w:r w:rsidR="0046529E" w:rsidRPr="0060786B">
              <w:rPr>
                <w:rFonts w:ascii="ＭＳ ゴシック" w:eastAsia="ＭＳ ゴシック" w:hAnsi="ＭＳ ゴシック" w:hint="eastAsia"/>
                <w:color w:val="000000"/>
                <w:sz w:val="20"/>
                <w:szCs w:val="20"/>
              </w:rPr>
              <w:t>指定</w:t>
            </w:r>
            <w:r w:rsidR="00C7649E" w:rsidRPr="0060786B">
              <w:rPr>
                <w:rFonts w:ascii="ＭＳ ゴシック" w:eastAsia="ＭＳ ゴシック" w:hAnsi="ＭＳ ゴシック" w:hint="eastAsia"/>
                <w:color w:val="000000"/>
                <w:sz w:val="20"/>
                <w:szCs w:val="20"/>
              </w:rPr>
              <w:t>児童発達</w:t>
            </w:r>
            <w:r w:rsidR="0046529E" w:rsidRPr="0060786B">
              <w:rPr>
                <w:rFonts w:ascii="ＭＳ ゴシック" w:eastAsia="ＭＳ ゴシック" w:hAnsi="ＭＳ ゴシック" w:hint="eastAsia"/>
                <w:color w:val="000000"/>
                <w:sz w:val="20"/>
                <w:szCs w:val="20"/>
              </w:rPr>
              <w:t>支援</w:t>
            </w:r>
            <w:r w:rsidRPr="0060786B">
              <w:rPr>
                <w:rFonts w:ascii="ＭＳ ゴシック" w:eastAsia="ＭＳ ゴシック" w:hAnsi="ＭＳ ゴシック" w:hint="eastAsia"/>
                <w:color w:val="000000"/>
                <w:sz w:val="20"/>
                <w:szCs w:val="20"/>
              </w:rPr>
              <w:t>を提供した際は，通所給付決定</w:t>
            </w:r>
            <w:r w:rsidRPr="006F7896">
              <w:rPr>
                <w:rFonts w:ascii="ＭＳ ゴシック" w:eastAsia="ＭＳ ゴシック" w:hAnsi="ＭＳ ゴシック" w:hint="eastAsia"/>
                <w:sz w:val="20"/>
                <w:szCs w:val="20"/>
              </w:rPr>
              <w:t>保護者から，</w:t>
            </w:r>
            <w:r w:rsidR="00D81DED" w:rsidRPr="006F7896">
              <w:rPr>
                <w:rFonts w:ascii="ＭＳ ゴシック" w:eastAsia="ＭＳ ゴシック" w:hAnsi="ＭＳ ゴシック" w:hint="eastAsia"/>
                <w:sz w:val="20"/>
                <w:szCs w:val="20"/>
              </w:rPr>
              <w:t>次の</w:t>
            </w:r>
            <w:r w:rsidR="00724079" w:rsidRPr="006F7896">
              <w:rPr>
                <w:rFonts w:ascii="ＭＳ ゴシック" w:eastAsia="ＭＳ ゴシック" w:hAnsi="ＭＳ ゴシック" w:hint="eastAsia"/>
                <w:sz w:val="20"/>
                <w:szCs w:val="20"/>
              </w:rPr>
              <w:t>①②</w:t>
            </w:r>
            <w:r w:rsidR="00D81DED" w:rsidRPr="006F7896">
              <w:rPr>
                <w:rFonts w:ascii="ＭＳ ゴシック" w:eastAsia="ＭＳ ゴシック" w:hAnsi="ＭＳ ゴシック" w:hint="eastAsia"/>
                <w:sz w:val="20"/>
                <w:szCs w:val="20"/>
              </w:rPr>
              <w:t>の支払を受けているか。</w:t>
            </w:r>
          </w:p>
          <w:p w14:paraId="5F3D98F5" w14:textId="3023C262" w:rsidR="00724079" w:rsidRPr="006F7896" w:rsidRDefault="00724079" w:rsidP="009233E5">
            <w:pPr>
              <w:ind w:left="400" w:hangingChars="200" w:hanging="400"/>
              <w:rPr>
                <w:rFonts w:ascii="ＭＳ ゴシック" w:eastAsia="ＭＳ ゴシック" w:hAnsi="ＭＳ ゴシック"/>
                <w:sz w:val="20"/>
                <w:szCs w:val="20"/>
              </w:rPr>
            </w:pPr>
            <w:r w:rsidRPr="006F7896">
              <w:rPr>
                <w:rFonts w:ascii="ＭＳ ゴシック" w:eastAsia="ＭＳ ゴシック" w:hAnsi="ＭＳ ゴシック" w:hint="eastAsia"/>
                <w:sz w:val="20"/>
                <w:szCs w:val="20"/>
              </w:rPr>
              <w:t xml:space="preserve">　　① 当該支援に係る指定通所支援費用基準額</w:t>
            </w:r>
          </w:p>
          <w:p w14:paraId="66448426" w14:textId="05D39C90" w:rsidR="00724079" w:rsidRPr="006F7896" w:rsidRDefault="00724079" w:rsidP="009233E5">
            <w:pPr>
              <w:ind w:left="400" w:hangingChars="200" w:hanging="400"/>
              <w:rPr>
                <w:rFonts w:ascii="ＭＳ ゴシック" w:eastAsia="ＭＳ ゴシック" w:hAnsi="ＭＳ ゴシック"/>
                <w:sz w:val="20"/>
                <w:szCs w:val="20"/>
              </w:rPr>
            </w:pPr>
            <w:r w:rsidRPr="006F7896">
              <w:rPr>
                <w:rFonts w:ascii="ＭＳ ゴシック" w:eastAsia="ＭＳ ゴシック" w:hAnsi="ＭＳ ゴシック" w:hint="eastAsia"/>
                <w:sz w:val="20"/>
                <w:szCs w:val="20"/>
              </w:rPr>
              <w:t xml:space="preserve">　　② 治療を行う場合①のほか,当該支援のうち肢体不自由</w:t>
            </w:r>
            <w:r w:rsidR="00A62E4F" w:rsidRPr="006F7896">
              <w:rPr>
                <w:rFonts w:ascii="ＭＳ ゴシック" w:eastAsia="ＭＳ ゴシック" w:hAnsi="ＭＳ ゴシック" w:hint="eastAsia"/>
                <w:sz w:val="20"/>
                <w:szCs w:val="20"/>
              </w:rPr>
              <w:t>児</w:t>
            </w:r>
            <w:r w:rsidRPr="006F7896">
              <w:rPr>
                <w:rFonts w:ascii="ＭＳ ゴシック" w:eastAsia="ＭＳ ゴシック" w:hAnsi="ＭＳ ゴシック" w:hint="eastAsia"/>
                <w:sz w:val="20"/>
                <w:szCs w:val="20"/>
              </w:rPr>
              <w:t>通所医療に係るものにつき健康保険の療養に要する費用の額の算定方法の例により算定した費用の額</w:t>
            </w:r>
          </w:p>
          <w:p w14:paraId="07BC79B4" w14:textId="42917719" w:rsidR="005145E3" w:rsidRPr="0060786B" w:rsidRDefault="005145E3" w:rsidP="005145E3">
            <w:pPr>
              <w:ind w:left="400" w:hangingChars="200" w:hanging="400"/>
              <w:rPr>
                <w:rFonts w:ascii="ＭＳ ゴシック" w:eastAsia="ＭＳ ゴシック" w:hAnsi="ＭＳ ゴシック"/>
                <w:color w:val="000000"/>
                <w:sz w:val="20"/>
                <w:szCs w:val="20"/>
              </w:rPr>
            </w:pPr>
            <w:r w:rsidRPr="006F7896">
              <w:rPr>
                <w:rFonts w:ascii="ＭＳ ゴシック" w:eastAsia="ＭＳ ゴシック" w:hAnsi="ＭＳ ゴシック" w:hint="eastAsia"/>
                <w:sz w:val="20"/>
                <w:szCs w:val="20"/>
              </w:rPr>
              <w:t>（３）事業者は，（１）及び（２)の支払を受ける額のほか，指定児童発達支援において提供される便宜に要</w:t>
            </w:r>
            <w:r w:rsidRPr="0060786B">
              <w:rPr>
                <w:rFonts w:ascii="ＭＳ ゴシック" w:eastAsia="ＭＳ ゴシック" w:hAnsi="ＭＳ ゴシック" w:hint="eastAsia"/>
                <w:color w:val="000000"/>
                <w:sz w:val="20"/>
                <w:szCs w:val="20"/>
              </w:rPr>
              <w:t>する費用のうち，</w:t>
            </w:r>
            <w:r w:rsidR="00E05F73" w:rsidRPr="0060786B">
              <w:rPr>
                <w:rFonts w:ascii="ＭＳ ゴシック" w:eastAsia="ＭＳ ゴシック" w:hAnsi="ＭＳ ゴシック" w:hint="eastAsia"/>
                <w:color w:val="000000"/>
                <w:sz w:val="20"/>
                <w:szCs w:val="20"/>
              </w:rPr>
              <w:t>次の①～③以外の支払を当該通所給付決定保護者から受けてい</w:t>
            </w:r>
            <w:r w:rsidR="00A62E4F">
              <w:rPr>
                <w:rFonts w:ascii="ＭＳ ゴシック" w:eastAsia="ＭＳ ゴシック" w:hAnsi="ＭＳ ゴシック" w:hint="eastAsia"/>
                <w:color w:val="000000"/>
                <w:sz w:val="20"/>
                <w:szCs w:val="20"/>
              </w:rPr>
              <w:t>る</w:t>
            </w:r>
            <w:r w:rsidR="00E05F73" w:rsidRPr="0060786B">
              <w:rPr>
                <w:rFonts w:ascii="ＭＳ ゴシック" w:eastAsia="ＭＳ ゴシック" w:hAnsi="ＭＳ ゴシック" w:hint="eastAsia"/>
                <w:color w:val="000000"/>
                <w:sz w:val="20"/>
                <w:szCs w:val="20"/>
              </w:rPr>
              <w:t>か。</w:t>
            </w:r>
          </w:p>
          <w:p w14:paraId="6495AF20" w14:textId="77777777" w:rsidR="005145E3" w:rsidRPr="0060786B" w:rsidRDefault="005145E3" w:rsidP="00B43F8F">
            <w:pPr>
              <w:ind w:leftChars="200" w:left="62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① 食事の提供に要する費用（児童発達支援センターである指定児童発達支援事業所に係るものに限る。）</w:t>
            </w:r>
          </w:p>
          <w:p w14:paraId="5D6C5C6E" w14:textId="77777777" w:rsidR="005145E3" w:rsidRPr="0060786B" w:rsidRDefault="00B43F8F" w:rsidP="00B43F8F">
            <w:pPr>
              <w:ind w:firstLineChars="200" w:firstLine="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②</w:t>
            </w:r>
            <w:r w:rsidR="0009778D" w:rsidRPr="0060786B">
              <w:rPr>
                <w:rFonts w:ascii="ＭＳ ゴシック" w:eastAsia="ＭＳ ゴシック" w:hAnsi="ＭＳ ゴシック" w:hint="eastAsia"/>
                <w:color w:val="000000"/>
                <w:sz w:val="20"/>
                <w:szCs w:val="20"/>
              </w:rPr>
              <w:t xml:space="preserve">　</w:t>
            </w:r>
            <w:r w:rsidR="005145E3" w:rsidRPr="0060786B">
              <w:rPr>
                <w:rFonts w:ascii="ＭＳ ゴシック" w:eastAsia="ＭＳ ゴシック" w:hAnsi="ＭＳ ゴシック" w:hint="eastAsia"/>
                <w:color w:val="000000"/>
                <w:sz w:val="20"/>
                <w:szCs w:val="20"/>
              </w:rPr>
              <w:t>日用品費</w:t>
            </w:r>
          </w:p>
          <w:p w14:paraId="2122C0D4" w14:textId="77777777" w:rsidR="00591972" w:rsidRPr="0060786B" w:rsidRDefault="005145E3" w:rsidP="0009778D">
            <w:pPr>
              <w:overflowPunct w:val="0"/>
              <w:ind w:leftChars="190" w:left="599" w:hangingChars="100" w:hanging="20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③</w:t>
            </w:r>
            <w:r w:rsidR="0009778D" w:rsidRPr="0060786B">
              <w:rPr>
                <w:rFonts w:ascii="ＭＳ ゴシック" w:eastAsia="ＭＳ ゴシック" w:hAnsi="ＭＳ ゴシック" w:hint="eastAsia"/>
                <w:color w:val="000000"/>
                <w:sz w:val="20"/>
                <w:szCs w:val="20"/>
              </w:rPr>
              <w:t xml:space="preserve">　</w:t>
            </w:r>
            <w:r w:rsidRPr="0060786B">
              <w:rPr>
                <w:rFonts w:ascii="ＭＳ ゴシック" w:eastAsia="ＭＳ ゴシック" w:hAnsi="ＭＳ ゴシック" w:hint="eastAsia"/>
                <w:color w:val="000000"/>
                <w:sz w:val="20"/>
                <w:szCs w:val="20"/>
              </w:rPr>
              <w:t>①，②のほか，指定児童発達支援において提供される便宜に要する費用のうち，日常生活においても通常必要となるものに係る費用であって，通所給付決定保護者に負担させることが適当と認められるもの</w:t>
            </w:r>
          </w:p>
        </w:tc>
        <w:tc>
          <w:tcPr>
            <w:tcW w:w="2260" w:type="dxa"/>
            <w:gridSpan w:val="16"/>
          </w:tcPr>
          <w:p w14:paraId="0292AF42"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05A19F8"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BA31245"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2A009D03"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74943B8D"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5BD8AA7"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037D2162"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727651B0" w14:textId="77777777" w:rsidR="00591972"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43078349" w14:textId="77777777" w:rsidR="001A2356" w:rsidRPr="0060786B" w:rsidRDefault="001A2356" w:rsidP="009233E5">
            <w:pPr>
              <w:overflowPunct w:val="0"/>
              <w:jc w:val="center"/>
              <w:textAlignment w:val="baseline"/>
              <w:rPr>
                <w:rFonts w:ascii="ＭＳ ゴシック" w:eastAsia="ＭＳ ゴシック" w:hAnsi="ＭＳ ゴシック"/>
                <w:color w:val="000000"/>
                <w:kern w:val="0"/>
                <w:sz w:val="19"/>
                <w:szCs w:val="19"/>
              </w:rPr>
            </w:pPr>
          </w:p>
          <w:p w14:paraId="77D155B7"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34D254CD"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40C181D"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5F05C9A1"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7C150F0F"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4EEFB007"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40E5A2D2"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4A439C4"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6B48E81F"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66FDD7E2"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334FE539" w14:textId="77777777" w:rsidR="00591972" w:rsidRPr="0060786B" w:rsidRDefault="00591972" w:rsidP="009233E5">
            <w:pPr>
              <w:overflowPunct w:val="0"/>
              <w:jc w:val="center"/>
              <w:textAlignment w:val="baseline"/>
              <w:rPr>
                <w:rFonts w:ascii="ＭＳ ゴシック" w:eastAsia="ＭＳ ゴシック" w:hAnsi="ＭＳ ゴシック"/>
                <w:color w:val="000000"/>
                <w:kern w:val="0"/>
                <w:sz w:val="19"/>
                <w:szCs w:val="19"/>
              </w:rPr>
            </w:pPr>
          </w:p>
          <w:p w14:paraId="1B1999AB" w14:textId="77777777" w:rsidR="00591972"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33E29CC" w14:textId="77777777" w:rsidR="001A2356" w:rsidRPr="0060786B" w:rsidRDefault="001A2356"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624BC27C" w14:textId="77777777" w:rsidR="00170716" w:rsidRPr="0060786B" w:rsidRDefault="00170716" w:rsidP="00170716">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F70FF4B" w14:textId="77777777" w:rsidR="00170716" w:rsidRPr="0060786B" w:rsidRDefault="00170716" w:rsidP="00170716">
            <w:pPr>
              <w:overflowPunct w:val="0"/>
              <w:jc w:val="center"/>
              <w:textAlignment w:val="baseline"/>
              <w:rPr>
                <w:rFonts w:ascii="ＭＳ ゴシック" w:eastAsia="ＭＳ ゴシック" w:hAnsi="ＭＳ ゴシック"/>
                <w:color w:val="000000"/>
                <w:szCs w:val="21"/>
              </w:rPr>
            </w:pPr>
          </w:p>
          <w:p w14:paraId="7CFEA2EE" w14:textId="77777777" w:rsidR="00170716" w:rsidRPr="0060786B" w:rsidRDefault="00170716" w:rsidP="00170716">
            <w:pPr>
              <w:overflowPunct w:val="0"/>
              <w:jc w:val="center"/>
              <w:textAlignment w:val="baseline"/>
              <w:rPr>
                <w:rFonts w:ascii="ＭＳ ゴシック" w:eastAsia="ＭＳ ゴシック" w:hAnsi="ＭＳ ゴシック"/>
                <w:color w:val="000000"/>
                <w:szCs w:val="21"/>
              </w:rPr>
            </w:pPr>
          </w:p>
          <w:p w14:paraId="4FBD77A0" w14:textId="77777777" w:rsidR="00170716" w:rsidRPr="0060786B" w:rsidRDefault="00170716" w:rsidP="00170716">
            <w:pPr>
              <w:overflowPunct w:val="0"/>
              <w:jc w:val="center"/>
              <w:textAlignment w:val="baseline"/>
              <w:rPr>
                <w:rFonts w:ascii="ＭＳ ゴシック" w:eastAsia="ＭＳ ゴシック" w:hAnsi="ＭＳ ゴシック"/>
                <w:color w:val="000000"/>
                <w:szCs w:val="21"/>
              </w:rPr>
            </w:pPr>
          </w:p>
          <w:p w14:paraId="32A31602"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35901F3F"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50B8987"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6A7F17C"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03E7FC31" w14:textId="77777777" w:rsidR="00591972"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5C2849E" w14:textId="77777777" w:rsidR="00591972" w:rsidRPr="0060786B" w:rsidRDefault="00591972" w:rsidP="009233E5">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3C8BFEB" w14:textId="5A228F57" w:rsidR="005145E3" w:rsidRDefault="005145E3"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30F39456" w14:textId="77777777" w:rsidR="00724079" w:rsidRDefault="00724079"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147DACA9" w14:textId="77777777" w:rsidR="00724079" w:rsidRDefault="00724079"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593C8949" w14:textId="77777777" w:rsidR="00B977C0" w:rsidRDefault="00B977C0"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6C8C72A" w14:textId="77777777" w:rsidR="00B977C0" w:rsidRPr="0060786B" w:rsidRDefault="00B977C0"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7777855E" w14:textId="77777777" w:rsidR="00E05F73" w:rsidRPr="0060786B" w:rsidRDefault="00E05F73" w:rsidP="009233E5">
            <w:pPr>
              <w:overflowPunct w:val="0"/>
              <w:jc w:val="center"/>
              <w:textAlignment w:val="baseline"/>
              <w:rPr>
                <w:rFonts w:ascii="ＭＳ ゴシック" w:eastAsia="ＭＳ ゴシック" w:hAnsi="ＭＳ ゴシック" w:cs="ＭＳ ゴシック"/>
                <w:color w:val="000000"/>
                <w:kern w:val="0"/>
                <w:sz w:val="19"/>
                <w:szCs w:val="19"/>
              </w:rPr>
            </w:pPr>
          </w:p>
          <w:p w14:paraId="3F444FAC" w14:textId="77777777" w:rsidR="005145E3" w:rsidRPr="0060786B" w:rsidRDefault="005145E3" w:rsidP="005145E3">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w:t>
            </w:r>
            <w:r w:rsidR="00025BB0" w:rsidRPr="0060786B">
              <w:rPr>
                <w:rFonts w:ascii="ＭＳ ゴシック" w:eastAsia="ＭＳ ゴシック" w:hAnsi="ＭＳ ゴシック" w:cs="ＭＳ ゴシック" w:hint="eastAsia"/>
                <w:color w:val="000000"/>
                <w:kern w:val="0"/>
                <w:sz w:val="19"/>
                <w:szCs w:val="19"/>
              </w:rPr>
              <w:t>・いる</w:t>
            </w:r>
          </w:p>
          <w:p w14:paraId="3AB1624F" w14:textId="77777777" w:rsidR="005145E3" w:rsidRPr="0060786B" w:rsidRDefault="005145E3" w:rsidP="005145E3">
            <w:pPr>
              <w:overflowPunct w:val="0"/>
              <w:jc w:val="center"/>
              <w:textAlignment w:val="baseline"/>
              <w:rPr>
                <w:rFonts w:ascii="ＭＳ ゴシック" w:eastAsia="ＭＳ ゴシック" w:hAnsi="ＭＳ ゴシック"/>
                <w:color w:val="000000"/>
                <w:kern w:val="0"/>
                <w:sz w:val="19"/>
                <w:szCs w:val="19"/>
              </w:rPr>
            </w:pPr>
          </w:p>
          <w:p w14:paraId="42154EF6" w14:textId="77777777" w:rsidR="005145E3" w:rsidRPr="0060786B" w:rsidRDefault="005145E3" w:rsidP="009233E5">
            <w:pPr>
              <w:overflowPunct w:val="0"/>
              <w:jc w:val="center"/>
              <w:textAlignment w:val="baseline"/>
              <w:rPr>
                <w:rFonts w:ascii="ＭＳ ゴシック" w:eastAsia="ＭＳ ゴシック" w:hAnsi="ＭＳ ゴシック"/>
                <w:color w:val="000000"/>
                <w:szCs w:val="21"/>
              </w:rPr>
            </w:pPr>
          </w:p>
        </w:tc>
      </w:tr>
      <w:tr w:rsidR="004E36F0" w:rsidRPr="0060786B" w14:paraId="112CBA65" w14:textId="77777777" w:rsidTr="00BA32A0">
        <w:trPr>
          <w:trHeight w:val="431"/>
        </w:trPr>
        <w:tc>
          <w:tcPr>
            <w:tcW w:w="4887" w:type="dxa"/>
            <w:gridSpan w:val="18"/>
            <w:vAlign w:val="center"/>
          </w:tcPr>
          <w:p w14:paraId="29C45CC7" w14:textId="77777777" w:rsidR="004E36F0" w:rsidRPr="0060786B" w:rsidRDefault="008B169B"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4E36F0" w:rsidRPr="0060786B">
              <w:rPr>
                <w:rFonts w:ascii="ＭＳ ゴシック" w:eastAsia="ＭＳ ゴシック" w:hAnsi="ＭＳ ゴシック" w:hint="eastAsia"/>
                <w:color w:val="000000"/>
                <w:sz w:val="19"/>
                <w:szCs w:val="19"/>
              </w:rPr>
              <w:t>チ</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ェ</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ッ</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ク</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ポ</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イ</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ン</w:t>
            </w:r>
            <w:r w:rsidR="004E36F0" w:rsidRPr="0060786B">
              <w:rPr>
                <w:rFonts w:ascii="ＭＳ ゴシック" w:eastAsia="ＭＳ ゴシック" w:hAnsi="ＭＳ ゴシック"/>
                <w:color w:val="000000"/>
                <w:sz w:val="19"/>
                <w:szCs w:val="19"/>
              </w:rPr>
              <w:t xml:space="preserve"> </w:t>
            </w:r>
            <w:r w:rsidR="004E36F0" w:rsidRPr="0060786B">
              <w:rPr>
                <w:rFonts w:ascii="ＭＳ ゴシック" w:eastAsia="ＭＳ ゴシック" w:hAnsi="ＭＳ ゴシック" w:hint="eastAsia"/>
                <w:color w:val="000000"/>
                <w:sz w:val="19"/>
                <w:szCs w:val="19"/>
              </w:rPr>
              <w:t>ト</w:t>
            </w:r>
          </w:p>
        </w:tc>
        <w:tc>
          <w:tcPr>
            <w:tcW w:w="1701" w:type="dxa"/>
            <w:gridSpan w:val="11"/>
            <w:vAlign w:val="center"/>
          </w:tcPr>
          <w:p w14:paraId="6D27FC42" w14:textId="77777777" w:rsidR="004E36F0" w:rsidRPr="0060786B" w:rsidRDefault="004E36F0"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130" w:type="dxa"/>
            <w:gridSpan w:val="35"/>
            <w:vAlign w:val="center"/>
          </w:tcPr>
          <w:p w14:paraId="32055222" w14:textId="77777777" w:rsidR="004E36F0" w:rsidRPr="0060786B" w:rsidRDefault="004E36F0"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4E36F0" w:rsidRPr="0060786B" w14:paraId="18CF2ADB" w14:textId="77777777" w:rsidTr="00BA32A0">
        <w:trPr>
          <w:trHeight w:val="14575"/>
        </w:trPr>
        <w:tc>
          <w:tcPr>
            <w:tcW w:w="4887" w:type="dxa"/>
            <w:gridSpan w:val="18"/>
          </w:tcPr>
          <w:p w14:paraId="7BF77893" w14:textId="77777777" w:rsidR="004E36F0" w:rsidRPr="0060786B" w:rsidRDefault="004E36F0" w:rsidP="009233E5">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5FD98EF8" w14:textId="77777777" w:rsidR="004E36F0" w:rsidRPr="0060786B" w:rsidRDefault="004E36F0" w:rsidP="009233E5">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384EABC4" w14:textId="77777777" w:rsidR="004E36F0" w:rsidRPr="0060786B" w:rsidRDefault="004E36F0" w:rsidP="009233E5">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通所給付決定保護者及び指定障害児通所支援事業者が，その時点での指定通所支援の利用状況等を把握できるようにするため，当該指定通所支援の提供日，提供したサービスの具体的内容，利用者負担額等に係る必要な事項を記録しなければならない。（</w:t>
            </w:r>
            <w:r w:rsidRPr="0060786B">
              <w:rPr>
                <w:rFonts w:ascii="ＭＳ ゴシック" w:eastAsia="ＭＳ ゴシック" w:hAnsi="ＭＳ ゴシック" w:cs="ＭＳ 明朝" w:hint="eastAsia"/>
                <w:color w:val="000000"/>
                <w:kern w:val="0"/>
                <w:sz w:val="19"/>
                <w:szCs w:val="19"/>
              </w:rPr>
              <w:t>解釈通知第三の３(10)）</w:t>
            </w:r>
          </w:p>
          <w:p w14:paraId="3D2058B8"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1CF84E82" w14:textId="77777777" w:rsidR="004E36F0" w:rsidRPr="0060786B" w:rsidRDefault="004E36F0" w:rsidP="009233E5">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7CE88586" w14:textId="77777777" w:rsidR="004E36F0" w:rsidRPr="0060786B" w:rsidRDefault="004E36F0" w:rsidP="009233E5">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7F575DA3"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55B02F13"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630AC54A"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2F3F9C79"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366299B6"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7FAFA717"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10AA249B"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6A4AFC89"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59C716BE"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45C06458"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00D65E56"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p w14:paraId="3AEDBEF7" w14:textId="77777777" w:rsidR="004E36F0" w:rsidRPr="0060786B" w:rsidRDefault="004E36F0" w:rsidP="009233E5">
            <w:pPr>
              <w:overflowPunct w:val="0"/>
              <w:ind w:left="190" w:hangingChars="100" w:hanging="190"/>
              <w:textAlignment w:val="baseline"/>
              <w:rPr>
                <w:rFonts w:ascii="ＭＳ ゴシック" w:eastAsia="ＭＳ ゴシック" w:hAnsi="ＭＳ ゴシック"/>
                <w:color w:val="000000"/>
                <w:sz w:val="19"/>
                <w:szCs w:val="19"/>
              </w:rPr>
            </w:pPr>
          </w:p>
        </w:tc>
        <w:tc>
          <w:tcPr>
            <w:tcW w:w="1701" w:type="dxa"/>
            <w:gridSpan w:val="11"/>
          </w:tcPr>
          <w:p w14:paraId="4DC3ECA3"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705A0586"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4892DD7D" w14:textId="77777777" w:rsidR="004E36F0" w:rsidRPr="00DE1ED4" w:rsidRDefault="004E36F0" w:rsidP="009233E5">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○利用者への交付書面</w:t>
            </w:r>
            <w:r w:rsidRPr="00DE1ED4">
              <w:rPr>
                <w:rFonts w:ascii="ＭＳ ゴシック" w:eastAsia="ＭＳ ゴシック" w:hAnsi="ＭＳ ゴシック" w:cs="ＭＳ ゴシック"/>
                <w:kern w:val="0"/>
                <w:sz w:val="20"/>
                <w:szCs w:val="20"/>
              </w:rPr>
              <w:t>(</w:t>
            </w:r>
            <w:r w:rsidRPr="00DE1ED4">
              <w:rPr>
                <w:rFonts w:ascii="ＭＳ ゴシック" w:eastAsia="ＭＳ ゴシック" w:hAnsi="ＭＳ ゴシック" w:cs="ＭＳ Ｐゴシック" w:hint="eastAsia"/>
                <w:kern w:val="0"/>
                <w:sz w:val="20"/>
                <w:szCs w:val="20"/>
              </w:rPr>
              <w:t>控</w:t>
            </w:r>
            <w:r w:rsidRPr="00DE1ED4">
              <w:rPr>
                <w:rFonts w:ascii="ＭＳ ゴシック" w:eastAsia="ＭＳ ゴシック" w:hAnsi="ＭＳ ゴシック" w:cs="ＭＳ ゴシック"/>
                <w:kern w:val="0"/>
                <w:sz w:val="20"/>
                <w:szCs w:val="20"/>
              </w:rPr>
              <w:t>)</w:t>
            </w:r>
          </w:p>
          <w:p w14:paraId="4547EF55" w14:textId="77777777" w:rsidR="004E36F0" w:rsidRPr="00DE1ED4" w:rsidRDefault="00DE0717" w:rsidP="00DE0717">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○サービス提供の記録</w:t>
            </w:r>
          </w:p>
          <w:p w14:paraId="73B5716F"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12CD9C33"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74EE0127"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69AF30F3"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00F5B6D1" w14:textId="77777777" w:rsidR="004E36F0" w:rsidRPr="00DE1ED4" w:rsidRDefault="004E36F0" w:rsidP="009233E5">
            <w:pPr>
              <w:overflowPunct w:val="0"/>
              <w:textAlignment w:val="baseline"/>
              <w:rPr>
                <w:rFonts w:ascii="ＭＳ ゴシック" w:eastAsia="ＭＳ ゴシック" w:hAnsi="ＭＳ ゴシック" w:cs="ＭＳ Ｐゴシック"/>
                <w:kern w:val="0"/>
                <w:sz w:val="20"/>
                <w:szCs w:val="20"/>
              </w:rPr>
            </w:pPr>
          </w:p>
          <w:p w14:paraId="6D732FE9" w14:textId="77777777" w:rsidR="004E36F0" w:rsidRPr="00DE1ED4" w:rsidRDefault="004E36F0" w:rsidP="00DE0717">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DE0717" w:rsidRPr="00DE1ED4">
              <w:rPr>
                <w:rFonts w:ascii="ＭＳ ゴシック" w:eastAsia="ＭＳ ゴシック" w:hAnsi="ＭＳ ゴシック" w:cs="ＭＳ Ｐゴシック" w:hint="eastAsia"/>
                <w:kern w:val="0"/>
                <w:sz w:val="20"/>
                <w:szCs w:val="20"/>
              </w:rPr>
              <w:t>適宜必要と認める資料</w:t>
            </w:r>
          </w:p>
          <w:p w14:paraId="7702027E" w14:textId="77777777" w:rsidR="004E36F0" w:rsidRPr="00DE1ED4" w:rsidRDefault="004E36F0" w:rsidP="009233E5">
            <w:pPr>
              <w:overflowPunct w:val="0"/>
              <w:textAlignment w:val="baseline"/>
              <w:rPr>
                <w:rFonts w:ascii="ＭＳ ゴシック" w:eastAsia="ＭＳ ゴシック" w:hAnsi="ＭＳ ゴシック"/>
                <w:kern w:val="0"/>
                <w:sz w:val="20"/>
                <w:szCs w:val="20"/>
              </w:rPr>
            </w:pPr>
          </w:p>
          <w:p w14:paraId="2326831A" w14:textId="77777777" w:rsidR="004E36F0" w:rsidRPr="00DE1ED4" w:rsidRDefault="004E36F0" w:rsidP="009233E5">
            <w:pPr>
              <w:overflowPunct w:val="0"/>
              <w:textAlignment w:val="baseline"/>
              <w:rPr>
                <w:rFonts w:ascii="ＭＳ ゴシック" w:eastAsia="ＭＳ ゴシック" w:hAnsi="ＭＳ ゴシック"/>
                <w:kern w:val="0"/>
                <w:sz w:val="20"/>
                <w:szCs w:val="20"/>
              </w:rPr>
            </w:pPr>
          </w:p>
          <w:p w14:paraId="17804282" w14:textId="77777777" w:rsidR="00DE0717" w:rsidRPr="00DE1ED4" w:rsidRDefault="00DE0717" w:rsidP="009233E5">
            <w:pPr>
              <w:overflowPunct w:val="0"/>
              <w:textAlignment w:val="baseline"/>
              <w:rPr>
                <w:rFonts w:ascii="ＭＳ ゴシック" w:eastAsia="ＭＳ ゴシック" w:hAnsi="ＭＳ ゴシック"/>
                <w:kern w:val="0"/>
                <w:sz w:val="20"/>
                <w:szCs w:val="20"/>
              </w:rPr>
            </w:pPr>
          </w:p>
          <w:p w14:paraId="2E842256" w14:textId="77777777" w:rsidR="00DE0717" w:rsidRPr="00DE1ED4" w:rsidRDefault="00DE0717" w:rsidP="009233E5">
            <w:pPr>
              <w:overflowPunct w:val="0"/>
              <w:textAlignment w:val="baseline"/>
              <w:rPr>
                <w:rFonts w:ascii="ＭＳ ゴシック" w:eastAsia="ＭＳ ゴシック" w:hAnsi="ＭＳ ゴシック"/>
                <w:kern w:val="0"/>
                <w:sz w:val="20"/>
                <w:szCs w:val="20"/>
              </w:rPr>
            </w:pPr>
          </w:p>
          <w:p w14:paraId="1E25FE0F" w14:textId="77777777" w:rsidR="004E36F0" w:rsidRPr="00DE1ED4" w:rsidRDefault="00DE0717" w:rsidP="009233E5">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32903D7F" w14:textId="77777777" w:rsidR="004E36F0" w:rsidRPr="00DE1ED4" w:rsidRDefault="004E36F0" w:rsidP="009233E5">
            <w:pPr>
              <w:overflowPunct w:val="0"/>
              <w:textAlignment w:val="baseline"/>
              <w:rPr>
                <w:rFonts w:ascii="ＭＳ ゴシック" w:eastAsia="ＭＳ ゴシック" w:hAnsi="ＭＳ ゴシック"/>
                <w:kern w:val="0"/>
                <w:sz w:val="20"/>
                <w:szCs w:val="20"/>
              </w:rPr>
            </w:pPr>
          </w:p>
          <w:p w14:paraId="629405E1" w14:textId="77777777" w:rsidR="004E36F0" w:rsidRPr="00DE1ED4" w:rsidRDefault="004E36F0" w:rsidP="009233E5">
            <w:pPr>
              <w:overflowPunct w:val="0"/>
              <w:textAlignment w:val="baseline"/>
              <w:rPr>
                <w:rFonts w:ascii="ＭＳ ゴシック" w:eastAsia="ＭＳ ゴシック" w:hAnsi="ＭＳ ゴシック"/>
                <w:sz w:val="19"/>
                <w:szCs w:val="19"/>
              </w:rPr>
            </w:pPr>
          </w:p>
          <w:p w14:paraId="63B27349" w14:textId="77777777" w:rsidR="004E36F0" w:rsidRPr="00DE1ED4" w:rsidRDefault="004E36F0" w:rsidP="009233E5">
            <w:pPr>
              <w:overflowPunct w:val="0"/>
              <w:textAlignment w:val="baseline"/>
              <w:rPr>
                <w:rFonts w:ascii="ＭＳ ゴシック" w:eastAsia="ＭＳ ゴシック" w:hAnsi="ＭＳ ゴシック"/>
                <w:sz w:val="19"/>
                <w:szCs w:val="19"/>
              </w:rPr>
            </w:pPr>
          </w:p>
          <w:p w14:paraId="4FFD9C99" w14:textId="77777777" w:rsidR="004E36F0" w:rsidRPr="00DE1ED4" w:rsidRDefault="004E36F0" w:rsidP="00617B10">
            <w:pPr>
              <w:overflowPunct w:val="0"/>
              <w:textAlignment w:val="baseline"/>
              <w:rPr>
                <w:rFonts w:ascii="ＭＳ ゴシック" w:eastAsia="ＭＳ ゴシック" w:hAnsi="ＭＳ ゴシック"/>
                <w:sz w:val="19"/>
                <w:szCs w:val="19"/>
              </w:rPr>
            </w:pPr>
          </w:p>
          <w:p w14:paraId="4F6D74B2" w14:textId="77777777" w:rsidR="00DE0717" w:rsidRPr="00DE1ED4" w:rsidRDefault="00DE0717" w:rsidP="00617B10">
            <w:pPr>
              <w:overflowPunct w:val="0"/>
              <w:ind w:left="190" w:hangingChars="100" w:hanging="190"/>
              <w:textAlignment w:val="baseline"/>
              <w:rPr>
                <w:rFonts w:ascii="ＭＳ ゴシック" w:eastAsia="ＭＳ ゴシック" w:hAnsi="ＭＳ ゴシック"/>
                <w:sz w:val="19"/>
                <w:szCs w:val="19"/>
              </w:rPr>
            </w:pPr>
          </w:p>
          <w:p w14:paraId="3522A5B5" w14:textId="77777777" w:rsidR="004E36F0" w:rsidRPr="00DE1ED4" w:rsidRDefault="00DE0717" w:rsidP="00617B10">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○適宜必要と認める資料</w:t>
            </w:r>
          </w:p>
          <w:p w14:paraId="0D3BF0D1" w14:textId="77777777" w:rsidR="004E36F0" w:rsidRPr="00DE1ED4" w:rsidRDefault="004E36F0" w:rsidP="00617B10">
            <w:pPr>
              <w:overflowPunct w:val="0"/>
              <w:ind w:left="190" w:hangingChars="100" w:hanging="190"/>
              <w:textAlignment w:val="baseline"/>
              <w:rPr>
                <w:rFonts w:ascii="ＭＳ ゴシック" w:eastAsia="ＭＳ ゴシック" w:hAnsi="ＭＳ ゴシック"/>
                <w:sz w:val="19"/>
                <w:szCs w:val="19"/>
              </w:rPr>
            </w:pPr>
          </w:p>
          <w:p w14:paraId="4F923028" w14:textId="77777777" w:rsidR="004E36F0" w:rsidRPr="00DE1ED4" w:rsidRDefault="004E36F0" w:rsidP="00617B10">
            <w:pPr>
              <w:overflowPunct w:val="0"/>
              <w:ind w:left="190" w:hangingChars="100" w:hanging="190"/>
              <w:textAlignment w:val="baseline"/>
              <w:rPr>
                <w:rFonts w:ascii="ＭＳ ゴシック" w:eastAsia="ＭＳ ゴシック" w:hAnsi="ＭＳ ゴシック"/>
                <w:sz w:val="19"/>
                <w:szCs w:val="19"/>
              </w:rPr>
            </w:pPr>
          </w:p>
          <w:p w14:paraId="364E4B25" w14:textId="77777777" w:rsidR="004E36F0" w:rsidRPr="00DE1ED4" w:rsidRDefault="004E36F0" w:rsidP="00617B10">
            <w:pPr>
              <w:overflowPunct w:val="0"/>
              <w:ind w:left="190" w:hangingChars="100" w:hanging="190"/>
              <w:textAlignment w:val="baseline"/>
              <w:rPr>
                <w:rFonts w:ascii="ＭＳ ゴシック" w:eastAsia="ＭＳ ゴシック" w:hAnsi="ＭＳ ゴシック"/>
                <w:sz w:val="19"/>
                <w:szCs w:val="19"/>
              </w:rPr>
            </w:pPr>
          </w:p>
          <w:p w14:paraId="74A59165" w14:textId="77777777" w:rsidR="004E36F0" w:rsidRPr="00DE1ED4" w:rsidRDefault="004E36F0" w:rsidP="00617B10">
            <w:pPr>
              <w:overflowPunct w:val="0"/>
              <w:ind w:left="190" w:hangingChars="100" w:hanging="190"/>
              <w:textAlignment w:val="baseline"/>
              <w:rPr>
                <w:rFonts w:ascii="ＭＳ ゴシック" w:eastAsia="ＭＳ ゴシック" w:hAnsi="ＭＳ ゴシック"/>
                <w:sz w:val="19"/>
                <w:szCs w:val="19"/>
              </w:rPr>
            </w:pPr>
          </w:p>
          <w:p w14:paraId="0EC7D06C" w14:textId="77777777" w:rsidR="00DE0717" w:rsidRPr="00DE1ED4" w:rsidRDefault="00DE0717" w:rsidP="00617B10">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○請求書</w:t>
            </w:r>
          </w:p>
          <w:p w14:paraId="2293751C" w14:textId="77777777" w:rsidR="004E36F0" w:rsidRPr="00DE1ED4" w:rsidRDefault="004E36F0"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○領収書(控)</w:t>
            </w:r>
          </w:p>
          <w:p w14:paraId="0E007DA7" w14:textId="77777777" w:rsidR="004E36F0" w:rsidRPr="00DE1ED4" w:rsidRDefault="004E36F0" w:rsidP="00617B1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○利用料金等の説明文書</w:t>
            </w:r>
          </w:p>
          <w:p w14:paraId="43E13846" w14:textId="77777777" w:rsidR="004E36F0" w:rsidRPr="00DE1ED4" w:rsidRDefault="004E36F0" w:rsidP="00617B10">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○同意書</w:t>
            </w:r>
          </w:p>
          <w:p w14:paraId="3238AFA5" w14:textId="77777777" w:rsidR="004E36F0" w:rsidRPr="00DE1ED4" w:rsidRDefault="004E36F0" w:rsidP="002F2AF6">
            <w:pPr>
              <w:overflowPunct w:val="0"/>
              <w:ind w:left="190" w:hangingChars="100" w:hanging="190"/>
              <w:textAlignment w:val="baseline"/>
              <w:rPr>
                <w:rFonts w:ascii="ＭＳ ゴシック" w:eastAsia="ＭＳ ゴシック" w:hAnsi="ＭＳ ゴシック"/>
                <w:sz w:val="19"/>
                <w:szCs w:val="19"/>
              </w:rPr>
            </w:pPr>
          </w:p>
        </w:tc>
        <w:tc>
          <w:tcPr>
            <w:tcW w:w="4130" w:type="dxa"/>
            <w:gridSpan w:val="35"/>
          </w:tcPr>
          <w:p w14:paraId="43B71B17"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条第1項</w:t>
            </w:r>
          </w:p>
          <w:p w14:paraId="5C9320F6"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条第1項</w:t>
            </w:r>
          </w:p>
          <w:p w14:paraId="13645DE1"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条第1項</w:t>
            </w:r>
          </w:p>
          <w:p w14:paraId="0C72326B"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条第1項</w:t>
            </w:r>
          </w:p>
          <w:p w14:paraId="1404F6C2" w14:textId="5327AFFE"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B60B3CF" w14:textId="348A7D7B"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7DEDFBE" w14:textId="5BDCF73B"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C3A6A2A" w14:textId="374DFD23"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w:t>
            </w:r>
            <w:r w:rsidRPr="00DE1ED4">
              <w:rPr>
                <w:rFonts w:ascii="ＭＳ ゴシック" w:eastAsia="ＭＳ ゴシック" w:hAnsi="ＭＳ ゴシック" w:cs="ＭＳ 明朝"/>
                <w:kern w:val="0"/>
                <w:sz w:val="19"/>
                <w:szCs w:val="19"/>
              </w:rPr>
              <w:t>1</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807CDEA"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7E7338D6" w14:textId="77777777" w:rsidR="00F42E07" w:rsidRPr="00DE1ED4" w:rsidRDefault="00F42E07" w:rsidP="00F42E07">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条第1項</w:t>
            </w:r>
          </w:p>
          <w:p w14:paraId="492ABA03" w14:textId="77777777" w:rsidR="00F42E07" w:rsidRPr="00DE1ED4" w:rsidRDefault="00F42E07" w:rsidP="00F42E07">
            <w:pPr>
              <w:overflowPunct w:val="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条第1項</w:t>
            </w:r>
          </w:p>
          <w:p w14:paraId="072EE274"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条第1項</w:t>
            </w:r>
          </w:p>
          <w:p w14:paraId="2CB23C0E"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条第1項</w:t>
            </w:r>
          </w:p>
          <w:p w14:paraId="4CB6BC9A" w14:textId="77777777" w:rsidR="00C829A6" w:rsidRPr="00DE1ED4" w:rsidRDefault="00C829A6" w:rsidP="00F42E07">
            <w:pPr>
              <w:overflowPunct w:val="0"/>
              <w:ind w:firstLineChars="100" w:firstLine="190"/>
              <w:textAlignment w:val="baseline"/>
              <w:rPr>
                <w:rFonts w:ascii="ＭＳ ゴシック" w:eastAsia="ＭＳ ゴシック" w:hAnsi="ＭＳ ゴシック" w:cs="ＭＳ 明朝"/>
                <w:kern w:val="0"/>
                <w:sz w:val="19"/>
                <w:szCs w:val="19"/>
              </w:rPr>
            </w:pPr>
          </w:p>
          <w:p w14:paraId="196E3FC8" w14:textId="5FC2DEDD" w:rsidR="00F42E07" w:rsidRPr="00DE1ED4" w:rsidRDefault="00F42E07" w:rsidP="00F42E07">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2E0167F2" w14:textId="019CD3B6" w:rsidR="00F42E07" w:rsidRPr="00DE1ED4" w:rsidRDefault="00F42E07" w:rsidP="00F42E07">
            <w:pPr>
              <w:overflowPunct w:val="0"/>
              <w:ind w:firstLineChars="100" w:firstLine="190"/>
              <w:textAlignment w:val="baseline"/>
              <w:rPr>
                <w:rFonts w:ascii="ＭＳ ゴシック" w:eastAsia="ＭＳ ゴシック" w:hAnsi="ＭＳ ゴシック"/>
                <w:spacing w:val="10"/>
                <w:kern w:val="0"/>
                <w:sz w:val="19"/>
                <w:szCs w:val="19"/>
              </w:rPr>
            </w:pPr>
            <w:r w:rsidRPr="00DE1ED4">
              <w:rPr>
                <w:rFonts w:ascii="ＭＳ ゴシック" w:eastAsia="ＭＳ ゴシック" w:hAnsi="ＭＳ ゴシック" w:cs="ＭＳ 明朝" w:hint="eastAsia"/>
                <w:kern w:val="0"/>
                <w:sz w:val="19"/>
                <w:szCs w:val="19"/>
              </w:rPr>
              <w:t>放：条例第83条準用第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6FD74C0" w14:textId="5D689CD8" w:rsidR="00F42E07" w:rsidRPr="00DE1ED4" w:rsidRDefault="00F42E07" w:rsidP="00F42E07">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474A851" w14:textId="2804B249" w:rsidR="00F42E07" w:rsidRPr="00DE1ED4" w:rsidRDefault="00F42E07" w:rsidP="00F42E07">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w:t>
            </w:r>
            <w:r w:rsidRPr="00DE1ED4">
              <w:rPr>
                <w:rFonts w:ascii="ＭＳ ゴシック" w:eastAsia="ＭＳ ゴシック" w:hAnsi="ＭＳ ゴシック" w:cs="ＭＳ 明朝"/>
                <w:kern w:val="0"/>
                <w:sz w:val="19"/>
                <w:szCs w:val="19"/>
              </w:rPr>
              <w:t>22</w:t>
            </w:r>
            <w:r w:rsidRPr="00DE1ED4">
              <w:rPr>
                <w:rFonts w:ascii="ＭＳ ゴシック" w:eastAsia="ＭＳ ゴシック" w:hAnsi="ＭＳ ゴシック" w:cs="ＭＳ 明朝" w:hint="eastAsia"/>
                <w:kern w:val="0"/>
                <w:sz w:val="19"/>
                <w:szCs w:val="19"/>
              </w:rPr>
              <w:t>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A69F89A" w14:textId="77777777" w:rsidR="00F42E07" w:rsidRPr="00DE1ED4" w:rsidRDefault="00F42E07" w:rsidP="00F42E07">
            <w:pPr>
              <w:overflowPunct w:val="0"/>
              <w:textAlignment w:val="baseline"/>
              <w:rPr>
                <w:rFonts w:ascii="ＭＳ ゴシック" w:eastAsia="ＭＳ ゴシック" w:hAnsi="ＭＳ ゴシック"/>
                <w:spacing w:val="10"/>
                <w:kern w:val="0"/>
                <w:sz w:val="19"/>
                <w:szCs w:val="19"/>
              </w:rPr>
            </w:pPr>
          </w:p>
          <w:p w14:paraId="5E73093B" w14:textId="77777777" w:rsidR="00C829A6" w:rsidRPr="00DE1ED4" w:rsidRDefault="00C829A6" w:rsidP="00F42E07">
            <w:pPr>
              <w:overflowPunct w:val="0"/>
              <w:textAlignment w:val="baseline"/>
              <w:rPr>
                <w:rFonts w:ascii="ＭＳ ゴシック" w:eastAsia="ＭＳ ゴシック" w:hAnsi="ＭＳ ゴシック"/>
                <w:spacing w:val="10"/>
                <w:kern w:val="0"/>
                <w:sz w:val="19"/>
                <w:szCs w:val="19"/>
              </w:rPr>
            </w:pPr>
          </w:p>
          <w:p w14:paraId="7E35FBBD"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居：条例第93条</w:t>
            </w:r>
          </w:p>
          <w:p w14:paraId="780783A8"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保：条例第101条準用第93条</w:t>
            </w:r>
          </w:p>
          <w:p w14:paraId="5352C9ED"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p>
          <w:p w14:paraId="2A1979B7"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2E5F3B8C"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167C2A13"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3466E7EE" w14:textId="77777777" w:rsidR="00C829A6" w:rsidRDefault="00C829A6" w:rsidP="00F42E07">
            <w:pPr>
              <w:overflowPunct w:val="0"/>
              <w:textAlignment w:val="baseline"/>
              <w:rPr>
                <w:rFonts w:ascii="ＭＳ ゴシック" w:eastAsia="ＭＳ ゴシック" w:hAnsi="ＭＳ ゴシック" w:cs="ＭＳ 明朝"/>
                <w:kern w:val="0"/>
                <w:sz w:val="19"/>
                <w:szCs w:val="19"/>
              </w:rPr>
            </w:pPr>
          </w:p>
          <w:p w14:paraId="5C795B77" w14:textId="77777777" w:rsidR="00724079" w:rsidRDefault="00724079" w:rsidP="00F42E07">
            <w:pPr>
              <w:overflowPunct w:val="0"/>
              <w:textAlignment w:val="baseline"/>
              <w:rPr>
                <w:rFonts w:ascii="ＭＳ ゴシック" w:eastAsia="ＭＳ ゴシック" w:hAnsi="ＭＳ ゴシック" w:cs="ＭＳ 明朝"/>
                <w:kern w:val="0"/>
                <w:sz w:val="19"/>
                <w:szCs w:val="19"/>
              </w:rPr>
            </w:pPr>
          </w:p>
          <w:p w14:paraId="1EBA26C7" w14:textId="77777777" w:rsidR="00724079" w:rsidRDefault="00724079" w:rsidP="00F42E07">
            <w:pPr>
              <w:overflowPunct w:val="0"/>
              <w:textAlignment w:val="baseline"/>
              <w:rPr>
                <w:rFonts w:ascii="ＭＳ ゴシック" w:eastAsia="ＭＳ ゴシック" w:hAnsi="ＭＳ ゴシック" w:cs="ＭＳ 明朝"/>
                <w:kern w:val="0"/>
                <w:sz w:val="19"/>
                <w:szCs w:val="19"/>
              </w:rPr>
            </w:pPr>
          </w:p>
          <w:p w14:paraId="34C0D983" w14:textId="77777777" w:rsidR="00724079" w:rsidRPr="00DE1ED4" w:rsidRDefault="00724079" w:rsidP="00F42E07">
            <w:pPr>
              <w:overflowPunct w:val="0"/>
              <w:textAlignment w:val="baseline"/>
              <w:rPr>
                <w:rFonts w:ascii="ＭＳ ゴシック" w:eastAsia="ＭＳ ゴシック" w:hAnsi="ＭＳ ゴシック" w:cs="ＭＳ 明朝"/>
                <w:kern w:val="0"/>
                <w:sz w:val="19"/>
                <w:szCs w:val="19"/>
              </w:rPr>
            </w:pPr>
          </w:p>
          <w:p w14:paraId="6ADC64CF"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w:t>
            </w:r>
            <w:r w:rsidRPr="00DE1ED4">
              <w:rPr>
                <w:rFonts w:ascii="ＭＳ ゴシック" w:eastAsia="ＭＳ ゴシック" w:hAnsi="ＭＳ ゴシック" w:cs="ＭＳ 明朝" w:hint="eastAsia"/>
                <w:kern w:val="0"/>
                <w:sz w:val="19"/>
                <w:szCs w:val="19"/>
              </w:rPr>
              <w:t>3条第1項</w:t>
            </w:r>
          </w:p>
          <w:p w14:paraId="241440C1" w14:textId="77777777" w:rsidR="00F42E07" w:rsidRPr="00DE1ED4" w:rsidRDefault="00F42E07" w:rsidP="00F42E07">
            <w:pPr>
              <w:overflowPunct w:val="0"/>
              <w:ind w:firstLineChars="100" w:firstLine="190"/>
              <w:textAlignment w:val="baseline"/>
              <w:rPr>
                <w:rFonts w:ascii="ＭＳ ゴシック" w:eastAsia="ＭＳ ゴシック" w:hAnsi="ＭＳ ゴシック" w:cs="ＭＳ 明朝"/>
                <w:kern w:val="0"/>
                <w:sz w:val="19"/>
                <w:szCs w:val="19"/>
              </w:rPr>
            </w:pPr>
          </w:p>
          <w:p w14:paraId="3804E0CA" w14:textId="77777777" w:rsidR="00C829A6" w:rsidRPr="00DE1ED4" w:rsidRDefault="00C829A6" w:rsidP="00F42E07">
            <w:pPr>
              <w:overflowPunct w:val="0"/>
              <w:ind w:firstLineChars="100" w:firstLine="190"/>
              <w:textAlignment w:val="baseline"/>
              <w:rPr>
                <w:rFonts w:ascii="ＭＳ ゴシック" w:eastAsia="ＭＳ ゴシック" w:hAnsi="ＭＳ ゴシック" w:cs="ＭＳ 明朝"/>
                <w:kern w:val="0"/>
                <w:sz w:val="19"/>
                <w:szCs w:val="19"/>
              </w:rPr>
            </w:pPr>
          </w:p>
          <w:p w14:paraId="2E307376" w14:textId="2995D8F6"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w:t>
            </w:r>
            <w:r w:rsidRPr="00DE1ED4">
              <w:rPr>
                <w:rFonts w:ascii="ＭＳ ゴシック" w:eastAsia="ＭＳ ゴシック" w:hAnsi="ＭＳ ゴシック" w:cs="ＭＳ 明朝" w:hint="eastAsia"/>
                <w:kern w:val="0"/>
                <w:sz w:val="19"/>
                <w:szCs w:val="19"/>
              </w:rPr>
              <w:t>3条第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3CA33B0" w14:textId="77777777" w:rsidR="00F42E07" w:rsidRPr="00DE1ED4" w:rsidRDefault="00F42E07" w:rsidP="00F42E07">
            <w:pPr>
              <w:overflowPunct w:val="0"/>
              <w:textAlignment w:val="baseline"/>
              <w:rPr>
                <w:rFonts w:ascii="ＭＳ ゴシック" w:eastAsia="ＭＳ ゴシック" w:hAnsi="ＭＳ ゴシック" w:cs="ＭＳ 明朝"/>
                <w:kern w:val="0"/>
                <w:sz w:val="19"/>
                <w:szCs w:val="19"/>
              </w:rPr>
            </w:pPr>
          </w:p>
          <w:p w14:paraId="4F2D94CB"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22B20FE2"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2418064D"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48B69076"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1ED0EC91"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50102727" w14:textId="77777777" w:rsidR="00C829A6" w:rsidRPr="00DE1ED4" w:rsidRDefault="00C829A6" w:rsidP="00F42E07">
            <w:pPr>
              <w:overflowPunct w:val="0"/>
              <w:textAlignment w:val="baseline"/>
              <w:rPr>
                <w:rFonts w:ascii="ＭＳ ゴシック" w:eastAsia="ＭＳ ゴシック" w:hAnsi="ＭＳ ゴシック" w:cs="ＭＳ 明朝"/>
                <w:kern w:val="0"/>
                <w:sz w:val="19"/>
                <w:szCs w:val="19"/>
              </w:rPr>
            </w:pPr>
          </w:p>
          <w:p w14:paraId="16BAF104" w14:textId="4964B8D8"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w:t>
            </w:r>
            <w:r w:rsidRPr="00DE1ED4">
              <w:rPr>
                <w:rFonts w:ascii="ＭＳ ゴシック" w:eastAsia="ＭＳ ゴシック" w:hAnsi="ＭＳ ゴシック" w:cs="ＭＳ 明朝" w:hint="eastAsia"/>
                <w:kern w:val="0"/>
                <w:sz w:val="19"/>
                <w:szCs w:val="19"/>
              </w:rPr>
              <w:t>3条第</w:t>
            </w:r>
            <w:r w:rsidR="00724079">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項第1号</w:t>
            </w:r>
          </w:p>
          <w:p w14:paraId="1CBCE4DF" w14:textId="77777777" w:rsidR="00564546" w:rsidRPr="00724079" w:rsidRDefault="00564546" w:rsidP="00564546">
            <w:pPr>
              <w:overflowPunct w:val="0"/>
              <w:textAlignment w:val="baseline"/>
              <w:rPr>
                <w:rFonts w:ascii="ＭＳ ゴシック" w:eastAsia="ＭＳ ゴシック" w:hAnsi="ＭＳ ゴシック" w:cs="ＭＳ 明朝"/>
                <w:kern w:val="0"/>
                <w:sz w:val="19"/>
                <w:szCs w:val="19"/>
              </w:rPr>
            </w:pPr>
          </w:p>
          <w:p w14:paraId="15A4FE41" w14:textId="7548706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w:t>
            </w:r>
            <w:r w:rsidRPr="00DE1ED4">
              <w:rPr>
                <w:rFonts w:ascii="ＭＳ ゴシック" w:eastAsia="ＭＳ ゴシック" w:hAnsi="ＭＳ ゴシック" w:cs="ＭＳ 明朝" w:hint="eastAsia"/>
                <w:kern w:val="0"/>
                <w:sz w:val="19"/>
                <w:szCs w:val="19"/>
              </w:rPr>
              <w:t>3条第</w:t>
            </w:r>
            <w:r w:rsidR="00724079">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項第</w:t>
            </w:r>
            <w:r w:rsidR="00724079">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号</w:t>
            </w:r>
          </w:p>
          <w:p w14:paraId="75BAC2C6" w14:textId="4D82E882" w:rsidR="004E36F0" w:rsidRPr="00DE1ED4" w:rsidRDefault="00564546" w:rsidP="00C829A6">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児：条例第</w:t>
            </w:r>
            <w:r w:rsidRPr="00DE1ED4">
              <w:rPr>
                <w:rFonts w:ascii="ＭＳ ゴシック" w:eastAsia="ＭＳ ゴシック" w:hAnsi="ＭＳ ゴシック" w:cs="ＭＳ 明朝"/>
                <w:kern w:val="0"/>
                <w:sz w:val="19"/>
                <w:szCs w:val="19"/>
              </w:rPr>
              <w:t>2</w:t>
            </w:r>
            <w:r w:rsidRPr="00DE1ED4">
              <w:rPr>
                <w:rFonts w:ascii="ＭＳ ゴシック" w:eastAsia="ＭＳ ゴシック" w:hAnsi="ＭＳ ゴシック" w:cs="ＭＳ 明朝" w:hint="eastAsia"/>
                <w:kern w:val="0"/>
                <w:sz w:val="19"/>
                <w:szCs w:val="19"/>
              </w:rPr>
              <w:t>3条第</w:t>
            </w:r>
            <w:r w:rsidR="00724079">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項第</w:t>
            </w:r>
            <w:r w:rsidR="00724079">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号</w:t>
            </w:r>
          </w:p>
        </w:tc>
      </w:tr>
      <w:tr w:rsidR="00AF53DD" w:rsidRPr="0060786B" w14:paraId="6737BF1B" w14:textId="77777777" w:rsidTr="00BA32A0">
        <w:trPr>
          <w:trHeight w:val="431"/>
        </w:trPr>
        <w:tc>
          <w:tcPr>
            <w:tcW w:w="2253" w:type="dxa"/>
            <w:gridSpan w:val="6"/>
            <w:vAlign w:val="center"/>
          </w:tcPr>
          <w:p w14:paraId="5EABD006"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05" w:type="dxa"/>
            <w:gridSpan w:val="42"/>
            <w:vAlign w:val="center"/>
          </w:tcPr>
          <w:p w14:paraId="0058666D"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5A5E1AD2"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2F1AFC" w:rsidRPr="0060786B" w14:paraId="729998CF" w14:textId="77777777" w:rsidTr="00BA32A0">
        <w:trPr>
          <w:trHeight w:val="14433"/>
        </w:trPr>
        <w:tc>
          <w:tcPr>
            <w:tcW w:w="2253" w:type="dxa"/>
            <w:gridSpan w:val="6"/>
          </w:tcPr>
          <w:p w14:paraId="60AB6EB6"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2BC31848"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768745AA"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3E887DD9"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1550C7AD"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5708E328"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0AFF4EED"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7F8381F5"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731D861E"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4EAF1F50"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2F5127FD"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5777EC47"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2EB031B1"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386F1B3C" w14:textId="77777777" w:rsidR="00E05F73" w:rsidRPr="0060786B" w:rsidRDefault="00E05F73" w:rsidP="00E05F73">
            <w:pPr>
              <w:pStyle w:val="a9"/>
              <w:wordWrap/>
              <w:spacing w:line="0" w:lineRule="atLeast"/>
              <w:ind w:rightChars="29" w:right="61"/>
              <w:rPr>
                <w:rFonts w:ascii="ＭＳ ゴシック" w:eastAsia="ＭＳ ゴシック" w:hAnsi="ＭＳ ゴシック"/>
                <w:b/>
                <w:bCs/>
                <w:color w:val="000000"/>
                <w:spacing w:val="4"/>
              </w:rPr>
            </w:pPr>
          </w:p>
          <w:p w14:paraId="19748EA9"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2791B646" w14:textId="65653C7F" w:rsidR="002F1AFC" w:rsidRPr="0060786B" w:rsidRDefault="002F1AFC" w:rsidP="00724079">
            <w:pPr>
              <w:pStyle w:val="a9"/>
              <w:wordWrap/>
              <w:spacing w:line="240" w:lineRule="auto"/>
              <w:ind w:rightChars="29" w:right="61"/>
              <w:rPr>
                <w:rFonts w:ascii="ＭＳ ゴシック" w:eastAsia="ＭＳ ゴシック" w:hAnsi="ＭＳ ゴシック"/>
                <w:b/>
                <w:bCs/>
                <w:color w:val="000000"/>
                <w:spacing w:val="4"/>
              </w:rPr>
            </w:pPr>
          </w:p>
          <w:p w14:paraId="1C0A5CD8"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549893E6"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7C6EB8B1"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3EB04BD9" w14:textId="77777777" w:rsidR="002F1AFC" w:rsidRPr="0060786B" w:rsidRDefault="002F1AFC" w:rsidP="003601C6">
            <w:pPr>
              <w:pStyle w:val="a9"/>
              <w:wordWrap/>
              <w:spacing w:line="240" w:lineRule="auto"/>
              <w:ind w:rightChars="29" w:right="61" w:firstLineChars="200" w:firstLine="418"/>
              <w:rPr>
                <w:rFonts w:ascii="ＭＳ ゴシック" w:eastAsia="ＭＳ ゴシック" w:hAnsi="ＭＳ ゴシック"/>
                <w:b/>
                <w:bCs/>
                <w:color w:val="000000"/>
                <w:spacing w:val="4"/>
              </w:rPr>
            </w:pPr>
          </w:p>
          <w:p w14:paraId="0C5A8CE4"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08DBBE21"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7119AD69"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011E828B"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0A82C978"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5677B232"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48FC16F2"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0A091DEE"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1ACDE90A"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6871D33C" w14:textId="77777777" w:rsidR="002F1AFC" w:rsidRPr="0060786B" w:rsidRDefault="002F1AFC" w:rsidP="003601C6">
            <w:pPr>
              <w:pStyle w:val="a9"/>
              <w:wordWrap/>
              <w:spacing w:line="240" w:lineRule="auto"/>
              <w:ind w:rightChars="29" w:right="61" w:firstLineChars="200" w:firstLine="418"/>
              <w:rPr>
                <w:rFonts w:ascii="ＭＳ ゴシック" w:eastAsia="ＭＳ ゴシック" w:hAnsi="ＭＳ ゴシック"/>
                <w:b/>
                <w:bCs/>
                <w:color w:val="000000"/>
                <w:spacing w:val="4"/>
              </w:rPr>
            </w:pPr>
          </w:p>
          <w:p w14:paraId="71C1A43F"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2CC703F7"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69EFF6F7"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35E25293"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46869A02"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34CF18F1"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07FCA3B4" w14:textId="77777777" w:rsidR="00233B0A" w:rsidRPr="0060786B" w:rsidRDefault="00233B0A" w:rsidP="003601C6">
            <w:pPr>
              <w:pStyle w:val="a9"/>
              <w:wordWrap/>
              <w:spacing w:line="240" w:lineRule="auto"/>
              <w:ind w:rightChars="29" w:right="61"/>
              <w:rPr>
                <w:rFonts w:ascii="ＭＳ ゴシック" w:eastAsia="ＭＳ ゴシック" w:hAnsi="ＭＳ ゴシック"/>
                <w:b/>
                <w:bCs/>
                <w:color w:val="000000"/>
                <w:spacing w:val="4"/>
              </w:rPr>
            </w:pPr>
          </w:p>
          <w:p w14:paraId="0220F52E"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456A8F72"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240DE8ED" w14:textId="77777777" w:rsidR="002F1AFC" w:rsidRPr="0060786B" w:rsidRDefault="002F1AFC" w:rsidP="003601C6">
            <w:pPr>
              <w:pStyle w:val="a9"/>
              <w:wordWrap/>
              <w:spacing w:line="240" w:lineRule="auto"/>
              <w:ind w:rightChars="29" w:right="61" w:firstLineChars="200" w:firstLine="418"/>
              <w:rPr>
                <w:rFonts w:ascii="ＭＳ ゴシック" w:eastAsia="ＭＳ ゴシック" w:hAnsi="ＭＳ ゴシック"/>
                <w:b/>
                <w:bCs/>
                <w:color w:val="000000"/>
                <w:spacing w:val="4"/>
              </w:rPr>
            </w:pPr>
          </w:p>
          <w:p w14:paraId="44AD94C7"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52317779" w14:textId="77777777" w:rsidR="002F1AFC" w:rsidRPr="0060786B" w:rsidRDefault="002F1AFC" w:rsidP="003601C6">
            <w:pPr>
              <w:pStyle w:val="a9"/>
              <w:wordWrap/>
              <w:spacing w:line="240" w:lineRule="auto"/>
              <w:ind w:rightChars="29" w:right="61" w:firstLineChars="200" w:firstLine="418"/>
              <w:rPr>
                <w:rFonts w:ascii="ＭＳ ゴシック" w:eastAsia="ＭＳ ゴシック" w:hAnsi="ＭＳ ゴシック"/>
                <w:b/>
                <w:bCs/>
                <w:color w:val="000000"/>
                <w:spacing w:val="4"/>
              </w:rPr>
            </w:pPr>
          </w:p>
          <w:p w14:paraId="4EC14D59"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68C13ADA"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57FBB022" w14:textId="77777777" w:rsidR="004A68F4" w:rsidRPr="0060786B" w:rsidRDefault="004A68F4" w:rsidP="003601C6">
            <w:pPr>
              <w:pStyle w:val="a9"/>
              <w:wordWrap/>
              <w:spacing w:line="240" w:lineRule="auto"/>
              <w:ind w:rightChars="29" w:right="61"/>
              <w:rPr>
                <w:rFonts w:ascii="ＭＳ ゴシック" w:eastAsia="ＭＳ ゴシック" w:hAnsi="ＭＳ ゴシック"/>
                <w:b/>
                <w:bCs/>
                <w:color w:val="000000"/>
                <w:spacing w:val="4"/>
              </w:rPr>
            </w:pPr>
          </w:p>
          <w:p w14:paraId="6DA0FA9D" w14:textId="77777777" w:rsidR="002F1AFC" w:rsidRPr="0060786B" w:rsidRDefault="002F1AFC" w:rsidP="003601C6">
            <w:pPr>
              <w:pStyle w:val="a9"/>
              <w:wordWrap/>
              <w:spacing w:line="240" w:lineRule="auto"/>
              <w:ind w:rightChars="29" w:right="61" w:firstLineChars="200" w:firstLine="418"/>
              <w:rPr>
                <w:rFonts w:ascii="ＭＳ ゴシック" w:eastAsia="ＭＳ ゴシック" w:hAnsi="ＭＳ ゴシック"/>
                <w:b/>
                <w:bCs/>
                <w:color w:val="000000"/>
                <w:spacing w:val="4"/>
              </w:rPr>
            </w:pPr>
          </w:p>
          <w:p w14:paraId="53BB5950"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555E2AB4"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189910A9" w14:textId="77777777" w:rsidR="002F1AFC" w:rsidRPr="0060786B" w:rsidRDefault="002F1AFC" w:rsidP="003601C6">
            <w:pPr>
              <w:pStyle w:val="a9"/>
              <w:wordWrap/>
              <w:spacing w:line="240" w:lineRule="auto"/>
              <w:ind w:rightChars="29" w:right="61"/>
              <w:rPr>
                <w:rFonts w:ascii="ＭＳ ゴシック" w:eastAsia="ＭＳ ゴシック" w:hAnsi="ＭＳ ゴシック"/>
                <w:b/>
                <w:bCs/>
                <w:color w:val="000000"/>
                <w:spacing w:val="4"/>
              </w:rPr>
            </w:pPr>
          </w:p>
          <w:p w14:paraId="4320F1FF" w14:textId="77777777" w:rsidR="002F1AFC" w:rsidRPr="0060786B" w:rsidRDefault="002F1AFC" w:rsidP="002F1AFC">
            <w:pPr>
              <w:pStyle w:val="a9"/>
              <w:wordWrap/>
              <w:spacing w:line="240" w:lineRule="auto"/>
              <w:ind w:rightChars="29" w:right="61"/>
              <w:rPr>
                <w:rFonts w:ascii="ＭＳ ゴシック" w:eastAsia="ＭＳ ゴシック" w:hAnsi="ＭＳ ゴシック"/>
                <w:color w:val="000000"/>
                <w:szCs w:val="21"/>
              </w:rPr>
            </w:pPr>
          </w:p>
        </w:tc>
        <w:tc>
          <w:tcPr>
            <w:tcW w:w="6205" w:type="dxa"/>
            <w:gridSpan w:val="42"/>
          </w:tcPr>
          <w:p w14:paraId="61F08BDE" w14:textId="77777777" w:rsidR="00E05F73" w:rsidRPr="0060786B" w:rsidRDefault="00E05F73" w:rsidP="00E05F73">
            <w:pPr>
              <w:ind w:left="400" w:hangingChars="200" w:hanging="400"/>
              <w:rPr>
                <w:rFonts w:ascii="ＭＳ ゴシック" w:eastAsia="ＭＳ ゴシック" w:hAnsi="ＭＳ ゴシック"/>
                <w:color w:val="000000"/>
                <w:sz w:val="20"/>
                <w:szCs w:val="20"/>
              </w:rPr>
            </w:pPr>
          </w:p>
          <w:p w14:paraId="6432A162" w14:textId="1298397B" w:rsidR="00E05F73" w:rsidRDefault="00E05F73" w:rsidP="00E05F73">
            <w:pPr>
              <w:ind w:left="428" w:hangingChars="214" w:hanging="428"/>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（４）事業者は，（３）①の費用について，食材料費及び調理等に係る費用に相当する額を基本としているか。</w:t>
            </w:r>
          </w:p>
          <w:p w14:paraId="4B3E6B7A" w14:textId="77777777" w:rsidR="00724079" w:rsidRDefault="00724079" w:rsidP="00E05F73">
            <w:pPr>
              <w:ind w:left="428" w:hangingChars="214" w:hanging="428"/>
              <w:rPr>
                <w:rFonts w:ascii="ＭＳ ゴシック" w:eastAsia="ＭＳ ゴシック" w:hAnsi="ＭＳ ゴシック"/>
                <w:color w:val="000000"/>
                <w:sz w:val="20"/>
                <w:szCs w:val="20"/>
              </w:rPr>
            </w:pPr>
          </w:p>
          <w:p w14:paraId="2C662810" w14:textId="77777777" w:rsidR="00EC621B" w:rsidRPr="00EC621B" w:rsidRDefault="00EC621B" w:rsidP="00E05F73">
            <w:pPr>
              <w:ind w:left="428" w:hangingChars="214" w:hanging="428"/>
              <w:rPr>
                <w:rFonts w:ascii="ＭＳ ゴシック" w:eastAsia="ＭＳ ゴシック" w:hAnsi="ＭＳ ゴシック"/>
                <w:color w:val="000000"/>
                <w:sz w:val="20"/>
                <w:szCs w:val="20"/>
              </w:rPr>
            </w:pPr>
          </w:p>
          <w:p w14:paraId="05660F5C" w14:textId="24F25BD7" w:rsidR="00E05F73" w:rsidRDefault="00E05F73" w:rsidP="00E05F73">
            <w:pPr>
              <w:overflowPunct w:val="0"/>
              <w:ind w:left="400" w:hangingChars="200" w:hanging="40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（５）事業者は，（１）から（３）までの費用の額の支払を受けた場合は，当該費用に係る領収証を当該費用の額を支払った通所給付決定保護者に対し交付しているか。</w:t>
            </w:r>
          </w:p>
          <w:p w14:paraId="12E8199A" w14:textId="77777777" w:rsidR="00724079" w:rsidRPr="0060786B" w:rsidRDefault="00724079" w:rsidP="00E05F73">
            <w:pPr>
              <w:overflowPunct w:val="0"/>
              <w:ind w:left="400" w:hangingChars="200" w:hanging="400"/>
              <w:textAlignment w:val="baseline"/>
              <w:rPr>
                <w:rFonts w:ascii="ＭＳ ゴシック" w:eastAsia="ＭＳ ゴシック" w:hAnsi="ＭＳ ゴシック"/>
                <w:color w:val="000000"/>
                <w:sz w:val="20"/>
                <w:szCs w:val="20"/>
              </w:rPr>
            </w:pPr>
          </w:p>
          <w:p w14:paraId="3767FF55" w14:textId="50D0F1C0" w:rsidR="00E05F73" w:rsidRPr="0060786B" w:rsidRDefault="00E05F73" w:rsidP="00E05F73">
            <w:pPr>
              <w:overflowPunct w:val="0"/>
              <w:ind w:left="400" w:hangingChars="200" w:hanging="40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（６）事業者は，（３）の費用に係るサービスの提供に当たっては，あらかじめ，通所給付決定保護者に対し，当該サービスの内容及び費用について説明を行い，通所給付決定保護者の同意を得ているか。</w:t>
            </w:r>
          </w:p>
          <w:p w14:paraId="2BBB4196" w14:textId="77777777" w:rsidR="002F1AFC" w:rsidRPr="0060786B" w:rsidRDefault="002F1AFC" w:rsidP="003601C6">
            <w:pPr>
              <w:overflowPunct w:val="0"/>
              <w:ind w:left="420" w:hangingChars="200" w:hanging="420"/>
              <w:jc w:val="left"/>
              <w:textAlignment w:val="baseline"/>
              <w:rPr>
                <w:rFonts w:ascii="ＭＳ ゴシック" w:eastAsia="ＭＳ ゴシック" w:hAnsi="ＭＳ ゴシック"/>
                <w:color w:val="000000"/>
                <w:szCs w:val="21"/>
              </w:rPr>
            </w:pPr>
          </w:p>
          <w:p w14:paraId="738EB4D6" w14:textId="0593E11D" w:rsidR="002F1AFC" w:rsidRPr="0060786B" w:rsidRDefault="002F1AFC" w:rsidP="00724079">
            <w:pPr>
              <w:ind w:left="420" w:hangingChars="200" w:hanging="420"/>
              <w:rPr>
                <w:rFonts w:ascii="ＭＳ ゴシック" w:eastAsia="ＭＳ ゴシック" w:hAnsi="ＭＳ ゴシック"/>
                <w:color w:val="000000"/>
                <w:szCs w:val="21"/>
              </w:rPr>
            </w:pPr>
          </w:p>
        </w:tc>
        <w:tc>
          <w:tcPr>
            <w:tcW w:w="2260" w:type="dxa"/>
            <w:gridSpan w:val="16"/>
          </w:tcPr>
          <w:p w14:paraId="44BC7126" w14:textId="77777777" w:rsidR="00E05F73" w:rsidRPr="0060786B" w:rsidRDefault="00E05F73" w:rsidP="00E05F73">
            <w:pPr>
              <w:overflowPunct w:val="0"/>
              <w:jc w:val="center"/>
              <w:textAlignment w:val="baseline"/>
              <w:rPr>
                <w:rFonts w:ascii="ＭＳ ゴシック" w:eastAsia="ＭＳ ゴシック" w:hAnsi="ＭＳ ゴシック"/>
                <w:color w:val="000000"/>
                <w:kern w:val="0"/>
                <w:sz w:val="19"/>
                <w:szCs w:val="19"/>
              </w:rPr>
            </w:pPr>
          </w:p>
          <w:p w14:paraId="0C4D9EF1" w14:textId="77777777" w:rsidR="00E05F73" w:rsidRPr="0060786B" w:rsidRDefault="00E05F73" w:rsidP="00E05F73">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8D738C1" w14:textId="77777777" w:rsidR="00E05F73" w:rsidRPr="0060786B" w:rsidRDefault="00E05F73" w:rsidP="00E05F73">
            <w:pPr>
              <w:overflowPunct w:val="0"/>
              <w:jc w:val="center"/>
              <w:textAlignment w:val="baseline"/>
              <w:rPr>
                <w:rFonts w:ascii="ＭＳ ゴシック" w:eastAsia="ＭＳ ゴシック" w:hAnsi="ＭＳ ゴシック"/>
                <w:color w:val="000000"/>
                <w:kern w:val="0"/>
                <w:sz w:val="19"/>
                <w:szCs w:val="19"/>
              </w:rPr>
            </w:pPr>
          </w:p>
          <w:p w14:paraId="13A8F63E" w14:textId="77777777" w:rsidR="00E05F73" w:rsidRDefault="00E05F73" w:rsidP="00E05F73">
            <w:pPr>
              <w:overflowPunct w:val="0"/>
              <w:jc w:val="center"/>
              <w:textAlignment w:val="baseline"/>
              <w:rPr>
                <w:rFonts w:ascii="ＭＳ ゴシック" w:eastAsia="ＭＳ ゴシック" w:hAnsi="ＭＳ ゴシック"/>
                <w:color w:val="000000"/>
                <w:kern w:val="0"/>
                <w:sz w:val="19"/>
                <w:szCs w:val="19"/>
              </w:rPr>
            </w:pPr>
          </w:p>
          <w:p w14:paraId="21E0BB31" w14:textId="77777777" w:rsidR="00724079" w:rsidRPr="0060786B" w:rsidRDefault="00724079" w:rsidP="00E05F73">
            <w:pPr>
              <w:overflowPunct w:val="0"/>
              <w:jc w:val="center"/>
              <w:textAlignment w:val="baseline"/>
              <w:rPr>
                <w:rFonts w:ascii="ＭＳ ゴシック" w:eastAsia="ＭＳ ゴシック" w:hAnsi="ＭＳ ゴシック"/>
                <w:color w:val="000000"/>
                <w:kern w:val="0"/>
                <w:sz w:val="19"/>
                <w:szCs w:val="19"/>
              </w:rPr>
            </w:pPr>
          </w:p>
          <w:p w14:paraId="53FB6FDB" w14:textId="77777777" w:rsidR="00E05F73" w:rsidRPr="0060786B" w:rsidRDefault="00E05F73" w:rsidP="00E05F73">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3FF65E7" w14:textId="77777777" w:rsidR="00E05F73" w:rsidRPr="0060786B" w:rsidRDefault="00E05F73" w:rsidP="00E05F73">
            <w:pPr>
              <w:overflowPunct w:val="0"/>
              <w:jc w:val="center"/>
              <w:textAlignment w:val="baseline"/>
              <w:rPr>
                <w:rFonts w:ascii="ＭＳ ゴシック" w:eastAsia="ＭＳ ゴシック" w:hAnsi="ＭＳ ゴシック" w:cs="ＭＳ ゴシック"/>
                <w:color w:val="000000"/>
                <w:kern w:val="0"/>
                <w:sz w:val="19"/>
                <w:szCs w:val="19"/>
              </w:rPr>
            </w:pPr>
          </w:p>
          <w:p w14:paraId="17F50D7C" w14:textId="77777777" w:rsidR="00E05F73" w:rsidRDefault="00E05F73" w:rsidP="00E05F73">
            <w:pPr>
              <w:overflowPunct w:val="0"/>
              <w:jc w:val="center"/>
              <w:textAlignment w:val="baseline"/>
              <w:rPr>
                <w:rFonts w:ascii="ＭＳ ゴシック" w:eastAsia="ＭＳ ゴシック" w:hAnsi="ＭＳ ゴシック" w:cs="ＭＳ ゴシック"/>
                <w:color w:val="000000"/>
                <w:kern w:val="0"/>
                <w:sz w:val="19"/>
                <w:szCs w:val="19"/>
              </w:rPr>
            </w:pPr>
          </w:p>
          <w:p w14:paraId="7515B55B" w14:textId="77777777" w:rsidR="00724079" w:rsidRPr="0060786B" w:rsidRDefault="00724079" w:rsidP="00E05F73">
            <w:pPr>
              <w:overflowPunct w:val="0"/>
              <w:jc w:val="center"/>
              <w:textAlignment w:val="baseline"/>
              <w:rPr>
                <w:rFonts w:ascii="ＭＳ ゴシック" w:eastAsia="ＭＳ ゴシック" w:hAnsi="ＭＳ ゴシック" w:cs="ＭＳ ゴシック"/>
                <w:color w:val="000000"/>
                <w:kern w:val="0"/>
                <w:sz w:val="19"/>
                <w:szCs w:val="19"/>
              </w:rPr>
            </w:pPr>
          </w:p>
          <w:p w14:paraId="2F131B39" w14:textId="77777777" w:rsidR="00E05F73" w:rsidRPr="0060786B" w:rsidRDefault="00E05F73" w:rsidP="00E05F73">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B0836FF" w14:textId="77777777" w:rsidR="002F1AFC" w:rsidRPr="0060786B" w:rsidRDefault="002F1AFC" w:rsidP="003601C6">
            <w:pPr>
              <w:overflowPunct w:val="0"/>
              <w:jc w:val="center"/>
              <w:textAlignment w:val="baseline"/>
              <w:rPr>
                <w:rFonts w:ascii="ＭＳ ゴシック" w:eastAsia="ＭＳ ゴシック" w:hAnsi="ＭＳ ゴシック"/>
                <w:color w:val="000000"/>
                <w:kern w:val="0"/>
                <w:sz w:val="19"/>
                <w:szCs w:val="19"/>
              </w:rPr>
            </w:pPr>
          </w:p>
          <w:p w14:paraId="55328D95" w14:textId="77777777" w:rsidR="002F1AFC" w:rsidRPr="0060786B" w:rsidRDefault="002F1AFC" w:rsidP="003601C6">
            <w:pPr>
              <w:overflowPunct w:val="0"/>
              <w:jc w:val="center"/>
              <w:textAlignment w:val="baseline"/>
              <w:rPr>
                <w:rFonts w:ascii="ＭＳ ゴシック" w:eastAsia="ＭＳ ゴシック" w:hAnsi="ＭＳ ゴシック" w:cs="ＭＳ ゴシック"/>
                <w:color w:val="000000"/>
                <w:kern w:val="0"/>
                <w:sz w:val="19"/>
                <w:szCs w:val="19"/>
              </w:rPr>
            </w:pPr>
          </w:p>
          <w:p w14:paraId="0F6E68C5" w14:textId="77777777" w:rsidR="00E05F73" w:rsidRPr="0060786B" w:rsidRDefault="00E05F73" w:rsidP="003601C6">
            <w:pPr>
              <w:overflowPunct w:val="0"/>
              <w:jc w:val="center"/>
              <w:textAlignment w:val="baseline"/>
              <w:rPr>
                <w:rFonts w:ascii="ＭＳ ゴシック" w:eastAsia="ＭＳ ゴシック" w:hAnsi="ＭＳ ゴシック" w:cs="ＭＳ ゴシック"/>
                <w:color w:val="000000"/>
                <w:kern w:val="0"/>
                <w:sz w:val="19"/>
                <w:szCs w:val="19"/>
              </w:rPr>
            </w:pPr>
          </w:p>
          <w:p w14:paraId="19B606AA" w14:textId="77777777" w:rsidR="00E05F73" w:rsidRPr="0060786B" w:rsidRDefault="00E05F73" w:rsidP="003601C6">
            <w:pPr>
              <w:overflowPunct w:val="0"/>
              <w:jc w:val="center"/>
              <w:textAlignment w:val="baseline"/>
              <w:rPr>
                <w:rFonts w:ascii="ＭＳ ゴシック" w:eastAsia="ＭＳ ゴシック" w:hAnsi="ＭＳ ゴシック" w:cs="ＭＳ ゴシック"/>
                <w:color w:val="000000"/>
                <w:kern w:val="0"/>
                <w:sz w:val="19"/>
                <w:szCs w:val="19"/>
              </w:rPr>
            </w:pPr>
          </w:p>
          <w:p w14:paraId="772A6AF7" w14:textId="77777777" w:rsidR="00E05F73" w:rsidRPr="0060786B" w:rsidRDefault="00E05F73" w:rsidP="003601C6">
            <w:pPr>
              <w:overflowPunct w:val="0"/>
              <w:jc w:val="center"/>
              <w:textAlignment w:val="baseline"/>
              <w:rPr>
                <w:rFonts w:ascii="ＭＳ ゴシック" w:eastAsia="ＭＳ ゴシック" w:hAnsi="ＭＳ ゴシック" w:cs="ＭＳ ゴシック"/>
                <w:color w:val="000000"/>
                <w:kern w:val="0"/>
                <w:sz w:val="19"/>
                <w:szCs w:val="19"/>
              </w:rPr>
            </w:pPr>
          </w:p>
          <w:p w14:paraId="0B846EC1" w14:textId="77777777" w:rsidR="002F1AFC" w:rsidRPr="0060786B" w:rsidRDefault="002F1AFC" w:rsidP="00724079">
            <w:pPr>
              <w:overflowPunct w:val="0"/>
              <w:jc w:val="center"/>
              <w:textAlignment w:val="baseline"/>
              <w:rPr>
                <w:rFonts w:ascii="ＭＳ ゴシック" w:eastAsia="ＭＳ ゴシック" w:hAnsi="ＭＳ ゴシック"/>
                <w:color w:val="000000"/>
                <w:szCs w:val="21"/>
              </w:rPr>
            </w:pPr>
          </w:p>
        </w:tc>
      </w:tr>
      <w:tr w:rsidR="00564546" w:rsidRPr="0060786B" w14:paraId="2C91C6BC" w14:textId="77777777" w:rsidTr="00BA32A0">
        <w:trPr>
          <w:trHeight w:val="431"/>
        </w:trPr>
        <w:tc>
          <w:tcPr>
            <w:tcW w:w="4887" w:type="dxa"/>
            <w:gridSpan w:val="18"/>
            <w:vAlign w:val="center"/>
          </w:tcPr>
          <w:p w14:paraId="09882DF8" w14:textId="77777777" w:rsidR="00564546" w:rsidRPr="0060786B" w:rsidRDefault="008B169B"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564546" w:rsidRPr="0060786B">
              <w:rPr>
                <w:rFonts w:ascii="ＭＳ ゴシック" w:eastAsia="ＭＳ ゴシック" w:hAnsi="ＭＳ ゴシック" w:hint="eastAsia"/>
                <w:color w:val="000000"/>
                <w:sz w:val="19"/>
                <w:szCs w:val="19"/>
              </w:rPr>
              <w:t>チ</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ェ</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ッ</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ク</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ポ</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イ</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ン</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ト</w:t>
            </w:r>
          </w:p>
        </w:tc>
        <w:tc>
          <w:tcPr>
            <w:tcW w:w="2009" w:type="dxa"/>
            <w:gridSpan w:val="16"/>
            <w:vAlign w:val="center"/>
          </w:tcPr>
          <w:p w14:paraId="485844CE" w14:textId="77777777" w:rsidR="00564546" w:rsidRPr="0060786B" w:rsidRDefault="00564546"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7D547823" w14:textId="77777777" w:rsidR="00564546" w:rsidRPr="0060786B" w:rsidRDefault="00564546"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64546" w:rsidRPr="0060786B" w14:paraId="15531799" w14:textId="77777777" w:rsidTr="00BA32A0">
        <w:trPr>
          <w:cantSplit/>
          <w:trHeight w:val="14433"/>
        </w:trPr>
        <w:tc>
          <w:tcPr>
            <w:tcW w:w="4887" w:type="dxa"/>
            <w:gridSpan w:val="18"/>
          </w:tcPr>
          <w:p w14:paraId="6F81E30D" w14:textId="77777777" w:rsidR="00564546" w:rsidRPr="0060786B" w:rsidRDefault="00564546" w:rsidP="003601C6">
            <w:pPr>
              <w:overflowPunct w:val="0"/>
              <w:textAlignment w:val="baseline"/>
              <w:rPr>
                <w:rFonts w:ascii="ＭＳ ゴシック" w:eastAsia="ＭＳ ゴシック" w:hAnsi="ＭＳ ゴシック"/>
                <w:color w:val="000000"/>
                <w:sz w:val="19"/>
                <w:szCs w:val="19"/>
              </w:rPr>
            </w:pPr>
          </w:p>
        </w:tc>
        <w:tc>
          <w:tcPr>
            <w:tcW w:w="2009" w:type="dxa"/>
            <w:gridSpan w:val="16"/>
          </w:tcPr>
          <w:p w14:paraId="64F051DF" w14:textId="77777777" w:rsidR="00564546" w:rsidRPr="00DE1ED4" w:rsidRDefault="00564546" w:rsidP="00E05F73">
            <w:pPr>
              <w:overflowPunct w:val="0"/>
              <w:textAlignment w:val="baseline"/>
              <w:rPr>
                <w:rFonts w:ascii="ＭＳ ゴシック" w:eastAsia="ＭＳ ゴシック" w:hAnsi="ＭＳ ゴシック" w:cs="ＭＳ ゴシック"/>
                <w:kern w:val="0"/>
                <w:sz w:val="20"/>
                <w:szCs w:val="20"/>
              </w:rPr>
            </w:pPr>
          </w:p>
          <w:p w14:paraId="7281C46E" w14:textId="77777777" w:rsidR="0052248E" w:rsidRPr="00DE1ED4" w:rsidRDefault="00DE0717"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○請求書</w:t>
            </w:r>
          </w:p>
          <w:p w14:paraId="7759A9CB" w14:textId="77777777" w:rsidR="0052248E" w:rsidRPr="00DE1ED4" w:rsidRDefault="00DE0717"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○領収書</w:t>
            </w:r>
          </w:p>
          <w:p w14:paraId="45D3B812" w14:textId="77777777" w:rsidR="0052248E" w:rsidRPr="00DE1ED4" w:rsidRDefault="00DE0717"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○重要事項説明書</w:t>
            </w:r>
          </w:p>
          <w:p w14:paraId="664976F5" w14:textId="77777777" w:rsidR="0052248E" w:rsidRPr="00DE1ED4" w:rsidRDefault="0052248E"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B658ED7" w14:textId="77777777" w:rsidR="0052248E" w:rsidRPr="00DE1ED4" w:rsidRDefault="00DE0717"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○領収書</w:t>
            </w:r>
          </w:p>
          <w:p w14:paraId="72258EEA" w14:textId="77777777" w:rsidR="0052248E" w:rsidRPr="00DE1ED4" w:rsidRDefault="0052248E"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5E8ABC8" w14:textId="77777777" w:rsidR="0052248E" w:rsidRPr="00DE1ED4" w:rsidRDefault="00DE0717"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○重要事項説明書</w:t>
            </w:r>
          </w:p>
          <w:p w14:paraId="6A12EC66" w14:textId="77777777" w:rsidR="0052248E" w:rsidRPr="00DE1ED4" w:rsidRDefault="0052248E"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303EF9A" w14:textId="77777777" w:rsidR="0052248E" w:rsidRPr="00DE1ED4" w:rsidRDefault="0052248E"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90BCC05" w14:textId="77777777" w:rsidR="0052248E" w:rsidRPr="00DE1ED4" w:rsidRDefault="0052248E" w:rsidP="00617B10">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49EDD5E" w14:textId="77777777" w:rsidR="00564546" w:rsidRPr="00DE1ED4" w:rsidRDefault="00564546" w:rsidP="0052248E">
            <w:pPr>
              <w:overflowPunct w:val="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 領収書(控)</w:t>
            </w:r>
          </w:p>
          <w:p w14:paraId="6D9F3B3C" w14:textId="77777777" w:rsidR="00564546" w:rsidRPr="00DE1ED4" w:rsidRDefault="00564546" w:rsidP="00617B10">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利用料金等の説明文書</w:t>
            </w:r>
          </w:p>
          <w:p w14:paraId="10B04FB5" w14:textId="77777777" w:rsidR="00564546" w:rsidRPr="00DE1ED4" w:rsidRDefault="00564546" w:rsidP="0052248E">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同意書</w:t>
            </w:r>
          </w:p>
        </w:tc>
        <w:tc>
          <w:tcPr>
            <w:tcW w:w="3822" w:type="dxa"/>
            <w:gridSpan w:val="30"/>
          </w:tcPr>
          <w:p w14:paraId="56EE7D3D" w14:textId="77777777" w:rsidR="00564546" w:rsidRPr="00DE1ED4" w:rsidRDefault="00564546" w:rsidP="003601C6">
            <w:pPr>
              <w:overflowPunct w:val="0"/>
              <w:textAlignment w:val="baseline"/>
              <w:rPr>
                <w:rFonts w:ascii="ＭＳ ゴシック" w:eastAsia="ＭＳ ゴシック" w:hAnsi="ＭＳ ゴシック" w:cs="ＭＳ 明朝"/>
                <w:kern w:val="0"/>
                <w:sz w:val="19"/>
                <w:szCs w:val="19"/>
              </w:rPr>
            </w:pPr>
          </w:p>
          <w:p w14:paraId="164766A1"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児：条例第23条第４項</w:t>
            </w:r>
          </w:p>
          <w:p w14:paraId="4C38DD51"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3C8F5A6C" w14:textId="77777777" w:rsidR="00C829A6" w:rsidRPr="00DE1ED4" w:rsidRDefault="00C829A6" w:rsidP="00564546">
            <w:pPr>
              <w:overflowPunct w:val="0"/>
              <w:textAlignment w:val="baseline"/>
              <w:rPr>
                <w:rFonts w:ascii="ＭＳ ゴシック" w:eastAsia="ＭＳ ゴシック" w:hAnsi="ＭＳ ゴシック" w:cs="ＭＳ 明朝"/>
                <w:kern w:val="0"/>
                <w:sz w:val="19"/>
                <w:szCs w:val="19"/>
              </w:rPr>
            </w:pPr>
          </w:p>
          <w:p w14:paraId="628CAD96"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児：条例第23条第５項</w:t>
            </w:r>
          </w:p>
          <w:p w14:paraId="49EC30DA"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051B017A" w14:textId="77777777" w:rsidR="00C829A6" w:rsidRPr="00DE1ED4" w:rsidRDefault="00C829A6" w:rsidP="00564546">
            <w:pPr>
              <w:overflowPunct w:val="0"/>
              <w:textAlignment w:val="baseline"/>
              <w:rPr>
                <w:rFonts w:ascii="ＭＳ ゴシック" w:eastAsia="ＭＳ ゴシック" w:hAnsi="ＭＳ ゴシック" w:cs="ＭＳ 明朝"/>
                <w:kern w:val="0"/>
                <w:sz w:val="19"/>
                <w:szCs w:val="19"/>
              </w:rPr>
            </w:pPr>
          </w:p>
          <w:p w14:paraId="78145678" w14:textId="77777777" w:rsidR="00C829A6" w:rsidRPr="00DE1ED4" w:rsidRDefault="00C829A6" w:rsidP="00564546">
            <w:pPr>
              <w:overflowPunct w:val="0"/>
              <w:textAlignment w:val="baseline"/>
              <w:rPr>
                <w:rFonts w:ascii="ＭＳ ゴシック" w:eastAsia="ＭＳ ゴシック" w:hAnsi="ＭＳ ゴシック" w:cs="ＭＳ 明朝"/>
                <w:kern w:val="0"/>
                <w:sz w:val="19"/>
                <w:szCs w:val="19"/>
              </w:rPr>
            </w:pPr>
          </w:p>
          <w:p w14:paraId="3F463FCA"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児：条例第23条第６項</w:t>
            </w:r>
          </w:p>
          <w:p w14:paraId="050A0E84"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6DDB812B"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18F736B3"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5EFA300A" w14:textId="77777777" w:rsidR="00C829A6" w:rsidRPr="00DE1ED4" w:rsidRDefault="00C829A6" w:rsidP="00564546">
            <w:pPr>
              <w:overflowPunct w:val="0"/>
              <w:textAlignment w:val="baseline"/>
              <w:rPr>
                <w:rFonts w:ascii="ＭＳ ゴシック" w:eastAsia="ＭＳ ゴシック" w:hAnsi="ＭＳ ゴシック" w:cs="ＭＳ 明朝"/>
                <w:kern w:val="0"/>
                <w:sz w:val="19"/>
                <w:szCs w:val="19"/>
              </w:rPr>
            </w:pPr>
          </w:p>
          <w:p w14:paraId="3F11E69F"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2CC92653"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医：条例第71条第１項</w:t>
            </w:r>
          </w:p>
          <w:p w14:paraId="3BCFF959" w14:textId="77777777" w:rsidR="00564546" w:rsidRPr="00DE1ED4" w:rsidRDefault="00564546" w:rsidP="00564546">
            <w:pPr>
              <w:overflowPunct w:val="0"/>
              <w:textAlignment w:val="baseline"/>
              <w:rPr>
                <w:rFonts w:ascii="ＭＳ ゴシック" w:eastAsia="ＭＳ ゴシック" w:hAnsi="ＭＳ ゴシック" w:cs="ＭＳ 明朝"/>
                <w:kern w:val="0"/>
                <w:sz w:val="19"/>
                <w:szCs w:val="19"/>
              </w:rPr>
            </w:pPr>
          </w:p>
          <w:p w14:paraId="349D91D7"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1BF0BC06"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7D6A00A0"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66A70125"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2FE3CE92" w14:textId="77777777" w:rsidR="0052248E" w:rsidRPr="00DE1ED4" w:rsidRDefault="0052248E" w:rsidP="00564546">
            <w:pPr>
              <w:overflowPunct w:val="0"/>
              <w:textAlignment w:val="baseline"/>
              <w:rPr>
                <w:rFonts w:ascii="ＭＳ ゴシック" w:eastAsia="ＭＳ ゴシック" w:hAnsi="ＭＳ ゴシック" w:cs="ＭＳ 明朝"/>
                <w:kern w:val="0"/>
                <w:sz w:val="19"/>
                <w:szCs w:val="19"/>
              </w:rPr>
            </w:pPr>
          </w:p>
          <w:p w14:paraId="750D2BB8" w14:textId="2E800AC7" w:rsidR="00564546" w:rsidRPr="00DE1ED4" w:rsidRDefault="00564546" w:rsidP="0052248E">
            <w:pPr>
              <w:overflowPunct w:val="0"/>
              <w:textAlignment w:val="baseline"/>
              <w:rPr>
                <w:rFonts w:ascii="ＭＳ ゴシック" w:eastAsia="ＭＳ ゴシック" w:hAnsi="ＭＳ ゴシック"/>
                <w:sz w:val="19"/>
                <w:szCs w:val="19"/>
              </w:rPr>
            </w:pPr>
          </w:p>
        </w:tc>
      </w:tr>
      <w:tr w:rsidR="00AF53DD" w:rsidRPr="0060786B" w14:paraId="4CB2A5A5" w14:textId="77777777" w:rsidTr="00BA32A0">
        <w:trPr>
          <w:trHeight w:val="431"/>
        </w:trPr>
        <w:tc>
          <w:tcPr>
            <w:tcW w:w="2253" w:type="dxa"/>
            <w:gridSpan w:val="6"/>
            <w:vAlign w:val="center"/>
          </w:tcPr>
          <w:p w14:paraId="2FBD15D6" w14:textId="77777777" w:rsidR="00AF53DD" w:rsidRPr="0060786B" w:rsidRDefault="008B169B"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05" w:type="dxa"/>
            <w:gridSpan w:val="42"/>
            <w:vAlign w:val="center"/>
          </w:tcPr>
          <w:p w14:paraId="03FB70A3"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601CD20A"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591972" w:rsidRPr="0060786B" w14:paraId="34AB73E9" w14:textId="77777777" w:rsidTr="00BA32A0">
        <w:trPr>
          <w:trHeight w:val="14433"/>
        </w:trPr>
        <w:tc>
          <w:tcPr>
            <w:tcW w:w="2253" w:type="dxa"/>
            <w:gridSpan w:val="6"/>
          </w:tcPr>
          <w:p w14:paraId="68048B15" w14:textId="77777777" w:rsidR="00F45BB8" w:rsidRDefault="00F45BB8" w:rsidP="002F1AFC">
            <w:pPr>
              <w:pStyle w:val="a9"/>
              <w:wordWrap/>
              <w:spacing w:line="240" w:lineRule="auto"/>
              <w:ind w:rightChars="29" w:right="61" w:firstLineChars="399" w:firstLine="833"/>
              <w:rPr>
                <w:rFonts w:ascii="ＭＳ ゴシック" w:eastAsia="ＭＳ ゴシック" w:hAnsi="ＭＳ ゴシック"/>
                <w:b/>
                <w:bCs/>
                <w:color w:val="000000"/>
                <w:spacing w:val="4"/>
              </w:rPr>
            </w:pPr>
          </w:p>
          <w:p w14:paraId="2DC10AFF" w14:textId="38EC0BB1" w:rsidR="002F1AFC" w:rsidRPr="0060786B" w:rsidRDefault="002F1AFC" w:rsidP="007D0C9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放</w:t>
            </w:r>
          </w:p>
          <w:p w14:paraId="61CF98EC" w14:textId="77777777" w:rsidR="004A68F4" w:rsidRPr="0060786B" w:rsidRDefault="004A68F4" w:rsidP="002F1AFC">
            <w:pPr>
              <w:pStyle w:val="a9"/>
              <w:wordWrap/>
              <w:spacing w:line="240" w:lineRule="auto"/>
              <w:ind w:rightChars="29" w:right="61"/>
              <w:rPr>
                <w:rFonts w:ascii="ＭＳ ゴシック" w:eastAsia="ＭＳ ゴシック" w:hAnsi="ＭＳ ゴシック"/>
                <w:b/>
                <w:bCs/>
                <w:color w:val="000000"/>
                <w:spacing w:val="4"/>
              </w:rPr>
            </w:pPr>
          </w:p>
          <w:p w14:paraId="742A9017"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1FE6B3F3" w14:textId="77777777" w:rsidR="002F1AFC" w:rsidRPr="0060786B" w:rsidRDefault="002F1AFC" w:rsidP="002F1AFC">
            <w:pPr>
              <w:pStyle w:val="a9"/>
              <w:wordWrap/>
              <w:spacing w:line="240" w:lineRule="auto"/>
              <w:ind w:rightChars="29" w:right="61" w:firstLineChars="399" w:firstLine="833"/>
              <w:rPr>
                <w:rFonts w:ascii="ＭＳ ゴシック" w:eastAsia="ＭＳ ゴシック" w:hAnsi="ＭＳ ゴシック"/>
                <w:b/>
                <w:bCs/>
                <w:color w:val="000000"/>
                <w:spacing w:val="4"/>
              </w:rPr>
            </w:pPr>
          </w:p>
          <w:p w14:paraId="709232D6"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33B53979"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4A6AA901"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78E2613A" w14:textId="77777777" w:rsidR="002F1AFC" w:rsidRPr="0060786B" w:rsidRDefault="002F1AFC" w:rsidP="002F1AFC">
            <w:pPr>
              <w:pStyle w:val="a9"/>
              <w:wordWrap/>
              <w:spacing w:line="240" w:lineRule="auto"/>
              <w:ind w:rightChars="29" w:right="61" w:firstLineChars="399" w:firstLine="833"/>
              <w:rPr>
                <w:rFonts w:ascii="ＭＳ ゴシック" w:eastAsia="ＭＳ ゴシック" w:hAnsi="ＭＳ ゴシック"/>
                <w:b/>
                <w:bCs/>
                <w:color w:val="000000"/>
                <w:spacing w:val="4"/>
              </w:rPr>
            </w:pPr>
          </w:p>
          <w:p w14:paraId="1FB8F46B"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15857A93"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3CBC1ABE"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175AAD7D" w14:textId="77777777" w:rsidR="004A68F4" w:rsidRPr="0060786B" w:rsidRDefault="004A68F4" w:rsidP="002F1AFC">
            <w:pPr>
              <w:pStyle w:val="a9"/>
              <w:wordWrap/>
              <w:spacing w:line="240" w:lineRule="auto"/>
              <w:ind w:rightChars="29" w:right="61"/>
              <w:rPr>
                <w:rFonts w:ascii="ＭＳ ゴシック" w:eastAsia="ＭＳ ゴシック" w:hAnsi="ＭＳ ゴシック"/>
                <w:b/>
                <w:bCs/>
                <w:color w:val="000000"/>
                <w:spacing w:val="4"/>
              </w:rPr>
            </w:pPr>
          </w:p>
          <w:p w14:paraId="0CBE4C4F"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7B823981" w14:textId="77777777" w:rsidR="002F1AFC" w:rsidRPr="0060786B" w:rsidRDefault="002F1AFC" w:rsidP="002F1AFC">
            <w:pPr>
              <w:pStyle w:val="a9"/>
              <w:wordWrap/>
              <w:spacing w:line="240" w:lineRule="auto"/>
              <w:ind w:rightChars="29" w:right="61" w:firstLineChars="399" w:firstLine="833"/>
              <w:rPr>
                <w:rFonts w:ascii="ＭＳ ゴシック" w:eastAsia="ＭＳ ゴシック" w:hAnsi="ＭＳ ゴシック"/>
                <w:b/>
                <w:bCs/>
                <w:color w:val="000000"/>
                <w:spacing w:val="4"/>
              </w:rPr>
            </w:pPr>
          </w:p>
          <w:p w14:paraId="4DE4FCA7"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64BD76FF"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538AF6CB" w14:textId="77777777" w:rsidR="004A68F4" w:rsidRPr="0060786B" w:rsidRDefault="004A68F4" w:rsidP="002F1AFC">
            <w:pPr>
              <w:pStyle w:val="a9"/>
              <w:wordWrap/>
              <w:spacing w:line="240" w:lineRule="auto"/>
              <w:ind w:rightChars="29" w:right="61"/>
              <w:rPr>
                <w:rFonts w:ascii="ＭＳ ゴシック" w:eastAsia="ＭＳ ゴシック" w:hAnsi="ＭＳ ゴシック"/>
                <w:b/>
                <w:bCs/>
                <w:color w:val="000000"/>
                <w:spacing w:val="4"/>
              </w:rPr>
            </w:pPr>
          </w:p>
          <w:p w14:paraId="152AA1A4" w14:textId="77777777" w:rsidR="002F1AFC" w:rsidRPr="0060786B" w:rsidRDefault="002F1AFC" w:rsidP="002F1AFC">
            <w:pPr>
              <w:pStyle w:val="a9"/>
              <w:wordWrap/>
              <w:spacing w:line="240" w:lineRule="auto"/>
              <w:ind w:rightChars="29" w:right="61" w:firstLineChars="399" w:firstLine="833"/>
              <w:rPr>
                <w:rFonts w:ascii="ＭＳ ゴシック" w:eastAsia="ＭＳ ゴシック" w:hAnsi="ＭＳ ゴシック"/>
                <w:b/>
                <w:bCs/>
                <w:color w:val="000000"/>
                <w:spacing w:val="4"/>
              </w:rPr>
            </w:pPr>
          </w:p>
          <w:p w14:paraId="1F87C687" w14:textId="77777777" w:rsidR="002F1AFC"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600F285D" w14:textId="77777777" w:rsidR="007D0C9F" w:rsidRPr="0060786B" w:rsidRDefault="007D0C9F" w:rsidP="002F1AFC">
            <w:pPr>
              <w:pStyle w:val="a9"/>
              <w:wordWrap/>
              <w:spacing w:line="240" w:lineRule="auto"/>
              <w:ind w:rightChars="29" w:right="61"/>
              <w:rPr>
                <w:rFonts w:ascii="ＭＳ ゴシック" w:eastAsia="ＭＳ ゴシック" w:hAnsi="ＭＳ ゴシック"/>
                <w:b/>
                <w:bCs/>
                <w:color w:val="000000"/>
                <w:spacing w:val="4"/>
              </w:rPr>
            </w:pPr>
          </w:p>
          <w:p w14:paraId="36D7FA7E"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16B17843"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315F5691" w14:textId="77777777" w:rsidR="00591972" w:rsidRDefault="00591972" w:rsidP="000D6DC6">
            <w:pPr>
              <w:overflowPunct w:val="0"/>
              <w:ind w:left="210" w:hangingChars="100" w:hanging="210"/>
              <w:textAlignment w:val="baseline"/>
              <w:rPr>
                <w:rFonts w:ascii="ＭＳ ゴシック" w:eastAsia="ＭＳ ゴシック" w:hAnsi="ＭＳ ゴシック"/>
                <w:color w:val="000000"/>
                <w:szCs w:val="21"/>
              </w:rPr>
            </w:pPr>
          </w:p>
          <w:p w14:paraId="647AB8E9" w14:textId="77777777" w:rsidR="00EC621B" w:rsidRDefault="00EC621B" w:rsidP="000D6DC6">
            <w:pPr>
              <w:overflowPunct w:val="0"/>
              <w:ind w:left="210" w:hangingChars="100" w:hanging="210"/>
              <w:textAlignment w:val="baseline"/>
              <w:rPr>
                <w:rFonts w:ascii="ＭＳ ゴシック" w:eastAsia="ＭＳ ゴシック" w:hAnsi="ＭＳ ゴシック"/>
                <w:color w:val="000000"/>
                <w:szCs w:val="21"/>
              </w:rPr>
            </w:pPr>
          </w:p>
          <w:p w14:paraId="58C132D9" w14:textId="77777777" w:rsidR="00EC621B" w:rsidRDefault="00EC621B" w:rsidP="000D6DC6">
            <w:pPr>
              <w:overflowPunct w:val="0"/>
              <w:ind w:left="210" w:hangingChars="100" w:hanging="210"/>
              <w:textAlignment w:val="baseline"/>
              <w:rPr>
                <w:rFonts w:ascii="ＭＳ ゴシック" w:eastAsia="ＭＳ ゴシック" w:hAnsi="ＭＳ ゴシック"/>
                <w:color w:val="000000"/>
                <w:szCs w:val="21"/>
              </w:rPr>
            </w:pPr>
          </w:p>
          <w:p w14:paraId="66B95DE0" w14:textId="77777777" w:rsidR="002F1AFC" w:rsidRPr="0060786B" w:rsidRDefault="0030150C" w:rsidP="007D0C9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居</w:t>
            </w:r>
          </w:p>
          <w:p w14:paraId="705352B5"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4798DF04"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4EB080A2" w14:textId="77777777" w:rsidR="004A68F4" w:rsidRPr="0060786B" w:rsidRDefault="004A68F4" w:rsidP="002F1AFC">
            <w:pPr>
              <w:pStyle w:val="a9"/>
              <w:wordWrap/>
              <w:spacing w:line="240" w:lineRule="auto"/>
              <w:ind w:rightChars="29" w:right="61"/>
              <w:rPr>
                <w:rFonts w:ascii="ＭＳ ゴシック" w:eastAsia="ＭＳ ゴシック" w:hAnsi="ＭＳ ゴシック"/>
                <w:b/>
                <w:bCs/>
                <w:color w:val="000000"/>
                <w:spacing w:val="4"/>
              </w:rPr>
            </w:pPr>
          </w:p>
          <w:p w14:paraId="64439B12" w14:textId="77777777" w:rsidR="002F1AFC" w:rsidRPr="0060786B" w:rsidRDefault="002F1AFC" w:rsidP="002F1AFC">
            <w:pPr>
              <w:pStyle w:val="a9"/>
              <w:wordWrap/>
              <w:spacing w:line="240" w:lineRule="auto"/>
              <w:ind w:rightChars="29" w:right="61" w:firstLineChars="597" w:firstLine="1246"/>
              <w:rPr>
                <w:rFonts w:ascii="ＭＳ ゴシック" w:eastAsia="ＭＳ ゴシック" w:hAnsi="ＭＳ ゴシック"/>
                <w:b/>
                <w:bCs/>
                <w:color w:val="000000"/>
                <w:spacing w:val="4"/>
              </w:rPr>
            </w:pPr>
          </w:p>
          <w:p w14:paraId="10A0E1AD"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06FE5F0D"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679127D9" w14:textId="77777777" w:rsidR="004A68F4" w:rsidRPr="0060786B" w:rsidRDefault="004A68F4" w:rsidP="002F1AFC">
            <w:pPr>
              <w:pStyle w:val="a9"/>
              <w:wordWrap/>
              <w:spacing w:line="240" w:lineRule="auto"/>
              <w:ind w:rightChars="29" w:right="61"/>
              <w:rPr>
                <w:rFonts w:ascii="ＭＳ ゴシック" w:eastAsia="ＭＳ ゴシック" w:hAnsi="ＭＳ ゴシック"/>
                <w:b/>
                <w:bCs/>
                <w:color w:val="000000"/>
                <w:spacing w:val="4"/>
              </w:rPr>
            </w:pPr>
          </w:p>
          <w:p w14:paraId="46B29D87" w14:textId="77777777" w:rsidR="002F1AFC" w:rsidRPr="0060786B" w:rsidRDefault="002F1AFC" w:rsidP="002F1AFC">
            <w:pPr>
              <w:pStyle w:val="a9"/>
              <w:wordWrap/>
              <w:spacing w:line="240" w:lineRule="auto"/>
              <w:ind w:rightChars="29" w:right="61" w:firstLineChars="597" w:firstLine="1246"/>
              <w:rPr>
                <w:rFonts w:ascii="ＭＳ ゴシック" w:eastAsia="ＭＳ ゴシック" w:hAnsi="ＭＳ ゴシック"/>
                <w:b/>
                <w:bCs/>
                <w:color w:val="000000"/>
                <w:spacing w:val="4"/>
              </w:rPr>
            </w:pPr>
          </w:p>
          <w:p w14:paraId="4D521AE2"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61DE3DF2"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25FB51B2" w14:textId="77777777" w:rsidR="007B06F4" w:rsidRPr="0060786B" w:rsidRDefault="007B06F4" w:rsidP="002F1AFC">
            <w:pPr>
              <w:pStyle w:val="a9"/>
              <w:wordWrap/>
              <w:spacing w:line="240" w:lineRule="auto"/>
              <w:ind w:rightChars="29" w:right="61"/>
              <w:rPr>
                <w:rFonts w:ascii="ＭＳ ゴシック" w:eastAsia="ＭＳ ゴシック" w:hAnsi="ＭＳ ゴシック"/>
                <w:b/>
                <w:bCs/>
                <w:color w:val="000000"/>
                <w:spacing w:val="4"/>
              </w:rPr>
            </w:pPr>
          </w:p>
          <w:p w14:paraId="3579D8E8" w14:textId="77777777" w:rsidR="002F1AFC" w:rsidRPr="0060786B" w:rsidRDefault="002F1AFC" w:rsidP="002F1AFC">
            <w:pPr>
              <w:pStyle w:val="a9"/>
              <w:wordWrap/>
              <w:spacing w:line="240" w:lineRule="auto"/>
              <w:ind w:rightChars="29" w:right="61"/>
              <w:rPr>
                <w:rFonts w:ascii="ＭＳ ゴシック" w:eastAsia="ＭＳ ゴシック" w:hAnsi="ＭＳ ゴシック"/>
                <w:b/>
                <w:bCs/>
                <w:color w:val="000000"/>
                <w:spacing w:val="4"/>
              </w:rPr>
            </w:pPr>
          </w:p>
          <w:p w14:paraId="1E82FB73" w14:textId="77777777" w:rsidR="007B06F4" w:rsidRPr="0060786B" w:rsidRDefault="007B06F4" w:rsidP="007B06F4">
            <w:pPr>
              <w:pStyle w:val="a9"/>
              <w:wordWrap/>
              <w:spacing w:line="240" w:lineRule="auto"/>
              <w:ind w:rightChars="29" w:right="61" w:firstLineChars="597" w:firstLine="1246"/>
              <w:rPr>
                <w:rFonts w:ascii="ＭＳ ゴシック" w:eastAsia="ＭＳ ゴシック" w:hAnsi="ＭＳ ゴシック"/>
                <w:b/>
                <w:bCs/>
                <w:color w:val="000000"/>
                <w:spacing w:val="4"/>
              </w:rPr>
            </w:pPr>
          </w:p>
          <w:p w14:paraId="21F522FA" w14:textId="77777777" w:rsidR="00336278" w:rsidRPr="0060786B" w:rsidRDefault="00336278" w:rsidP="00336278">
            <w:pPr>
              <w:pStyle w:val="a9"/>
              <w:wordWrap/>
              <w:spacing w:line="240" w:lineRule="auto"/>
              <w:ind w:rightChars="29" w:right="61"/>
              <w:rPr>
                <w:rFonts w:ascii="ＭＳ ゴシック" w:eastAsia="ＭＳ ゴシック" w:hAnsi="ＭＳ ゴシック"/>
                <w:b/>
                <w:bCs/>
                <w:color w:val="000000"/>
                <w:spacing w:val="4"/>
              </w:rPr>
            </w:pPr>
          </w:p>
          <w:p w14:paraId="544B8D23" w14:textId="77777777" w:rsidR="00336278" w:rsidRPr="0060786B" w:rsidRDefault="00336278" w:rsidP="00336278">
            <w:pPr>
              <w:pStyle w:val="a9"/>
              <w:wordWrap/>
              <w:spacing w:line="240" w:lineRule="auto"/>
              <w:ind w:rightChars="29" w:right="61"/>
              <w:rPr>
                <w:rFonts w:ascii="ＭＳ ゴシック" w:eastAsia="ＭＳ ゴシック" w:hAnsi="ＭＳ ゴシック"/>
                <w:b/>
                <w:bCs/>
                <w:color w:val="000000"/>
                <w:spacing w:val="4"/>
              </w:rPr>
            </w:pPr>
          </w:p>
          <w:p w14:paraId="71725A05" w14:textId="77777777" w:rsidR="00336278" w:rsidRPr="0060786B" w:rsidRDefault="00336278" w:rsidP="00336278">
            <w:pPr>
              <w:pStyle w:val="a9"/>
              <w:wordWrap/>
              <w:spacing w:line="240" w:lineRule="auto"/>
              <w:ind w:rightChars="29" w:right="61"/>
              <w:rPr>
                <w:rFonts w:ascii="ＭＳ ゴシック" w:eastAsia="ＭＳ ゴシック" w:hAnsi="ＭＳ ゴシック"/>
                <w:b/>
                <w:bCs/>
                <w:color w:val="000000"/>
                <w:spacing w:val="4"/>
              </w:rPr>
            </w:pPr>
          </w:p>
          <w:p w14:paraId="4AF457A5" w14:textId="77777777" w:rsidR="002F1AFC" w:rsidRPr="0060786B" w:rsidRDefault="002F1AFC" w:rsidP="00336278">
            <w:pPr>
              <w:pStyle w:val="a9"/>
              <w:wordWrap/>
              <w:spacing w:line="240" w:lineRule="auto"/>
              <w:ind w:rightChars="29" w:right="61" w:firstLineChars="597" w:firstLine="1278"/>
              <w:rPr>
                <w:rFonts w:ascii="ＭＳ ゴシック" w:eastAsia="ＭＳ ゴシック" w:hAnsi="ＭＳ ゴシック"/>
                <w:color w:val="000000"/>
                <w:szCs w:val="21"/>
              </w:rPr>
            </w:pPr>
          </w:p>
        </w:tc>
        <w:tc>
          <w:tcPr>
            <w:tcW w:w="6205" w:type="dxa"/>
            <w:gridSpan w:val="42"/>
          </w:tcPr>
          <w:p w14:paraId="0D377967" w14:textId="77777777" w:rsidR="00F45BB8" w:rsidRDefault="00F45BB8" w:rsidP="002F1AFC">
            <w:pPr>
              <w:ind w:left="402" w:hangingChars="200" w:hanging="402"/>
              <w:rPr>
                <w:rFonts w:ascii="ＭＳ ゴシック" w:eastAsia="ＭＳ ゴシック" w:hAnsi="ＭＳ ゴシック"/>
                <w:b/>
                <w:bCs/>
                <w:color w:val="000000"/>
                <w:sz w:val="20"/>
                <w:szCs w:val="20"/>
              </w:rPr>
            </w:pPr>
          </w:p>
          <w:p w14:paraId="31DC0A28" w14:textId="11588D75" w:rsidR="002F1AFC" w:rsidRPr="00F45BB8" w:rsidRDefault="004A68F4" w:rsidP="002F1AFC">
            <w:pPr>
              <w:ind w:left="402" w:hangingChars="200" w:hanging="402"/>
              <w:rPr>
                <w:rFonts w:ascii="ＭＳ ゴシック" w:eastAsia="ＭＳ ゴシック" w:hAnsi="ＭＳ ゴシック"/>
                <w:b/>
                <w:bCs/>
                <w:color w:val="000000"/>
                <w:sz w:val="20"/>
                <w:szCs w:val="20"/>
              </w:rPr>
            </w:pPr>
            <w:r w:rsidRPr="00F45BB8">
              <w:rPr>
                <w:rFonts w:ascii="ＭＳ ゴシック" w:eastAsia="ＭＳ ゴシック" w:hAnsi="ＭＳ ゴシック" w:hint="eastAsia"/>
                <w:b/>
                <w:bCs/>
                <w:color w:val="000000"/>
                <w:sz w:val="20"/>
                <w:szCs w:val="20"/>
              </w:rPr>
              <w:t>14</w:t>
            </w:r>
            <w:r w:rsidR="002F1AFC" w:rsidRPr="00F45BB8">
              <w:rPr>
                <w:rFonts w:ascii="ＭＳ ゴシック" w:eastAsia="ＭＳ ゴシック" w:hAnsi="ＭＳ ゴシック" w:hint="eastAsia"/>
                <w:b/>
                <w:bCs/>
                <w:color w:val="000000"/>
                <w:sz w:val="20"/>
                <w:szCs w:val="20"/>
              </w:rPr>
              <w:t xml:space="preserve">　通所利用者負担額の受領</w:t>
            </w:r>
          </w:p>
          <w:p w14:paraId="617E8037" w14:textId="5DF138AC" w:rsidR="004A68F4" w:rsidRDefault="002F1AFC"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（１）</w:t>
            </w:r>
            <w:r w:rsidRPr="00F45BB8">
              <w:rPr>
                <w:rFonts w:ascii="ＭＳ ゴシック" w:eastAsia="ＭＳ ゴシック" w:hAnsi="ＭＳ ゴシック"/>
                <w:color w:val="000000"/>
                <w:sz w:val="20"/>
                <w:szCs w:val="20"/>
              </w:rPr>
              <w:t>事業者は，指定放課後等デイサービスを提供した際は，通所給付決定保護者から当該指定放課後等デイサービスに係る通所利用者負担額の支払を受け</w:t>
            </w:r>
            <w:r w:rsidRPr="00F45BB8">
              <w:rPr>
                <w:rFonts w:ascii="ＭＳ ゴシック" w:eastAsia="ＭＳ ゴシック" w:hAnsi="ＭＳ ゴシック" w:hint="eastAsia"/>
                <w:color w:val="000000"/>
                <w:sz w:val="20"/>
                <w:szCs w:val="20"/>
              </w:rPr>
              <w:t>ているか。</w:t>
            </w:r>
          </w:p>
          <w:p w14:paraId="57F0D788" w14:textId="77777777" w:rsidR="00EC621B" w:rsidRPr="00F45BB8" w:rsidRDefault="00EC621B" w:rsidP="00336278">
            <w:pPr>
              <w:ind w:left="400" w:hangingChars="200" w:hanging="400"/>
              <w:rPr>
                <w:rFonts w:ascii="ＭＳ ゴシック" w:eastAsia="ＭＳ ゴシック" w:hAnsi="ＭＳ ゴシック"/>
                <w:color w:val="000000"/>
                <w:sz w:val="20"/>
                <w:szCs w:val="20"/>
              </w:rPr>
            </w:pPr>
          </w:p>
          <w:p w14:paraId="0992DD6B" w14:textId="4D536412" w:rsidR="00F45BB8" w:rsidRDefault="002F1AFC" w:rsidP="00F45BB8">
            <w:pPr>
              <w:ind w:left="400" w:hangingChars="200" w:hanging="400"/>
              <w:rPr>
                <w:rFonts w:ascii="ＭＳ ゴシック" w:eastAsia="ＭＳ ゴシック" w:hAnsi="ＭＳ ゴシック"/>
                <w:sz w:val="20"/>
                <w:szCs w:val="20"/>
              </w:rPr>
            </w:pPr>
            <w:r w:rsidRPr="00F45BB8">
              <w:rPr>
                <w:rFonts w:ascii="ＭＳ ゴシック" w:eastAsia="ＭＳ ゴシック" w:hAnsi="ＭＳ ゴシック" w:hint="eastAsia"/>
                <w:color w:val="000000"/>
                <w:sz w:val="20"/>
                <w:szCs w:val="20"/>
              </w:rPr>
              <w:t>（２）</w:t>
            </w:r>
            <w:r w:rsidRPr="00F45BB8">
              <w:rPr>
                <w:rFonts w:ascii="ＭＳ ゴシック" w:eastAsia="ＭＳ ゴシック" w:hAnsi="ＭＳ ゴシック"/>
                <w:color w:val="000000"/>
                <w:sz w:val="20"/>
                <w:szCs w:val="20"/>
              </w:rPr>
              <w:t>事業者は，法定代理受領を行わない指定放課後等デイサービスを提供した際は，通所給付決定保護者から，</w:t>
            </w:r>
            <w:r w:rsidR="00F45BB8" w:rsidRPr="00F45BB8">
              <w:rPr>
                <w:rFonts w:ascii="ＭＳ ゴシック" w:eastAsia="ＭＳ ゴシック" w:hAnsi="ＭＳ ゴシック" w:hint="eastAsia"/>
                <w:sz w:val="20"/>
                <w:szCs w:val="20"/>
              </w:rPr>
              <w:t>当該</w:t>
            </w:r>
            <w:r w:rsidR="00F45BB8" w:rsidRPr="00F45BB8">
              <w:rPr>
                <w:rFonts w:ascii="ＭＳ ゴシック" w:eastAsia="ＭＳ ゴシック" w:hAnsi="ＭＳ ゴシック"/>
                <w:sz w:val="20"/>
                <w:szCs w:val="20"/>
              </w:rPr>
              <w:t>放課後等デイサービス</w:t>
            </w:r>
            <w:r w:rsidR="00F45BB8" w:rsidRPr="00F45BB8">
              <w:rPr>
                <w:rFonts w:ascii="ＭＳ ゴシック" w:eastAsia="ＭＳ ゴシック" w:hAnsi="ＭＳ ゴシック" w:hint="eastAsia"/>
                <w:sz w:val="20"/>
                <w:szCs w:val="20"/>
              </w:rPr>
              <w:t>に係る指定通所支援費用基準額</w:t>
            </w:r>
            <w:r w:rsidR="00F45BB8" w:rsidRPr="00F45BB8">
              <w:rPr>
                <w:rFonts w:ascii="ＭＳ ゴシック" w:eastAsia="ＭＳ ゴシック" w:hAnsi="ＭＳ ゴシック"/>
                <w:sz w:val="20"/>
                <w:szCs w:val="20"/>
              </w:rPr>
              <w:t>の支払を受け</w:t>
            </w:r>
            <w:r w:rsidR="00F45BB8" w:rsidRPr="00F45BB8">
              <w:rPr>
                <w:rFonts w:ascii="ＭＳ ゴシック" w:eastAsia="ＭＳ ゴシック" w:hAnsi="ＭＳ ゴシック" w:hint="eastAsia"/>
                <w:sz w:val="20"/>
                <w:szCs w:val="20"/>
              </w:rPr>
              <w:t>ているか。</w:t>
            </w:r>
          </w:p>
          <w:p w14:paraId="1E555846" w14:textId="77777777" w:rsidR="00EC621B" w:rsidRPr="00F45BB8" w:rsidRDefault="00EC621B" w:rsidP="00F45BB8">
            <w:pPr>
              <w:ind w:left="400" w:hangingChars="200" w:hanging="400"/>
              <w:rPr>
                <w:rFonts w:ascii="ＭＳ ゴシック" w:eastAsia="ＭＳ ゴシック" w:hAnsi="ＭＳ ゴシック"/>
                <w:color w:val="000000"/>
                <w:sz w:val="20"/>
                <w:szCs w:val="20"/>
              </w:rPr>
            </w:pPr>
          </w:p>
          <w:p w14:paraId="03D007F0" w14:textId="1332E1E1" w:rsidR="004A68F4" w:rsidRDefault="002F1AFC"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（３）</w:t>
            </w:r>
            <w:r w:rsidRPr="00F45BB8">
              <w:rPr>
                <w:rFonts w:ascii="ＭＳ ゴシック" w:eastAsia="ＭＳ ゴシック" w:hAnsi="ＭＳ ゴシック"/>
                <w:color w:val="000000"/>
                <w:sz w:val="20"/>
                <w:szCs w:val="20"/>
              </w:rPr>
              <w:t>事業者は，</w:t>
            </w:r>
            <w:r w:rsidRPr="00F45BB8">
              <w:rPr>
                <w:rFonts w:ascii="ＭＳ ゴシック" w:eastAsia="ＭＳ ゴシック" w:hAnsi="ＭＳ ゴシック" w:hint="eastAsia"/>
                <w:color w:val="000000"/>
                <w:sz w:val="20"/>
                <w:szCs w:val="20"/>
              </w:rPr>
              <w:t>（１），（２）</w:t>
            </w:r>
            <w:r w:rsidRPr="00F45BB8">
              <w:rPr>
                <w:rFonts w:ascii="ＭＳ ゴシック" w:eastAsia="ＭＳ ゴシック" w:hAnsi="ＭＳ ゴシック"/>
                <w:color w:val="000000"/>
                <w:sz w:val="20"/>
                <w:szCs w:val="20"/>
              </w:rPr>
              <w:t>の支払を受ける額のほか，指定放課後等デイサービスにお</w:t>
            </w:r>
            <w:r w:rsidRPr="00F45BB8">
              <w:rPr>
                <w:rFonts w:ascii="ＭＳ ゴシック" w:eastAsia="ＭＳ ゴシック" w:hAnsi="ＭＳ ゴシック" w:hint="eastAsia"/>
                <w:color w:val="000000"/>
                <w:sz w:val="20"/>
                <w:szCs w:val="20"/>
              </w:rPr>
              <w:t>いて提供される便宜に要する費用のうち，日常生活においても通常必要となるものに係る費用であって，</w:t>
            </w:r>
            <w:r w:rsidRPr="00F45BB8">
              <w:rPr>
                <w:rFonts w:ascii="ＭＳ ゴシック" w:eastAsia="ＭＳ ゴシック" w:hAnsi="ＭＳ ゴシック"/>
                <w:color w:val="000000"/>
                <w:sz w:val="20"/>
                <w:szCs w:val="20"/>
              </w:rPr>
              <w:t>通所給付決定保護者に負担させることが適当と認められる</w:t>
            </w:r>
            <w:r w:rsidRPr="00F45BB8">
              <w:rPr>
                <w:rFonts w:ascii="ＭＳ ゴシック" w:eastAsia="ＭＳ ゴシック" w:hAnsi="ＭＳ ゴシック" w:hint="eastAsia"/>
                <w:color w:val="000000"/>
                <w:sz w:val="20"/>
                <w:szCs w:val="20"/>
              </w:rPr>
              <w:t>ものの額の支払いを</w:t>
            </w:r>
            <w:r w:rsidRPr="00F45BB8">
              <w:rPr>
                <w:rFonts w:ascii="ＭＳ ゴシック" w:eastAsia="ＭＳ ゴシック" w:hAnsi="ＭＳ ゴシック"/>
                <w:color w:val="000000"/>
                <w:sz w:val="20"/>
                <w:szCs w:val="20"/>
              </w:rPr>
              <w:t>通所給付決定保護者から受け</w:t>
            </w:r>
            <w:r w:rsidRPr="00F45BB8">
              <w:rPr>
                <w:rFonts w:ascii="ＭＳ ゴシック" w:eastAsia="ＭＳ ゴシック" w:hAnsi="ＭＳ ゴシック" w:hint="eastAsia"/>
                <w:color w:val="000000"/>
                <w:sz w:val="20"/>
                <w:szCs w:val="20"/>
              </w:rPr>
              <w:t>ているか。</w:t>
            </w:r>
          </w:p>
          <w:p w14:paraId="1656AD63" w14:textId="77777777" w:rsidR="00EC621B" w:rsidRPr="00F45BB8" w:rsidRDefault="00EC621B" w:rsidP="00336278">
            <w:pPr>
              <w:ind w:left="400" w:hangingChars="200" w:hanging="400"/>
              <w:rPr>
                <w:rFonts w:ascii="ＭＳ ゴシック" w:eastAsia="ＭＳ ゴシック" w:hAnsi="ＭＳ ゴシック"/>
                <w:color w:val="000000"/>
                <w:sz w:val="20"/>
                <w:szCs w:val="20"/>
              </w:rPr>
            </w:pPr>
          </w:p>
          <w:p w14:paraId="5ECD4745" w14:textId="22103853" w:rsidR="004A68F4" w:rsidRDefault="002F1AFC"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（４）</w:t>
            </w:r>
            <w:r w:rsidRPr="00F45BB8">
              <w:rPr>
                <w:rFonts w:ascii="ＭＳ ゴシック" w:eastAsia="ＭＳ ゴシック" w:hAnsi="ＭＳ ゴシック"/>
                <w:color w:val="000000"/>
                <w:sz w:val="20"/>
                <w:szCs w:val="20"/>
              </w:rPr>
              <w:t>事業者は，</w:t>
            </w:r>
            <w:r w:rsidRPr="00F45BB8">
              <w:rPr>
                <w:rFonts w:ascii="ＭＳ ゴシック" w:eastAsia="ＭＳ ゴシック" w:hAnsi="ＭＳ ゴシック" w:hint="eastAsia"/>
                <w:color w:val="000000"/>
                <w:sz w:val="20"/>
                <w:szCs w:val="20"/>
              </w:rPr>
              <w:t>（１）～（３）</w:t>
            </w:r>
            <w:r w:rsidRPr="00F45BB8">
              <w:rPr>
                <w:rFonts w:ascii="ＭＳ ゴシック" w:eastAsia="ＭＳ ゴシック" w:hAnsi="ＭＳ ゴシック"/>
                <w:color w:val="000000"/>
                <w:sz w:val="20"/>
                <w:szCs w:val="20"/>
              </w:rPr>
              <w:t>の費用の額の支払を受けた場合は，当該費用に係る領収証を当該費用の額を支払った通所給付決定保護者に対し交付し</w:t>
            </w:r>
            <w:r w:rsidRPr="00F45BB8">
              <w:rPr>
                <w:rFonts w:ascii="ＭＳ ゴシック" w:eastAsia="ＭＳ ゴシック" w:hAnsi="ＭＳ ゴシック" w:hint="eastAsia"/>
                <w:color w:val="000000"/>
                <w:sz w:val="20"/>
                <w:szCs w:val="20"/>
              </w:rPr>
              <w:t>ているか。</w:t>
            </w:r>
          </w:p>
          <w:p w14:paraId="281859BF" w14:textId="77777777" w:rsidR="00EC621B" w:rsidRPr="00F45BB8" w:rsidRDefault="00EC621B" w:rsidP="00336278">
            <w:pPr>
              <w:ind w:left="400" w:hangingChars="200" w:hanging="400"/>
              <w:rPr>
                <w:rFonts w:ascii="ＭＳ ゴシック" w:eastAsia="ＭＳ ゴシック" w:hAnsi="ＭＳ ゴシック"/>
                <w:color w:val="000000"/>
                <w:sz w:val="20"/>
                <w:szCs w:val="20"/>
              </w:rPr>
            </w:pPr>
          </w:p>
          <w:p w14:paraId="04340E0B" w14:textId="634D9BD8" w:rsidR="002F1AFC" w:rsidRPr="00F45BB8" w:rsidRDefault="002F1AFC" w:rsidP="007B06F4">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（５）</w:t>
            </w:r>
            <w:r w:rsidRPr="00F45BB8">
              <w:rPr>
                <w:rFonts w:ascii="ＭＳ ゴシック" w:eastAsia="ＭＳ ゴシック" w:hAnsi="ＭＳ ゴシック"/>
                <w:color w:val="000000"/>
                <w:sz w:val="20"/>
                <w:szCs w:val="20"/>
              </w:rPr>
              <w:t>事業者は，</w:t>
            </w:r>
            <w:r w:rsidRPr="00F45BB8">
              <w:rPr>
                <w:rFonts w:ascii="ＭＳ ゴシック" w:eastAsia="ＭＳ ゴシック" w:hAnsi="ＭＳ ゴシック" w:hint="eastAsia"/>
                <w:color w:val="000000"/>
                <w:sz w:val="20"/>
                <w:szCs w:val="20"/>
              </w:rPr>
              <w:t>（３）</w:t>
            </w:r>
            <w:r w:rsidRPr="00F45BB8">
              <w:rPr>
                <w:rFonts w:ascii="ＭＳ ゴシック" w:eastAsia="ＭＳ ゴシック" w:hAnsi="ＭＳ ゴシック"/>
                <w:color w:val="000000"/>
                <w:sz w:val="20"/>
                <w:szCs w:val="20"/>
              </w:rPr>
              <w:t>の費用に係るサービスの提供に当たっては，あらかじめ，通所給付決定保護者に対し，当該サービスの内容及び費用について説明を行い，通所給付決定保護者の同意を得</w:t>
            </w:r>
            <w:r w:rsidRPr="00F45BB8">
              <w:rPr>
                <w:rFonts w:ascii="ＭＳ ゴシック" w:eastAsia="ＭＳ ゴシック" w:hAnsi="ＭＳ ゴシック" w:hint="eastAsia"/>
                <w:color w:val="000000"/>
                <w:sz w:val="20"/>
                <w:szCs w:val="20"/>
              </w:rPr>
              <w:t>ているか。</w:t>
            </w:r>
          </w:p>
          <w:p w14:paraId="6E435844" w14:textId="77777777" w:rsidR="00F45BB8" w:rsidRPr="00F45BB8" w:rsidRDefault="00F45BB8" w:rsidP="007B06F4">
            <w:pPr>
              <w:ind w:left="400" w:hangingChars="200" w:hanging="400"/>
              <w:rPr>
                <w:rFonts w:ascii="ＭＳ ゴシック" w:eastAsia="ＭＳ ゴシック" w:hAnsi="ＭＳ ゴシック"/>
                <w:color w:val="000000"/>
                <w:sz w:val="20"/>
                <w:szCs w:val="20"/>
              </w:rPr>
            </w:pPr>
          </w:p>
          <w:p w14:paraId="3C47B792" w14:textId="77777777" w:rsidR="002F1AFC" w:rsidRPr="00F45BB8" w:rsidRDefault="004A68F4" w:rsidP="002F1AFC">
            <w:pPr>
              <w:ind w:left="402" w:hangingChars="200" w:hanging="402"/>
              <w:rPr>
                <w:rFonts w:ascii="ＭＳ ゴシック" w:eastAsia="ＭＳ ゴシック" w:hAnsi="ＭＳ ゴシック"/>
                <w:b/>
                <w:bCs/>
                <w:color w:val="000000"/>
                <w:sz w:val="20"/>
                <w:szCs w:val="20"/>
              </w:rPr>
            </w:pPr>
            <w:r w:rsidRPr="00F45BB8">
              <w:rPr>
                <w:rFonts w:ascii="ＭＳ ゴシック" w:eastAsia="ＭＳ ゴシック" w:hAnsi="ＭＳ ゴシック" w:hint="eastAsia"/>
                <w:b/>
                <w:bCs/>
                <w:color w:val="000000"/>
                <w:sz w:val="20"/>
                <w:szCs w:val="20"/>
              </w:rPr>
              <w:t>14</w:t>
            </w:r>
            <w:r w:rsidR="002F1AFC" w:rsidRPr="00F45BB8">
              <w:rPr>
                <w:rFonts w:ascii="ＭＳ ゴシック" w:eastAsia="ＭＳ ゴシック" w:hAnsi="ＭＳ ゴシック" w:hint="eastAsia"/>
                <w:b/>
                <w:bCs/>
                <w:color w:val="000000"/>
                <w:sz w:val="20"/>
                <w:szCs w:val="20"/>
              </w:rPr>
              <w:t xml:space="preserve">　通所利用者負担額の受領</w:t>
            </w:r>
          </w:p>
          <w:p w14:paraId="265A3834" w14:textId="296FD463" w:rsidR="004A68F4" w:rsidRDefault="002F1AFC"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（１）</w:t>
            </w:r>
            <w:r w:rsidRPr="00F45BB8">
              <w:rPr>
                <w:rFonts w:ascii="ＭＳ ゴシック" w:eastAsia="ＭＳ ゴシック" w:hAnsi="ＭＳ ゴシック"/>
                <w:color w:val="000000"/>
                <w:sz w:val="20"/>
                <w:szCs w:val="20"/>
              </w:rPr>
              <w:t>事業者は，指定</w:t>
            </w:r>
            <w:r w:rsidR="0030150C" w:rsidRPr="00F45BB8">
              <w:rPr>
                <w:rFonts w:ascii="ＭＳ ゴシック" w:eastAsia="ＭＳ ゴシック" w:hAnsi="ＭＳ ゴシック" w:hint="eastAsia"/>
                <w:color w:val="000000"/>
                <w:sz w:val="20"/>
                <w:szCs w:val="20"/>
              </w:rPr>
              <w:t>居宅</w:t>
            </w:r>
            <w:r w:rsidRPr="00F45BB8">
              <w:rPr>
                <w:rFonts w:ascii="ＭＳ ゴシック" w:eastAsia="ＭＳ ゴシック" w:hAnsi="ＭＳ ゴシック"/>
                <w:color w:val="000000"/>
                <w:sz w:val="20"/>
                <w:szCs w:val="20"/>
              </w:rPr>
              <w:t>訪問</w:t>
            </w:r>
            <w:r w:rsidR="0030150C" w:rsidRPr="00F45BB8">
              <w:rPr>
                <w:rFonts w:ascii="ＭＳ ゴシック" w:eastAsia="ＭＳ ゴシック" w:hAnsi="ＭＳ ゴシック" w:hint="eastAsia"/>
                <w:color w:val="000000"/>
                <w:sz w:val="20"/>
                <w:szCs w:val="20"/>
              </w:rPr>
              <w:t>型児童発達</w:t>
            </w:r>
            <w:r w:rsidRPr="00F45BB8">
              <w:rPr>
                <w:rFonts w:ascii="ＭＳ ゴシック" w:eastAsia="ＭＳ ゴシック" w:hAnsi="ＭＳ ゴシック"/>
                <w:color w:val="000000"/>
                <w:sz w:val="20"/>
                <w:szCs w:val="20"/>
              </w:rPr>
              <w:t>支援を提供した際は，通所給付決定保護者から当該支援に係る通所利用者負担額の支払を受け</w:t>
            </w:r>
            <w:r w:rsidRPr="00F45BB8">
              <w:rPr>
                <w:rFonts w:ascii="ＭＳ ゴシック" w:eastAsia="ＭＳ ゴシック" w:hAnsi="ＭＳ ゴシック" w:hint="eastAsia"/>
                <w:color w:val="000000"/>
                <w:sz w:val="20"/>
                <w:szCs w:val="20"/>
              </w:rPr>
              <w:t>ているか。</w:t>
            </w:r>
          </w:p>
          <w:p w14:paraId="528BCE45" w14:textId="77777777" w:rsidR="00EC621B" w:rsidRPr="00EC621B" w:rsidRDefault="00EC621B" w:rsidP="00336278">
            <w:pPr>
              <w:ind w:left="400" w:hangingChars="200" w:hanging="400"/>
              <w:rPr>
                <w:rFonts w:ascii="ＭＳ ゴシック" w:eastAsia="ＭＳ ゴシック" w:hAnsi="ＭＳ ゴシック"/>
                <w:color w:val="000000"/>
                <w:sz w:val="20"/>
                <w:szCs w:val="20"/>
              </w:rPr>
            </w:pPr>
          </w:p>
          <w:p w14:paraId="2D65C5A3" w14:textId="1BFB8AF0" w:rsidR="00F45BB8" w:rsidRDefault="002F1AFC" w:rsidP="00F45BB8">
            <w:pPr>
              <w:ind w:left="400" w:hangingChars="200" w:hanging="400"/>
              <w:rPr>
                <w:rFonts w:ascii="ＭＳ ゴシック" w:eastAsia="ＭＳ ゴシック" w:hAnsi="ＭＳ ゴシック"/>
                <w:sz w:val="20"/>
                <w:szCs w:val="20"/>
              </w:rPr>
            </w:pPr>
            <w:r w:rsidRPr="00F45BB8">
              <w:rPr>
                <w:rFonts w:ascii="ＭＳ ゴシック" w:eastAsia="ＭＳ ゴシック" w:hAnsi="ＭＳ ゴシック" w:hint="eastAsia"/>
                <w:color w:val="000000"/>
                <w:sz w:val="20"/>
                <w:szCs w:val="20"/>
              </w:rPr>
              <w:t>（２）</w:t>
            </w:r>
            <w:r w:rsidRPr="00F45BB8">
              <w:rPr>
                <w:rFonts w:ascii="ＭＳ ゴシック" w:eastAsia="ＭＳ ゴシック" w:hAnsi="ＭＳ ゴシック"/>
                <w:color w:val="000000"/>
                <w:sz w:val="20"/>
                <w:szCs w:val="20"/>
              </w:rPr>
              <w:t>事業者は，法定代理受領を行わない指定</w:t>
            </w:r>
            <w:r w:rsidR="0030150C" w:rsidRPr="00F45BB8">
              <w:rPr>
                <w:rFonts w:ascii="ＭＳ ゴシック" w:eastAsia="ＭＳ ゴシック" w:hAnsi="ＭＳ ゴシック" w:hint="eastAsia"/>
                <w:color w:val="000000"/>
                <w:sz w:val="20"/>
                <w:szCs w:val="20"/>
              </w:rPr>
              <w:t>居宅</w:t>
            </w:r>
            <w:r w:rsidRPr="00F45BB8">
              <w:rPr>
                <w:rFonts w:ascii="ＭＳ ゴシック" w:eastAsia="ＭＳ ゴシック" w:hAnsi="ＭＳ ゴシック"/>
                <w:color w:val="000000"/>
                <w:sz w:val="20"/>
                <w:szCs w:val="20"/>
              </w:rPr>
              <w:t>訪問</w:t>
            </w:r>
            <w:r w:rsidR="0030150C" w:rsidRPr="00F45BB8">
              <w:rPr>
                <w:rFonts w:ascii="ＭＳ ゴシック" w:eastAsia="ＭＳ ゴシック" w:hAnsi="ＭＳ ゴシック" w:hint="eastAsia"/>
                <w:color w:val="000000"/>
                <w:sz w:val="20"/>
                <w:szCs w:val="20"/>
              </w:rPr>
              <w:t>型児童発達</w:t>
            </w:r>
            <w:r w:rsidRPr="00F45BB8">
              <w:rPr>
                <w:rFonts w:ascii="ＭＳ ゴシック" w:eastAsia="ＭＳ ゴシック" w:hAnsi="ＭＳ ゴシック"/>
                <w:color w:val="000000"/>
                <w:sz w:val="20"/>
                <w:szCs w:val="20"/>
              </w:rPr>
              <w:t>支援を提供した際は，通所給付決定保護者から，</w:t>
            </w:r>
            <w:r w:rsidR="00F45BB8" w:rsidRPr="00F45BB8">
              <w:rPr>
                <w:rFonts w:ascii="ＭＳ ゴシック" w:eastAsia="ＭＳ ゴシック" w:hAnsi="ＭＳ ゴシック" w:hint="eastAsia"/>
                <w:color w:val="000000"/>
                <w:sz w:val="20"/>
                <w:szCs w:val="20"/>
              </w:rPr>
              <w:t>当該</w:t>
            </w:r>
            <w:r w:rsidR="00F45BB8" w:rsidRPr="00F45BB8">
              <w:rPr>
                <w:rFonts w:ascii="ＭＳ ゴシック" w:eastAsia="ＭＳ ゴシック" w:hAnsi="ＭＳ ゴシック"/>
                <w:color w:val="000000"/>
                <w:sz w:val="20"/>
                <w:szCs w:val="20"/>
              </w:rPr>
              <w:t>支援に係る</w:t>
            </w:r>
            <w:r w:rsidR="00F45BB8" w:rsidRPr="00F45BB8">
              <w:rPr>
                <w:rFonts w:ascii="ＭＳ ゴシック" w:eastAsia="ＭＳ ゴシック" w:hAnsi="ＭＳ ゴシック" w:hint="eastAsia"/>
                <w:sz w:val="20"/>
                <w:szCs w:val="20"/>
              </w:rPr>
              <w:t>費用基準額</w:t>
            </w:r>
            <w:r w:rsidR="00F45BB8" w:rsidRPr="00F45BB8">
              <w:rPr>
                <w:rFonts w:ascii="ＭＳ ゴシック" w:eastAsia="ＭＳ ゴシック" w:hAnsi="ＭＳ ゴシック"/>
                <w:sz w:val="20"/>
                <w:szCs w:val="20"/>
              </w:rPr>
              <w:t>の支払を受け</w:t>
            </w:r>
            <w:r w:rsidR="00F45BB8" w:rsidRPr="00F45BB8">
              <w:rPr>
                <w:rFonts w:ascii="ＭＳ ゴシック" w:eastAsia="ＭＳ ゴシック" w:hAnsi="ＭＳ ゴシック" w:hint="eastAsia"/>
                <w:sz w:val="20"/>
                <w:szCs w:val="20"/>
              </w:rPr>
              <w:t>ているか。</w:t>
            </w:r>
          </w:p>
          <w:p w14:paraId="5CFAB32E" w14:textId="77777777" w:rsidR="00EC621B" w:rsidRPr="00EC621B" w:rsidRDefault="00EC621B" w:rsidP="00F45BB8">
            <w:pPr>
              <w:ind w:left="400" w:hangingChars="200" w:hanging="400"/>
              <w:rPr>
                <w:rFonts w:ascii="ＭＳ ゴシック" w:eastAsia="ＭＳ ゴシック" w:hAnsi="ＭＳ ゴシック"/>
                <w:color w:val="000000"/>
                <w:sz w:val="20"/>
                <w:szCs w:val="20"/>
              </w:rPr>
            </w:pPr>
          </w:p>
          <w:p w14:paraId="7ED5CA24" w14:textId="18B8DC2E" w:rsidR="00591972" w:rsidRDefault="002F1AFC"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（３）</w:t>
            </w:r>
            <w:r w:rsidRPr="00F45BB8">
              <w:rPr>
                <w:rFonts w:ascii="ＭＳ ゴシック" w:eastAsia="ＭＳ ゴシック" w:hAnsi="ＭＳ ゴシック"/>
                <w:color w:val="000000"/>
                <w:sz w:val="20"/>
                <w:szCs w:val="20"/>
              </w:rPr>
              <w:t>事業者は，</w:t>
            </w:r>
            <w:r w:rsidRPr="00F45BB8">
              <w:rPr>
                <w:rFonts w:ascii="ＭＳ ゴシック" w:eastAsia="ＭＳ ゴシック" w:hAnsi="ＭＳ ゴシック" w:hint="eastAsia"/>
                <w:color w:val="000000"/>
                <w:sz w:val="20"/>
                <w:szCs w:val="20"/>
              </w:rPr>
              <w:t>（１），（２）</w:t>
            </w:r>
            <w:r w:rsidRPr="00F45BB8">
              <w:rPr>
                <w:rFonts w:ascii="ＭＳ ゴシック" w:eastAsia="ＭＳ ゴシック" w:hAnsi="ＭＳ ゴシック"/>
                <w:color w:val="000000"/>
                <w:sz w:val="20"/>
                <w:szCs w:val="20"/>
              </w:rPr>
              <w:t>の支払を受ける額のほか，通所給付決定保護者の選定により通常の事業の実施地域以外の地域において指定</w:t>
            </w:r>
            <w:r w:rsidR="0030150C" w:rsidRPr="00F45BB8">
              <w:rPr>
                <w:rFonts w:ascii="ＭＳ ゴシック" w:eastAsia="ＭＳ ゴシック" w:hAnsi="ＭＳ ゴシック" w:hint="eastAsia"/>
                <w:color w:val="000000"/>
                <w:sz w:val="20"/>
                <w:szCs w:val="20"/>
              </w:rPr>
              <w:t>居宅</w:t>
            </w:r>
            <w:r w:rsidRPr="00F45BB8">
              <w:rPr>
                <w:rFonts w:ascii="ＭＳ ゴシック" w:eastAsia="ＭＳ ゴシック" w:hAnsi="ＭＳ ゴシック"/>
                <w:color w:val="000000"/>
                <w:sz w:val="20"/>
                <w:szCs w:val="20"/>
              </w:rPr>
              <w:t>訪問</w:t>
            </w:r>
            <w:r w:rsidR="0030150C" w:rsidRPr="00F45BB8">
              <w:rPr>
                <w:rFonts w:ascii="ＭＳ ゴシック" w:eastAsia="ＭＳ ゴシック" w:hAnsi="ＭＳ ゴシック" w:hint="eastAsia"/>
                <w:color w:val="000000"/>
                <w:sz w:val="20"/>
                <w:szCs w:val="20"/>
              </w:rPr>
              <w:t>型児童発達</w:t>
            </w:r>
            <w:r w:rsidRPr="00F45BB8">
              <w:rPr>
                <w:rFonts w:ascii="ＭＳ ゴシック" w:eastAsia="ＭＳ ゴシック" w:hAnsi="ＭＳ ゴシック"/>
                <w:color w:val="000000"/>
                <w:sz w:val="20"/>
                <w:szCs w:val="20"/>
              </w:rPr>
              <w:t>支援を提供する場合は，それに要した交通費の額の支払を通所給付決定保護者から受け</w:t>
            </w:r>
            <w:r w:rsidRPr="00F45BB8">
              <w:rPr>
                <w:rFonts w:ascii="ＭＳ ゴシック" w:eastAsia="ＭＳ ゴシック" w:hAnsi="ＭＳ ゴシック" w:hint="eastAsia"/>
                <w:color w:val="000000"/>
                <w:sz w:val="20"/>
                <w:szCs w:val="20"/>
              </w:rPr>
              <w:t>ているか。</w:t>
            </w:r>
          </w:p>
          <w:p w14:paraId="6504AC8F" w14:textId="77777777" w:rsidR="00EC621B" w:rsidRPr="00EC621B" w:rsidRDefault="00EC621B" w:rsidP="00336278">
            <w:pPr>
              <w:ind w:left="400" w:hangingChars="200" w:hanging="400"/>
              <w:rPr>
                <w:rFonts w:ascii="ＭＳ ゴシック" w:eastAsia="ＭＳ ゴシック" w:hAnsi="ＭＳ ゴシック"/>
                <w:color w:val="000000"/>
                <w:sz w:val="20"/>
                <w:szCs w:val="20"/>
              </w:rPr>
            </w:pPr>
          </w:p>
          <w:p w14:paraId="6AB8C747" w14:textId="7F5CDC96" w:rsidR="00C25D9D" w:rsidRDefault="00C25D9D" w:rsidP="0030150C">
            <w:pPr>
              <w:overflowPunct w:val="0"/>
              <w:ind w:left="400" w:hangingChars="200" w:hanging="400"/>
              <w:jc w:val="left"/>
              <w:textAlignment w:val="baseline"/>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（４）事業者は</w:t>
            </w:r>
            <w:r w:rsidR="007B06F4" w:rsidRPr="00F45BB8">
              <w:rPr>
                <w:rFonts w:ascii="ＭＳ ゴシック" w:eastAsia="ＭＳ ゴシック" w:hAnsi="ＭＳ ゴシック" w:hint="eastAsia"/>
                <w:color w:val="000000"/>
                <w:sz w:val="20"/>
                <w:szCs w:val="20"/>
              </w:rPr>
              <w:t>，（１）～（３）</w:t>
            </w:r>
            <w:r w:rsidRPr="00F45BB8">
              <w:rPr>
                <w:rFonts w:ascii="ＭＳ ゴシック" w:eastAsia="ＭＳ ゴシック" w:hAnsi="ＭＳ ゴシック" w:hint="eastAsia"/>
                <w:color w:val="000000"/>
                <w:sz w:val="20"/>
                <w:szCs w:val="20"/>
              </w:rPr>
              <w:t>の費用の額の支払を受けた場合は</w:t>
            </w:r>
            <w:r w:rsidR="007B06F4" w:rsidRPr="00F45BB8">
              <w:rPr>
                <w:rFonts w:ascii="ＭＳ ゴシック" w:eastAsia="ＭＳ ゴシック" w:hAnsi="ＭＳ ゴシック" w:hint="eastAsia"/>
                <w:color w:val="000000"/>
                <w:sz w:val="20"/>
                <w:szCs w:val="20"/>
              </w:rPr>
              <w:t>，</w:t>
            </w:r>
            <w:r w:rsidRPr="00F45BB8">
              <w:rPr>
                <w:rFonts w:ascii="ＭＳ ゴシック" w:eastAsia="ＭＳ ゴシック" w:hAnsi="ＭＳ ゴシック" w:hint="eastAsia"/>
                <w:color w:val="000000"/>
                <w:sz w:val="20"/>
                <w:szCs w:val="20"/>
              </w:rPr>
              <w:t>当該費用に係る領収証を当該費用の額を支払った通所給付決定保護者に対し交付し</w:t>
            </w:r>
            <w:r w:rsidR="007B06F4" w:rsidRPr="00F45BB8">
              <w:rPr>
                <w:rFonts w:ascii="ＭＳ ゴシック" w:eastAsia="ＭＳ ゴシック" w:hAnsi="ＭＳ ゴシック" w:hint="eastAsia"/>
                <w:color w:val="000000"/>
                <w:sz w:val="20"/>
                <w:szCs w:val="20"/>
              </w:rPr>
              <w:t>ているか</w:t>
            </w:r>
            <w:r w:rsidRPr="00F45BB8">
              <w:rPr>
                <w:rFonts w:ascii="ＭＳ ゴシック" w:eastAsia="ＭＳ ゴシック" w:hAnsi="ＭＳ ゴシック" w:hint="eastAsia"/>
                <w:color w:val="000000"/>
                <w:sz w:val="20"/>
                <w:szCs w:val="20"/>
              </w:rPr>
              <w:t>。</w:t>
            </w:r>
          </w:p>
          <w:p w14:paraId="6CF7525B" w14:textId="77777777" w:rsidR="00EC621B" w:rsidRPr="00EC621B" w:rsidRDefault="00EC621B" w:rsidP="0030150C">
            <w:pPr>
              <w:overflowPunct w:val="0"/>
              <w:ind w:left="400" w:hangingChars="200" w:hanging="400"/>
              <w:jc w:val="left"/>
              <w:textAlignment w:val="baseline"/>
              <w:rPr>
                <w:rFonts w:ascii="ＭＳ ゴシック" w:eastAsia="ＭＳ ゴシック" w:hAnsi="ＭＳ ゴシック"/>
                <w:color w:val="000000"/>
                <w:sz w:val="20"/>
                <w:szCs w:val="20"/>
              </w:rPr>
            </w:pPr>
          </w:p>
          <w:p w14:paraId="4DC1E6E7" w14:textId="671F7188" w:rsidR="00336278" w:rsidRPr="00F45BB8" w:rsidRDefault="00336278" w:rsidP="00336278">
            <w:pPr>
              <w:ind w:left="400" w:hangingChars="200" w:hanging="400"/>
              <w:rPr>
                <w:rFonts w:ascii="ＭＳ ゴシック" w:eastAsia="ＭＳ ゴシック" w:hAnsi="ＭＳ ゴシック"/>
                <w:color w:val="000000"/>
                <w:sz w:val="20"/>
                <w:szCs w:val="20"/>
              </w:rPr>
            </w:pPr>
            <w:r w:rsidRPr="00F45BB8">
              <w:rPr>
                <w:rFonts w:ascii="ＭＳ ゴシック" w:eastAsia="ＭＳ ゴシック" w:hAnsi="ＭＳ ゴシック" w:hint="eastAsia"/>
                <w:color w:val="000000"/>
                <w:sz w:val="20"/>
                <w:szCs w:val="20"/>
              </w:rPr>
              <w:t>（５）事業者は，（３）の交通費については，あらかじめ，通所給付決定保護者に対し，その額について説明を行い，通所給付決定保護者の同意を得ているか。</w:t>
            </w:r>
          </w:p>
        </w:tc>
        <w:tc>
          <w:tcPr>
            <w:tcW w:w="2260" w:type="dxa"/>
            <w:gridSpan w:val="16"/>
          </w:tcPr>
          <w:p w14:paraId="5617C9E5" w14:textId="77777777" w:rsidR="002F1AFC" w:rsidRDefault="002F1AFC" w:rsidP="002F1AFC">
            <w:pPr>
              <w:overflowPunct w:val="0"/>
              <w:jc w:val="center"/>
              <w:textAlignment w:val="baseline"/>
              <w:rPr>
                <w:rFonts w:ascii="ＭＳ ゴシック" w:eastAsia="ＭＳ ゴシック" w:hAnsi="ＭＳ ゴシック"/>
                <w:color w:val="000000"/>
                <w:kern w:val="0"/>
                <w:sz w:val="19"/>
                <w:szCs w:val="19"/>
              </w:rPr>
            </w:pPr>
          </w:p>
          <w:p w14:paraId="403C1C7F" w14:textId="77777777" w:rsidR="00F45BB8" w:rsidRPr="0060786B" w:rsidRDefault="00F45BB8" w:rsidP="002F1AFC">
            <w:pPr>
              <w:overflowPunct w:val="0"/>
              <w:jc w:val="center"/>
              <w:textAlignment w:val="baseline"/>
              <w:rPr>
                <w:rFonts w:ascii="ＭＳ ゴシック" w:eastAsia="ＭＳ ゴシック" w:hAnsi="ＭＳ ゴシック"/>
                <w:color w:val="000000"/>
                <w:kern w:val="0"/>
                <w:sz w:val="19"/>
                <w:szCs w:val="19"/>
              </w:rPr>
            </w:pPr>
          </w:p>
          <w:p w14:paraId="69A948AE"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E562A08"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6A97412E"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47AC7E77"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3F7C85A1"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71F48A2"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76322BD7" w14:textId="77777777" w:rsidR="002F1AFC"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125D4838" w14:textId="77777777" w:rsidR="00F45BB8" w:rsidRDefault="00F45BB8"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5E1DC4CE" w14:textId="77777777" w:rsidR="00EC621B" w:rsidRDefault="00EC621B"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1C240D05"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E1430F0"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57A642E6"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206157FC"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51791DA3" w14:textId="77777777" w:rsidR="004A68F4" w:rsidRPr="0060786B" w:rsidRDefault="004A68F4"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2E72CDCF"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054E3EA4"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5C5D526"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318ED5CB" w14:textId="77777777" w:rsidR="004A68F4" w:rsidRDefault="004A68F4"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7A9C5382" w14:textId="77777777" w:rsidR="00EC621B" w:rsidRPr="0060786B" w:rsidRDefault="00EC621B"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29F902C6"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0EC34FA"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10B94CDD"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2FC67F4C"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57837C65" w14:textId="77777777" w:rsidR="002F1AFC" w:rsidRDefault="002F1AFC" w:rsidP="002F1AFC">
            <w:pPr>
              <w:overflowPunct w:val="0"/>
              <w:jc w:val="center"/>
              <w:textAlignment w:val="baseline"/>
              <w:rPr>
                <w:rFonts w:ascii="ＭＳ ゴシック" w:eastAsia="ＭＳ ゴシック" w:hAnsi="ＭＳ ゴシック"/>
                <w:color w:val="000000"/>
                <w:szCs w:val="21"/>
              </w:rPr>
            </w:pPr>
          </w:p>
          <w:p w14:paraId="2721AFD1" w14:textId="77777777" w:rsidR="00F45BB8" w:rsidRPr="0060786B" w:rsidRDefault="00F45BB8" w:rsidP="002F1AFC">
            <w:pPr>
              <w:overflowPunct w:val="0"/>
              <w:jc w:val="center"/>
              <w:textAlignment w:val="baseline"/>
              <w:rPr>
                <w:rFonts w:ascii="ＭＳ ゴシック" w:eastAsia="ＭＳ ゴシック" w:hAnsi="ＭＳ ゴシック"/>
                <w:color w:val="000000"/>
                <w:szCs w:val="21"/>
              </w:rPr>
            </w:pPr>
          </w:p>
          <w:p w14:paraId="6A4807EE"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8651C1C"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09F45889" w14:textId="77777777" w:rsidR="004A68F4" w:rsidRPr="0060786B" w:rsidRDefault="004A68F4"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7DF524A1"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408B42C7"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98DA3BC"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09CF3C2A" w14:textId="77777777" w:rsidR="004A68F4" w:rsidRPr="0060786B" w:rsidRDefault="004A68F4"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6E43DB11" w14:textId="77777777" w:rsidR="002F1AFC"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p>
          <w:p w14:paraId="3C3803C7" w14:textId="77777777" w:rsidR="002F1AFC" w:rsidRPr="0060786B" w:rsidRDefault="002F1AFC" w:rsidP="002F1AF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BF5B2A6" w14:textId="77777777" w:rsidR="00591972" w:rsidRPr="0060786B" w:rsidRDefault="00591972" w:rsidP="009233E5">
            <w:pPr>
              <w:overflowPunct w:val="0"/>
              <w:jc w:val="center"/>
              <w:textAlignment w:val="baseline"/>
              <w:rPr>
                <w:rFonts w:ascii="ＭＳ ゴシック" w:eastAsia="ＭＳ ゴシック" w:hAnsi="ＭＳ ゴシック"/>
                <w:color w:val="000000"/>
                <w:szCs w:val="21"/>
              </w:rPr>
            </w:pPr>
          </w:p>
          <w:p w14:paraId="2BD35D7A" w14:textId="77777777" w:rsidR="007B06F4" w:rsidRPr="0060786B" w:rsidRDefault="007B06F4" w:rsidP="009233E5">
            <w:pPr>
              <w:overflowPunct w:val="0"/>
              <w:jc w:val="center"/>
              <w:textAlignment w:val="baseline"/>
              <w:rPr>
                <w:rFonts w:ascii="ＭＳ ゴシック" w:eastAsia="ＭＳ ゴシック" w:hAnsi="ＭＳ ゴシック"/>
                <w:color w:val="000000"/>
                <w:szCs w:val="21"/>
              </w:rPr>
            </w:pPr>
          </w:p>
          <w:p w14:paraId="66B5DC9F" w14:textId="77777777" w:rsidR="007B06F4" w:rsidRPr="0060786B" w:rsidRDefault="007B06F4" w:rsidP="009233E5">
            <w:pPr>
              <w:overflowPunct w:val="0"/>
              <w:jc w:val="center"/>
              <w:textAlignment w:val="baseline"/>
              <w:rPr>
                <w:rFonts w:ascii="ＭＳ ゴシック" w:eastAsia="ＭＳ ゴシック" w:hAnsi="ＭＳ ゴシック"/>
                <w:color w:val="000000"/>
                <w:szCs w:val="21"/>
              </w:rPr>
            </w:pPr>
          </w:p>
          <w:p w14:paraId="69DDAEA7" w14:textId="77777777" w:rsidR="007B06F4" w:rsidRPr="0060786B" w:rsidRDefault="007B06F4" w:rsidP="009233E5">
            <w:pPr>
              <w:overflowPunct w:val="0"/>
              <w:jc w:val="center"/>
              <w:textAlignment w:val="baseline"/>
              <w:rPr>
                <w:rFonts w:ascii="ＭＳ ゴシック" w:eastAsia="ＭＳ ゴシック" w:hAnsi="ＭＳ ゴシック"/>
                <w:color w:val="000000"/>
                <w:szCs w:val="21"/>
              </w:rPr>
            </w:pPr>
          </w:p>
          <w:p w14:paraId="78823646" w14:textId="77777777" w:rsidR="007B06F4" w:rsidRPr="0060786B" w:rsidRDefault="007B06F4" w:rsidP="007B06F4">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6691411" w14:textId="77777777" w:rsidR="00336278" w:rsidRPr="0060786B" w:rsidRDefault="00336278" w:rsidP="00336278">
            <w:pPr>
              <w:overflowPunct w:val="0"/>
              <w:jc w:val="center"/>
              <w:textAlignment w:val="baseline"/>
              <w:rPr>
                <w:rFonts w:ascii="ＭＳ ゴシック" w:eastAsia="ＭＳ ゴシック" w:hAnsi="ＭＳ ゴシック"/>
                <w:color w:val="000000"/>
                <w:kern w:val="0"/>
                <w:sz w:val="19"/>
                <w:szCs w:val="19"/>
              </w:rPr>
            </w:pPr>
          </w:p>
          <w:p w14:paraId="783394BB" w14:textId="77777777" w:rsidR="00336278" w:rsidRPr="0060786B" w:rsidRDefault="00336278" w:rsidP="00336278">
            <w:pPr>
              <w:overflowPunct w:val="0"/>
              <w:jc w:val="center"/>
              <w:textAlignment w:val="baseline"/>
              <w:rPr>
                <w:rFonts w:ascii="ＭＳ ゴシック" w:eastAsia="ＭＳ ゴシック" w:hAnsi="ＭＳ ゴシック"/>
                <w:color w:val="000000"/>
                <w:kern w:val="0"/>
                <w:sz w:val="19"/>
                <w:szCs w:val="19"/>
              </w:rPr>
            </w:pPr>
          </w:p>
          <w:p w14:paraId="6DDDD1DA" w14:textId="77777777" w:rsidR="00336278" w:rsidRPr="0060786B" w:rsidRDefault="00336278" w:rsidP="00336278">
            <w:pPr>
              <w:overflowPunct w:val="0"/>
              <w:jc w:val="center"/>
              <w:textAlignment w:val="baseline"/>
              <w:rPr>
                <w:rFonts w:ascii="ＭＳ ゴシック" w:eastAsia="ＭＳ ゴシック" w:hAnsi="ＭＳ ゴシック"/>
                <w:color w:val="000000"/>
                <w:kern w:val="0"/>
                <w:sz w:val="19"/>
                <w:szCs w:val="19"/>
              </w:rPr>
            </w:pPr>
          </w:p>
          <w:p w14:paraId="71C88537" w14:textId="77777777" w:rsidR="007B06F4" w:rsidRPr="0060786B" w:rsidRDefault="00336278" w:rsidP="00336278">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564546" w:rsidRPr="0060786B" w14:paraId="22FA32F6" w14:textId="77777777" w:rsidTr="00BA32A0">
        <w:trPr>
          <w:trHeight w:val="431"/>
        </w:trPr>
        <w:tc>
          <w:tcPr>
            <w:tcW w:w="4855" w:type="dxa"/>
            <w:gridSpan w:val="17"/>
            <w:vAlign w:val="center"/>
          </w:tcPr>
          <w:p w14:paraId="308A7EE6" w14:textId="77777777" w:rsidR="00564546" w:rsidRPr="0060786B" w:rsidRDefault="008B169B"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564546" w:rsidRPr="0060786B">
              <w:rPr>
                <w:rFonts w:ascii="ＭＳ ゴシック" w:eastAsia="ＭＳ ゴシック" w:hAnsi="ＭＳ ゴシック" w:hint="eastAsia"/>
                <w:color w:val="000000"/>
                <w:sz w:val="19"/>
                <w:szCs w:val="19"/>
              </w:rPr>
              <w:t>チ</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ェ</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ッ</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ク</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ポ</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イ</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ン</w:t>
            </w:r>
            <w:r w:rsidR="00564546" w:rsidRPr="0060786B">
              <w:rPr>
                <w:rFonts w:ascii="ＭＳ ゴシック" w:eastAsia="ＭＳ ゴシック" w:hAnsi="ＭＳ ゴシック"/>
                <w:color w:val="000000"/>
                <w:sz w:val="19"/>
                <w:szCs w:val="19"/>
              </w:rPr>
              <w:t xml:space="preserve"> </w:t>
            </w:r>
            <w:r w:rsidR="00564546" w:rsidRPr="0060786B">
              <w:rPr>
                <w:rFonts w:ascii="ＭＳ ゴシック" w:eastAsia="ＭＳ ゴシック" w:hAnsi="ＭＳ ゴシック" w:hint="eastAsia"/>
                <w:color w:val="000000"/>
                <w:sz w:val="19"/>
                <w:szCs w:val="19"/>
              </w:rPr>
              <w:t>ト</w:t>
            </w:r>
          </w:p>
        </w:tc>
        <w:tc>
          <w:tcPr>
            <w:tcW w:w="2167" w:type="dxa"/>
            <w:gridSpan w:val="21"/>
            <w:vAlign w:val="center"/>
          </w:tcPr>
          <w:p w14:paraId="4C32FB72" w14:textId="77777777" w:rsidR="00564546" w:rsidRPr="0060786B" w:rsidRDefault="00564546"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696" w:type="dxa"/>
            <w:gridSpan w:val="26"/>
            <w:vAlign w:val="center"/>
          </w:tcPr>
          <w:p w14:paraId="5AE51F9A" w14:textId="77777777" w:rsidR="00564546" w:rsidRPr="0060786B" w:rsidRDefault="00564546"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64546" w:rsidRPr="0060786B" w14:paraId="03AD5FD0" w14:textId="77777777" w:rsidTr="00BA32A0">
        <w:trPr>
          <w:cantSplit/>
          <w:trHeight w:val="14433"/>
        </w:trPr>
        <w:tc>
          <w:tcPr>
            <w:tcW w:w="4855" w:type="dxa"/>
            <w:gridSpan w:val="17"/>
          </w:tcPr>
          <w:p w14:paraId="7381BCF0" w14:textId="77777777" w:rsidR="00564546" w:rsidRPr="0060786B" w:rsidRDefault="00564546" w:rsidP="003B53AE">
            <w:pPr>
              <w:overflowPunct w:val="0"/>
              <w:ind w:left="210" w:hangingChars="100" w:hanging="210"/>
              <w:textAlignment w:val="baseline"/>
              <w:rPr>
                <w:rFonts w:ascii="ＭＳ ゴシック" w:eastAsia="ＭＳ ゴシック" w:hAnsi="ＭＳ ゴシック"/>
                <w:color w:val="000000"/>
                <w:szCs w:val="21"/>
              </w:rPr>
            </w:pPr>
          </w:p>
        </w:tc>
        <w:tc>
          <w:tcPr>
            <w:tcW w:w="2167" w:type="dxa"/>
            <w:gridSpan w:val="21"/>
          </w:tcPr>
          <w:p w14:paraId="533A3E85" w14:textId="77777777" w:rsidR="00564546" w:rsidRPr="0060786B" w:rsidRDefault="00564546" w:rsidP="003B53AE">
            <w:pPr>
              <w:overflowPunct w:val="0"/>
              <w:textAlignment w:val="baseline"/>
              <w:rPr>
                <w:rFonts w:ascii="ＭＳ ゴシック" w:eastAsia="ＭＳ ゴシック" w:hAnsi="ＭＳ ゴシック"/>
                <w:color w:val="000000"/>
                <w:sz w:val="19"/>
                <w:szCs w:val="19"/>
              </w:rPr>
            </w:pPr>
          </w:p>
          <w:p w14:paraId="7C7D4D8D" w14:textId="77777777" w:rsidR="00564546" w:rsidRPr="0060786B" w:rsidRDefault="00564546" w:rsidP="003B53AE">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r w:rsidRPr="0060786B">
              <w:rPr>
                <w:rFonts w:ascii="ＭＳ ゴシック" w:eastAsia="ＭＳ ゴシック" w:hAnsi="ＭＳ ゴシック" w:cs="ＭＳ Ｐゴシック" w:hint="eastAsia"/>
                <w:color w:val="000000"/>
                <w:kern w:val="0"/>
                <w:sz w:val="20"/>
                <w:szCs w:val="20"/>
              </w:rPr>
              <w:t>○ 領収書(控)</w:t>
            </w:r>
          </w:p>
          <w:p w14:paraId="6E15273C" w14:textId="77777777" w:rsidR="00564546" w:rsidRPr="0060786B" w:rsidRDefault="00564546" w:rsidP="003B53AE">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Ｐゴシック" w:hint="eastAsia"/>
                <w:color w:val="000000"/>
                <w:kern w:val="0"/>
                <w:sz w:val="20"/>
                <w:szCs w:val="20"/>
              </w:rPr>
              <w:t>○</w:t>
            </w:r>
            <w:r w:rsidRPr="0060786B">
              <w:rPr>
                <w:rFonts w:ascii="ＭＳ ゴシック" w:eastAsia="ＭＳ ゴシック" w:hAnsi="ＭＳ ゴシック" w:cs="ＭＳ Ｐゴシック"/>
                <w:color w:val="000000"/>
                <w:kern w:val="0"/>
                <w:sz w:val="20"/>
                <w:szCs w:val="20"/>
              </w:rPr>
              <w:t xml:space="preserve"> </w:t>
            </w:r>
            <w:r w:rsidRPr="0060786B">
              <w:rPr>
                <w:rFonts w:ascii="ＭＳ ゴシック" w:eastAsia="ＭＳ ゴシック" w:hAnsi="ＭＳ ゴシック" w:cs="ＭＳ Ｐゴシック" w:hint="eastAsia"/>
                <w:color w:val="000000"/>
                <w:kern w:val="0"/>
                <w:sz w:val="20"/>
                <w:szCs w:val="20"/>
              </w:rPr>
              <w:t>利用料金等の説明文書</w:t>
            </w:r>
          </w:p>
          <w:p w14:paraId="3C8F234E" w14:textId="77777777" w:rsidR="00564546" w:rsidRPr="0060786B" w:rsidRDefault="00564546" w:rsidP="003B53AE">
            <w:pPr>
              <w:overflowPunct w:val="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Ｐゴシック" w:hint="eastAsia"/>
                <w:color w:val="000000"/>
                <w:kern w:val="0"/>
                <w:sz w:val="20"/>
                <w:szCs w:val="20"/>
              </w:rPr>
              <w:t>○</w:t>
            </w:r>
            <w:r w:rsidRPr="0060786B">
              <w:rPr>
                <w:rFonts w:ascii="ＭＳ ゴシック" w:eastAsia="ＭＳ ゴシック" w:hAnsi="ＭＳ ゴシック" w:cs="ＭＳ Ｐゴシック"/>
                <w:color w:val="000000"/>
                <w:kern w:val="0"/>
                <w:sz w:val="20"/>
                <w:szCs w:val="20"/>
              </w:rPr>
              <w:t xml:space="preserve"> </w:t>
            </w:r>
            <w:r w:rsidRPr="0060786B">
              <w:rPr>
                <w:rFonts w:ascii="ＭＳ ゴシック" w:eastAsia="ＭＳ ゴシック" w:hAnsi="ＭＳ ゴシック" w:cs="ＭＳ Ｐゴシック" w:hint="eastAsia"/>
                <w:color w:val="000000"/>
                <w:kern w:val="0"/>
                <w:sz w:val="20"/>
                <w:szCs w:val="20"/>
              </w:rPr>
              <w:t>同意書</w:t>
            </w:r>
          </w:p>
          <w:p w14:paraId="5A4A4093" w14:textId="77777777" w:rsidR="00564546" w:rsidRPr="0060786B" w:rsidRDefault="00564546" w:rsidP="003B53AE">
            <w:pPr>
              <w:overflowPunct w:val="0"/>
              <w:textAlignment w:val="baseline"/>
              <w:rPr>
                <w:rFonts w:ascii="ＭＳ ゴシック" w:eastAsia="ＭＳ ゴシック" w:hAnsi="ＭＳ ゴシック"/>
                <w:color w:val="000000"/>
                <w:sz w:val="19"/>
                <w:szCs w:val="19"/>
              </w:rPr>
            </w:pPr>
          </w:p>
          <w:p w14:paraId="6D9C2E0D"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1B9FA315"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564027EE"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7648C45A"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60A1AA4D"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350F44AF"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25CAB8F4"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6D263823"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6E448C33"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56C37989"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241A6419"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237ED911"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545A2DAD"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22973126"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1D45367B"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0347BE97"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72675948"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01D9025E"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7D3C8738" w14:textId="77777777" w:rsidR="00D80205" w:rsidRPr="0060786B" w:rsidRDefault="00D80205" w:rsidP="003B53AE">
            <w:pPr>
              <w:overflowPunct w:val="0"/>
              <w:textAlignment w:val="baseline"/>
              <w:rPr>
                <w:rFonts w:ascii="ＭＳ ゴシック" w:eastAsia="ＭＳ ゴシック" w:hAnsi="ＭＳ ゴシック"/>
                <w:color w:val="000000"/>
                <w:sz w:val="19"/>
                <w:szCs w:val="19"/>
              </w:rPr>
            </w:pPr>
          </w:p>
          <w:p w14:paraId="161C5C98" w14:textId="77777777" w:rsidR="00D80205" w:rsidRPr="0060786B" w:rsidRDefault="00D80205" w:rsidP="00D80205">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r w:rsidRPr="0060786B">
              <w:rPr>
                <w:rFonts w:ascii="ＭＳ ゴシック" w:eastAsia="ＭＳ ゴシック" w:hAnsi="ＭＳ ゴシック" w:cs="ＭＳ Ｐゴシック" w:hint="eastAsia"/>
                <w:color w:val="000000"/>
                <w:kern w:val="0"/>
                <w:sz w:val="20"/>
                <w:szCs w:val="20"/>
              </w:rPr>
              <w:t>○ 領収書(控)</w:t>
            </w:r>
          </w:p>
          <w:p w14:paraId="5918F754" w14:textId="77777777" w:rsidR="00D80205" w:rsidRPr="0060786B" w:rsidRDefault="00D80205" w:rsidP="00D80205">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Ｐゴシック" w:hint="eastAsia"/>
                <w:color w:val="000000"/>
                <w:kern w:val="0"/>
                <w:sz w:val="20"/>
                <w:szCs w:val="20"/>
              </w:rPr>
              <w:t>○</w:t>
            </w:r>
            <w:r w:rsidRPr="0060786B">
              <w:rPr>
                <w:rFonts w:ascii="ＭＳ ゴシック" w:eastAsia="ＭＳ ゴシック" w:hAnsi="ＭＳ ゴシック" w:cs="ＭＳ Ｐゴシック"/>
                <w:color w:val="000000"/>
                <w:kern w:val="0"/>
                <w:sz w:val="20"/>
                <w:szCs w:val="20"/>
              </w:rPr>
              <w:t xml:space="preserve"> </w:t>
            </w:r>
            <w:r w:rsidRPr="0060786B">
              <w:rPr>
                <w:rFonts w:ascii="ＭＳ ゴシック" w:eastAsia="ＭＳ ゴシック" w:hAnsi="ＭＳ ゴシック" w:cs="ＭＳ Ｐゴシック" w:hint="eastAsia"/>
                <w:color w:val="000000"/>
                <w:kern w:val="0"/>
                <w:sz w:val="20"/>
                <w:szCs w:val="20"/>
              </w:rPr>
              <w:t>利用料金等の説明文書</w:t>
            </w:r>
          </w:p>
          <w:p w14:paraId="2DD52FA1" w14:textId="77777777" w:rsidR="00D80205" w:rsidRPr="0060786B" w:rsidRDefault="00D80205" w:rsidP="00D80205">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Ｐゴシック" w:hint="eastAsia"/>
                <w:color w:val="000000"/>
                <w:kern w:val="0"/>
                <w:sz w:val="20"/>
                <w:szCs w:val="20"/>
              </w:rPr>
              <w:t>○</w:t>
            </w:r>
            <w:r w:rsidRPr="0060786B">
              <w:rPr>
                <w:rFonts w:ascii="ＭＳ ゴシック" w:eastAsia="ＭＳ ゴシック" w:hAnsi="ＭＳ ゴシック" w:cs="ＭＳ Ｐゴシック"/>
                <w:color w:val="000000"/>
                <w:kern w:val="0"/>
                <w:sz w:val="20"/>
                <w:szCs w:val="20"/>
              </w:rPr>
              <w:t xml:space="preserve"> </w:t>
            </w:r>
            <w:r w:rsidRPr="0060786B">
              <w:rPr>
                <w:rFonts w:ascii="ＭＳ ゴシック" w:eastAsia="ＭＳ ゴシック" w:hAnsi="ＭＳ ゴシック" w:cs="ＭＳ Ｐゴシック" w:hint="eastAsia"/>
                <w:color w:val="000000"/>
                <w:kern w:val="0"/>
                <w:sz w:val="20"/>
                <w:szCs w:val="20"/>
              </w:rPr>
              <w:t>同意書</w:t>
            </w:r>
          </w:p>
        </w:tc>
        <w:tc>
          <w:tcPr>
            <w:tcW w:w="3696" w:type="dxa"/>
            <w:gridSpan w:val="26"/>
          </w:tcPr>
          <w:p w14:paraId="6690EC5B"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60C85A17" w14:textId="77777777" w:rsidR="0052248E" w:rsidRPr="0060786B" w:rsidRDefault="0052248E" w:rsidP="00564546">
            <w:pPr>
              <w:overflowPunct w:val="0"/>
              <w:textAlignment w:val="baseline"/>
              <w:rPr>
                <w:rFonts w:ascii="ＭＳ ゴシック" w:eastAsia="ＭＳ ゴシック" w:hAnsi="ＭＳ ゴシック" w:cs="ＭＳ 明朝"/>
                <w:color w:val="000000"/>
                <w:kern w:val="0"/>
                <w:sz w:val="19"/>
                <w:szCs w:val="19"/>
              </w:rPr>
            </w:pPr>
          </w:p>
          <w:p w14:paraId="013507F0"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放：条例第82条第１項</w:t>
            </w:r>
          </w:p>
          <w:p w14:paraId="6A7E4505"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092AD1EC"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4AC40866" w14:textId="77777777" w:rsidR="0052248E" w:rsidRPr="0060786B" w:rsidRDefault="0052248E" w:rsidP="00564546">
            <w:pPr>
              <w:overflowPunct w:val="0"/>
              <w:textAlignment w:val="baseline"/>
              <w:rPr>
                <w:rFonts w:ascii="ＭＳ ゴシック" w:eastAsia="ＭＳ ゴシック" w:hAnsi="ＭＳ ゴシック" w:cs="ＭＳ 明朝"/>
                <w:color w:val="000000"/>
                <w:kern w:val="0"/>
                <w:sz w:val="19"/>
                <w:szCs w:val="19"/>
              </w:rPr>
            </w:pPr>
          </w:p>
          <w:p w14:paraId="5D831DB3"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放：条例第82条第２項</w:t>
            </w:r>
          </w:p>
          <w:p w14:paraId="0A174468"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39A7FE3B" w14:textId="77777777" w:rsidR="005E17C4" w:rsidRPr="0060786B" w:rsidRDefault="005E17C4" w:rsidP="00564546">
            <w:pPr>
              <w:overflowPunct w:val="0"/>
              <w:textAlignment w:val="baseline"/>
              <w:rPr>
                <w:rFonts w:ascii="ＭＳ ゴシック" w:eastAsia="ＭＳ ゴシック" w:hAnsi="ＭＳ ゴシック" w:cs="ＭＳ 明朝"/>
                <w:color w:val="000000"/>
                <w:kern w:val="0"/>
                <w:sz w:val="19"/>
                <w:szCs w:val="19"/>
              </w:rPr>
            </w:pPr>
          </w:p>
          <w:p w14:paraId="7CD0FCF7" w14:textId="77777777" w:rsidR="0052248E" w:rsidRPr="0060786B" w:rsidRDefault="0052248E" w:rsidP="00564546">
            <w:pPr>
              <w:overflowPunct w:val="0"/>
              <w:textAlignment w:val="baseline"/>
              <w:rPr>
                <w:rFonts w:ascii="ＭＳ ゴシック" w:eastAsia="ＭＳ ゴシック" w:hAnsi="ＭＳ ゴシック" w:cs="ＭＳ 明朝"/>
                <w:color w:val="000000"/>
                <w:kern w:val="0"/>
                <w:sz w:val="19"/>
                <w:szCs w:val="19"/>
              </w:rPr>
            </w:pPr>
          </w:p>
          <w:p w14:paraId="78858045"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放：条例第82条第３項</w:t>
            </w:r>
          </w:p>
          <w:p w14:paraId="3496D0AD"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18D04F32"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0A7AFC8C"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2B372FFF" w14:textId="77777777" w:rsidR="005E17C4" w:rsidRPr="0060786B" w:rsidRDefault="005E17C4" w:rsidP="00564546">
            <w:pPr>
              <w:overflowPunct w:val="0"/>
              <w:textAlignment w:val="baseline"/>
              <w:rPr>
                <w:rFonts w:ascii="ＭＳ ゴシック" w:eastAsia="ＭＳ ゴシック" w:hAnsi="ＭＳ ゴシック" w:cs="ＭＳ 明朝"/>
                <w:color w:val="000000"/>
                <w:kern w:val="0"/>
                <w:sz w:val="19"/>
                <w:szCs w:val="19"/>
              </w:rPr>
            </w:pPr>
          </w:p>
          <w:p w14:paraId="7F3918C2" w14:textId="77777777" w:rsidR="005E17C4" w:rsidRPr="0060786B" w:rsidRDefault="005E17C4" w:rsidP="00564546">
            <w:pPr>
              <w:overflowPunct w:val="0"/>
              <w:textAlignment w:val="baseline"/>
              <w:rPr>
                <w:rFonts w:ascii="ＭＳ ゴシック" w:eastAsia="ＭＳ ゴシック" w:hAnsi="ＭＳ ゴシック" w:cs="ＭＳ 明朝"/>
                <w:color w:val="000000"/>
                <w:kern w:val="0"/>
                <w:sz w:val="19"/>
                <w:szCs w:val="19"/>
              </w:rPr>
            </w:pPr>
          </w:p>
          <w:p w14:paraId="4C77C37C"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放：条例第82条第４項</w:t>
            </w:r>
          </w:p>
          <w:p w14:paraId="29935360"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13F24FDC"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51EE776C" w14:textId="77777777" w:rsidR="005E17C4" w:rsidRPr="0060786B" w:rsidRDefault="005E17C4" w:rsidP="00564546">
            <w:pPr>
              <w:overflowPunct w:val="0"/>
              <w:textAlignment w:val="baseline"/>
              <w:rPr>
                <w:rFonts w:ascii="ＭＳ ゴシック" w:eastAsia="ＭＳ ゴシック" w:hAnsi="ＭＳ ゴシック" w:cs="ＭＳ 明朝"/>
                <w:color w:val="000000"/>
                <w:kern w:val="0"/>
                <w:sz w:val="19"/>
                <w:szCs w:val="19"/>
              </w:rPr>
            </w:pPr>
          </w:p>
          <w:p w14:paraId="44685588"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放：条例第82条第５項</w:t>
            </w:r>
          </w:p>
          <w:p w14:paraId="71A62070"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0D376752"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2183675E"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49214BED"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1D6AA794" w14:textId="77777777" w:rsidR="0052248E" w:rsidRPr="0060786B" w:rsidRDefault="0052248E" w:rsidP="00564546">
            <w:pPr>
              <w:overflowPunct w:val="0"/>
              <w:textAlignment w:val="baseline"/>
              <w:rPr>
                <w:rFonts w:ascii="ＭＳ ゴシック" w:eastAsia="ＭＳ ゴシック" w:hAnsi="ＭＳ ゴシック" w:cs="ＭＳ 明朝"/>
                <w:color w:val="000000"/>
                <w:kern w:val="0"/>
                <w:sz w:val="19"/>
                <w:szCs w:val="19"/>
              </w:rPr>
            </w:pPr>
          </w:p>
          <w:p w14:paraId="1FABA27F" w14:textId="77777777" w:rsidR="00564546" w:rsidRPr="0060786B" w:rsidRDefault="005E17C4" w:rsidP="0056454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w:t>
            </w:r>
            <w:r w:rsidR="00564546" w:rsidRPr="0060786B">
              <w:rPr>
                <w:rFonts w:ascii="ＭＳ ゴシック" w:eastAsia="ＭＳ ゴシック" w:hAnsi="ＭＳ ゴシック" w:cs="ＭＳ 明朝" w:hint="eastAsia"/>
                <w:color w:val="000000"/>
                <w:kern w:val="0"/>
                <w:sz w:val="19"/>
                <w:szCs w:val="19"/>
              </w:rPr>
              <w:t>：条例第</w:t>
            </w:r>
            <w:r w:rsidRPr="0060786B">
              <w:rPr>
                <w:rFonts w:ascii="ＭＳ ゴシック" w:eastAsia="ＭＳ ゴシック" w:hAnsi="ＭＳ ゴシック" w:cs="ＭＳ 明朝" w:hint="eastAsia"/>
                <w:color w:val="000000"/>
                <w:kern w:val="0"/>
                <w:sz w:val="19"/>
                <w:szCs w:val="19"/>
              </w:rPr>
              <w:t>94</w:t>
            </w:r>
            <w:r w:rsidR="00564546" w:rsidRPr="0060786B">
              <w:rPr>
                <w:rFonts w:ascii="ＭＳ ゴシック" w:eastAsia="ＭＳ ゴシック" w:hAnsi="ＭＳ ゴシック" w:cs="ＭＳ 明朝" w:hint="eastAsia"/>
                <w:color w:val="000000"/>
                <w:kern w:val="0"/>
                <w:sz w:val="19"/>
                <w:szCs w:val="19"/>
              </w:rPr>
              <w:t>条第１項</w:t>
            </w:r>
          </w:p>
          <w:p w14:paraId="1685B1CA" w14:textId="77777777" w:rsidR="00564546" w:rsidRPr="0060786B" w:rsidRDefault="00564546" w:rsidP="00564546">
            <w:pPr>
              <w:overflowPunct w:val="0"/>
              <w:textAlignment w:val="baseline"/>
              <w:rPr>
                <w:rFonts w:ascii="ＭＳ ゴシック" w:eastAsia="ＭＳ ゴシック" w:hAnsi="ＭＳ ゴシック" w:cs="ＭＳ 明朝"/>
                <w:color w:val="000000"/>
                <w:kern w:val="0"/>
                <w:sz w:val="19"/>
                <w:szCs w:val="19"/>
              </w:rPr>
            </w:pPr>
          </w:p>
          <w:p w14:paraId="22024915" w14:textId="77777777" w:rsidR="00564546" w:rsidRPr="0060786B" w:rsidRDefault="00564546" w:rsidP="005E17C4">
            <w:pPr>
              <w:overflowPunct w:val="0"/>
              <w:textAlignment w:val="baseline"/>
              <w:rPr>
                <w:rFonts w:ascii="ＭＳ ゴシック" w:eastAsia="ＭＳ ゴシック" w:hAnsi="ＭＳ ゴシック"/>
                <w:color w:val="000000"/>
                <w:sz w:val="19"/>
                <w:szCs w:val="19"/>
              </w:rPr>
            </w:pPr>
          </w:p>
          <w:p w14:paraId="4CBA7508" w14:textId="77777777" w:rsidR="005E17C4" w:rsidRPr="0060786B" w:rsidRDefault="005E17C4" w:rsidP="005E17C4">
            <w:pPr>
              <w:overflowPunct w:val="0"/>
              <w:textAlignment w:val="baseline"/>
              <w:rPr>
                <w:rFonts w:ascii="ＭＳ ゴシック" w:eastAsia="ＭＳ ゴシック" w:hAnsi="ＭＳ ゴシック"/>
                <w:color w:val="000000"/>
                <w:sz w:val="19"/>
                <w:szCs w:val="19"/>
              </w:rPr>
            </w:pPr>
          </w:p>
          <w:p w14:paraId="28289BE9" w14:textId="77777777" w:rsidR="005E17C4" w:rsidRPr="0060786B" w:rsidRDefault="005E17C4" w:rsidP="005E17C4">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居：条例第94条第２項</w:t>
            </w:r>
          </w:p>
          <w:p w14:paraId="38F1F19E" w14:textId="77777777" w:rsidR="005E17C4" w:rsidRPr="0060786B" w:rsidRDefault="005E17C4" w:rsidP="005E17C4">
            <w:pPr>
              <w:overflowPunct w:val="0"/>
              <w:textAlignment w:val="baseline"/>
              <w:rPr>
                <w:rFonts w:ascii="ＭＳ ゴシック" w:eastAsia="ＭＳ ゴシック" w:hAnsi="ＭＳ ゴシック" w:cs="ＭＳ 明朝"/>
                <w:color w:val="000000"/>
                <w:kern w:val="0"/>
                <w:sz w:val="19"/>
                <w:szCs w:val="19"/>
              </w:rPr>
            </w:pPr>
          </w:p>
          <w:p w14:paraId="34CF082D" w14:textId="77777777" w:rsidR="005E17C4" w:rsidRPr="0060786B" w:rsidRDefault="005E17C4" w:rsidP="005E17C4">
            <w:pPr>
              <w:overflowPunct w:val="0"/>
              <w:textAlignment w:val="baseline"/>
              <w:rPr>
                <w:rFonts w:ascii="ＭＳ ゴシック" w:eastAsia="ＭＳ ゴシック" w:hAnsi="ＭＳ ゴシック"/>
                <w:color w:val="000000"/>
                <w:sz w:val="19"/>
                <w:szCs w:val="19"/>
              </w:rPr>
            </w:pPr>
          </w:p>
          <w:p w14:paraId="05796EA8" w14:textId="77777777" w:rsidR="005E17C4" w:rsidRPr="0060786B" w:rsidRDefault="005E17C4" w:rsidP="005E17C4">
            <w:pPr>
              <w:overflowPunct w:val="0"/>
              <w:textAlignment w:val="baseline"/>
              <w:rPr>
                <w:rFonts w:ascii="ＭＳ ゴシック" w:eastAsia="ＭＳ ゴシック" w:hAnsi="ＭＳ ゴシック"/>
                <w:color w:val="000000"/>
                <w:sz w:val="19"/>
                <w:szCs w:val="19"/>
              </w:rPr>
            </w:pPr>
          </w:p>
          <w:p w14:paraId="1E96E160" w14:textId="77777777" w:rsidR="005E17C4" w:rsidRPr="0060786B" w:rsidRDefault="005E17C4" w:rsidP="005E17C4">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居：条例第94条第３項</w:t>
            </w:r>
          </w:p>
          <w:p w14:paraId="1D50D826" w14:textId="77777777" w:rsidR="005E17C4" w:rsidRPr="0060786B" w:rsidRDefault="005E17C4" w:rsidP="005E17C4">
            <w:pPr>
              <w:overflowPunct w:val="0"/>
              <w:textAlignment w:val="baseline"/>
              <w:rPr>
                <w:rFonts w:ascii="ＭＳ ゴシック" w:eastAsia="ＭＳ ゴシック" w:hAnsi="ＭＳ ゴシック" w:cs="ＭＳ 明朝"/>
                <w:color w:val="000000"/>
                <w:kern w:val="0"/>
                <w:sz w:val="19"/>
                <w:szCs w:val="19"/>
              </w:rPr>
            </w:pPr>
          </w:p>
          <w:p w14:paraId="4180ED17" w14:textId="77777777" w:rsidR="005E17C4" w:rsidRPr="0060786B" w:rsidRDefault="005E17C4" w:rsidP="005E17C4">
            <w:pPr>
              <w:overflowPunct w:val="0"/>
              <w:textAlignment w:val="baseline"/>
              <w:rPr>
                <w:rFonts w:ascii="ＭＳ ゴシック" w:eastAsia="ＭＳ ゴシック" w:hAnsi="ＭＳ ゴシック"/>
                <w:color w:val="000000"/>
                <w:sz w:val="19"/>
                <w:szCs w:val="19"/>
              </w:rPr>
            </w:pPr>
          </w:p>
          <w:p w14:paraId="0A14698B" w14:textId="77777777" w:rsidR="005E17C4" w:rsidRPr="0060786B" w:rsidRDefault="005E17C4" w:rsidP="005E17C4">
            <w:pPr>
              <w:overflowPunct w:val="0"/>
              <w:textAlignment w:val="baseline"/>
              <w:rPr>
                <w:rFonts w:ascii="ＭＳ ゴシック" w:eastAsia="ＭＳ ゴシック" w:hAnsi="ＭＳ ゴシック"/>
                <w:color w:val="000000"/>
                <w:sz w:val="19"/>
                <w:szCs w:val="19"/>
              </w:rPr>
            </w:pPr>
          </w:p>
          <w:p w14:paraId="4C21B956" w14:textId="77777777" w:rsidR="005E17C4" w:rsidRPr="0060786B" w:rsidRDefault="005E17C4" w:rsidP="005E17C4">
            <w:pPr>
              <w:overflowPunct w:val="0"/>
              <w:textAlignment w:val="baseline"/>
              <w:rPr>
                <w:rFonts w:ascii="ＭＳ ゴシック" w:eastAsia="ＭＳ ゴシック" w:hAnsi="ＭＳ ゴシック" w:cs="ＭＳ 明朝"/>
                <w:color w:val="000000"/>
                <w:kern w:val="0"/>
                <w:sz w:val="19"/>
                <w:szCs w:val="19"/>
              </w:rPr>
            </w:pPr>
          </w:p>
          <w:p w14:paraId="44CFE8CA" w14:textId="77777777" w:rsidR="005E17C4" w:rsidRPr="0060786B" w:rsidRDefault="005E17C4" w:rsidP="0052248E">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居：条例第94条第４項</w:t>
            </w:r>
          </w:p>
          <w:p w14:paraId="77227156" w14:textId="77777777" w:rsidR="00336278" w:rsidRPr="0060786B" w:rsidRDefault="00336278" w:rsidP="00336278">
            <w:pPr>
              <w:overflowPunct w:val="0"/>
              <w:textAlignment w:val="baseline"/>
              <w:rPr>
                <w:rFonts w:ascii="ＭＳ ゴシック" w:eastAsia="ＭＳ ゴシック" w:hAnsi="ＭＳ ゴシック" w:cs="ＭＳ 明朝"/>
                <w:color w:val="000000"/>
                <w:kern w:val="0"/>
                <w:sz w:val="19"/>
                <w:szCs w:val="19"/>
              </w:rPr>
            </w:pPr>
          </w:p>
          <w:p w14:paraId="7F62D5EB" w14:textId="77777777" w:rsidR="00336278" w:rsidRPr="0060786B" w:rsidRDefault="00336278" w:rsidP="00336278">
            <w:pPr>
              <w:overflowPunct w:val="0"/>
              <w:textAlignment w:val="baseline"/>
              <w:rPr>
                <w:rFonts w:ascii="ＭＳ ゴシック" w:eastAsia="ＭＳ ゴシック" w:hAnsi="ＭＳ ゴシック" w:cs="ＭＳ 明朝"/>
                <w:color w:val="000000"/>
                <w:kern w:val="0"/>
                <w:sz w:val="19"/>
                <w:szCs w:val="19"/>
              </w:rPr>
            </w:pPr>
          </w:p>
          <w:p w14:paraId="0DB584F2" w14:textId="77777777" w:rsidR="00336278" w:rsidRPr="0060786B" w:rsidRDefault="00336278" w:rsidP="00336278">
            <w:pPr>
              <w:overflowPunct w:val="0"/>
              <w:textAlignment w:val="baseline"/>
              <w:rPr>
                <w:rFonts w:ascii="ＭＳ ゴシック" w:eastAsia="ＭＳ ゴシック" w:hAnsi="ＭＳ ゴシック" w:cs="ＭＳ 明朝"/>
                <w:color w:val="000000"/>
                <w:kern w:val="0"/>
                <w:sz w:val="19"/>
                <w:szCs w:val="19"/>
              </w:rPr>
            </w:pPr>
          </w:p>
          <w:p w14:paraId="07B9F309" w14:textId="77777777" w:rsidR="00336278" w:rsidRPr="0060786B" w:rsidRDefault="00336278" w:rsidP="00336278">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明朝" w:hint="eastAsia"/>
                <w:color w:val="000000"/>
                <w:kern w:val="0"/>
                <w:sz w:val="19"/>
                <w:szCs w:val="19"/>
              </w:rPr>
              <w:t>居：条例第94条第５項</w:t>
            </w:r>
          </w:p>
        </w:tc>
      </w:tr>
      <w:tr w:rsidR="0030150C" w:rsidRPr="0060786B" w14:paraId="480EF90A" w14:textId="77777777" w:rsidTr="00BA32A0">
        <w:trPr>
          <w:trHeight w:val="431"/>
        </w:trPr>
        <w:tc>
          <w:tcPr>
            <w:tcW w:w="2253" w:type="dxa"/>
            <w:gridSpan w:val="6"/>
            <w:vAlign w:val="center"/>
          </w:tcPr>
          <w:p w14:paraId="2D41633D" w14:textId="77777777" w:rsidR="0030150C" w:rsidRPr="0060786B" w:rsidRDefault="0030150C" w:rsidP="003B53AE">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05" w:type="dxa"/>
            <w:gridSpan w:val="42"/>
            <w:vAlign w:val="center"/>
          </w:tcPr>
          <w:p w14:paraId="4088E93C" w14:textId="77777777" w:rsidR="0030150C" w:rsidRPr="0060786B" w:rsidRDefault="0030150C"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5F6886F9" w14:textId="77777777" w:rsidR="0030150C" w:rsidRPr="0060786B" w:rsidRDefault="0030150C"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30150C" w:rsidRPr="0060786B" w14:paraId="00B3C1B6" w14:textId="77777777" w:rsidTr="00BA32A0">
        <w:trPr>
          <w:trHeight w:val="14575"/>
        </w:trPr>
        <w:tc>
          <w:tcPr>
            <w:tcW w:w="2253" w:type="dxa"/>
            <w:gridSpan w:val="6"/>
          </w:tcPr>
          <w:p w14:paraId="0174D4C5" w14:textId="77777777" w:rsidR="001F39DE" w:rsidRPr="0060786B" w:rsidRDefault="001F39DE" w:rsidP="003B53AE">
            <w:pPr>
              <w:pStyle w:val="a9"/>
              <w:wordWrap/>
              <w:spacing w:line="240" w:lineRule="auto"/>
              <w:ind w:rightChars="29" w:right="61"/>
              <w:rPr>
                <w:rFonts w:ascii="ＭＳ ゴシック" w:eastAsia="ＭＳ ゴシック" w:hAnsi="ＭＳ ゴシック"/>
                <w:b/>
                <w:bCs/>
                <w:color w:val="000000"/>
                <w:spacing w:val="4"/>
              </w:rPr>
            </w:pPr>
          </w:p>
          <w:p w14:paraId="7A133EC3" w14:textId="77777777" w:rsidR="0030150C" w:rsidRPr="0060786B" w:rsidRDefault="0030150C" w:rsidP="007D0C9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保</w:t>
            </w:r>
          </w:p>
          <w:p w14:paraId="4F5BBDB2"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0D89289D"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61E7C56E"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138E0839" w14:textId="77777777" w:rsidR="0030150C" w:rsidRPr="0060786B" w:rsidRDefault="0030150C" w:rsidP="0030150C">
            <w:pPr>
              <w:pStyle w:val="a9"/>
              <w:wordWrap/>
              <w:spacing w:line="240" w:lineRule="auto"/>
              <w:ind w:rightChars="29" w:right="61" w:firstLineChars="797" w:firstLine="1664"/>
              <w:rPr>
                <w:rFonts w:ascii="ＭＳ ゴシック" w:eastAsia="ＭＳ ゴシック" w:hAnsi="ＭＳ ゴシック"/>
                <w:b/>
                <w:bCs/>
                <w:color w:val="000000"/>
                <w:spacing w:val="4"/>
              </w:rPr>
            </w:pPr>
          </w:p>
          <w:p w14:paraId="4ADE1E77"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46439811"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2A2DA00A" w14:textId="77777777" w:rsidR="0030150C" w:rsidRPr="0060786B" w:rsidRDefault="0030150C" w:rsidP="003B53AE">
            <w:pPr>
              <w:pStyle w:val="a9"/>
              <w:wordWrap/>
              <w:spacing w:line="240" w:lineRule="auto"/>
              <w:ind w:rightChars="29" w:right="61"/>
              <w:rPr>
                <w:rFonts w:ascii="ＭＳ ゴシック" w:eastAsia="ＭＳ ゴシック" w:hAnsi="ＭＳ ゴシック"/>
                <w:b/>
                <w:bCs/>
                <w:color w:val="000000"/>
                <w:spacing w:val="4"/>
              </w:rPr>
            </w:pPr>
          </w:p>
          <w:p w14:paraId="33616DA2" w14:textId="77777777" w:rsidR="0030150C" w:rsidRPr="0060786B" w:rsidRDefault="0030150C" w:rsidP="0030150C">
            <w:pPr>
              <w:pStyle w:val="a9"/>
              <w:wordWrap/>
              <w:spacing w:line="240" w:lineRule="auto"/>
              <w:ind w:rightChars="29" w:right="61" w:firstLineChars="797" w:firstLine="1664"/>
              <w:rPr>
                <w:rFonts w:ascii="ＭＳ ゴシック" w:eastAsia="ＭＳ ゴシック" w:hAnsi="ＭＳ ゴシック"/>
                <w:b/>
                <w:bCs/>
                <w:color w:val="000000"/>
                <w:spacing w:val="4"/>
              </w:rPr>
            </w:pPr>
          </w:p>
          <w:p w14:paraId="3BB7BD10"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12DCE728"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3F9CA2ED"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77233D2E"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1DEEFACF" w14:textId="77777777" w:rsidR="0030150C" w:rsidRPr="0060786B" w:rsidRDefault="0030150C" w:rsidP="0030150C">
            <w:pPr>
              <w:pStyle w:val="a9"/>
              <w:wordWrap/>
              <w:spacing w:line="240" w:lineRule="auto"/>
              <w:ind w:rightChars="29" w:right="61" w:firstLineChars="797" w:firstLine="1664"/>
              <w:rPr>
                <w:rFonts w:ascii="ＭＳ ゴシック" w:eastAsia="ＭＳ ゴシック" w:hAnsi="ＭＳ ゴシック"/>
                <w:b/>
                <w:bCs/>
                <w:color w:val="000000"/>
                <w:spacing w:val="4"/>
              </w:rPr>
            </w:pPr>
          </w:p>
          <w:p w14:paraId="74189CA8"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6F3EC17B"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55916D9D" w14:textId="77777777" w:rsidR="0030150C" w:rsidRPr="0060786B" w:rsidRDefault="0030150C" w:rsidP="0030150C">
            <w:pPr>
              <w:pStyle w:val="a9"/>
              <w:wordWrap/>
              <w:spacing w:line="240" w:lineRule="auto"/>
              <w:ind w:rightChars="29" w:right="61" w:firstLineChars="697" w:firstLine="1455"/>
              <w:rPr>
                <w:rFonts w:ascii="ＭＳ ゴシック" w:eastAsia="ＭＳ ゴシック" w:hAnsi="ＭＳ ゴシック"/>
                <w:b/>
                <w:bCs/>
                <w:color w:val="000000"/>
                <w:spacing w:val="4"/>
              </w:rPr>
            </w:pPr>
          </w:p>
          <w:p w14:paraId="47270976" w14:textId="77777777" w:rsidR="0030150C" w:rsidRPr="0060786B" w:rsidRDefault="0030150C" w:rsidP="0030150C">
            <w:pPr>
              <w:pStyle w:val="a9"/>
              <w:wordWrap/>
              <w:spacing w:line="240" w:lineRule="auto"/>
              <w:ind w:rightChars="29" w:right="61" w:firstLineChars="797" w:firstLine="1664"/>
              <w:rPr>
                <w:rFonts w:ascii="ＭＳ ゴシック" w:eastAsia="ＭＳ ゴシック" w:hAnsi="ＭＳ ゴシック"/>
                <w:b/>
                <w:bCs/>
                <w:color w:val="000000"/>
                <w:spacing w:val="4"/>
              </w:rPr>
            </w:pPr>
          </w:p>
          <w:p w14:paraId="3FA2BD26" w14:textId="77777777" w:rsidR="0030150C" w:rsidRDefault="0030150C" w:rsidP="003B53AE">
            <w:pPr>
              <w:overflowPunct w:val="0"/>
              <w:ind w:left="210" w:hangingChars="100" w:hanging="210"/>
              <w:textAlignment w:val="baseline"/>
              <w:rPr>
                <w:rFonts w:ascii="ＭＳ ゴシック" w:eastAsia="ＭＳ ゴシック" w:hAnsi="ＭＳ ゴシック"/>
                <w:color w:val="000000"/>
                <w:szCs w:val="21"/>
              </w:rPr>
            </w:pPr>
          </w:p>
          <w:p w14:paraId="3E3C872C" w14:textId="77777777" w:rsidR="00EC621B" w:rsidRPr="0060786B" w:rsidRDefault="00EC621B" w:rsidP="003B53AE">
            <w:pPr>
              <w:overflowPunct w:val="0"/>
              <w:ind w:left="210" w:hangingChars="100" w:hanging="210"/>
              <w:textAlignment w:val="baseline"/>
              <w:rPr>
                <w:rFonts w:ascii="ＭＳ ゴシック" w:eastAsia="ＭＳ ゴシック" w:hAnsi="ＭＳ ゴシック"/>
                <w:color w:val="000000"/>
                <w:szCs w:val="21"/>
              </w:rPr>
            </w:pPr>
          </w:p>
          <w:p w14:paraId="613F2701" w14:textId="77777777" w:rsidR="00F50AFD" w:rsidRPr="0060786B" w:rsidRDefault="00F50AFD" w:rsidP="003B53AE">
            <w:pPr>
              <w:overflowPunct w:val="0"/>
              <w:ind w:left="210" w:hangingChars="100" w:hanging="210"/>
              <w:textAlignment w:val="baseline"/>
              <w:rPr>
                <w:rFonts w:ascii="ＭＳ ゴシック" w:eastAsia="ＭＳ ゴシック" w:hAnsi="ＭＳ ゴシック"/>
                <w:color w:val="000000"/>
                <w:szCs w:val="21"/>
              </w:rPr>
            </w:pPr>
          </w:p>
          <w:p w14:paraId="4EC84726" w14:textId="77777777" w:rsidR="00F50AFD" w:rsidRDefault="00F50AFD" w:rsidP="003B53AE">
            <w:pPr>
              <w:overflowPunct w:val="0"/>
              <w:ind w:left="210" w:hangingChars="100" w:hanging="210"/>
              <w:textAlignment w:val="baseline"/>
              <w:rPr>
                <w:rFonts w:ascii="ＭＳ ゴシック" w:eastAsia="ＭＳ ゴシック" w:hAnsi="ＭＳ ゴシック"/>
                <w:color w:val="000000"/>
                <w:szCs w:val="21"/>
              </w:rPr>
            </w:pPr>
          </w:p>
          <w:p w14:paraId="1BE38F66" w14:textId="669D6F62"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04010C88"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374A7408"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3E521A58"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6EC967B9"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3F9D2888" w14:textId="77777777" w:rsidR="00F50AFD"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04B0AF5F" w14:textId="77777777" w:rsidR="007D0C9F" w:rsidRPr="0060786B" w:rsidRDefault="007D0C9F" w:rsidP="003B53AE">
            <w:pPr>
              <w:overflowPunct w:val="0"/>
              <w:ind w:left="219" w:hangingChars="100" w:hanging="219"/>
              <w:textAlignment w:val="baseline"/>
              <w:rPr>
                <w:rFonts w:ascii="ＭＳ ゴシック" w:eastAsia="ＭＳ ゴシック" w:hAnsi="ＭＳ ゴシック"/>
                <w:b/>
                <w:bCs/>
                <w:color w:val="000000"/>
                <w:spacing w:val="4"/>
              </w:rPr>
            </w:pPr>
          </w:p>
          <w:p w14:paraId="0B28BADB"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3495280B"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592E0895"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560C2D1F"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2C2BD4CE"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288FB4CF" w14:textId="77777777" w:rsidR="00F50AFD" w:rsidRPr="0060786B" w:rsidRDefault="00F50AFD" w:rsidP="003B53AE">
            <w:pPr>
              <w:overflowPunct w:val="0"/>
              <w:ind w:left="219" w:hangingChars="100" w:hanging="219"/>
              <w:textAlignment w:val="baseline"/>
              <w:rPr>
                <w:rFonts w:ascii="ＭＳ ゴシック" w:eastAsia="ＭＳ ゴシック" w:hAnsi="ＭＳ ゴシック"/>
                <w:b/>
                <w:bCs/>
                <w:color w:val="000000"/>
                <w:spacing w:val="4"/>
              </w:rPr>
            </w:pPr>
          </w:p>
          <w:p w14:paraId="30AD2DB1" w14:textId="2D78ADDF" w:rsidR="00F50AFD" w:rsidRPr="0060786B" w:rsidRDefault="00F50AFD" w:rsidP="00F50AFD">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7EBE9D30" w14:textId="77777777" w:rsidR="00F50AFD" w:rsidRPr="0060786B" w:rsidRDefault="00F50AFD" w:rsidP="00F50AFD">
            <w:pPr>
              <w:pStyle w:val="a9"/>
              <w:wordWrap/>
              <w:spacing w:line="240" w:lineRule="auto"/>
              <w:ind w:rightChars="29" w:right="61"/>
              <w:rPr>
                <w:rFonts w:ascii="ＭＳ ゴシック" w:eastAsia="ＭＳ ゴシック" w:hAnsi="ＭＳ ゴシック"/>
                <w:b/>
                <w:bCs/>
                <w:color w:val="000000"/>
                <w:spacing w:val="4"/>
              </w:rPr>
            </w:pPr>
          </w:p>
          <w:p w14:paraId="71A13BFC" w14:textId="77777777" w:rsidR="00F50AFD" w:rsidRPr="0060786B" w:rsidRDefault="00F50AFD" w:rsidP="00F50AFD">
            <w:pPr>
              <w:pStyle w:val="a9"/>
              <w:wordWrap/>
              <w:spacing w:line="240" w:lineRule="auto"/>
              <w:ind w:rightChars="29" w:right="61"/>
              <w:rPr>
                <w:rFonts w:ascii="ＭＳ ゴシック" w:eastAsia="ＭＳ ゴシック" w:hAnsi="ＭＳ ゴシック"/>
                <w:b/>
                <w:bCs/>
                <w:color w:val="000000"/>
                <w:spacing w:val="4"/>
              </w:rPr>
            </w:pPr>
          </w:p>
          <w:p w14:paraId="518734FF" w14:textId="77777777" w:rsidR="00F50AFD" w:rsidRPr="0060786B" w:rsidRDefault="00F50AFD" w:rsidP="00F50AFD">
            <w:pPr>
              <w:overflowPunct w:val="0"/>
              <w:ind w:left="210" w:hangingChars="100" w:hanging="210"/>
              <w:textAlignment w:val="baseline"/>
              <w:rPr>
                <w:rFonts w:ascii="ＭＳ ゴシック" w:eastAsia="ＭＳ ゴシック" w:hAnsi="ＭＳ ゴシック"/>
                <w:color w:val="000000"/>
                <w:szCs w:val="21"/>
              </w:rPr>
            </w:pPr>
          </w:p>
        </w:tc>
        <w:tc>
          <w:tcPr>
            <w:tcW w:w="6205" w:type="dxa"/>
            <w:gridSpan w:val="42"/>
          </w:tcPr>
          <w:p w14:paraId="4B08FD9E" w14:textId="77777777" w:rsidR="0030150C" w:rsidRPr="0060786B" w:rsidRDefault="0030150C" w:rsidP="00336278">
            <w:pPr>
              <w:rPr>
                <w:rFonts w:ascii="ＭＳ ゴシック" w:eastAsia="ＭＳ ゴシック" w:hAnsi="ＭＳ ゴシック"/>
                <w:color w:val="000000"/>
                <w:sz w:val="20"/>
                <w:szCs w:val="20"/>
              </w:rPr>
            </w:pPr>
          </w:p>
          <w:p w14:paraId="32F66E37" w14:textId="77777777" w:rsidR="0030150C" w:rsidRPr="0060786B" w:rsidRDefault="0030150C" w:rsidP="003B53AE">
            <w:pPr>
              <w:ind w:left="402" w:hangingChars="200" w:hanging="402"/>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14　通所利用者負担額の受領</w:t>
            </w:r>
          </w:p>
          <w:p w14:paraId="32EF0953" w14:textId="13597994" w:rsidR="0030150C" w:rsidRDefault="0030150C" w:rsidP="00D8020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事業者は，指定保育所等訪問支援を提供した際は，通所給付決定保護者から当該支援に係る通所利用者負担額の支払を受け</w:t>
            </w:r>
            <w:r w:rsidRPr="0060786B">
              <w:rPr>
                <w:rFonts w:ascii="ＭＳ ゴシック" w:eastAsia="ＭＳ ゴシック" w:hAnsi="ＭＳ ゴシック" w:hint="eastAsia"/>
                <w:color w:val="000000"/>
                <w:sz w:val="20"/>
                <w:szCs w:val="20"/>
              </w:rPr>
              <w:t>ているか。</w:t>
            </w:r>
          </w:p>
          <w:p w14:paraId="2BC54E4D" w14:textId="77777777" w:rsidR="00EC621B" w:rsidRPr="00EC621B" w:rsidRDefault="00EC621B" w:rsidP="00D80205">
            <w:pPr>
              <w:ind w:left="400" w:hangingChars="200" w:hanging="400"/>
              <w:rPr>
                <w:rFonts w:ascii="ＭＳ ゴシック" w:eastAsia="ＭＳ ゴシック" w:hAnsi="ＭＳ ゴシック"/>
                <w:color w:val="000000"/>
                <w:sz w:val="20"/>
                <w:szCs w:val="20"/>
              </w:rPr>
            </w:pPr>
          </w:p>
          <w:p w14:paraId="17458AB9" w14:textId="4715AD77" w:rsidR="001F39DE" w:rsidRDefault="0030150C" w:rsidP="00D8020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事業者は，法定代理受領を行わない指定保育所等訪問支援を提供した際は，通所給付決定保護者から，当該支援に係る指定通所支援費用基準額の支払を受け</w:t>
            </w:r>
            <w:r w:rsidRPr="0060786B">
              <w:rPr>
                <w:rFonts w:ascii="ＭＳ ゴシック" w:eastAsia="ＭＳ ゴシック" w:hAnsi="ＭＳ ゴシック" w:hint="eastAsia"/>
                <w:color w:val="000000"/>
                <w:sz w:val="20"/>
                <w:szCs w:val="20"/>
              </w:rPr>
              <w:t>ているか。</w:t>
            </w:r>
          </w:p>
          <w:p w14:paraId="6800DFCB" w14:textId="77777777" w:rsidR="00EC621B" w:rsidRPr="00EC621B" w:rsidRDefault="00EC621B" w:rsidP="00D80205">
            <w:pPr>
              <w:ind w:left="400" w:hangingChars="200" w:hanging="400"/>
              <w:rPr>
                <w:rFonts w:ascii="ＭＳ ゴシック" w:eastAsia="ＭＳ ゴシック" w:hAnsi="ＭＳ ゴシック"/>
                <w:color w:val="000000"/>
                <w:sz w:val="20"/>
                <w:szCs w:val="20"/>
              </w:rPr>
            </w:pPr>
          </w:p>
          <w:p w14:paraId="61E79F51" w14:textId="04966284" w:rsidR="001F39DE" w:rsidRDefault="0030150C" w:rsidP="00D80205">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w:t>
            </w:r>
            <w:r w:rsidRPr="0060786B">
              <w:rPr>
                <w:rFonts w:ascii="ＭＳ ゴシック" w:eastAsia="ＭＳ ゴシック" w:hAnsi="ＭＳ ゴシック" w:hint="eastAsia"/>
                <w:color w:val="000000"/>
                <w:sz w:val="20"/>
                <w:szCs w:val="20"/>
              </w:rPr>
              <w:t>（１），（２）</w:t>
            </w:r>
            <w:r w:rsidRPr="0060786B">
              <w:rPr>
                <w:rFonts w:ascii="ＭＳ ゴシック" w:eastAsia="ＭＳ ゴシック" w:hAnsi="ＭＳ ゴシック"/>
                <w:color w:val="000000"/>
                <w:sz w:val="20"/>
                <w:szCs w:val="20"/>
              </w:rPr>
              <w:t>の支払を受ける額のほか，通所給付決定保護者の選定により通常の事業の実施地域以外の地域において指定保育所等訪問支援を提供する場合は，それに要した交通費の額の支払を通所給付決定保護者から受け</w:t>
            </w:r>
            <w:r w:rsidR="00D80205" w:rsidRPr="0060786B">
              <w:rPr>
                <w:rFonts w:ascii="ＭＳ ゴシック" w:eastAsia="ＭＳ ゴシック" w:hAnsi="ＭＳ ゴシック" w:hint="eastAsia"/>
                <w:color w:val="000000"/>
                <w:sz w:val="20"/>
                <w:szCs w:val="20"/>
              </w:rPr>
              <w:t>ているか。</w:t>
            </w:r>
          </w:p>
          <w:p w14:paraId="047F66D2" w14:textId="77777777" w:rsidR="00EC621B" w:rsidRPr="00EC621B" w:rsidRDefault="00EC621B" w:rsidP="00D80205">
            <w:pPr>
              <w:ind w:left="400" w:hangingChars="200" w:hanging="400"/>
              <w:rPr>
                <w:rFonts w:ascii="ＭＳ ゴシック" w:eastAsia="ＭＳ ゴシック" w:hAnsi="ＭＳ ゴシック"/>
                <w:color w:val="000000"/>
                <w:sz w:val="20"/>
                <w:szCs w:val="20"/>
              </w:rPr>
            </w:pPr>
          </w:p>
          <w:p w14:paraId="0DD7C48A" w14:textId="26983CB0" w:rsidR="001F39DE" w:rsidRDefault="0030150C" w:rsidP="00D80205">
            <w:pPr>
              <w:ind w:left="420" w:hangingChars="200" w:hanging="42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（４）事業者は，（１）～（３）の費用の額の支払を受けた場合は，当該費用に係る領収証を当該費用の額を支払った通所給付決定保護者に対し交付しているか。</w:t>
            </w:r>
          </w:p>
          <w:p w14:paraId="5173B456" w14:textId="77777777" w:rsidR="00EC621B" w:rsidRPr="0060786B" w:rsidRDefault="00EC621B" w:rsidP="00D80205">
            <w:pPr>
              <w:ind w:left="420" w:hangingChars="200" w:hanging="420"/>
              <w:rPr>
                <w:rFonts w:ascii="ＭＳ ゴシック" w:eastAsia="ＭＳ ゴシック" w:hAnsi="ＭＳ ゴシック"/>
                <w:color w:val="000000"/>
                <w:szCs w:val="21"/>
              </w:rPr>
            </w:pPr>
          </w:p>
          <w:p w14:paraId="299B9B01" w14:textId="395D00D5" w:rsidR="0030150C" w:rsidRPr="0060786B" w:rsidRDefault="0030150C" w:rsidP="0030150C">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（５）事業者は，（３）の交通費については，あらかじめ，通所給付決定保護者に対し，その額について説明を行い，通所給付決定保護者の同意を得ているか。</w:t>
            </w:r>
          </w:p>
          <w:p w14:paraId="51964A08" w14:textId="77777777" w:rsidR="0030150C" w:rsidRPr="0060786B" w:rsidRDefault="0030150C" w:rsidP="003B53AE">
            <w:pPr>
              <w:overflowPunct w:val="0"/>
              <w:ind w:left="420" w:hangingChars="200" w:hanging="420"/>
              <w:jc w:val="left"/>
              <w:textAlignment w:val="baseline"/>
              <w:rPr>
                <w:rFonts w:ascii="ＭＳ ゴシック" w:eastAsia="ＭＳ ゴシック" w:hAnsi="ＭＳ ゴシック"/>
                <w:color w:val="000000"/>
                <w:szCs w:val="21"/>
              </w:rPr>
            </w:pPr>
          </w:p>
          <w:p w14:paraId="0DA2F87D" w14:textId="77777777" w:rsidR="00F50AFD" w:rsidRPr="0060786B" w:rsidRDefault="00F50AFD" w:rsidP="00F50AFD">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15　通所利用者負担額に係る管理</w:t>
            </w:r>
          </w:p>
          <w:p w14:paraId="4023963F" w14:textId="718190CE" w:rsidR="00F50AFD" w:rsidRPr="0060786B" w:rsidRDefault="00F50AFD" w:rsidP="00F50AFD">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通所給付決定に係る障害児が同一の月に当該事業者が提供する指定通所支援及び他の指定障害児通所支援事業者が提供する指定通所支援を受けた場合において，当該障害児の通所給付決定保護者から依頼があったときは，当該指定通所支援及び当該他の指定通所支援に係る通所利用者負担額合計額を算定しているか。</w:t>
            </w:r>
          </w:p>
          <w:p w14:paraId="3047C9A0" w14:textId="0A43EB7D" w:rsidR="00F50AFD" w:rsidRPr="0060786B" w:rsidRDefault="00F50AFD" w:rsidP="00F50AFD">
            <w:pPr>
              <w:overflowPunct w:val="0"/>
              <w:ind w:left="200" w:hangingChars="100" w:hanging="2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この場合において，当該事業者は，当該指定通所支援及び当該他の指定通所支援の状況を確認の上，通所利用者負担額合計額を市に報告するとともに，当該通所給付決定保護者及び当該他の指定通所支援を提供した指定障害児通所支援事業者に通知しているか。</w:t>
            </w:r>
          </w:p>
          <w:p w14:paraId="4D0ED7B1" w14:textId="77777777" w:rsidR="00F50AFD" w:rsidRPr="00EC621B" w:rsidRDefault="00F50AFD" w:rsidP="003B53AE">
            <w:pPr>
              <w:overflowPunct w:val="0"/>
              <w:ind w:left="420" w:hangingChars="200" w:hanging="420"/>
              <w:jc w:val="left"/>
              <w:textAlignment w:val="baseline"/>
              <w:rPr>
                <w:rFonts w:ascii="ＭＳ ゴシック" w:eastAsia="ＭＳ ゴシック" w:hAnsi="ＭＳ ゴシック"/>
                <w:color w:val="000000"/>
                <w:szCs w:val="21"/>
              </w:rPr>
            </w:pPr>
          </w:p>
          <w:p w14:paraId="4D756F9A" w14:textId="77777777" w:rsidR="00F50AFD" w:rsidRPr="0060786B" w:rsidRDefault="00F50AFD" w:rsidP="00F50AFD">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16　障害児通所給付費の額に係る通知等</w:t>
            </w:r>
          </w:p>
          <w:p w14:paraId="2D4739AB" w14:textId="33A3BE7C" w:rsidR="00F50AFD" w:rsidRPr="0008056B" w:rsidRDefault="00F50AFD" w:rsidP="00F50AFD">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（１）事業者</w:t>
            </w:r>
            <w:r w:rsidRPr="0008056B">
              <w:rPr>
                <w:rFonts w:ascii="ＭＳ ゴシック" w:eastAsia="ＭＳ ゴシック" w:hAnsi="ＭＳ ゴシック" w:hint="eastAsia"/>
                <w:sz w:val="20"/>
                <w:szCs w:val="20"/>
              </w:rPr>
              <w:t>は，法定代理受領により指定通所支援に係る障害児通所給付費</w:t>
            </w:r>
            <w:r w:rsidR="00450E62" w:rsidRPr="0008056B">
              <w:rPr>
                <w:rFonts w:ascii="ＭＳ ゴシック" w:eastAsia="ＭＳ ゴシック" w:hAnsi="ＭＳ ゴシック" w:hint="eastAsia"/>
                <w:sz w:val="20"/>
                <w:szCs w:val="20"/>
              </w:rPr>
              <w:t>又は肢体不自由通所医療費</w:t>
            </w:r>
            <w:r w:rsidRPr="0008056B">
              <w:rPr>
                <w:rFonts w:ascii="ＭＳ ゴシック" w:eastAsia="ＭＳ ゴシック" w:hAnsi="ＭＳ ゴシック" w:hint="eastAsia"/>
                <w:sz w:val="20"/>
                <w:szCs w:val="20"/>
              </w:rPr>
              <w:t>の支給を受けた場合は，通所給付決定保護者に対し，当該通所給付決定保護者に係る障害児通所給付費</w:t>
            </w:r>
            <w:r w:rsidR="00450E62" w:rsidRPr="0008056B">
              <w:rPr>
                <w:rFonts w:ascii="ＭＳ ゴシック" w:eastAsia="ＭＳ ゴシック" w:hAnsi="ＭＳ ゴシック" w:hint="eastAsia"/>
                <w:sz w:val="20"/>
                <w:szCs w:val="20"/>
              </w:rPr>
              <w:t>及び肢体不自由通所医療費</w:t>
            </w:r>
            <w:r w:rsidRPr="0008056B">
              <w:rPr>
                <w:rFonts w:ascii="ＭＳ ゴシック" w:eastAsia="ＭＳ ゴシック" w:hAnsi="ＭＳ ゴシック" w:hint="eastAsia"/>
                <w:sz w:val="20"/>
                <w:szCs w:val="20"/>
              </w:rPr>
              <w:t>の額を通知しているか。</w:t>
            </w:r>
          </w:p>
          <w:p w14:paraId="111A9778" w14:textId="77777777" w:rsidR="00EC621B" w:rsidRPr="0060786B" w:rsidRDefault="00EC621B" w:rsidP="00F50AFD">
            <w:pPr>
              <w:ind w:left="400" w:hangingChars="200" w:hanging="400"/>
              <w:rPr>
                <w:rFonts w:ascii="ＭＳ ゴシック" w:eastAsia="ＭＳ ゴシック" w:hAnsi="ＭＳ ゴシック"/>
                <w:color w:val="000000"/>
                <w:sz w:val="20"/>
                <w:szCs w:val="20"/>
              </w:rPr>
            </w:pPr>
          </w:p>
          <w:p w14:paraId="207C1CFB" w14:textId="2BCF7ACF" w:rsidR="00F50AFD" w:rsidRPr="0060786B" w:rsidRDefault="00F50AFD" w:rsidP="00F50AFD">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w:t>
            </w:r>
            <w:r w:rsidRPr="0060786B">
              <w:rPr>
                <w:rFonts w:ascii="ＭＳ ゴシック" w:eastAsia="ＭＳ ゴシック" w:hAnsi="ＭＳ ゴシック" w:hint="eastAsia"/>
                <w:bCs/>
                <w:color w:val="000000"/>
                <w:sz w:val="20"/>
                <w:szCs w:val="20"/>
              </w:rPr>
              <w:t>１４</w:t>
            </w:r>
            <w:r w:rsidRPr="0060786B">
              <w:rPr>
                <w:rFonts w:ascii="ＭＳ ゴシック" w:eastAsia="ＭＳ ゴシック" w:hAnsi="ＭＳ ゴシック" w:hint="eastAsia"/>
                <w:color w:val="000000"/>
                <w:sz w:val="20"/>
                <w:szCs w:val="20"/>
              </w:rPr>
              <w:t>（２）の法定代理受領を行わない指定通所支援に係る費用の支払を受けた場合は，その提供した指定通所支援の内容，費用の額その他必要と認められる事項を記載したサービス提供証明書を通所給付決定保護者に対して交付しているか。</w:t>
            </w:r>
          </w:p>
          <w:p w14:paraId="54708414" w14:textId="77777777" w:rsidR="00F50AFD" w:rsidRPr="0060786B" w:rsidRDefault="00F50AFD" w:rsidP="003B53AE">
            <w:pPr>
              <w:overflowPunct w:val="0"/>
              <w:ind w:left="420" w:hangingChars="200" w:hanging="420"/>
              <w:jc w:val="left"/>
              <w:textAlignment w:val="baseline"/>
              <w:rPr>
                <w:rFonts w:ascii="ＭＳ ゴシック" w:eastAsia="ＭＳ ゴシック" w:hAnsi="ＭＳ ゴシック"/>
                <w:color w:val="000000"/>
                <w:szCs w:val="21"/>
              </w:rPr>
            </w:pPr>
          </w:p>
        </w:tc>
        <w:tc>
          <w:tcPr>
            <w:tcW w:w="2260" w:type="dxa"/>
            <w:gridSpan w:val="16"/>
          </w:tcPr>
          <w:p w14:paraId="7B87C443" w14:textId="77777777" w:rsidR="0030150C" w:rsidRPr="0060786B" w:rsidRDefault="0030150C" w:rsidP="003B53AE">
            <w:pPr>
              <w:overflowPunct w:val="0"/>
              <w:jc w:val="center"/>
              <w:textAlignment w:val="baseline"/>
              <w:rPr>
                <w:rFonts w:ascii="ＭＳ ゴシック" w:eastAsia="ＭＳ ゴシック" w:hAnsi="ＭＳ ゴシック"/>
                <w:color w:val="000000"/>
                <w:kern w:val="0"/>
                <w:sz w:val="19"/>
                <w:szCs w:val="19"/>
              </w:rPr>
            </w:pPr>
          </w:p>
          <w:p w14:paraId="228125BE" w14:textId="77777777" w:rsidR="002C647B" w:rsidRPr="0060786B" w:rsidRDefault="002C647B"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F91B6F9"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4255D34"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8755933" w14:textId="77777777" w:rsidR="0030150C"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1B642E9E" w14:textId="77777777" w:rsidR="00EC621B" w:rsidRPr="0060786B" w:rsidRDefault="00EC621B"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6A326DA7"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BA5A0B2"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0C129E44"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14E42C3"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7264052F"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227CDD2"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C0F9A93"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0DA9D678"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79574A3"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4BA87026"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7E340F7"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0440116F"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28E990AA"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235F8C39"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3931E9B"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5E09E71D"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3CF43653"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7FD4F27A" w14:textId="77777777" w:rsidR="0030150C" w:rsidRPr="0060786B" w:rsidRDefault="0030150C" w:rsidP="003B53AE">
            <w:pPr>
              <w:overflowPunct w:val="0"/>
              <w:jc w:val="center"/>
              <w:textAlignment w:val="baseline"/>
              <w:rPr>
                <w:rFonts w:ascii="ＭＳ ゴシック" w:eastAsia="ＭＳ ゴシック" w:hAnsi="ＭＳ ゴシック" w:cs="ＭＳ ゴシック"/>
                <w:color w:val="000000"/>
                <w:kern w:val="0"/>
                <w:sz w:val="19"/>
                <w:szCs w:val="19"/>
              </w:rPr>
            </w:pPr>
          </w:p>
          <w:p w14:paraId="3E492226"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16AFCFB1"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71BF8281"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5AFE7A76"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6FACD469"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545DAE4A"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399557D8"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3157D841"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121006D7"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0BE315B0"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21C3C187"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6DE4218C"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63E7D8F7"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507B6527"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28E478D0" w14:textId="77777777" w:rsidR="00F50AFD" w:rsidRDefault="00F50AFD" w:rsidP="003B53AE">
            <w:pPr>
              <w:overflowPunct w:val="0"/>
              <w:jc w:val="center"/>
              <w:textAlignment w:val="baseline"/>
              <w:rPr>
                <w:rFonts w:ascii="ＭＳ ゴシック" w:eastAsia="ＭＳ ゴシック" w:hAnsi="ＭＳ ゴシック"/>
                <w:color w:val="000000"/>
                <w:szCs w:val="21"/>
              </w:rPr>
            </w:pPr>
          </w:p>
          <w:p w14:paraId="6A57C64A" w14:textId="77777777" w:rsidR="00450E62" w:rsidRPr="0060786B" w:rsidRDefault="00450E62" w:rsidP="003B53AE">
            <w:pPr>
              <w:overflowPunct w:val="0"/>
              <w:jc w:val="center"/>
              <w:textAlignment w:val="baseline"/>
              <w:rPr>
                <w:rFonts w:ascii="ＭＳ ゴシック" w:eastAsia="ＭＳ ゴシック" w:hAnsi="ＭＳ ゴシック"/>
                <w:color w:val="000000"/>
                <w:szCs w:val="21"/>
              </w:rPr>
            </w:pPr>
          </w:p>
          <w:p w14:paraId="5FFB8FC3"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50C721A0"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p>
          <w:p w14:paraId="0261E5A6" w14:textId="77777777" w:rsidR="00F50AFD" w:rsidRPr="0060786B" w:rsidRDefault="00F50AFD" w:rsidP="003B53AE">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tc>
      </w:tr>
      <w:tr w:rsidR="005E17C4" w:rsidRPr="0060786B" w14:paraId="6A557787" w14:textId="77777777" w:rsidTr="00BA32A0">
        <w:trPr>
          <w:trHeight w:val="431"/>
        </w:trPr>
        <w:tc>
          <w:tcPr>
            <w:tcW w:w="4887" w:type="dxa"/>
            <w:gridSpan w:val="18"/>
            <w:vAlign w:val="center"/>
          </w:tcPr>
          <w:p w14:paraId="0B1B23A3" w14:textId="77777777" w:rsidR="005E17C4" w:rsidRPr="0060786B" w:rsidRDefault="008B169B"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5E17C4" w:rsidRPr="0060786B">
              <w:rPr>
                <w:rFonts w:ascii="ＭＳ ゴシック" w:eastAsia="ＭＳ ゴシック" w:hAnsi="ＭＳ ゴシック" w:hint="eastAsia"/>
                <w:color w:val="000000"/>
                <w:sz w:val="19"/>
                <w:szCs w:val="19"/>
              </w:rPr>
              <w:t>チ</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ェ</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ッ</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ク</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ポ</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イ</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ン</w:t>
            </w:r>
            <w:r w:rsidR="005E17C4" w:rsidRPr="0060786B">
              <w:rPr>
                <w:rFonts w:ascii="ＭＳ ゴシック" w:eastAsia="ＭＳ ゴシック" w:hAnsi="ＭＳ ゴシック"/>
                <w:color w:val="000000"/>
                <w:sz w:val="19"/>
                <w:szCs w:val="19"/>
              </w:rPr>
              <w:t xml:space="preserve"> </w:t>
            </w:r>
            <w:r w:rsidR="005E17C4" w:rsidRPr="0060786B">
              <w:rPr>
                <w:rFonts w:ascii="ＭＳ ゴシック" w:eastAsia="ＭＳ ゴシック" w:hAnsi="ＭＳ ゴシック" w:hint="eastAsia"/>
                <w:color w:val="000000"/>
                <w:sz w:val="19"/>
                <w:szCs w:val="19"/>
              </w:rPr>
              <w:t>ト</w:t>
            </w:r>
          </w:p>
        </w:tc>
        <w:tc>
          <w:tcPr>
            <w:tcW w:w="2009" w:type="dxa"/>
            <w:gridSpan w:val="16"/>
            <w:vAlign w:val="center"/>
          </w:tcPr>
          <w:p w14:paraId="2B32D763" w14:textId="77777777" w:rsidR="005E17C4" w:rsidRPr="0060786B" w:rsidRDefault="005E17C4"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587DBA00" w14:textId="77777777" w:rsidR="005E17C4" w:rsidRPr="0060786B" w:rsidRDefault="005E17C4" w:rsidP="003B53A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E17C4" w:rsidRPr="0060786B" w14:paraId="5F558EBD" w14:textId="77777777" w:rsidTr="00BA32A0">
        <w:trPr>
          <w:cantSplit/>
          <w:trHeight w:val="14575"/>
        </w:trPr>
        <w:tc>
          <w:tcPr>
            <w:tcW w:w="4887" w:type="dxa"/>
            <w:gridSpan w:val="18"/>
          </w:tcPr>
          <w:p w14:paraId="6BD7549A" w14:textId="77777777" w:rsidR="005E17C4" w:rsidRPr="00DE1ED4" w:rsidRDefault="005E17C4" w:rsidP="003B53AE">
            <w:pPr>
              <w:overflowPunct w:val="0"/>
              <w:ind w:left="210" w:hangingChars="100" w:hanging="210"/>
              <w:textAlignment w:val="baseline"/>
              <w:rPr>
                <w:rFonts w:ascii="ＭＳ ゴシック" w:eastAsia="ＭＳ ゴシック" w:hAnsi="ＭＳ ゴシック"/>
                <w:szCs w:val="21"/>
              </w:rPr>
            </w:pPr>
          </w:p>
        </w:tc>
        <w:tc>
          <w:tcPr>
            <w:tcW w:w="2009" w:type="dxa"/>
            <w:gridSpan w:val="16"/>
          </w:tcPr>
          <w:p w14:paraId="3ED57AA0" w14:textId="77777777" w:rsidR="005E17C4" w:rsidRPr="00DE1ED4" w:rsidRDefault="005E17C4" w:rsidP="003B53AE">
            <w:pPr>
              <w:overflowPunct w:val="0"/>
              <w:textAlignment w:val="baseline"/>
              <w:rPr>
                <w:rFonts w:ascii="ＭＳ ゴシック" w:eastAsia="ＭＳ ゴシック" w:hAnsi="ＭＳ ゴシック"/>
                <w:sz w:val="19"/>
                <w:szCs w:val="19"/>
              </w:rPr>
            </w:pPr>
          </w:p>
          <w:p w14:paraId="1ECE2E82" w14:textId="77777777" w:rsidR="00DE0717" w:rsidRPr="00DE1ED4" w:rsidRDefault="00DE0717" w:rsidP="003B53AE">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○請求書</w:t>
            </w:r>
          </w:p>
          <w:p w14:paraId="66DAF7A8" w14:textId="77777777" w:rsidR="005E17C4" w:rsidRPr="00DE1ED4" w:rsidRDefault="005E17C4" w:rsidP="003B53AE">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○領収書(控)</w:t>
            </w:r>
          </w:p>
          <w:p w14:paraId="795BDE57" w14:textId="77777777" w:rsidR="005E17C4" w:rsidRPr="00DE1ED4" w:rsidRDefault="005E17C4" w:rsidP="003B53AE">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○利用料金等の説明文書</w:t>
            </w:r>
          </w:p>
          <w:p w14:paraId="546DA88A" w14:textId="77777777" w:rsidR="005E17C4" w:rsidRPr="00DE1ED4" w:rsidRDefault="005E17C4" w:rsidP="00D80205">
            <w:pPr>
              <w:overflowPunct w:val="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○同意書</w:t>
            </w:r>
          </w:p>
          <w:p w14:paraId="0DE79692"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088809C0"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65EAD2C1"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7CA4254E"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40381074"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41DC1A5E"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33EC5507"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0C86AEF5"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25F2B670"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6B4D9A76"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1B2B8E6A"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7103418F"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24F70EFA"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35064265" w14:textId="77777777" w:rsidR="00F50AFD" w:rsidRPr="00DE1ED4" w:rsidRDefault="008C68B3" w:rsidP="00D80205">
            <w:pPr>
              <w:overflowPunct w:val="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○重要事項説明書</w:t>
            </w:r>
          </w:p>
          <w:p w14:paraId="4C2DF1A9"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199CB97D"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2C84A2C3"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7764EF13" w14:textId="77777777" w:rsidR="00F50AFD" w:rsidRPr="00DE1ED4" w:rsidRDefault="00F50AFD" w:rsidP="00D80205">
            <w:pPr>
              <w:overflowPunct w:val="0"/>
              <w:textAlignment w:val="baseline"/>
              <w:rPr>
                <w:rFonts w:ascii="ＭＳ ゴシック" w:eastAsia="ＭＳ ゴシック" w:hAnsi="ＭＳ ゴシック" w:cs="ＭＳ Ｐゴシック"/>
                <w:kern w:val="0"/>
                <w:sz w:val="20"/>
                <w:szCs w:val="20"/>
              </w:rPr>
            </w:pPr>
          </w:p>
          <w:p w14:paraId="76349CBE" w14:textId="77777777" w:rsidR="008C68B3" w:rsidRPr="00DE1ED4" w:rsidRDefault="00F50AFD" w:rsidP="00D8020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w:t>
            </w:r>
            <w:r w:rsidR="008C68B3" w:rsidRPr="00DE1ED4">
              <w:rPr>
                <w:rFonts w:ascii="ＭＳ ゴシック" w:eastAsia="ＭＳ ゴシック" w:hAnsi="ＭＳ ゴシック" w:hint="eastAsia"/>
                <w:sz w:val="19"/>
                <w:szCs w:val="19"/>
              </w:rPr>
              <w:t xml:space="preserve">適宜必要と認める資　</w:t>
            </w:r>
          </w:p>
          <w:p w14:paraId="5B6E1424" w14:textId="77777777" w:rsidR="00F50AFD" w:rsidRPr="00DE1ED4" w:rsidRDefault="008C68B3" w:rsidP="00D8020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料</w:t>
            </w:r>
          </w:p>
          <w:p w14:paraId="2907914E"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225E2A37"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11864165"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6687891E"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78A44466"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50E0EA99"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5F94DF00"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6D3BE0A8"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2D268F2F"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3B4FC52F"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7E4C5E02"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52BF6CEF"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14C2F08F" w14:textId="77777777" w:rsidR="008C68B3" w:rsidRPr="00DE1ED4" w:rsidRDefault="008C68B3" w:rsidP="00D80205">
            <w:pPr>
              <w:overflowPunct w:val="0"/>
              <w:textAlignment w:val="baseline"/>
              <w:rPr>
                <w:rFonts w:ascii="ＭＳ ゴシック" w:eastAsia="ＭＳ ゴシック" w:hAnsi="ＭＳ ゴシック"/>
                <w:sz w:val="19"/>
                <w:szCs w:val="19"/>
              </w:rPr>
            </w:pPr>
          </w:p>
          <w:p w14:paraId="1593485D" w14:textId="77777777" w:rsidR="00F50AFD" w:rsidRPr="00DE1ED4" w:rsidRDefault="008C68B3" w:rsidP="00D8020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○通知の写し</w:t>
            </w:r>
          </w:p>
          <w:p w14:paraId="4E4BC3EB"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4BA7E7AF"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03701233" w14:textId="77777777" w:rsidR="00F50AFD" w:rsidRPr="00DE1ED4" w:rsidRDefault="00F50AFD" w:rsidP="00D80205">
            <w:pPr>
              <w:overflowPunct w:val="0"/>
              <w:textAlignment w:val="baseline"/>
              <w:rPr>
                <w:rFonts w:ascii="ＭＳ ゴシック" w:eastAsia="ＭＳ ゴシック" w:hAnsi="ＭＳ ゴシック"/>
                <w:sz w:val="19"/>
                <w:szCs w:val="19"/>
              </w:rPr>
            </w:pPr>
          </w:p>
          <w:p w14:paraId="7D76D809" w14:textId="77777777" w:rsidR="00F50AFD" w:rsidRPr="00DE1ED4" w:rsidRDefault="00F50AFD" w:rsidP="008C68B3">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○サービス提供証明書</w:t>
            </w:r>
            <w:r w:rsidR="008C68B3" w:rsidRPr="00DE1ED4">
              <w:rPr>
                <w:rFonts w:ascii="ＭＳ ゴシック" w:eastAsia="ＭＳ ゴシック" w:hAnsi="ＭＳ ゴシック" w:cs="ＭＳ ゴシック" w:hint="eastAsia"/>
                <w:kern w:val="0"/>
                <w:sz w:val="20"/>
                <w:szCs w:val="20"/>
              </w:rPr>
              <w:t>の写し</w:t>
            </w:r>
          </w:p>
        </w:tc>
        <w:tc>
          <w:tcPr>
            <w:tcW w:w="3822" w:type="dxa"/>
            <w:gridSpan w:val="30"/>
          </w:tcPr>
          <w:p w14:paraId="534AC33C" w14:textId="77777777" w:rsidR="005E17C4" w:rsidRPr="00DE1ED4" w:rsidRDefault="005E17C4" w:rsidP="003B53AE">
            <w:pPr>
              <w:overflowPunct w:val="0"/>
              <w:textAlignment w:val="baseline"/>
              <w:rPr>
                <w:rFonts w:ascii="ＭＳ ゴシック" w:eastAsia="ＭＳ ゴシック" w:hAnsi="ＭＳ ゴシック"/>
                <w:sz w:val="20"/>
                <w:szCs w:val="20"/>
              </w:rPr>
            </w:pPr>
          </w:p>
          <w:p w14:paraId="7630B946" w14:textId="77777777"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p>
          <w:p w14:paraId="4640A286" w14:textId="08539CB5"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19"/>
                <w:szCs w:val="19"/>
              </w:rPr>
              <w:t>保：条例第101条準用</w:t>
            </w:r>
            <w:r w:rsidRPr="00DE1ED4">
              <w:rPr>
                <w:rFonts w:ascii="ＭＳ ゴシック" w:eastAsia="ＭＳ ゴシック" w:hAnsi="ＭＳ ゴシック" w:cs="ＭＳ 明朝" w:hint="eastAsia"/>
                <w:kern w:val="0"/>
                <w:sz w:val="19"/>
                <w:szCs w:val="19"/>
              </w:rPr>
              <w:t>第94条第</w:t>
            </w:r>
            <w:r w:rsidR="00450E62">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8A7BE54" w14:textId="77777777" w:rsidR="005E17C4" w:rsidRPr="00450E62" w:rsidRDefault="005E17C4" w:rsidP="005E17C4">
            <w:pPr>
              <w:overflowPunct w:val="0"/>
              <w:textAlignment w:val="baseline"/>
              <w:rPr>
                <w:rFonts w:ascii="ＭＳ ゴシック" w:eastAsia="ＭＳ ゴシック" w:hAnsi="ＭＳ ゴシック" w:cs="ＭＳ 明朝"/>
                <w:kern w:val="0"/>
                <w:sz w:val="19"/>
                <w:szCs w:val="19"/>
              </w:rPr>
            </w:pPr>
          </w:p>
          <w:p w14:paraId="163D7994"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4F6DED2B"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4730729F" w14:textId="0B03FCD9"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19"/>
                <w:szCs w:val="19"/>
              </w:rPr>
              <w:t>保：条例第101条準用</w:t>
            </w:r>
            <w:r w:rsidRPr="00DE1ED4">
              <w:rPr>
                <w:rFonts w:ascii="ＭＳ ゴシック" w:eastAsia="ＭＳ ゴシック" w:hAnsi="ＭＳ ゴシック" w:cs="ＭＳ 明朝" w:hint="eastAsia"/>
                <w:kern w:val="0"/>
                <w:sz w:val="19"/>
                <w:szCs w:val="19"/>
              </w:rPr>
              <w:t>第94条第</w:t>
            </w:r>
            <w:r w:rsidR="00450E62">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28AA1C19" w14:textId="77777777" w:rsidR="005E17C4" w:rsidRPr="00450E62" w:rsidRDefault="005E17C4" w:rsidP="005E17C4">
            <w:pPr>
              <w:overflowPunct w:val="0"/>
              <w:textAlignment w:val="baseline"/>
              <w:rPr>
                <w:rFonts w:ascii="ＭＳ ゴシック" w:eastAsia="ＭＳ ゴシック" w:hAnsi="ＭＳ ゴシック" w:cs="ＭＳ 明朝"/>
                <w:kern w:val="0"/>
                <w:sz w:val="19"/>
                <w:szCs w:val="19"/>
              </w:rPr>
            </w:pPr>
          </w:p>
          <w:p w14:paraId="2104B8DC"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4D34983A"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75C0CDC5" w14:textId="4DCEC7AE"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19"/>
                <w:szCs w:val="19"/>
              </w:rPr>
              <w:t>保：条例第101条準用</w:t>
            </w:r>
            <w:r w:rsidRPr="00DE1ED4">
              <w:rPr>
                <w:rFonts w:ascii="ＭＳ ゴシック" w:eastAsia="ＭＳ ゴシック" w:hAnsi="ＭＳ ゴシック" w:cs="ＭＳ 明朝" w:hint="eastAsia"/>
                <w:kern w:val="0"/>
                <w:sz w:val="19"/>
                <w:szCs w:val="19"/>
              </w:rPr>
              <w:t>第94条第</w:t>
            </w:r>
            <w:r w:rsidR="00450E62">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00A30391" w14:textId="77777777" w:rsidR="005E17C4" w:rsidRPr="00450E62" w:rsidRDefault="005E17C4" w:rsidP="005E17C4">
            <w:pPr>
              <w:overflowPunct w:val="0"/>
              <w:textAlignment w:val="baseline"/>
              <w:rPr>
                <w:rFonts w:ascii="ＭＳ ゴシック" w:eastAsia="ＭＳ ゴシック" w:hAnsi="ＭＳ ゴシック" w:cs="ＭＳ 明朝"/>
                <w:kern w:val="0"/>
                <w:sz w:val="19"/>
                <w:szCs w:val="19"/>
              </w:rPr>
            </w:pPr>
          </w:p>
          <w:p w14:paraId="08CC950A"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2B7E5F6D" w14:textId="77777777" w:rsidR="005E17C4" w:rsidRPr="00DE1ED4" w:rsidRDefault="005E17C4" w:rsidP="005E17C4">
            <w:pPr>
              <w:overflowPunct w:val="0"/>
              <w:textAlignment w:val="baseline"/>
              <w:rPr>
                <w:rFonts w:ascii="ＭＳ ゴシック" w:eastAsia="ＭＳ ゴシック" w:hAnsi="ＭＳ ゴシック"/>
                <w:sz w:val="19"/>
                <w:szCs w:val="19"/>
              </w:rPr>
            </w:pPr>
          </w:p>
          <w:p w14:paraId="2A1F9FD2" w14:textId="77777777"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p>
          <w:p w14:paraId="1A42F480" w14:textId="7780E995"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19"/>
                <w:szCs w:val="19"/>
              </w:rPr>
              <w:t>保：条例第101条準用</w:t>
            </w:r>
            <w:r w:rsidRPr="00DE1ED4">
              <w:rPr>
                <w:rFonts w:ascii="ＭＳ ゴシック" w:eastAsia="ＭＳ ゴシック" w:hAnsi="ＭＳ ゴシック" w:cs="ＭＳ 明朝" w:hint="eastAsia"/>
                <w:kern w:val="0"/>
                <w:sz w:val="19"/>
                <w:szCs w:val="19"/>
              </w:rPr>
              <w:t>第94条第</w:t>
            </w:r>
            <w:r w:rsidR="00450E62">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15AA8CFC" w14:textId="77777777" w:rsidR="005E17C4" w:rsidRPr="00450E62" w:rsidRDefault="005E17C4" w:rsidP="005E17C4">
            <w:pPr>
              <w:overflowPunct w:val="0"/>
              <w:textAlignment w:val="baseline"/>
              <w:rPr>
                <w:rFonts w:ascii="ＭＳ ゴシック" w:eastAsia="ＭＳ ゴシック" w:hAnsi="ＭＳ ゴシック" w:cs="ＭＳ 明朝"/>
                <w:kern w:val="0"/>
                <w:sz w:val="19"/>
                <w:szCs w:val="19"/>
              </w:rPr>
            </w:pPr>
          </w:p>
          <w:p w14:paraId="4AEF5D66" w14:textId="77777777" w:rsidR="005E17C4" w:rsidRPr="00DE1ED4" w:rsidRDefault="005E17C4" w:rsidP="003B53AE">
            <w:pPr>
              <w:overflowPunct w:val="0"/>
              <w:textAlignment w:val="baseline"/>
              <w:rPr>
                <w:rFonts w:ascii="ＭＳ ゴシック" w:eastAsia="ＭＳ ゴシック" w:hAnsi="ＭＳ ゴシック"/>
                <w:sz w:val="19"/>
                <w:szCs w:val="19"/>
              </w:rPr>
            </w:pPr>
          </w:p>
          <w:p w14:paraId="5BDEFCF0" w14:textId="77777777" w:rsidR="005E17C4" w:rsidRPr="00DE1ED4" w:rsidRDefault="005E17C4" w:rsidP="003B53AE">
            <w:pPr>
              <w:overflowPunct w:val="0"/>
              <w:textAlignment w:val="baseline"/>
              <w:rPr>
                <w:rFonts w:ascii="ＭＳ ゴシック" w:eastAsia="ＭＳ ゴシック" w:hAnsi="ＭＳ ゴシック"/>
                <w:sz w:val="19"/>
                <w:szCs w:val="19"/>
              </w:rPr>
            </w:pPr>
          </w:p>
          <w:p w14:paraId="149A747B" w14:textId="0C528740" w:rsidR="005E17C4" w:rsidRPr="00DE1ED4" w:rsidRDefault="005E17C4" w:rsidP="005E17C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sz w:val="19"/>
                <w:szCs w:val="19"/>
              </w:rPr>
              <w:t>保：条例第101条準用</w:t>
            </w:r>
            <w:r w:rsidRPr="00DE1ED4">
              <w:rPr>
                <w:rFonts w:ascii="ＭＳ ゴシック" w:eastAsia="ＭＳ ゴシック" w:hAnsi="ＭＳ ゴシック" w:cs="ＭＳ 明朝" w:hint="eastAsia"/>
                <w:kern w:val="0"/>
                <w:sz w:val="19"/>
                <w:szCs w:val="19"/>
              </w:rPr>
              <w:t>第94条第</w:t>
            </w:r>
            <w:r w:rsidR="00450E62">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04735EBD" w14:textId="77777777" w:rsidR="005E17C4" w:rsidRPr="00450E62" w:rsidRDefault="005E17C4" w:rsidP="003B53AE">
            <w:pPr>
              <w:overflowPunct w:val="0"/>
              <w:textAlignment w:val="baseline"/>
              <w:rPr>
                <w:rFonts w:ascii="ＭＳ ゴシック" w:eastAsia="ＭＳ ゴシック" w:hAnsi="ＭＳ ゴシック"/>
                <w:sz w:val="19"/>
                <w:szCs w:val="19"/>
              </w:rPr>
            </w:pPr>
          </w:p>
          <w:p w14:paraId="59063A25" w14:textId="77777777" w:rsidR="00F50AFD" w:rsidRPr="00DE1ED4" w:rsidRDefault="00F50AFD" w:rsidP="003B53AE">
            <w:pPr>
              <w:overflowPunct w:val="0"/>
              <w:textAlignment w:val="baseline"/>
              <w:rPr>
                <w:rFonts w:ascii="ＭＳ ゴシック" w:eastAsia="ＭＳ ゴシック" w:hAnsi="ＭＳ ゴシック"/>
                <w:sz w:val="19"/>
                <w:szCs w:val="19"/>
              </w:rPr>
            </w:pPr>
          </w:p>
          <w:p w14:paraId="5EF19434"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児：条例第24条</w:t>
            </w:r>
          </w:p>
          <w:p w14:paraId="74CF64E8"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医：条例第76条準用第24条</w:t>
            </w:r>
          </w:p>
          <w:p w14:paraId="535F0633"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放：条例第83条準用第24条</w:t>
            </w:r>
          </w:p>
          <w:p w14:paraId="7F7DBE58"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居：条例第96条準用第24条</w:t>
            </w:r>
          </w:p>
          <w:p w14:paraId="15FC44C9"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保：条例第101条準用第24条</w:t>
            </w:r>
          </w:p>
          <w:p w14:paraId="09E78E97"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p>
          <w:p w14:paraId="1355F9D8" w14:textId="77777777"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p>
          <w:p w14:paraId="645E95C7" w14:textId="15BA267A"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児：条例第25条第</w:t>
            </w:r>
            <w:r w:rsidR="00450E62">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1BA4E9FB" w14:textId="671DBAAF"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放：条例第83条準用第25条第</w:t>
            </w:r>
            <w:r w:rsidR="00450E62">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20B1113C" w14:textId="7564B2AF"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居：条例第96条準用第25条第</w:t>
            </w:r>
            <w:r w:rsidR="00450E62">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3EEF679" w14:textId="1A37F39D" w:rsidR="00F50AFD" w:rsidRPr="00DE1ED4" w:rsidRDefault="00F50AFD" w:rsidP="00F50AF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保：条例第101条準用第25条第</w:t>
            </w:r>
            <w:r w:rsidR="00450E62">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1726B54" w14:textId="0C9009DB" w:rsidR="00F50AFD" w:rsidRPr="00DE1ED4" w:rsidRDefault="00F50AFD" w:rsidP="00F50AFD">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児：条例第25条第</w:t>
            </w:r>
            <w:r w:rsidR="00450E62">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D8C5A84" w14:textId="27900741" w:rsidR="00F50AFD" w:rsidRPr="00DE1ED4" w:rsidRDefault="00F50AFD" w:rsidP="00F50AFD">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放：条例第83条準用第25条第</w:t>
            </w:r>
            <w:r w:rsidR="00450E62">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C797475" w14:textId="66BEFEB2" w:rsidR="00F50AFD" w:rsidRPr="00DE1ED4" w:rsidRDefault="00F50AFD" w:rsidP="00F50AFD">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居：条例第96条準用第25条第</w:t>
            </w:r>
            <w:r w:rsidR="00450E62">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A75AC09" w14:textId="09451B39" w:rsidR="00F50AFD" w:rsidRPr="00DE1ED4" w:rsidRDefault="00F50AFD" w:rsidP="00F50AFD">
            <w:pPr>
              <w:overflowPunct w:val="0"/>
              <w:ind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保：条例第101条準用第25条第</w:t>
            </w:r>
            <w:r w:rsidR="00450E62">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tc>
      </w:tr>
      <w:tr w:rsidR="00102FE7" w:rsidRPr="0060786B" w14:paraId="50D3F905" w14:textId="77777777" w:rsidTr="00BA32A0">
        <w:trPr>
          <w:trHeight w:val="431"/>
        </w:trPr>
        <w:tc>
          <w:tcPr>
            <w:tcW w:w="2253" w:type="dxa"/>
            <w:gridSpan w:val="6"/>
            <w:vAlign w:val="center"/>
          </w:tcPr>
          <w:p w14:paraId="7051CEB6" w14:textId="77777777" w:rsidR="00102FE7" w:rsidRPr="0060786B" w:rsidRDefault="00102FE7" w:rsidP="006F6CCD">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05" w:type="dxa"/>
            <w:gridSpan w:val="42"/>
            <w:vAlign w:val="center"/>
          </w:tcPr>
          <w:p w14:paraId="0D740518" w14:textId="77777777" w:rsidR="00102FE7" w:rsidRPr="0060786B" w:rsidRDefault="00102FE7" w:rsidP="006F6CCD">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36F42FA1" w14:textId="77777777" w:rsidR="00102FE7" w:rsidRPr="0060786B" w:rsidRDefault="00102FE7" w:rsidP="006F6CCD">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102FE7" w:rsidRPr="0060786B" w14:paraId="451DDB0E" w14:textId="77777777" w:rsidTr="00BA32A0">
        <w:trPr>
          <w:trHeight w:val="14575"/>
        </w:trPr>
        <w:tc>
          <w:tcPr>
            <w:tcW w:w="2253" w:type="dxa"/>
            <w:gridSpan w:val="6"/>
          </w:tcPr>
          <w:p w14:paraId="6DB29C66" w14:textId="77777777" w:rsidR="007D0C9F" w:rsidRDefault="007D0C9F" w:rsidP="006F6CCD">
            <w:pPr>
              <w:pStyle w:val="a9"/>
              <w:wordWrap/>
              <w:spacing w:line="240" w:lineRule="auto"/>
              <w:ind w:rightChars="29" w:right="61"/>
              <w:rPr>
                <w:rFonts w:ascii="ＭＳ ゴシック" w:eastAsia="ＭＳ ゴシック" w:hAnsi="ＭＳ ゴシック"/>
                <w:b/>
                <w:bCs/>
                <w:spacing w:val="4"/>
              </w:rPr>
            </w:pPr>
          </w:p>
          <w:p w14:paraId="63297EB6" w14:textId="3142E0B0"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49EEFD7C" w14:textId="77777777"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p>
          <w:p w14:paraId="707F5111" w14:textId="77777777"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p>
          <w:p w14:paraId="2FA6259C" w14:textId="77777777" w:rsidR="00450E62" w:rsidRDefault="00450E62" w:rsidP="006F6CCD">
            <w:pPr>
              <w:pStyle w:val="a9"/>
              <w:wordWrap/>
              <w:spacing w:line="240" w:lineRule="auto"/>
              <w:ind w:rightChars="29" w:right="61"/>
              <w:rPr>
                <w:rFonts w:ascii="ＭＳ ゴシック" w:eastAsia="ＭＳ ゴシック" w:hAnsi="ＭＳ ゴシック"/>
                <w:b/>
                <w:bCs/>
                <w:spacing w:val="4"/>
              </w:rPr>
            </w:pPr>
          </w:p>
          <w:p w14:paraId="2683529B" w14:textId="46FB762E" w:rsidR="00450E62" w:rsidRDefault="00450E62"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49CDAD61" w14:textId="77777777" w:rsidR="00450E62" w:rsidRDefault="00450E62" w:rsidP="006F6CCD">
            <w:pPr>
              <w:pStyle w:val="a9"/>
              <w:wordWrap/>
              <w:spacing w:line="240" w:lineRule="auto"/>
              <w:ind w:rightChars="29" w:right="61"/>
              <w:rPr>
                <w:rFonts w:ascii="ＭＳ ゴシック" w:eastAsia="ＭＳ ゴシック" w:hAnsi="ＭＳ ゴシック"/>
                <w:b/>
                <w:bCs/>
                <w:spacing w:val="4"/>
              </w:rPr>
            </w:pPr>
          </w:p>
          <w:p w14:paraId="2D0B14AC" w14:textId="77777777" w:rsidR="00450E62" w:rsidRDefault="00450E62" w:rsidP="006F6CCD">
            <w:pPr>
              <w:pStyle w:val="a9"/>
              <w:wordWrap/>
              <w:spacing w:line="240" w:lineRule="auto"/>
              <w:ind w:rightChars="29" w:right="61"/>
              <w:rPr>
                <w:rFonts w:ascii="ＭＳ ゴシック" w:eastAsia="ＭＳ ゴシック" w:hAnsi="ＭＳ ゴシック"/>
                <w:b/>
                <w:bCs/>
                <w:spacing w:val="4"/>
              </w:rPr>
            </w:pPr>
          </w:p>
          <w:p w14:paraId="7C088120" w14:textId="15D4D13C"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6D4EA873" w14:textId="77777777"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p>
          <w:p w14:paraId="7DA13F7B" w14:textId="77777777"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p>
          <w:p w14:paraId="1525389B" w14:textId="10101BDC" w:rsidR="00AA0BE7" w:rsidRDefault="00AA0BE7"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w:t>
            </w:r>
          </w:p>
          <w:p w14:paraId="28BD8448" w14:textId="77777777" w:rsidR="00AA0BE7" w:rsidRDefault="00AA0BE7" w:rsidP="006F6CCD">
            <w:pPr>
              <w:pStyle w:val="a9"/>
              <w:wordWrap/>
              <w:spacing w:line="240" w:lineRule="auto"/>
              <w:ind w:rightChars="29" w:right="61"/>
              <w:rPr>
                <w:rFonts w:ascii="ＭＳ ゴシック" w:eastAsia="ＭＳ ゴシック" w:hAnsi="ＭＳ ゴシック"/>
                <w:b/>
                <w:bCs/>
                <w:spacing w:val="4"/>
              </w:rPr>
            </w:pPr>
          </w:p>
          <w:p w14:paraId="697837E7" w14:textId="77777777" w:rsidR="00AA0BE7" w:rsidRDefault="00AA0BE7" w:rsidP="006F6CCD">
            <w:pPr>
              <w:pStyle w:val="a9"/>
              <w:wordWrap/>
              <w:spacing w:line="240" w:lineRule="auto"/>
              <w:ind w:rightChars="29" w:right="61"/>
              <w:rPr>
                <w:rFonts w:ascii="ＭＳ ゴシック" w:eastAsia="ＭＳ ゴシック" w:hAnsi="ＭＳ ゴシック"/>
                <w:b/>
                <w:bCs/>
                <w:spacing w:val="4"/>
              </w:rPr>
            </w:pPr>
          </w:p>
          <w:p w14:paraId="1D4B5E2B" w14:textId="77777777" w:rsidR="00606D3D" w:rsidRDefault="00606D3D" w:rsidP="006F6CCD">
            <w:pPr>
              <w:pStyle w:val="a9"/>
              <w:wordWrap/>
              <w:spacing w:line="240" w:lineRule="auto"/>
              <w:ind w:rightChars="29" w:right="61"/>
              <w:rPr>
                <w:rFonts w:ascii="ＭＳ ゴシック" w:eastAsia="ＭＳ ゴシック" w:hAnsi="ＭＳ ゴシック"/>
                <w:b/>
                <w:bCs/>
                <w:spacing w:val="4"/>
              </w:rPr>
            </w:pPr>
          </w:p>
          <w:p w14:paraId="4F6A4A74" w14:textId="5B47B93D" w:rsidR="00102FE7" w:rsidRPr="00DE1ED4" w:rsidRDefault="00102FE7"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3BB72519" w14:textId="77777777" w:rsidR="00102FE7" w:rsidRDefault="00102FE7" w:rsidP="006F6CCD">
            <w:pPr>
              <w:overflowPunct w:val="0"/>
              <w:ind w:left="210" w:hangingChars="100" w:hanging="210"/>
              <w:textAlignment w:val="baseline"/>
              <w:rPr>
                <w:rFonts w:ascii="ＭＳ ゴシック" w:eastAsia="ＭＳ ゴシック" w:hAnsi="ＭＳ ゴシック"/>
                <w:szCs w:val="21"/>
              </w:rPr>
            </w:pPr>
          </w:p>
          <w:p w14:paraId="7C170B91" w14:textId="6BD53F7A" w:rsidR="00102FE7" w:rsidRDefault="00102FE7" w:rsidP="002035F4">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606D3D" w:rsidRPr="00DE1ED4">
              <w:rPr>
                <w:rFonts w:ascii="ＭＳ ゴシック" w:eastAsia="ＭＳ ゴシック" w:hAnsi="ＭＳ ゴシック" w:hint="eastAsia"/>
                <w:b/>
                <w:bCs/>
                <w:spacing w:val="4"/>
              </w:rPr>
              <w:t>・保</w:t>
            </w:r>
          </w:p>
          <w:p w14:paraId="71929E05" w14:textId="77777777" w:rsidR="00450E62" w:rsidRDefault="00450E62" w:rsidP="002035F4">
            <w:pPr>
              <w:pStyle w:val="a9"/>
              <w:wordWrap/>
              <w:spacing w:line="240" w:lineRule="auto"/>
              <w:ind w:rightChars="29" w:right="61"/>
              <w:rPr>
                <w:rFonts w:ascii="ＭＳ ゴシック" w:eastAsia="ＭＳ ゴシック" w:hAnsi="ＭＳ ゴシック"/>
                <w:b/>
                <w:bCs/>
                <w:spacing w:val="4"/>
              </w:rPr>
            </w:pPr>
          </w:p>
          <w:p w14:paraId="110F1461" w14:textId="77777777" w:rsidR="00450E62" w:rsidRDefault="00450E62" w:rsidP="002035F4">
            <w:pPr>
              <w:pStyle w:val="a9"/>
              <w:wordWrap/>
              <w:spacing w:line="240" w:lineRule="auto"/>
              <w:ind w:rightChars="29" w:right="61"/>
              <w:rPr>
                <w:rFonts w:ascii="ＭＳ ゴシック" w:eastAsia="ＭＳ ゴシック" w:hAnsi="ＭＳ ゴシック"/>
                <w:b/>
                <w:bCs/>
                <w:spacing w:val="4"/>
              </w:rPr>
            </w:pPr>
          </w:p>
          <w:p w14:paraId="133E3F8D" w14:textId="77777777" w:rsidR="00450E62" w:rsidRPr="00DE1ED4" w:rsidRDefault="00450E62" w:rsidP="002035F4">
            <w:pPr>
              <w:pStyle w:val="a9"/>
              <w:wordWrap/>
              <w:spacing w:line="240" w:lineRule="auto"/>
              <w:ind w:rightChars="29" w:right="61"/>
              <w:rPr>
                <w:rFonts w:ascii="ＭＳ ゴシック" w:eastAsia="ＭＳ ゴシック" w:hAnsi="ＭＳ ゴシック"/>
                <w:b/>
                <w:bCs/>
                <w:spacing w:val="4"/>
              </w:rPr>
            </w:pPr>
          </w:p>
          <w:p w14:paraId="1B23B190"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435FACC4"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4873B1AC"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1973DE7E"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0D2B346F"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4D8743B1"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593CAE13"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07EEE167"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7249DF5E"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170B06C5"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1D0F8384" w14:textId="77777777" w:rsidR="006F6CCD" w:rsidRPr="00DE1ED4" w:rsidRDefault="006F6CCD" w:rsidP="006F6CCD">
            <w:pPr>
              <w:overflowPunct w:val="0"/>
              <w:ind w:left="210" w:hangingChars="100" w:hanging="210"/>
              <w:textAlignment w:val="baseline"/>
              <w:rPr>
                <w:rFonts w:ascii="ＭＳ ゴシック" w:eastAsia="ＭＳ ゴシック" w:hAnsi="ＭＳ ゴシック"/>
                <w:szCs w:val="21"/>
              </w:rPr>
            </w:pPr>
          </w:p>
          <w:p w14:paraId="3074E5BA" w14:textId="77777777" w:rsidR="00EC621B" w:rsidRDefault="00EC621B" w:rsidP="006F6CCD">
            <w:pPr>
              <w:pStyle w:val="a9"/>
              <w:wordWrap/>
              <w:spacing w:line="240" w:lineRule="auto"/>
              <w:ind w:rightChars="29" w:right="61"/>
              <w:rPr>
                <w:rFonts w:ascii="ＭＳ ゴシック" w:eastAsia="ＭＳ ゴシック" w:hAnsi="ＭＳ ゴシック"/>
                <w:b/>
                <w:bCs/>
                <w:spacing w:val="4"/>
              </w:rPr>
            </w:pPr>
          </w:p>
          <w:p w14:paraId="34653BCA" w14:textId="77777777" w:rsidR="00EC621B" w:rsidRDefault="00EC621B" w:rsidP="006F6CCD">
            <w:pPr>
              <w:pStyle w:val="a9"/>
              <w:wordWrap/>
              <w:spacing w:line="240" w:lineRule="auto"/>
              <w:ind w:rightChars="29" w:right="61"/>
              <w:rPr>
                <w:rFonts w:ascii="ＭＳ ゴシック" w:eastAsia="ＭＳ ゴシック" w:hAnsi="ＭＳ ゴシック"/>
                <w:b/>
                <w:bCs/>
                <w:spacing w:val="4"/>
              </w:rPr>
            </w:pPr>
          </w:p>
          <w:p w14:paraId="4A86F0BD" w14:textId="0F9DD0F0" w:rsidR="006F6CCD" w:rsidRDefault="006F6CCD" w:rsidP="006F6CC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606D3D" w:rsidRPr="00DE1ED4">
              <w:rPr>
                <w:rFonts w:ascii="ＭＳ ゴシック" w:eastAsia="ＭＳ ゴシック" w:hAnsi="ＭＳ ゴシック" w:hint="eastAsia"/>
                <w:b/>
                <w:bCs/>
                <w:spacing w:val="4"/>
              </w:rPr>
              <w:t>・保</w:t>
            </w:r>
          </w:p>
          <w:p w14:paraId="4A37FB3B" w14:textId="77777777" w:rsidR="00B977C0" w:rsidRDefault="00B977C0" w:rsidP="006F6CCD">
            <w:pPr>
              <w:pStyle w:val="a9"/>
              <w:wordWrap/>
              <w:spacing w:line="240" w:lineRule="auto"/>
              <w:ind w:rightChars="29" w:right="61"/>
              <w:rPr>
                <w:rFonts w:ascii="ＭＳ ゴシック" w:eastAsia="ＭＳ ゴシック" w:hAnsi="ＭＳ ゴシック"/>
                <w:b/>
                <w:bCs/>
                <w:spacing w:val="4"/>
              </w:rPr>
            </w:pPr>
          </w:p>
          <w:p w14:paraId="2FDAB3B5" w14:textId="77777777" w:rsidR="00A1227E" w:rsidRDefault="00A1227E" w:rsidP="006F6CCD">
            <w:pPr>
              <w:pStyle w:val="a9"/>
              <w:wordWrap/>
              <w:spacing w:line="240" w:lineRule="auto"/>
              <w:ind w:rightChars="29" w:right="61"/>
              <w:rPr>
                <w:rFonts w:ascii="ＭＳ ゴシック" w:eastAsia="ＭＳ ゴシック" w:hAnsi="ＭＳ ゴシック"/>
                <w:b/>
                <w:bCs/>
                <w:spacing w:val="4"/>
              </w:rPr>
            </w:pPr>
          </w:p>
          <w:p w14:paraId="090614AB" w14:textId="77777777" w:rsidR="00B977C0" w:rsidRDefault="00B977C0" w:rsidP="006F6CCD">
            <w:pPr>
              <w:pStyle w:val="a9"/>
              <w:wordWrap/>
              <w:spacing w:line="240" w:lineRule="auto"/>
              <w:ind w:rightChars="29" w:right="61"/>
              <w:rPr>
                <w:rFonts w:ascii="ＭＳ ゴシック" w:eastAsia="ＭＳ ゴシック" w:hAnsi="ＭＳ ゴシック"/>
                <w:b/>
                <w:bCs/>
                <w:spacing w:val="4"/>
              </w:rPr>
            </w:pPr>
          </w:p>
          <w:p w14:paraId="429552B6" w14:textId="77777777" w:rsidR="00EC621B" w:rsidRDefault="00EC621B" w:rsidP="006F6CCD">
            <w:pPr>
              <w:pStyle w:val="a9"/>
              <w:wordWrap/>
              <w:spacing w:line="240" w:lineRule="auto"/>
              <w:ind w:rightChars="29" w:right="61"/>
              <w:rPr>
                <w:rFonts w:ascii="ＭＳ ゴシック" w:eastAsia="ＭＳ ゴシック" w:hAnsi="ＭＳ ゴシック"/>
                <w:b/>
                <w:bCs/>
                <w:spacing w:val="4"/>
              </w:rPr>
            </w:pPr>
          </w:p>
          <w:p w14:paraId="1B6EC0D6" w14:textId="2C368B2D" w:rsidR="00B977C0" w:rsidRDefault="00B977C0" w:rsidP="006F6CCD">
            <w:pPr>
              <w:pStyle w:val="a9"/>
              <w:wordWrap/>
              <w:spacing w:line="240" w:lineRule="auto"/>
              <w:ind w:rightChars="29" w:right="61"/>
              <w:rPr>
                <w:rFonts w:ascii="ＭＳ ゴシック" w:eastAsia="ＭＳ ゴシック" w:hAnsi="ＭＳ ゴシック"/>
                <w:b/>
                <w:bCs/>
                <w:spacing w:val="4"/>
              </w:rPr>
            </w:pPr>
            <w:r>
              <w:rPr>
                <w:rFonts w:ascii="ＭＳ ゴシック" w:eastAsia="ＭＳ ゴシック" w:hAnsi="ＭＳ ゴシック" w:hint="eastAsia"/>
                <w:b/>
                <w:bCs/>
                <w:spacing w:val="4"/>
              </w:rPr>
              <w:t>児・</w:t>
            </w:r>
            <w:r w:rsidR="00266C7A">
              <w:rPr>
                <w:rFonts w:ascii="ＭＳ ゴシック" w:eastAsia="ＭＳ ゴシック" w:hAnsi="ＭＳ ゴシック" w:hint="eastAsia"/>
                <w:b/>
                <w:bCs/>
                <w:spacing w:val="4"/>
              </w:rPr>
              <w:t>放・居</w:t>
            </w:r>
          </w:p>
          <w:p w14:paraId="2F41C39E" w14:textId="77777777" w:rsidR="00B977C0" w:rsidRDefault="00B977C0" w:rsidP="006F6CCD">
            <w:pPr>
              <w:pStyle w:val="a9"/>
              <w:wordWrap/>
              <w:spacing w:line="240" w:lineRule="auto"/>
              <w:ind w:rightChars="29" w:right="61"/>
              <w:rPr>
                <w:rFonts w:ascii="ＭＳ ゴシック" w:eastAsia="ＭＳ ゴシック" w:hAnsi="ＭＳ ゴシック"/>
                <w:szCs w:val="21"/>
              </w:rPr>
            </w:pPr>
          </w:p>
          <w:p w14:paraId="058E57E6" w14:textId="77777777" w:rsidR="00266C7A" w:rsidRDefault="00266C7A" w:rsidP="006F6CCD">
            <w:pPr>
              <w:pStyle w:val="a9"/>
              <w:wordWrap/>
              <w:spacing w:line="240" w:lineRule="auto"/>
              <w:ind w:rightChars="29" w:right="61"/>
              <w:rPr>
                <w:rFonts w:ascii="ＭＳ ゴシック" w:eastAsia="ＭＳ ゴシック" w:hAnsi="ＭＳ ゴシック"/>
                <w:szCs w:val="21"/>
              </w:rPr>
            </w:pPr>
          </w:p>
          <w:p w14:paraId="5947BECA" w14:textId="77777777" w:rsidR="00266C7A" w:rsidRDefault="00266C7A" w:rsidP="006F6CCD">
            <w:pPr>
              <w:pStyle w:val="a9"/>
              <w:wordWrap/>
              <w:spacing w:line="240" w:lineRule="auto"/>
              <w:ind w:rightChars="29" w:right="61"/>
              <w:rPr>
                <w:rFonts w:ascii="ＭＳ ゴシック" w:eastAsia="ＭＳ ゴシック" w:hAnsi="ＭＳ ゴシック"/>
                <w:szCs w:val="21"/>
              </w:rPr>
            </w:pPr>
          </w:p>
          <w:p w14:paraId="2F2F15E0" w14:textId="77777777" w:rsidR="00EC621B" w:rsidRDefault="00EC621B" w:rsidP="006F6CCD">
            <w:pPr>
              <w:pStyle w:val="a9"/>
              <w:wordWrap/>
              <w:spacing w:line="240" w:lineRule="auto"/>
              <w:ind w:rightChars="29" w:right="61"/>
              <w:rPr>
                <w:rFonts w:ascii="ＭＳ ゴシック" w:eastAsia="ＭＳ ゴシック" w:hAnsi="ＭＳ ゴシック"/>
                <w:szCs w:val="21"/>
              </w:rPr>
            </w:pPr>
          </w:p>
          <w:p w14:paraId="4DCA386C" w14:textId="36EDE458" w:rsidR="00266C7A" w:rsidRPr="00DE1ED4" w:rsidRDefault="00266C7A" w:rsidP="006F6CCD">
            <w:pPr>
              <w:pStyle w:val="a9"/>
              <w:wordWrap/>
              <w:spacing w:line="240" w:lineRule="auto"/>
              <w:ind w:rightChars="29" w:right="61"/>
              <w:rPr>
                <w:rFonts w:ascii="ＭＳ ゴシック" w:eastAsia="ＭＳ ゴシック" w:hAnsi="ＭＳ ゴシック"/>
                <w:szCs w:val="21"/>
              </w:rPr>
            </w:pPr>
            <w:r>
              <w:rPr>
                <w:rFonts w:ascii="ＭＳ ゴシック" w:eastAsia="ＭＳ ゴシック" w:hAnsi="ＭＳ ゴシック" w:hint="eastAsia"/>
                <w:b/>
                <w:bCs/>
                <w:spacing w:val="4"/>
              </w:rPr>
              <w:t>児・放・保</w:t>
            </w:r>
          </w:p>
        </w:tc>
        <w:tc>
          <w:tcPr>
            <w:tcW w:w="6205" w:type="dxa"/>
            <w:gridSpan w:val="42"/>
          </w:tcPr>
          <w:p w14:paraId="0DD1BC88" w14:textId="77777777" w:rsidR="00102FE7" w:rsidRPr="00A8618B" w:rsidRDefault="00102FE7" w:rsidP="006F6CCD">
            <w:pPr>
              <w:ind w:left="201" w:hangingChars="100" w:hanging="201"/>
              <w:rPr>
                <w:rFonts w:ascii="ＭＳ ゴシック" w:eastAsia="ＭＳ ゴシック" w:hAnsi="ＭＳ ゴシック"/>
                <w:b/>
                <w:sz w:val="19"/>
                <w:szCs w:val="19"/>
              </w:rPr>
            </w:pPr>
            <w:r w:rsidRPr="00DE1ED4">
              <w:rPr>
                <w:rFonts w:ascii="ＭＳ ゴシック" w:eastAsia="ＭＳ ゴシック" w:hAnsi="ＭＳ ゴシック" w:hint="eastAsia"/>
                <w:b/>
                <w:sz w:val="20"/>
                <w:szCs w:val="20"/>
              </w:rPr>
              <w:t>1</w:t>
            </w:r>
            <w:r w:rsidRPr="00A8618B">
              <w:rPr>
                <w:rFonts w:ascii="ＭＳ ゴシック" w:eastAsia="ＭＳ ゴシック" w:hAnsi="ＭＳ ゴシック" w:hint="eastAsia"/>
                <w:b/>
                <w:sz w:val="19"/>
                <w:szCs w:val="19"/>
              </w:rPr>
              <w:t>7　指定通所支援の取扱方針</w:t>
            </w:r>
          </w:p>
          <w:p w14:paraId="423A65E7" w14:textId="1AB12158" w:rsidR="00102FE7" w:rsidRPr="0008056B" w:rsidRDefault="00102FE7" w:rsidP="006F6CCD">
            <w:pPr>
              <w:ind w:left="360" w:hangingChars="200" w:hanging="360"/>
              <w:rPr>
                <w:rFonts w:ascii="ＭＳ ゴシック" w:eastAsia="ＭＳ ゴシック" w:hAnsi="ＭＳ ゴシック"/>
                <w:sz w:val="18"/>
                <w:szCs w:val="18"/>
              </w:rPr>
            </w:pPr>
            <w:r w:rsidRPr="00A1227E">
              <w:rPr>
                <w:rFonts w:ascii="ＭＳ ゴシック" w:eastAsia="ＭＳ ゴシック" w:hAnsi="ＭＳ ゴシック" w:hint="eastAsia"/>
                <w:sz w:val="18"/>
                <w:szCs w:val="18"/>
              </w:rPr>
              <w:t>（１）事業者は，</w:t>
            </w:r>
            <w:r w:rsidRPr="00A1227E">
              <w:rPr>
                <w:rFonts w:ascii="ＭＳ ゴシック" w:eastAsia="ＭＳ ゴシック" w:hAnsi="ＭＳ ゴシック" w:hint="eastAsia"/>
                <w:bCs/>
                <w:sz w:val="18"/>
                <w:szCs w:val="18"/>
              </w:rPr>
              <w:t>１８</w:t>
            </w:r>
            <w:r w:rsidRPr="00A1227E">
              <w:rPr>
                <w:rFonts w:ascii="ＭＳ ゴシック" w:eastAsia="ＭＳ ゴシック" w:hAnsi="ＭＳ ゴシック" w:hint="eastAsia"/>
                <w:sz w:val="18"/>
                <w:szCs w:val="18"/>
              </w:rPr>
              <w:t>（１）の</w:t>
            </w:r>
            <w:r w:rsidRPr="00A1227E">
              <w:rPr>
                <w:rFonts w:ascii="ＭＳ ゴシック" w:eastAsia="ＭＳ ゴシック" w:hAnsi="ＭＳ ゴシック"/>
                <w:sz w:val="18"/>
                <w:szCs w:val="18"/>
              </w:rPr>
              <w:t>通所支援計画</w:t>
            </w:r>
            <w:r w:rsidRPr="00A1227E">
              <w:rPr>
                <w:rFonts w:ascii="ＭＳ ゴシック" w:eastAsia="ＭＳ ゴシック" w:hAnsi="ＭＳ ゴシック" w:hint="eastAsia"/>
                <w:sz w:val="18"/>
                <w:szCs w:val="18"/>
              </w:rPr>
              <w:t>に基づき，障害児の心身の状況等に応じて，その者の支援を適切に行うとともに，指定通所支援の提供が漫然</w:t>
            </w:r>
            <w:r w:rsidRPr="0008056B">
              <w:rPr>
                <w:rFonts w:ascii="ＭＳ ゴシック" w:eastAsia="ＭＳ ゴシック" w:hAnsi="ＭＳ ゴシック" w:hint="eastAsia"/>
                <w:sz w:val="18"/>
                <w:szCs w:val="18"/>
              </w:rPr>
              <w:t>かつ画一的なものとならないよう配慮しているか。</w:t>
            </w:r>
          </w:p>
          <w:p w14:paraId="2A949E9F" w14:textId="26278A79" w:rsidR="00450E62" w:rsidRPr="0008056B" w:rsidRDefault="00450E62"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（２）事業者は，障害</w:t>
            </w:r>
            <w:r w:rsidRPr="00993E59">
              <w:rPr>
                <w:rFonts w:ascii="ＭＳ ゴシック" w:eastAsia="ＭＳ ゴシック" w:hAnsi="ＭＳ ゴシック" w:hint="eastAsia"/>
                <w:sz w:val="18"/>
                <w:szCs w:val="18"/>
              </w:rPr>
              <w:t>児</w:t>
            </w:r>
            <w:r w:rsidR="000412DC" w:rsidRPr="00993E59">
              <w:rPr>
                <w:rFonts w:ascii="ＭＳ ゴシック" w:eastAsia="ＭＳ ゴシック" w:hAnsi="ＭＳ ゴシック" w:hint="eastAsia"/>
                <w:sz w:val="18"/>
                <w:szCs w:val="18"/>
              </w:rPr>
              <w:t>が</w:t>
            </w:r>
            <w:r w:rsidRPr="00993E59">
              <w:rPr>
                <w:rFonts w:ascii="ＭＳ ゴシック" w:eastAsia="ＭＳ ゴシック" w:hAnsi="ＭＳ ゴシック" w:hint="eastAsia"/>
                <w:sz w:val="18"/>
                <w:szCs w:val="18"/>
              </w:rPr>
              <w:t>自立した日</w:t>
            </w:r>
            <w:r w:rsidRPr="0008056B">
              <w:rPr>
                <w:rFonts w:ascii="ＭＳ ゴシック" w:eastAsia="ＭＳ ゴシック" w:hAnsi="ＭＳ ゴシック" w:hint="eastAsia"/>
                <w:sz w:val="18"/>
                <w:szCs w:val="18"/>
              </w:rPr>
              <w:t>常生活又は社会生活を営むことができるよう,障害児及び通所給付決定保護者の意思をできる限り尊重するため配慮しているか。</w:t>
            </w:r>
          </w:p>
          <w:p w14:paraId="5564271C" w14:textId="25C0FA6A" w:rsidR="00102FE7" w:rsidRPr="0008056B" w:rsidRDefault="00102FE7"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w:t>
            </w:r>
            <w:r w:rsidR="00450E62" w:rsidRPr="0008056B">
              <w:rPr>
                <w:rFonts w:ascii="ＭＳ ゴシック" w:eastAsia="ＭＳ ゴシック" w:hAnsi="ＭＳ ゴシック" w:hint="eastAsia"/>
                <w:sz w:val="18"/>
                <w:szCs w:val="18"/>
              </w:rPr>
              <w:t>３</w:t>
            </w:r>
            <w:r w:rsidRPr="0008056B">
              <w:rPr>
                <w:rFonts w:ascii="ＭＳ ゴシック" w:eastAsia="ＭＳ ゴシック" w:hAnsi="ＭＳ ゴシック" w:hint="eastAsia"/>
                <w:sz w:val="18"/>
                <w:szCs w:val="18"/>
              </w:rPr>
              <w:t>）事業所の従業者は，指定通所支援の提供に当たっては，懇切丁寧を旨とし，通所給付決定保護者及び障害児に対し，支援上必要な事項について，理解しやすいように説明を行っているか。</w:t>
            </w:r>
          </w:p>
          <w:p w14:paraId="53455C78" w14:textId="7869B549" w:rsidR="00AA0BE7" w:rsidRPr="0008056B" w:rsidRDefault="00AA0BE7"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（４）事業者は，障害児の</w:t>
            </w:r>
            <w:r w:rsidR="00A62E4F" w:rsidRPr="0008056B">
              <w:rPr>
                <w:rFonts w:ascii="ＭＳ ゴシック" w:eastAsia="ＭＳ ゴシック" w:hAnsi="ＭＳ ゴシック" w:hint="eastAsia"/>
                <w:sz w:val="18"/>
                <w:szCs w:val="18"/>
              </w:rPr>
              <w:t>適性</w:t>
            </w:r>
            <w:r w:rsidRPr="0008056B">
              <w:rPr>
                <w:rFonts w:ascii="ＭＳ ゴシック" w:eastAsia="ＭＳ ゴシック" w:hAnsi="ＭＳ ゴシック" w:hint="eastAsia"/>
                <w:sz w:val="18"/>
                <w:szCs w:val="18"/>
              </w:rPr>
              <w:t>,障害の特性その他の事情を踏まえた指定通所支援</w:t>
            </w:r>
            <w:r w:rsidR="00606D3D" w:rsidRPr="0008056B">
              <w:rPr>
                <w:rFonts w:ascii="ＭＳ ゴシック" w:eastAsia="ＭＳ ゴシック" w:hAnsi="ＭＳ ゴシック" w:hint="eastAsia"/>
                <w:sz w:val="18"/>
                <w:szCs w:val="18"/>
              </w:rPr>
              <w:t>（治療に係る部分を除く。以下において同じ。）の確保並びに（５）に規定する指定通所支援の質の評価及びその改善の適切な実施の観点から,指定通所支援の</w:t>
            </w:r>
            <w:r w:rsidR="00266C7A" w:rsidRPr="0008056B">
              <w:rPr>
                <w:rFonts w:ascii="ＭＳ ゴシック" w:eastAsia="ＭＳ ゴシック" w:hAnsi="ＭＳ ゴシック" w:hint="eastAsia"/>
                <w:sz w:val="18"/>
                <w:szCs w:val="18"/>
              </w:rPr>
              <w:t>提供</w:t>
            </w:r>
            <w:r w:rsidR="00606D3D" w:rsidRPr="0008056B">
              <w:rPr>
                <w:rFonts w:ascii="ＭＳ ゴシック" w:eastAsia="ＭＳ ゴシック" w:hAnsi="ＭＳ ゴシック" w:hint="eastAsia"/>
                <w:sz w:val="18"/>
                <w:szCs w:val="18"/>
              </w:rPr>
              <w:t>に当たっては,心身の健康等に関する領域を含む総合的な支援を行っているか。</w:t>
            </w:r>
          </w:p>
          <w:p w14:paraId="7E3D2EFD" w14:textId="586F61B2" w:rsidR="00102FE7" w:rsidRPr="0008056B" w:rsidRDefault="00102FE7"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w:t>
            </w:r>
            <w:r w:rsidR="00AA0BE7" w:rsidRPr="0008056B">
              <w:rPr>
                <w:rFonts w:ascii="ＭＳ ゴシック" w:eastAsia="ＭＳ ゴシック" w:hAnsi="ＭＳ ゴシック" w:hint="eastAsia"/>
                <w:sz w:val="18"/>
                <w:szCs w:val="18"/>
              </w:rPr>
              <w:t>５</w:t>
            </w:r>
            <w:r w:rsidRPr="0008056B">
              <w:rPr>
                <w:rFonts w:ascii="ＭＳ ゴシック" w:eastAsia="ＭＳ ゴシック" w:hAnsi="ＭＳ ゴシック" w:hint="eastAsia"/>
                <w:sz w:val="18"/>
                <w:szCs w:val="18"/>
              </w:rPr>
              <w:t>）事業者は，その提供する指定通所支援の質の評価を行い，常にその改善を図っているか。</w:t>
            </w:r>
          </w:p>
          <w:p w14:paraId="0C40AD9A" w14:textId="5074D689" w:rsidR="00102FE7" w:rsidRPr="0008056B" w:rsidRDefault="00102FE7"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w:t>
            </w:r>
            <w:r w:rsidR="00AA0BE7" w:rsidRPr="0008056B">
              <w:rPr>
                <w:rFonts w:ascii="ＭＳ ゴシック" w:eastAsia="ＭＳ ゴシック" w:hAnsi="ＭＳ ゴシック" w:hint="eastAsia"/>
                <w:sz w:val="18"/>
                <w:szCs w:val="18"/>
              </w:rPr>
              <w:t>６</w:t>
            </w:r>
            <w:r w:rsidRPr="0008056B">
              <w:rPr>
                <w:rFonts w:ascii="ＭＳ ゴシック" w:eastAsia="ＭＳ ゴシック" w:hAnsi="ＭＳ ゴシック" w:hint="eastAsia"/>
                <w:sz w:val="18"/>
                <w:szCs w:val="18"/>
              </w:rPr>
              <w:t>）</w:t>
            </w:r>
            <w:r w:rsidRPr="0008056B">
              <w:rPr>
                <w:rFonts w:ascii="ＭＳ ゴシック" w:eastAsia="ＭＳ ゴシック" w:hAnsi="ＭＳ ゴシック"/>
                <w:sz w:val="18"/>
                <w:szCs w:val="18"/>
              </w:rPr>
              <w:t>事業者は，</w:t>
            </w:r>
            <w:r w:rsidR="002035F4" w:rsidRPr="0008056B">
              <w:rPr>
                <w:rFonts w:ascii="ＭＳ ゴシック" w:eastAsia="ＭＳ ゴシック" w:hAnsi="ＭＳ ゴシック" w:hint="eastAsia"/>
                <w:sz w:val="18"/>
                <w:szCs w:val="18"/>
              </w:rPr>
              <w:t>（</w:t>
            </w:r>
            <w:r w:rsidR="00AA0BE7" w:rsidRPr="0008056B">
              <w:rPr>
                <w:rFonts w:ascii="ＭＳ ゴシック" w:eastAsia="ＭＳ ゴシック" w:hAnsi="ＭＳ ゴシック" w:hint="eastAsia"/>
                <w:sz w:val="18"/>
                <w:szCs w:val="18"/>
              </w:rPr>
              <w:t>５</w:t>
            </w:r>
            <w:r w:rsidR="002035F4" w:rsidRPr="0008056B">
              <w:rPr>
                <w:rFonts w:ascii="ＭＳ ゴシック" w:eastAsia="ＭＳ ゴシック" w:hAnsi="ＭＳ ゴシック" w:hint="eastAsia"/>
                <w:sz w:val="18"/>
                <w:szCs w:val="18"/>
              </w:rPr>
              <w:t>）により、その提供する指定通所支援の質の評価及び改善を行うに当たっては、次に掲げる事項について</w:t>
            </w:r>
            <w:r w:rsidR="00F31649" w:rsidRPr="0008056B">
              <w:rPr>
                <w:rFonts w:ascii="ＭＳ ゴシック" w:eastAsia="ＭＳ ゴシック" w:hAnsi="ＭＳ ゴシック" w:hint="eastAsia"/>
                <w:sz w:val="18"/>
                <w:szCs w:val="18"/>
              </w:rPr>
              <w:t>当該事業所の従業者による評価を受けた上で,自ら評価</w:t>
            </w:r>
            <w:r w:rsidR="002035F4" w:rsidRPr="0008056B">
              <w:rPr>
                <w:rFonts w:ascii="ＭＳ ゴシック" w:eastAsia="ＭＳ ゴシック" w:hAnsi="ＭＳ ゴシック" w:hint="eastAsia"/>
                <w:sz w:val="18"/>
                <w:szCs w:val="18"/>
              </w:rPr>
              <w:t>を行うとともに、当該事業者を利用する障害児の</w:t>
            </w:r>
            <w:r w:rsidR="00CA2603" w:rsidRPr="000A5550">
              <w:rPr>
                <w:rFonts w:ascii="ＭＳ ゴシック" w:eastAsia="ＭＳ ゴシック" w:hAnsi="ＭＳ ゴシック" w:hint="eastAsia"/>
                <w:color w:val="000000" w:themeColor="text1"/>
                <w:sz w:val="18"/>
                <w:szCs w:val="18"/>
              </w:rPr>
              <w:t>通所給付決定</w:t>
            </w:r>
            <w:r w:rsidR="002035F4" w:rsidRPr="0008056B">
              <w:rPr>
                <w:rFonts w:ascii="ＭＳ ゴシック" w:eastAsia="ＭＳ ゴシック" w:hAnsi="ＭＳ ゴシック" w:hint="eastAsia"/>
                <w:sz w:val="18"/>
                <w:szCs w:val="18"/>
              </w:rPr>
              <w:t>保護者</w:t>
            </w:r>
            <w:r w:rsidR="00FA5095" w:rsidRPr="0008056B">
              <w:rPr>
                <w:rFonts w:ascii="ＭＳ ゴシック" w:eastAsia="ＭＳ ゴシック" w:hAnsi="ＭＳ ゴシック" w:hint="eastAsia"/>
                <w:sz w:val="18"/>
                <w:szCs w:val="18"/>
              </w:rPr>
              <w:t>（「保」は訪問先施設）</w:t>
            </w:r>
            <w:r w:rsidR="002035F4" w:rsidRPr="0008056B">
              <w:rPr>
                <w:rFonts w:ascii="ＭＳ ゴシック" w:eastAsia="ＭＳ ゴシック" w:hAnsi="ＭＳ ゴシック" w:hint="eastAsia"/>
                <w:sz w:val="18"/>
                <w:szCs w:val="18"/>
              </w:rPr>
              <w:t>による評価を受けて、その改善を図っている</w:t>
            </w:r>
            <w:r w:rsidRPr="0008056B">
              <w:rPr>
                <w:rFonts w:ascii="ＭＳ ゴシック" w:eastAsia="ＭＳ ゴシック" w:hAnsi="ＭＳ ゴシック" w:hint="eastAsia"/>
                <w:sz w:val="18"/>
                <w:szCs w:val="18"/>
              </w:rPr>
              <w:t>か。</w:t>
            </w:r>
          </w:p>
          <w:p w14:paraId="56E0ADD4" w14:textId="77777777" w:rsidR="00EC621B" w:rsidRPr="0008056B" w:rsidRDefault="002035F4" w:rsidP="00EC621B">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一　当該事業者を利用する障害児及びその保護者の意向、障害児の適性、障</w:t>
            </w:r>
          </w:p>
          <w:p w14:paraId="2850B301" w14:textId="2677A424" w:rsidR="00102FE7" w:rsidRPr="0008056B" w:rsidRDefault="002035F4" w:rsidP="00EC621B">
            <w:pPr>
              <w:ind w:leftChars="150" w:left="315"/>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害の特性その他の事情を踏まえた支援を提供するための体制の整備の状況</w:t>
            </w:r>
          </w:p>
          <w:p w14:paraId="3AF000D6" w14:textId="6D190D81" w:rsidR="00060FD9" w:rsidRPr="0008056B" w:rsidRDefault="00060FD9" w:rsidP="002035F4">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二　従業者の勤務の体制及び資質の向上のための取組の状況</w:t>
            </w:r>
          </w:p>
          <w:p w14:paraId="245CD28F" w14:textId="06685F34" w:rsidR="00060FD9" w:rsidRPr="0008056B" w:rsidRDefault="00060FD9" w:rsidP="002035F4">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三　指定通所支援の事業の用に供する設備及び備品等の状況</w:t>
            </w:r>
          </w:p>
          <w:p w14:paraId="18067000" w14:textId="03F91A08" w:rsidR="00060FD9" w:rsidRPr="0008056B" w:rsidRDefault="00060FD9" w:rsidP="002035F4">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四　関係機関及び地域との連携、交流等の取組の状況</w:t>
            </w:r>
          </w:p>
          <w:p w14:paraId="003A3008" w14:textId="77777777" w:rsidR="00EC621B" w:rsidRPr="0008056B" w:rsidRDefault="00060FD9" w:rsidP="00EC621B">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五　当該事業者を利用する障害児及びその保護者</w:t>
            </w:r>
            <w:r w:rsidR="00FA5095" w:rsidRPr="0008056B">
              <w:rPr>
                <w:rFonts w:ascii="ＭＳ ゴシック" w:eastAsia="ＭＳ ゴシック" w:hAnsi="ＭＳ ゴシック" w:hint="eastAsia"/>
                <w:sz w:val="18"/>
                <w:szCs w:val="18"/>
              </w:rPr>
              <w:t>（「保」は並びに当該訪問</w:t>
            </w:r>
          </w:p>
          <w:p w14:paraId="0988CBF2" w14:textId="77777777" w:rsidR="00EC621B" w:rsidRPr="0008056B" w:rsidRDefault="00FA5095" w:rsidP="00EC621B">
            <w:pPr>
              <w:ind w:leftChars="150" w:left="585" w:hangingChars="150" w:hanging="27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先施設も含めた）</w:t>
            </w:r>
            <w:r w:rsidR="00060FD9" w:rsidRPr="0008056B">
              <w:rPr>
                <w:rFonts w:ascii="ＭＳ ゴシック" w:eastAsia="ＭＳ ゴシック" w:hAnsi="ＭＳ ゴシック" w:hint="eastAsia"/>
                <w:sz w:val="18"/>
                <w:szCs w:val="18"/>
              </w:rPr>
              <w:t>に対する必要な情報の提供、助言その他の援助の実施</w:t>
            </w:r>
          </w:p>
          <w:p w14:paraId="4A035E61" w14:textId="5D0E52BC" w:rsidR="00060FD9" w:rsidRPr="0008056B" w:rsidRDefault="00060FD9" w:rsidP="00EC621B">
            <w:pPr>
              <w:ind w:leftChars="150" w:left="585" w:hangingChars="150" w:hanging="27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状況</w:t>
            </w:r>
          </w:p>
          <w:p w14:paraId="7E4899C8" w14:textId="74DCAA1D" w:rsidR="00060FD9" w:rsidRPr="0008056B" w:rsidRDefault="00060FD9" w:rsidP="002035F4">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六　緊急時等における対応方法及び非常災害対策</w:t>
            </w:r>
          </w:p>
          <w:p w14:paraId="42409919" w14:textId="0E5BDA91" w:rsidR="00060FD9" w:rsidRPr="0008056B" w:rsidRDefault="00060FD9" w:rsidP="002035F4">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七　指定通所支援の提供に係る業務の改善を図るための措置の実施状況</w:t>
            </w:r>
          </w:p>
          <w:p w14:paraId="03E5BC99" w14:textId="77777777" w:rsidR="00EC621B" w:rsidRPr="0008056B" w:rsidRDefault="00EC621B" w:rsidP="002035F4">
            <w:pPr>
              <w:ind w:left="540" w:hangingChars="300" w:hanging="540"/>
              <w:rPr>
                <w:rFonts w:ascii="ＭＳ ゴシック" w:eastAsia="ＭＳ ゴシック" w:hAnsi="ＭＳ ゴシック"/>
                <w:sz w:val="18"/>
                <w:szCs w:val="18"/>
              </w:rPr>
            </w:pPr>
          </w:p>
          <w:p w14:paraId="433E2F45" w14:textId="4F96F919" w:rsidR="006F6CCD" w:rsidRPr="0008056B" w:rsidRDefault="006F6CCD" w:rsidP="006F6CCD">
            <w:pPr>
              <w:ind w:left="360" w:hangingChars="200" w:hanging="36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w:t>
            </w:r>
            <w:r w:rsidR="00AA0BE7" w:rsidRPr="0008056B">
              <w:rPr>
                <w:rFonts w:ascii="ＭＳ ゴシック" w:eastAsia="ＭＳ ゴシック" w:hAnsi="ＭＳ ゴシック" w:hint="eastAsia"/>
                <w:sz w:val="18"/>
                <w:szCs w:val="18"/>
              </w:rPr>
              <w:t>７</w:t>
            </w:r>
            <w:r w:rsidRPr="0008056B">
              <w:rPr>
                <w:rFonts w:ascii="ＭＳ ゴシック" w:eastAsia="ＭＳ ゴシック" w:hAnsi="ＭＳ ゴシック" w:hint="eastAsia"/>
                <w:sz w:val="18"/>
                <w:szCs w:val="18"/>
              </w:rPr>
              <w:t>）事業者は，おおむね１年に１回以上</w:t>
            </w:r>
            <w:r w:rsidR="00DB100B">
              <w:rPr>
                <w:rFonts w:ascii="ＭＳ ゴシック" w:eastAsia="ＭＳ ゴシック" w:hAnsi="ＭＳ ゴシック" w:hint="eastAsia"/>
                <w:sz w:val="18"/>
                <w:szCs w:val="18"/>
              </w:rPr>
              <w:t>，</w:t>
            </w:r>
            <w:r w:rsidRPr="0008056B">
              <w:rPr>
                <w:rFonts w:ascii="ＭＳ ゴシック" w:eastAsia="ＭＳ ゴシック" w:hAnsi="ＭＳ ゴシック" w:hint="eastAsia"/>
                <w:sz w:val="18"/>
                <w:szCs w:val="18"/>
              </w:rPr>
              <w:t>（</w:t>
            </w:r>
            <w:r w:rsidR="00A8618B" w:rsidRPr="0008056B">
              <w:rPr>
                <w:rFonts w:ascii="ＭＳ ゴシック" w:eastAsia="ＭＳ ゴシック" w:hAnsi="ＭＳ ゴシック" w:hint="eastAsia"/>
                <w:sz w:val="18"/>
                <w:szCs w:val="18"/>
              </w:rPr>
              <w:t>６</w:t>
            </w:r>
            <w:r w:rsidRPr="0008056B">
              <w:rPr>
                <w:rFonts w:ascii="ＭＳ ゴシック" w:eastAsia="ＭＳ ゴシック" w:hAnsi="ＭＳ ゴシック" w:hint="eastAsia"/>
                <w:sz w:val="18"/>
                <w:szCs w:val="18"/>
              </w:rPr>
              <w:t>）の評価</w:t>
            </w:r>
            <w:r w:rsidR="00FA5095" w:rsidRPr="0008056B">
              <w:rPr>
                <w:rFonts w:ascii="ＭＳ ゴシック" w:eastAsia="ＭＳ ゴシック" w:hAnsi="ＭＳ ゴシック" w:hint="eastAsia"/>
                <w:sz w:val="18"/>
                <w:szCs w:val="18"/>
              </w:rPr>
              <w:t>（「保」は当該訪問先施設評価も含</w:t>
            </w:r>
            <w:r w:rsidR="00FA5095" w:rsidRPr="000A5550">
              <w:rPr>
                <w:rFonts w:ascii="ＭＳ ゴシック" w:eastAsia="ＭＳ ゴシック" w:hAnsi="ＭＳ ゴシック" w:hint="eastAsia"/>
                <w:color w:val="000000" w:themeColor="text1"/>
                <w:sz w:val="18"/>
                <w:szCs w:val="18"/>
              </w:rPr>
              <w:t>めた</w:t>
            </w:r>
            <w:r w:rsidR="002E2C24" w:rsidRPr="000A5550">
              <w:rPr>
                <w:rFonts w:ascii="ＭＳ ゴシック" w:eastAsia="ＭＳ ゴシック" w:hAnsi="ＭＳ ゴシック" w:hint="eastAsia"/>
                <w:color w:val="000000" w:themeColor="text1"/>
                <w:sz w:val="18"/>
                <w:szCs w:val="18"/>
              </w:rPr>
              <w:t>評価</w:t>
            </w:r>
            <w:r w:rsidR="00FA5095" w:rsidRPr="000A5550">
              <w:rPr>
                <w:rFonts w:ascii="ＭＳ ゴシック" w:eastAsia="ＭＳ ゴシック" w:hAnsi="ＭＳ ゴシック" w:hint="eastAsia"/>
                <w:color w:val="000000" w:themeColor="text1"/>
                <w:sz w:val="18"/>
                <w:szCs w:val="18"/>
              </w:rPr>
              <w:t>）</w:t>
            </w:r>
            <w:r w:rsidRPr="000A5550">
              <w:rPr>
                <w:rFonts w:ascii="ＭＳ ゴシック" w:eastAsia="ＭＳ ゴシック" w:hAnsi="ＭＳ ゴシック" w:hint="eastAsia"/>
                <w:color w:val="000000" w:themeColor="text1"/>
                <w:sz w:val="18"/>
                <w:szCs w:val="18"/>
              </w:rPr>
              <w:t>及び</w:t>
            </w:r>
            <w:r w:rsidRPr="0008056B">
              <w:rPr>
                <w:rFonts w:ascii="ＭＳ ゴシック" w:eastAsia="ＭＳ ゴシック" w:hAnsi="ＭＳ ゴシック" w:hint="eastAsia"/>
                <w:sz w:val="18"/>
                <w:szCs w:val="18"/>
              </w:rPr>
              <w:t>改善の内容を</w:t>
            </w:r>
            <w:r w:rsidR="00A62E4F" w:rsidRPr="0008056B">
              <w:rPr>
                <w:rFonts w:ascii="ＭＳ ゴシック" w:eastAsia="ＭＳ ゴシック" w:hAnsi="ＭＳ ゴシック" w:hint="eastAsia"/>
                <w:sz w:val="18"/>
                <w:szCs w:val="18"/>
              </w:rPr>
              <w:t>,</w:t>
            </w:r>
            <w:r w:rsidR="00A8618B" w:rsidRPr="0008056B">
              <w:rPr>
                <w:rFonts w:ascii="ＭＳ ゴシック" w:eastAsia="ＭＳ ゴシック" w:hAnsi="ＭＳ ゴシック" w:hint="eastAsia"/>
                <w:sz w:val="18"/>
                <w:szCs w:val="18"/>
              </w:rPr>
              <w:t>保護者に示す</w:t>
            </w:r>
            <w:r w:rsidR="00A1227E" w:rsidRPr="0008056B">
              <w:rPr>
                <w:rFonts w:ascii="ＭＳ ゴシック" w:eastAsia="ＭＳ ゴシック" w:hAnsi="ＭＳ ゴシック" w:hint="eastAsia"/>
                <w:sz w:val="18"/>
                <w:szCs w:val="18"/>
              </w:rPr>
              <w:t>（「保」は及び当該訪問先施設に示す）</w:t>
            </w:r>
            <w:r w:rsidR="00A8618B" w:rsidRPr="0008056B">
              <w:rPr>
                <w:rFonts w:ascii="ＭＳ ゴシック" w:eastAsia="ＭＳ ゴシック" w:hAnsi="ＭＳ ゴシック" w:hint="eastAsia"/>
                <w:sz w:val="18"/>
                <w:szCs w:val="18"/>
              </w:rPr>
              <w:t>とともに,</w:t>
            </w:r>
            <w:r w:rsidRPr="0008056B">
              <w:rPr>
                <w:rFonts w:ascii="ＭＳ ゴシック" w:eastAsia="ＭＳ ゴシック" w:hAnsi="ＭＳ ゴシック" w:hint="eastAsia"/>
                <w:sz w:val="18"/>
                <w:szCs w:val="18"/>
              </w:rPr>
              <w:t>インターネットの利用その他の方法により公表しているか。</w:t>
            </w:r>
          </w:p>
          <w:p w14:paraId="1F403806" w14:textId="77777777" w:rsidR="00EC621B" w:rsidRPr="0008056B" w:rsidRDefault="00EC621B" w:rsidP="006F6CCD">
            <w:pPr>
              <w:ind w:left="360" w:hangingChars="200" w:hanging="360"/>
              <w:rPr>
                <w:rFonts w:ascii="ＭＳ ゴシック" w:eastAsia="ＭＳ ゴシック" w:hAnsi="ＭＳ ゴシック"/>
                <w:sz w:val="18"/>
                <w:szCs w:val="18"/>
              </w:rPr>
            </w:pPr>
          </w:p>
          <w:p w14:paraId="2B530B11" w14:textId="7F96DB70" w:rsidR="00266C7A" w:rsidRPr="0008056B" w:rsidRDefault="00B977C0" w:rsidP="00266C7A">
            <w:pPr>
              <w:ind w:left="540" w:hangingChars="300" w:hanging="540"/>
              <w:rPr>
                <w:rFonts w:ascii="ＭＳ ゴシック" w:eastAsia="ＭＳ ゴシック" w:hAnsi="ＭＳ ゴシック"/>
                <w:sz w:val="18"/>
                <w:szCs w:val="18"/>
              </w:rPr>
            </w:pPr>
            <w:r w:rsidRPr="0008056B">
              <w:rPr>
                <w:rFonts w:ascii="ＭＳ ゴシック" w:eastAsia="ＭＳ ゴシック" w:hAnsi="ＭＳ ゴシック" w:hint="eastAsia"/>
                <w:sz w:val="18"/>
                <w:szCs w:val="18"/>
              </w:rPr>
              <w:t>（８）</w:t>
            </w:r>
            <w:r w:rsidR="00266C7A" w:rsidRPr="0008056B">
              <w:rPr>
                <w:rFonts w:ascii="ＭＳ ゴシック" w:eastAsia="ＭＳ ゴシック" w:hAnsi="ＭＳ ゴシック" w:hint="eastAsia"/>
                <w:sz w:val="18"/>
                <w:szCs w:val="18"/>
              </w:rPr>
              <w:t>事業者は，指定通所支援事業所ごとに指定障害児通所支援プログラム（（４）に規定する領域との関連性を明確にした指定障害児通所支援の実施に関する計画をいう。））を策定し,インターネットの利用その他の方法により,公表しているか。</w:t>
            </w:r>
          </w:p>
          <w:p w14:paraId="3A5DF074" w14:textId="77777777" w:rsidR="00EC621B" w:rsidRPr="0008056B" w:rsidRDefault="00EC621B" w:rsidP="00266C7A">
            <w:pPr>
              <w:ind w:left="540" w:hangingChars="300" w:hanging="540"/>
              <w:rPr>
                <w:rFonts w:ascii="ＭＳ ゴシック" w:eastAsia="ＭＳ ゴシック" w:hAnsi="ＭＳ ゴシック"/>
                <w:sz w:val="18"/>
                <w:szCs w:val="18"/>
              </w:rPr>
            </w:pPr>
          </w:p>
          <w:p w14:paraId="43A84614" w14:textId="67E910CC" w:rsidR="00D06724" w:rsidRPr="00266C7A" w:rsidRDefault="00266C7A" w:rsidP="00FA5095">
            <w:pPr>
              <w:ind w:left="540" w:hangingChars="300" w:hanging="540"/>
              <w:rPr>
                <w:rFonts w:ascii="ＭＳ ゴシック" w:eastAsia="ＭＳ ゴシック" w:hAnsi="ＭＳ ゴシック"/>
                <w:color w:val="FF0000"/>
                <w:sz w:val="19"/>
                <w:szCs w:val="19"/>
              </w:rPr>
            </w:pPr>
            <w:r w:rsidRPr="0008056B">
              <w:rPr>
                <w:rFonts w:ascii="ＭＳ ゴシック" w:eastAsia="ＭＳ ゴシック" w:hAnsi="ＭＳ ゴシック" w:hint="eastAsia"/>
                <w:sz w:val="18"/>
                <w:szCs w:val="18"/>
              </w:rPr>
              <w:t>（９）事業者は，障害児が</w:t>
            </w:r>
            <w:r w:rsidR="00D06724" w:rsidRPr="0008056B">
              <w:rPr>
                <w:rFonts w:ascii="ＭＳ ゴシック" w:eastAsia="ＭＳ ゴシック" w:hAnsi="ＭＳ ゴシック" w:hint="eastAsia"/>
                <w:sz w:val="18"/>
                <w:szCs w:val="18"/>
              </w:rPr>
              <w:t>指定障害児通所支援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tcW w:w="2260" w:type="dxa"/>
            <w:gridSpan w:val="16"/>
          </w:tcPr>
          <w:p w14:paraId="5ADE77FD" w14:textId="77777777" w:rsidR="00450E62" w:rsidRDefault="00450E62" w:rsidP="006F6CCD">
            <w:pPr>
              <w:overflowPunct w:val="0"/>
              <w:jc w:val="center"/>
              <w:textAlignment w:val="baseline"/>
              <w:rPr>
                <w:rFonts w:ascii="ＭＳ ゴシック" w:eastAsia="ＭＳ ゴシック" w:hAnsi="ＭＳ ゴシック" w:cs="ＭＳ ゴシック"/>
                <w:kern w:val="0"/>
                <w:sz w:val="19"/>
                <w:szCs w:val="19"/>
              </w:rPr>
            </w:pPr>
          </w:p>
          <w:p w14:paraId="63CF206E" w14:textId="3FAFEB30"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1C1C0E87"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7B662077"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17F863C1"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4B555A56" w14:textId="1F3A0E62" w:rsidR="00450E62" w:rsidRPr="001A2356" w:rsidRDefault="00450E62"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7E7D6C6A" w14:textId="77777777" w:rsidR="00450E62" w:rsidRPr="001A2356" w:rsidRDefault="00450E62" w:rsidP="006F6CCD">
            <w:pPr>
              <w:overflowPunct w:val="0"/>
              <w:jc w:val="center"/>
              <w:textAlignment w:val="baseline"/>
              <w:rPr>
                <w:rFonts w:ascii="ＭＳ ゴシック" w:eastAsia="ＭＳ ゴシック" w:hAnsi="ＭＳ ゴシック" w:cs="ＭＳ ゴシック"/>
                <w:kern w:val="0"/>
                <w:sz w:val="20"/>
                <w:szCs w:val="20"/>
              </w:rPr>
            </w:pPr>
          </w:p>
          <w:p w14:paraId="3979AB09" w14:textId="77777777" w:rsidR="00450E62" w:rsidRPr="001A2356" w:rsidRDefault="00450E62" w:rsidP="006F6CCD">
            <w:pPr>
              <w:overflowPunct w:val="0"/>
              <w:jc w:val="center"/>
              <w:textAlignment w:val="baseline"/>
              <w:rPr>
                <w:rFonts w:ascii="ＭＳ ゴシック" w:eastAsia="ＭＳ ゴシック" w:hAnsi="ＭＳ ゴシック" w:cs="ＭＳ ゴシック"/>
                <w:kern w:val="0"/>
                <w:sz w:val="20"/>
                <w:szCs w:val="20"/>
              </w:rPr>
            </w:pPr>
          </w:p>
          <w:p w14:paraId="2F179398"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3685F5B4"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4C2FB8CE"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067BC651" w14:textId="7CF4D895" w:rsidR="00AA0BE7" w:rsidRPr="001A2356" w:rsidRDefault="00606D3D"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54C5EA0E" w14:textId="77777777" w:rsidR="00AA0BE7" w:rsidRPr="001A2356" w:rsidRDefault="00AA0BE7" w:rsidP="006F6CCD">
            <w:pPr>
              <w:overflowPunct w:val="0"/>
              <w:jc w:val="center"/>
              <w:textAlignment w:val="baseline"/>
              <w:rPr>
                <w:rFonts w:ascii="ＭＳ ゴシック" w:eastAsia="ＭＳ ゴシック" w:hAnsi="ＭＳ ゴシック" w:cs="ＭＳ ゴシック"/>
                <w:kern w:val="0"/>
                <w:sz w:val="20"/>
                <w:szCs w:val="20"/>
              </w:rPr>
            </w:pPr>
          </w:p>
          <w:p w14:paraId="6CC1E1F9" w14:textId="77777777" w:rsidR="00AA0BE7" w:rsidRPr="001A2356" w:rsidRDefault="00AA0BE7" w:rsidP="006F6CCD">
            <w:pPr>
              <w:overflowPunct w:val="0"/>
              <w:jc w:val="center"/>
              <w:textAlignment w:val="baseline"/>
              <w:rPr>
                <w:rFonts w:ascii="ＭＳ ゴシック" w:eastAsia="ＭＳ ゴシック" w:hAnsi="ＭＳ ゴシック" w:cs="ＭＳ ゴシック"/>
                <w:kern w:val="0"/>
                <w:sz w:val="20"/>
                <w:szCs w:val="20"/>
              </w:rPr>
            </w:pPr>
          </w:p>
          <w:p w14:paraId="71AFA9EA" w14:textId="77777777" w:rsidR="00606D3D" w:rsidRPr="001A2356" w:rsidRDefault="00606D3D" w:rsidP="006F6CCD">
            <w:pPr>
              <w:overflowPunct w:val="0"/>
              <w:jc w:val="center"/>
              <w:textAlignment w:val="baseline"/>
              <w:rPr>
                <w:rFonts w:ascii="ＭＳ ゴシック" w:eastAsia="ＭＳ ゴシック" w:hAnsi="ＭＳ ゴシック" w:cs="ＭＳ ゴシック"/>
                <w:kern w:val="0"/>
                <w:sz w:val="20"/>
                <w:szCs w:val="20"/>
              </w:rPr>
            </w:pPr>
          </w:p>
          <w:p w14:paraId="4D6B5A37"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2A70CE8B" w14:textId="77777777" w:rsidR="00102FE7" w:rsidRPr="001A2356" w:rsidRDefault="00102FE7" w:rsidP="006F6CCD">
            <w:pPr>
              <w:overflowPunct w:val="0"/>
              <w:jc w:val="center"/>
              <w:textAlignment w:val="baseline"/>
              <w:rPr>
                <w:rFonts w:ascii="ＭＳ ゴシック" w:eastAsia="ＭＳ ゴシック" w:hAnsi="ＭＳ ゴシック" w:cs="ＭＳ ゴシック"/>
                <w:kern w:val="0"/>
                <w:sz w:val="20"/>
                <w:szCs w:val="20"/>
              </w:rPr>
            </w:pPr>
          </w:p>
          <w:p w14:paraId="44B066D0" w14:textId="77777777" w:rsidR="00102FE7" w:rsidRPr="001A2356" w:rsidRDefault="00102FE7" w:rsidP="002035F4">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3E651BDE"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47EAF97A"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1C719164"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4BE37B86"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7106A77B"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275417CA"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60216ED5"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7DA5C208"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5B11B93F"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51FC87F8"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5FF90604"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6F68A7E2"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1CFD808A"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4438F64A"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584D4BA6"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p>
          <w:p w14:paraId="001E1DBC" w14:textId="77777777" w:rsidR="00A1227E" w:rsidRPr="001A2356" w:rsidRDefault="00A1227E" w:rsidP="006F6CCD">
            <w:pPr>
              <w:overflowPunct w:val="0"/>
              <w:jc w:val="center"/>
              <w:textAlignment w:val="baseline"/>
              <w:rPr>
                <w:rFonts w:ascii="ＭＳ ゴシック" w:eastAsia="ＭＳ ゴシック" w:hAnsi="ＭＳ ゴシック" w:cs="ＭＳ ゴシック"/>
                <w:kern w:val="0"/>
                <w:sz w:val="20"/>
                <w:szCs w:val="20"/>
              </w:rPr>
            </w:pPr>
          </w:p>
          <w:p w14:paraId="43D54C82" w14:textId="77777777" w:rsidR="006F6CCD" w:rsidRPr="001A2356" w:rsidRDefault="006F6CCD" w:rsidP="006F6CCD">
            <w:pPr>
              <w:overflowPunct w:val="0"/>
              <w:jc w:val="center"/>
              <w:textAlignment w:val="baseline"/>
              <w:rPr>
                <w:rFonts w:ascii="ＭＳ ゴシック" w:eastAsia="ＭＳ ゴシック" w:hAnsi="ＭＳ ゴシック" w:cs="ＭＳ ゴシック"/>
                <w:kern w:val="0"/>
                <w:sz w:val="20"/>
                <w:szCs w:val="20"/>
              </w:rPr>
            </w:pPr>
            <w:r w:rsidRPr="001A2356">
              <w:rPr>
                <w:rFonts w:ascii="ＭＳ ゴシック" w:eastAsia="ＭＳ ゴシック" w:hAnsi="ＭＳ ゴシック" w:cs="ＭＳ ゴシック" w:hint="eastAsia"/>
                <w:kern w:val="0"/>
                <w:sz w:val="20"/>
                <w:szCs w:val="20"/>
              </w:rPr>
              <w:t>いる・いない</w:t>
            </w:r>
          </w:p>
          <w:p w14:paraId="31B34E57" w14:textId="77777777" w:rsidR="00B977C0" w:rsidRPr="001A2356" w:rsidRDefault="00B977C0" w:rsidP="006F6CCD">
            <w:pPr>
              <w:overflowPunct w:val="0"/>
              <w:jc w:val="center"/>
              <w:textAlignment w:val="baseline"/>
              <w:rPr>
                <w:rFonts w:ascii="ＭＳ ゴシック" w:eastAsia="ＭＳ ゴシック" w:hAnsi="ＭＳ ゴシック" w:cs="ＭＳ ゴシック"/>
                <w:sz w:val="20"/>
                <w:szCs w:val="20"/>
              </w:rPr>
            </w:pPr>
          </w:p>
          <w:p w14:paraId="62F1C375" w14:textId="77777777" w:rsidR="00B977C0" w:rsidRPr="001A2356" w:rsidRDefault="00B977C0" w:rsidP="006F6CCD">
            <w:pPr>
              <w:overflowPunct w:val="0"/>
              <w:jc w:val="center"/>
              <w:textAlignment w:val="baseline"/>
              <w:rPr>
                <w:rFonts w:ascii="ＭＳ ゴシック" w:eastAsia="ＭＳ ゴシック" w:hAnsi="ＭＳ ゴシック" w:cs="ＭＳ ゴシック"/>
                <w:sz w:val="20"/>
                <w:szCs w:val="20"/>
              </w:rPr>
            </w:pPr>
          </w:p>
          <w:p w14:paraId="00732260" w14:textId="77777777" w:rsidR="00A1227E" w:rsidRDefault="00A1227E" w:rsidP="006F6CCD">
            <w:pPr>
              <w:overflowPunct w:val="0"/>
              <w:jc w:val="center"/>
              <w:textAlignment w:val="baseline"/>
              <w:rPr>
                <w:rFonts w:ascii="ＭＳ ゴシック" w:eastAsia="ＭＳ ゴシック" w:hAnsi="ＭＳ ゴシック" w:cs="ＭＳ ゴシック"/>
                <w:sz w:val="20"/>
                <w:szCs w:val="20"/>
              </w:rPr>
            </w:pPr>
          </w:p>
          <w:p w14:paraId="31EEE4E8" w14:textId="77777777" w:rsidR="00EC621B" w:rsidRPr="001A2356" w:rsidRDefault="00EC621B" w:rsidP="006F6CCD">
            <w:pPr>
              <w:overflowPunct w:val="0"/>
              <w:jc w:val="center"/>
              <w:textAlignment w:val="baseline"/>
              <w:rPr>
                <w:rFonts w:ascii="ＭＳ ゴシック" w:eastAsia="ＭＳ ゴシック" w:hAnsi="ＭＳ ゴシック" w:cs="ＭＳ ゴシック"/>
                <w:sz w:val="20"/>
                <w:szCs w:val="20"/>
              </w:rPr>
            </w:pPr>
          </w:p>
          <w:p w14:paraId="3F4EC3E2" w14:textId="77777777" w:rsidR="00B977C0" w:rsidRPr="001A2356" w:rsidRDefault="00266C7A" w:rsidP="006F6CCD">
            <w:pPr>
              <w:overflowPunct w:val="0"/>
              <w:jc w:val="center"/>
              <w:textAlignment w:val="baseline"/>
              <w:rPr>
                <w:rFonts w:ascii="ＭＳ ゴシック" w:eastAsia="ＭＳ ゴシック" w:hAnsi="ＭＳ ゴシック"/>
                <w:sz w:val="20"/>
                <w:szCs w:val="20"/>
              </w:rPr>
            </w:pPr>
            <w:r w:rsidRPr="001A2356">
              <w:rPr>
                <w:rFonts w:ascii="ＭＳ ゴシック" w:eastAsia="ＭＳ ゴシック" w:hAnsi="ＭＳ ゴシック" w:hint="eastAsia"/>
                <w:sz w:val="20"/>
                <w:szCs w:val="20"/>
              </w:rPr>
              <w:t>いる・いない</w:t>
            </w:r>
          </w:p>
          <w:p w14:paraId="40331B78" w14:textId="77777777" w:rsidR="00266C7A" w:rsidRPr="001A2356" w:rsidRDefault="00266C7A" w:rsidP="006F6CCD">
            <w:pPr>
              <w:overflowPunct w:val="0"/>
              <w:jc w:val="center"/>
              <w:textAlignment w:val="baseline"/>
              <w:rPr>
                <w:rFonts w:ascii="ＭＳ ゴシック" w:eastAsia="ＭＳ ゴシック" w:hAnsi="ＭＳ ゴシック"/>
                <w:sz w:val="20"/>
                <w:szCs w:val="20"/>
              </w:rPr>
            </w:pPr>
          </w:p>
          <w:p w14:paraId="4DEA6B6E" w14:textId="77777777" w:rsidR="00266C7A" w:rsidRPr="001A2356" w:rsidRDefault="00266C7A" w:rsidP="006F6CCD">
            <w:pPr>
              <w:overflowPunct w:val="0"/>
              <w:jc w:val="center"/>
              <w:textAlignment w:val="baseline"/>
              <w:rPr>
                <w:rFonts w:ascii="ＭＳ ゴシック" w:eastAsia="ＭＳ ゴシック" w:hAnsi="ＭＳ ゴシック"/>
                <w:sz w:val="20"/>
                <w:szCs w:val="20"/>
              </w:rPr>
            </w:pPr>
          </w:p>
          <w:p w14:paraId="64EB5235" w14:textId="77777777" w:rsidR="00266C7A" w:rsidRDefault="00266C7A" w:rsidP="006F6CCD">
            <w:pPr>
              <w:overflowPunct w:val="0"/>
              <w:jc w:val="center"/>
              <w:textAlignment w:val="baseline"/>
              <w:rPr>
                <w:rFonts w:ascii="ＭＳ ゴシック" w:eastAsia="ＭＳ ゴシック" w:hAnsi="ＭＳ ゴシック"/>
                <w:sz w:val="20"/>
                <w:szCs w:val="20"/>
              </w:rPr>
            </w:pPr>
          </w:p>
          <w:p w14:paraId="564702EE" w14:textId="77777777" w:rsidR="00EC621B" w:rsidRPr="001A2356" w:rsidRDefault="00EC621B" w:rsidP="006F6CCD">
            <w:pPr>
              <w:overflowPunct w:val="0"/>
              <w:jc w:val="center"/>
              <w:textAlignment w:val="baseline"/>
              <w:rPr>
                <w:rFonts w:ascii="ＭＳ ゴシック" w:eastAsia="ＭＳ ゴシック" w:hAnsi="ＭＳ ゴシック"/>
                <w:sz w:val="20"/>
                <w:szCs w:val="20"/>
              </w:rPr>
            </w:pPr>
          </w:p>
          <w:p w14:paraId="6FD8D6D4" w14:textId="77777777" w:rsidR="00266C7A" w:rsidRPr="001A2356" w:rsidRDefault="00266C7A" w:rsidP="006F6CCD">
            <w:pPr>
              <w:overflowPunct w:val="0"/>
              <w:jc w:val="center"/>
              <w:textAlignment w:val="baseline"/>
              <w:rPr>
                <w:rFonts w:ascii="ＭＳ ゴシック" w:eastAsia="ＭＳ ゴシック" w:hAnsi="ＭＳ ゴシック"/>
                <w:sz w:val="20"/>
                <w:szCs w:val="20"/>
              </w:rPr>
            </w:pPr>
            <w:r w:rsidRPr="001A2356">
              <w:rPr>
                <w:rFonts w:ascii="ＭＳ ゴシック" w:eastAsia="ＭＳ ゴシック" w:hAnsi="ＭＳ ゴシック" w:hint="eastAsia"/>
                <w:sz w:val="20"/>
                <w:szCs w:val="20"/>
              </w:rPr>
              <w:t>いる・いない</w:t>
            </w:r>
          </w:p>
          <w:p w14:paraId="2FF4972E" w14:textId="77777777" w:rsidR="00910C08" w:rsidRPr="001A2356" w:rsidRDefault="00910C08" w:rsidP="006F6CCD">
            <w:pPr>
              <w:overflowPunct w:val="0"/>
              <w:jc w:val="center"/>
              <w:textAlignment w:val="baseline"/>
              <w:rPr>
                <w:rFonts w:ascii="ＭＳ ゴシック" w:eastAsia="ＭＳ ゴシック" w:hAnsi="ＭＳ ゴシック"/>
                <w:sz w:val="20"/>
                <w:szCs w:val="20"/>
              </w:rPr>
            </w:pPr>
          </w:p>
          <w:p w14:paraId="407265A4" w14:textId="77777777" w:rsidR="00910C08" w:rsidRPr="001A2356" w:rsidRDefault="00910C08" w:rsidP="006F6CCD">
            <w:pPr>
              <w:overflowPunct w:val="0"/>
              <w:jc w:val="center"/>
              <w:textAlignment w:val="baseline"/>
              <w:rPr>
                <w:rFonts w:ascii="ＭＳ ゴシック" w:eastAsia="ＭＳ ゴシック" w:hAnsi="ＭＳ ゴシック"/>
                <w:sz w:val="20"/>
                <w:szCs w:val="20"/>
              </w:rPr>
            </w:pPr>
          </w:p>
          <w:p w14:paraId="10214BE1" w14:textId="77777777" w:rsidR="00910C08" w:rsidRPr="001A2356" w:rsidRDefault="00910C08" w:rsidP="006F6CCD">
            <w:pPr>
              <w:overflowPunct w:val="0"/>
              <w:jc w:val="center"/>
              <w:textAlignment w:val="baseline"/>
              <w:rPr>
                <w:rFonts w:ascii="ＭＳ ゴシック" w:eastAsia="ＭＳ ゴシック" w:hAnsi="ＭＳ ゴシック"/>
                <w:sz w:val="20"/>
                <w:szCs w:val="20"/>
              </w:rPr>
            </w:pPr>
          </w:p>
          <w:p w14:paraId="4DFB84AE" w14:textId="73236E8A" w:rsidR="00910C08" w:rsidRPr="00DE1ED4" w:rsidRDefault="00910C08" w:rsidP="006F6CCD">
            <w:pPr>
              <w:overflowPunct w:val="0"/>
              <w:jc w:val="center"/>
              <w:textAlignment w:val="baseline"/>
              <w:rPr>
                <w:rFonts w:ascii="ＭＳ ゴシック" w:eastAsia="ＭＳ ゴシック" w:hAnsi="ＭＳ ゴシック"/>
                <w:szCs w:val="21"/>
              </w:rPr>
            </w:pPr>
          </w:p>
        </w:tc>
      </w:tr>
      <w:tr w:rsidR="00102FE7" w:rsidRPr="0060786B" w14:paraId="6121F7CA" w14:textId="77777777" w:rsidTr="00BA32A0">
        <w:trPr>
          <w:trHeight w:val="431"/>
        </w:trPr>
        <w:tc>
          <w:tcPr>
            <w:tcW w:w="4515" w:type="dxa"/>
            <w:gridSpan w:val="14"/>
            <w:vAlign w:val="center"/>
          </w:tcPr>
          <w:p w14:paraId="25698BBE" w14:textId="77777777" w:rsidR="00102FE7" w:rsidRPr="0060786B" w:rsidRDefault="00102FE7" w:rsidP="006F6CCD">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155" w:type="dxa"/>
            <w:gridSpan w:val="17"/>
            <w:vAlign w:val="center"/>
          </w:tcPr>
          <w:p w14:paraId="5D22C1D4" w14:textId="77777777" w:rsidR="00102FE7" w:rsidRPr="0060786B" w:rsidRDefault="00102FE7" w:rsidP="006F6CCD">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048" w:type="dxa"/>
            <w:gridSpan w:val="33"/>
            <w:vAlign w:val="center"/>
          </w:tcPr>
          <w:p w14:paraId="1972B8A3" w14:textId="77777777" w:rsidR="00102FE7" w:rsidRPr="0060786B" w:rsidRDefault="00102FE7" w:rsidP="006F6CCD">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102FE7" w:rsidRPr="00DE1ED4" w14:paraId="38005D84" w14:textId="77777777" w:rsidTr="00BA32A0">
        <w:trPr>
          <w:cantSplit/>
          <w:trHeight w:val="14575"/>
        </w:trPr>
        <w:tc>
          <w:tcPr>
            <w:tcW w:w="4515" w:type="dxa"/>
            <w:gridSpan w:val="14"/>
          </w:tcPr>
          <w:p w14:paraId="6F2BF186"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78BC0555" w14:textId="5C89F883" w:rsidR="00102FE7" w:rsidRPr="000A5550" w:rsidRDefault="00102FE7" w:rsidP="006F6CCD">
            <w:pPr>
              <w:overflowPunct w:val="0"/>
              <w:textAlignment w:val="baseline"/>
              <w:rPr>
                <w:rFonts w:ascii="ＭＳ ゴシック" w:eastAsia="ＭＳ ゴシック" w:hAnsi="ＭＳ ゴシック"/>
                <w:color w:val="000000" w:themeColor="text1"/>
                <w:sz w:val="20"/>
                <w:szCs w:val="20"/>
              </w:rPr>
            </w:pPr>
            <w:r w:rsidRPr="00DE1ED4">
              <w:rPr>
                <w:rFonts w:ascii="ＭＳ ゴシック" w:eastAsia="ＭＳ ゴシック" w:hAnsi="ＭＳ ゴシック" w:hint="eastAsia"/>
                <w:sz w:val="20"/>
                <w:szCs w:val="20"/>
              </w:rPr>
              <w:t>○　「支援上必要な事項」とは，通所支援計画の目標及び内容のほか，行事及び日課等も含むものである。（解釈通知</w:t>
            </w:r>
            <w:r w:rsidRPr="000A5550">
              <w:rPr>
                <w:rFonts w:ascii="ＭＳ ゴシック" w:eastAsia="ＭＳ ゴシック" w:hAnsi="ＭＳ ゴシック" w:hint="eastAsia"/>
                <w:color w:val="000000" w:themeColor="text1"/>
                <w:sz w:val="20"/>
                <w:szCs w:val="20"/>
              </w:rPr>
              <w:t>第三の３(15)</w:t>
            </w:r>
            <w:r w:rsidR="0034234F" w:rsidRPr="000A5550">
              <w:rPr>
                <w:rFonts w:ascii="ＭＳ ゴシック" w:eastAsia="ＭＳ ゴシック" w:hAnsi="ＭＳ ゴシック" w:hint="eastAsia"/>
                <w:color w:val="000000" w:themeColor="text1"/>
                <w:sz w:val="20"/>
                <w:szCs w:val="20"/>
              </w:rPr>
              <w:t>③</w:t>
            </w:r>
            <w:r w:rsidRPr="000A5550">
              <w:rPr>
                <w:rFonts w:ascii="ＭＳ ゴシック" w:eastAsia="ＭＳ ゴシック" w:hAnsi="ＭＳ ゴシック" w:hint="eastAsia"/>
                <w:color w:val="000000" w:themeColor="text1"/>
                <w:sz w:val="20"/>
                <w:szCs w:val="20"/>
              </w:rPr>
              <w:t>）</w:t>
            </w:r>
          </w:p>
          <w:p w14:paraId="60259187" w14:textId="77777777" w:rsidR="00102FE7" w:rsidRPr="000A5550" w:rsidRDefault="00102FE7" w:rsidP="006F6CCD">
            <w:pPr>
              <w:overflowPunct w:val="0"/>
              <w:textAlignment w:val="baseline"/>
              <w:rPr>
                <w:rFonts w:ascii="ＭＳ ゴシック" w:eastAsia="ＭＳ ゴシック" w:hAnsi="ＭＳ ゴシック"/>
                <w:color w:val="000000" w:themeColor="text1"/>
                <w:sz w:val="20"/>
                <w:szCs w:val="20"/>
              </w:rPr>
            </w:pPr>
          </w:p>
          <w:p w14:paraId="1C4CC76E" w14:textId="77777777" w:rsidR="00102FE7" w:rsidRPr="000A5550" w:rsidRDefault="00102FE7" w:rsidP="006F6CCD">
            <w:pPr>
              <w:overflowPunct w:val="0"/>
              <w:textAlignment w:val="baseline"/>
              <w:rPr>
                <w:rFonts w:ascii="ＭＳ ゴシック" w:eastAsia="ＭＳ ゴシック" w:hAnsi="ＭＳ ゴシック"/>
                <w:color w:val="000000" w:themeColor="text1"/>
                <w:sz w:val="20"/>
                <w:szCs w:val="20"/>
              </w:rPr>
            </w:pPr>
          </w:p>
          <w:p w14:paraId="488B8334" w14:textId="77777777" w:rsidR="00102FE7" w:rsidRPr="000A5550" w:rsidRDefault="00102FE7" w:rsidP="006F6CCD">
            <w:pPr>
              <w:overflowPunct w:val="0"/>
              <w:textAlignment w:val="baseline"/>
              <w:rPr>
                <w:rFonts w:ascii="ＭＳ ゴシック" w:eastAsia="ＭＳ ゴシック" w:hAnsi="ＭＳ ゴシック"/>
                <w:color w:val="000000" w:themeColor="text1"/>
                <w:sz w:val="20"/>
                <w:szCs w:val="20"/>
              </w:rPr>
            </w:pPr>
          </w:p>
          <w:p w14:paraId="2B353D3B" w14:textId="340F92FB" w:rsidR="00102FE7" w:rsidRPr="000A5550" w:rsidRDefault="00102FE7" w:rsidP="002035F4">
            <w:pPr>
              <w:overflowPunct w:val="0"/>
              <w:textAlignment w:val="baseline"/>
              <w:rPr>
                <w:rFonts w:ascii="ＭＳ ゴシック" w:eastAsia="ＭＳ ゴシック" w:hAnsi="ＭＳ ゴシック"/>
                <w:color w:val="000000" w:themeColor="text1"/>
                <w:sz w:val="20"/>
                <w:szCs w:val="20"/>
              </w:rPr>
            </w:pPr>
            <w:r w:rsidRPr="000A5550">
              <w:rPr>
                <w:rFonts w:ascii="ＭＳ ゴシック" w:eastAsia="ＭＳ ゴシック" w:hAnsi="ＭＳ ゴシック" w:hint="eastAsia"/>
                <w:color w:val="000000" w:themeColor="text1"/>
                <w:sz w:val="20"/>
                <w:szCs w:val="20"/>
              </w:rPr>
              <w:t>○　自らその提供する指定通所支援の質の評価を行うことはもとより，第三者による外部評価の導入を図るよう努め，常にサービスを提供する施設としての質の改善を図らなければならない。（解釈通知第三の３(15)</w:t>
            </w:r>
            <w:r w:rsidR="0034234F" w:rsidRPr="000A5550">
              <w:rPr>
                <w:rFonts w:ascii="ＭＳ ゴシック" w:eastAsia="ＭＳ ゴシック" w:hAnsi="ＭＳ ゴシック" w:hint="eastAsia"/>
                <w:color w:val="000000" w:themeColor="text1"/>
                <w:sz w:val="20"/>
                <w:szCs w:val="20"/>
              </w:rPr>
              <w:t>⑤</w:t>
            </w:r>
            <w:r w:rsidRPr="000A5550">
              <w:rPr>
                <w:rFonts w:ascii="ＭＳ ゴシック" w:eastAsia="ＭＳ ゴシック" w:hAnsi="ＭＳ ゴシック" w:hint="eastAsia"/>
                <w:color w:val="000000" w:themeColor="text1"/>
                <w:sz w:val="20"/>
                <w:szCs w:val="20"/>
              </w:rPr>
              <w:t>）</w:t>
            </w:r>
          </w:p>
          <w:p w14:paraId="347AC405" w14:textId="77777777" w:rsidR="00AD3D13" w:rsidRPr="000A5550" w:rsidRDefault="00AD3D13" w:rsidP="002035F4">
            <w:pPr>
              <w:overflowPunct w:val="0"/>
              <w:textAlignment w:val="baseline"/>
              <w:rPr>
                <w:rFonts w:ascii="ＭＳ ゴシック" w:eastAsia="ＭＳ ゴシック" w:hAnsi="ＭＳ ゴシック"/>
                <w:color w:val="000000" w:themeColor="text1"/>
                <w:sz w:val="20"/>
                <w:szCs w:val="20"/>
              </w:rPr>
            </w:pPr>
          </w:p>
          <w:p w14:paraId="64BEC782" w14:textId="26CC516D" w:rsidR="00AD3D13" w:rsidRPr="00DE1ED4" w:rsidRDefault="00AD3D13" w:rsidP="002035F4">
            <w:pPr>
              <w:overflowPunct w:val="0"/>
              <w:textAlignment w:val="baseline"/>
              <w:rPr>
                <w:rFonts w:ascii="ＭＳ ゴシック" w:eastAsia="ＭＳ ゴシック" w:hAnsi="ＭＳ ゴシック"/>
                <w:sz w:val="20"/>
                <w:szCs w:val="20"/>
              </w:rPr>
            </w:pPr>
            <w:r w:rsidRPr="000A5550">
              <w:rPr>
                <w:rFonts w:ascii="ＭＳ ゴシック" w:eastAsia="ＭＳ ゴシック" w:hAnsi="ＭＳ ゴシック" w:hint="eastAsia"/>
                <w:color w:val="000000" w:themeColor="text1"/>
                <w:sz w:val="20"/>
                <w:szCs w:val="20"/>
              </w:rPr>
              <w:t>○　指定通所支援の質の評価及び改善を行うため、前ページ一～七に掲げる事項</w:t>
            </w:r>
            <w:r w:rsidRPr="00DE1ED4">
              <w:rPr>
                <w:rFonts w:ascii="ＭＳ ゴシック" w:eastAsia="ＭＳ ゴシック" w:hAnsi="ＭＳ ゴシック" w:hint="eastAsia"/>
                <w:sz w:val="20"/>
                <w:szCs w:val="20"/>
              </w:rPr>
              <w:t>について、事業所が自ら評価を行うとともに、当該事業者を利用する障害児の</w:t>
            </w:r>
            <w:r w:rsidR="0017288B" w:rsidRPr="00DE1ED4">
              <w:rPr>
                <w:rFonts w:ascii="ＭＳ ゴシック" w:eastAsia="ＭＳ ゴシック" w:hAnsi="ＭＳ ゴシック" w:hint="eastAsia"/>
                <w:sz w:val="20"/>
                <w:szCs w:val="20"/>
              </w:rPr>
              <w:t>保護者による評価を受けて、その改善を図らなければならない。</w:t>
            </w:r>
          </w:p>
          <w:p w14:paraId="6E7509E4" w14:textId="77777777" w:rsidR="0017288B" w:rsidRDefault="0017288B" w:rsidP="0017288B">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なお、当該評価及び改善を図るに当たっては、児童発達支援ガイドライン（平成2</w:t>
            </w:r>
            <w:r w:rsidRPr="00DE1ED4">
              <w:rPr>
                <w:rFonts w:ascii="ＭＳ ゴシック" w:eastAsia="ＭＳ ゴシック" w:hAnsi="ＭＳ ゴシック"/>
                <w:sz w:val="20"/>
                <w:szCs w:val="20"/>
              </w:rPr>
              <w:t>9</w:t>
            </w:r>
            <w:r w:rsidRPr="00DE1ED4">
              <w:rPr>
                <w:rFonts w:ascii="ＭＳ ゴシック" w:eastAsia="ＭＳ ゴシック" w:hAnsi="ＭＳ ゴシック" w:hint="eastAsia"/>
                <w:sz w:val="20"/>
                <w:szCs w:val="20"/>
              </w:rPr>
              <w:t>年7月2</w:t>
            </w:r>
            <w:r w:rsidRPr="00DE1ED4">
              <w:rPr>
                <w:rFonts w:ascii="ＭＳ ゴシック" w:eastAsia="ＭＳ ゴシック" w:hAnsi="ＭＳ ゴシック"/>
                <w:sz w:val="20"/>
                <w:szCs w:val="20"/>
              </w:rPr>
              <w:t>4</w:t>
            </w:r>
            <w:r w:rsidRPr="00DE1ED4">
              <w:rPr>
                <w:rFonts w:ascii="ＭＳ ゴシック" w:eastAsia="ＭＳ ゴシック" w:hAnsi="ＭＳ ゴシック" w:hint="eastAsia"/>
                <w:sz w:val="20"/>
                <w:szCs w:val="20"/>
              </w:rPr>
              <w:t>日障発0</w:t>
            </w:r>
            <w:r w:rsidRPr="00DE1ED4">
              <w:rPr>
                <w:rFonts w:ascii="ＭＳ ゴシック" w:eastAsia="ＭＳ ゴシック" w:hAnsi="ＭＳ ゴシック"/>
                <w:sz w:val="20"/>
                <w:szCs w:val="20"/>
              </w:rPr>
              <w:t>724</w:t>
            </w:r>
            <w:r w:rsidRPr="00DE1ED4">
              <w:rPr>
                <w:rFonts w:ascii="ＭＳ ゴシック" w:eastAsia="ＭＳ ゴシック" w:hAnsi="ＭＳ ゴシック" w:hint="eastAsia"/>
                <w:sz w:val="20"/>
                <w:szCs w:val="20"/>
              </w:rPr>
              <w:t>第1号厚生労働省社会・援護局障害保健福祉部長通知）又は放課後等デイサービスガイドライン（平成2</w:t>
            </w:r>
            <w:r w:rsidRPr="00DE1ED4">
              <w:rPr>
                <w:rFonts w:ascii="ＭＳ ゴシック" w:eastAsia="ＭＳ ゴシック" w:hAnsi="ＭＳ ゴシック"/>
                <w:sz w:val="20"/>
                <w:szCs w:val="20"/>
              </w:rPr>
              <w:t>7</w:t>
            </w:r>
            <w:r w:rsidRPr="00DE1ED4">
              <w:rPr>
                <w:rFonts w:ascii="ＭＳ ゴシック" w:eastAsia="ＭＳ ゴシック" w:hAnsi="ＭＳ ゴシック" w:hint="eastAsia"/>
                <w:sz w:val="20"/>
                <w:szCs w:val="20"/>
              </w:rPr>
              <w:t>年4月1日障発0</w:t>
            </w:r>
            <w:r w:rsidRPr="00DE1ED4">
              <w:rPr>
                <w:rFonts w:ascii="ＭＳ ゴシック" w:eastAsia="ＭＳ ゴシック" w:hAnsi="ＭＳ ゴシック"/>
                <w:sz w:val="20"/>
                <w:szCs w:val="20"/>
              </w:rPr>
              <w:t>401</w:t>
            </w:r>
            <w:r w:rsidRPr="00DE1ED4">
              <w:rPr>
                <w:rFonts w:ascii="ＭＳ ゴシック" w:eastAsia="ＭＳ ゴシック" w:hAnsi="ＭＳ ゴシック" w:hint="eastAsia"/>
                <w:sz w:val="20"/>
                <w:szCs w:val="20"/>
              </w:rPr>
              <w:t>第2号厚生労働省社会・援護局障害保健福祉部長通知）を参考にすることが望ましい。</w:t>
            </w:r>
          </w:p>
          <w:p w14:paraId="53DF5771" w14:textId="77777777" w:rsidR="00165913" w:rsidRDefault="00165913" w:rsidP="0017288B">
            <w:pPr>
              <w:overflowPunct w:val="0"/>
              <w:textAlignment w:val="baseline"/>
              <w:rPr>
                <w:rFonts w:ascii="ＭＳ ゴシック" w:eastAsia="ＭＳ ゴシック" w:hAnsi="ＭＳ ゴシック"/>
                <w:sz w:val="20"/>
                <w:szCs w:val="20"/>
              </w:rPr>
            </w:pPr>
          </w:p>
          <w:p w14:paraId="03F9283F" w14:textId="77777777" w:rsidR="008140D2" w:rsidRPr="0008056B" w:rsidRDefault="008140D2" w:rsidP="0017288B">
            <w:pPr>
              <w:overflowPunct w:val="0"/>
              <w:textAlignment w:val="baseline"/>
              <w:rPr>
                <w:rFonts w:ascii="ＭＳ ゴシック" w:eastAsia="ＭＳ ゴシック" w:hAnsi="ＭＳ ゴシック"/>
                <w:sz w:val="20"/>
                <w:szCs w:val="20"/>
              </w:rPr>
            </w:pPr>
          </w:p>
          <w:p w14:paraId="54537D7A" w14:textId="77777777" w:rsidR="00165913" w:rsidRPr="0008056B" w:rsidRDefault="00165913" w:rsidP="0017288B">
            <w:pPr>
              <w:overflowPunct w:val="0"/>
              <w:textAlignment w:val="baseline"/>
              <w:rPr>
                <w:rFonts w:ascii="ＭＳ ゴシック" w:eastAsia="ＭＳ ゴシック" w:hAnsi="ＭＳ ゴシック"/>
                <w:szCs w:val="21"/>
              </w:rPr>
            </w:pPr>
          </w:p>
          <w:p w14:paraId="2EE0059B" w14:textId="239B339D" w:rsidR="00165913" w:rsidRPr="0008056B" w:rsidRDefault="00165913" w:rsidP="00165913">
            <w:pPr>
              <w:overflowPunct w:val="0"/>
              <w:ind w:left="201" w:hangingChars="100" w:hanging="201"/>
              <w:textAlignment w:val="baseline"/>
              <w:rPr>
                <w:rFonts w:ascii="ＭＳ ゴシック" w:eastAsia="ＭＳ ゴシック" w:hAnsi="ＭＳ ゴシック"/>
                <w:b/>
                <w:bCs/>
                <w:sz w:val="20"/>
                <w:szCs w:val="20"/>
              </w:rPr>
            </w:pPr>
            <w:r w:rsidRPr="0008056B">
              <w:rPr>
                <w:rFonts w:ascii="ＭＳ ゴシック" w:eastAsia="ＭＳ ゴシック" w:hAnsi="ＭＳ ゴシック" w:hint="eastAsia"/>
                <w:b/>
                <w:bCs/>
                <w:sz w:val="20"/>
                <w:szCs w:val="20"/>
              </w:rPr>
              <w:t>（８）事業所の支援プログラムの作成・公表について</w:t>
            </w:r>
          </w:p>
          <w:p w14:paraId="30822EC9" w14:textId="2EB7633E" w:rsidR="00165913" w:rsidRPr="0008056B" w:rsidRDefault="00165913" w:rsidP="00165913">
            <w:pPr>
              <w:overflowPunct w:val="0"/>
              <w:ind w:left="210" w:hangingChars="100" w:hanging="210"/>
              <w:textAlignment w:val="baseline"/>
              <w:rPr>
                <w:rFonts w:ascii="ＭＳ ゴシック" w:eastAsia="ＭＳ ゴシック" w:hAnsi="ＭＳ ゴシック"/>
                <w:sz w:val="20"/>
                <w:szCs w:val="20"/>
              </w:rPr>
            </w:pPr>
            <w:r w:rsidRPr="0008056B">
              <w:rPr>
                <w:rFonts w:ascii="ＭＳ ゴシック" w:eastAsia="ＭＳ ゴシック" w:hAnsi="ＭＳ ゴシック" w:hint="eastAsia"/>
                <w:szCs w:val="21"/>
              </w:rPr>
              <w:t xml:space="preserve">　　</w:t>
            </w:r>
            <w:r w:rsidRPr="0008056B">
              <w:rPr>
                <w:rFonts w:ascii="ＭＳ ゴシック" w:eastAsia="ＭＳ ゴシック" w:hAnsi="ＭＳ ゴシック" w:hint="eastAsia"/>
                <w:sz w:val="20"/>
                <w:szCs w:val="20"/>
              </w:rPr>
              <w:t>総合的な支援の支援内容の見える化を進める観点から、運営基準において、事業所に対して、５領域とのつながりを明確化した事業所全体の支援内容を示すプログラム（支援プログラム）の作成・公表を求めるとともに、未実施の場合の報酬の減算が設けられた。（</w:t>
            </w:r>
            <w:r w:rsidRPr="0008056B">
              <w:rPr>
                <w:rFonts w:ascii="ＭＳ ゴシック" w:eastAsia="ＭＳ ゴシック" w:hAnsi="ＭＳ ゴシック" w:hint="eastAsia"/>
                <w:sz w:val="20"/>
                <w:szCs w:val="20"/>
                <w:u w:val="thick"/>
              </w:rPr>
              <w:t>令和7年3月31日までは経過措置期間</w:t>
            </w:r>
            <w:r w:rsidRPr="0008056B">
              <w:rPr>
                <w:rFonts w:ascii="ＭＳ ゴシック" w:eastAsia="ＭＳ ゴシック" w:hAnsi="ＭＳ ゴシック" w:hint="eastAsia"/>
                <w:sz w:val="20"/>
                <w:szCs w:val="20"/>
              </w:rPr>
              <w:t>）</w:t>
            </w:r>
          </w:p>
          <w:p w14:paraId="5E8C822E" w14:textId="77777777" w:rsidR="00165913" w:rsidRPr="0008056B" w:rsidRDefault="00165913" w:rsidP="00165913">
            <w:pPr>
              <w:overflowPunct w:val="0"/>
              <w:ind w:left="200" w:hangingChars="100" w:hanging="200"/>
              <w:textAlignment w:val="baseline"/>
              <w:rPr>
                <w:rFonts w:ascii="ＭＳ ゴシック" w:eastAsia="ＭＳ ゴシック" w:hAnsi="ＭＳ ゴシック" w:cs="ＭＳ ゴシック"/>
                <w:sz w:val="20"/>
                <w:szCs w:val="20"/>
              </w:rPr>
            </w:pPr>
          </w:p>
          <w:p w14:paraId="7E9BA28E" w14:textId="77777777" w:rsidR="00165913" w:rsidRPr="0008056B" w:rsidRDefault="00165913" w:rsidP="00165913">
            <w:pPr>
              <w:overflowPunct w:val="0"/>
              <w:ind w:left="200" w:hangingChars="100" w:hanging="200"/>
              <w:textAlignment w:val="baseline"/>
              <w:rPr>
                <w:rFonts w:ascii="ＭＳ ゴシック" w:eastAsia="ＭＳ ゴシック" w:hAnsi="ＭＳ ゴシック" w:cs="ＭＳ ゴシック"/>
                <w:sz w:val="20"/>
                <w:szCs w:val="20"/>
              </w:rPr>
            </w:pPr>
            <w:r w:rsidRPr="0008056B">
              <w:rPr>
                <w:rFonts w:ascii="ＭＳ ゴシック" w:eastAsia="ＭＳ ゴシック" w:hAnsi="ＭＳ ゴシック" w:cs="ＭＳ ゴシック" w:hint="eastAsia"/>
                <w:sz w:val="20"/>
                <w:szCs w:val="20"/>
              </w:rPr>
              <w:t xml:space="preserve">　➢支援プログラム未公表減算　</w:t>
            </w:r>
          </w:p>
          <w:p w14:paraId="7316FF76" w14:textId="77777777" w:rsidR="00165913" w:rsidRPr="0008056B" w:rsidRDefault="00165913" w:rsidP="008140D2">
            <w:pPr>
              <w:overflowPunct w:val="0"/>
              <w:ind w:leftChars="100" w:left="210" w:firstLineChars="100" w:firstLine="200"/>
              <w:textAlignment w:val="baseline"/>
              <w:rPr>
                <w:rFonts w:ascii="ＭＳ ゴシック" w:eastAsia="ＭＳ ゴシック" w:hAnsi="ＭＳ ゴシック" w:cs="ＭＳ ゴシック"/>
                <w:sz w:val="20"/>
                <w:szCs w:val="20"/>
              </w:rPr>
            </w:pPr>
            <w:r w:rsidRPr="0008056B">
              <w:rPr>
                <w:rFonts w:ascii="ＭＳ ゴシック" w:eastAsia="ＭＳ ゴシック" w:hAnsi="ＭＳ ゴシック" w:cs="ＭＳ ゴシック" w:hint="eastAsia"/>
                <w:sz w:val="20"/>
                <w:szCs w:val="20"/>
              </w:rPr>
              <w:t>所定単位数の85％を算定</w:t>
            </w:r>
          </w:p>
          <w:p w14:paraId="6DB766FB" w14:textId="77777777" w:rsidR="00165913" w:rsidRPr="0008056B" w:rsidRDefault="00165913" w:rsidP="00165913">
            <w:pPr>
              <w:overflowPunct w:val="0"/>
              <w:ind w:leftChars="100" w:left="210" w:firstLineChars="1000" w:firstLine="2100"/>
              <w:textAlignment w:val="baseline"/>
              <w:rPr>
                <w:rFonts w:ascii="ＭＳ ゴシック" w:eastAsia="ＭＳ ゴシック" w:hAnsi="ＭＳ ゴシック" w:cs="ＭＳ ゴシック"/>
                <w:szCs w:val="21"/>
              </w:rPr>
            </w:pPr>
          </w:p>
          <w:p w14:paraId="782371FA" w14:textId="77777777" w:rsidR="00165913" w:rsidRPr="0008056B" w:rsidRDefault="00165913" w:rsidP="00165913">
            <w:pPr>
              <w:overflowPunct w:val="0"/>
              <w:textAlignment w:val="baseline"/>
              <w:rPr>
                <w:rFonts w:ascii="ＭＳ ゴシック" w:eastAsia="ＭＳ ゴシック" w:hAnsi="ＭＳ ゴシック" w:cs="ＭＳ ゴシック"/>
                <w:szCs w:val="21"/>
              </w:rPr>
            </w:pPr>
          </w:p>
          <w:p w14:paraId="05F8C250" w14:textId="3BF920C9" w:rsidR="00165913" w:rsidRPr="00165913" w:rsidRDefault="00165913" w:rsidP="00E15D77">
            <w:pPr>
              <w:overflowPunct w:val="0"/>
              <w:ind w:left="210" w:hangingChars="100" w:hanging="210"/>
              <w:textAlignment w:val="baseline"/>
              <w:rPr>
                <w:rFonts w:ascii="ＭＳ ゴシック" w:eastAsia="ＭＳ ゴシック" w:hAnsi="ＭＳ ゴシック" w:cs="ＭＳ ゴシック"/>
                <w:kern w:val="0"/>
                <w:sz w:val="18"/>
                <w:szCs w:val="18"/>
              </w:rPr>
            </w:pPr>
            <w:r w:rsidRPr="0008056B">
              <w:rPr>
                <w:rFonts w:ascii="ＭＳ ゴシック" w:eastAsia="ＭＳ ゴシック" w:hAnsi="ＭＳ ゴシック" w:cs="ＭＳ ゴシック" w:hint="eastAsia"/>
                <w:szCs w:val="21"/>
              </w:rPr>
              <w:t xml:space="preserve">　</w:t>
            </w:r>
            <w:r w:rsidRPr="0008056B">
              <w:rPr>
                <w:rFonts w:ascii="ＭＳ ゴシック" w:eastAsia="ＭＳ ゴシック" w:hAnsi="ＭＳ ゴシック" w:cs="ＭＳ ゴシック" w:hint="eastAsia"/>
                <w:sz w:val="20"/>
                <w:szCs w:val="20"/>
              </w:rPr>
              <w:t>※公表については、インターネットの利用その他の方法により広く公表すること。</w:t>
            </w:r>
          </w:p>
        </w:tc>
        <w:tc>
          <w:tcPr>
            <w:tcW w:w="2155" w:type="dxa"/>
            <w:gridSpan w:val="17"/>
          </w:tcPr>
          <w:p w14:paraId="334322BF"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4F79AD7C" w14:textId="77777777" w:rsidR="00102FE7" w:rsidRPr="00DE1ED4" w:rsidRDefault="00102FE7" w:rsidP="006F6CCD">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0A014352"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6D804906"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6D7E59C5"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2346DEAB"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70D90296" w14:textId="77777777" w:rsidR="00102FE7" w:rsidRPr="00DE1ED4" w:rsidRDefault="00102FE7" w:rsidP="006F6CCD">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504524BC"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079F1E09"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7E4FFBA9"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5D766BAB"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230D60E8" w14:textId="77777777" w:rsidR="00102FE7" w:rsidRPr="00DE1ED4" w:rsidRDefault="00102FE7" w:rsidP="002035F4">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534B5954" w14:textId="77777777" w:rsidR="00C778E9" w:rsidRPr="00DE1ED4" w:rsidRDefault="00C778E9" w:rsidP="002035F4">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20CE9E7"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214B1D4"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3F948C1"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C7DA6D2"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DB49F52"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A8A2D39"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1A86E045"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4B54E81"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D0F8E61"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481DD47"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567B694"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0B9BF40" w14:textId="77777777" w:rsidR="00165913" w:rsidRDefault="00165913"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CAEDC70" w14:textId="66D411BF" w:rsidR="00C778E9" w:rsidRPr="00DE1ED4" w:rsidRDefault="00C778E9" w:rsidP="00C778E9">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○適宜必要と認める資料</w:t>
            </w:r>
          </w:p>
        </w:tc>
        <w:tc>
          <w:tcPr>
            <w:tcW w:w="4048" w:type="dxa"/>
            <w:gridSpan w:val="33"/>
          </w:tcPr>
          <w:p w14:paraId="2B4B5DE6" w14:textId="77777777" w:rsidR="00102FE7" w:rsidRPr="00DE1ED4" w:rsidRDefault="00102FE7" w:rsidP="006F6CCD">
            <w:pPr>
              <w:overflowPunct w:val="0"/>
              <w:textAlignment w:val="baseline"/>
              <w:rPr>
                <w:rFonts w:ascii="ＭＳ ゴシック" w:eastAsia="ＭＳ ゴシック" w:hAnsi="ＭＳ ゴシック"/>
                <w:sz w:val="19"/>
                <w:szCs w:val="19"/>
              </w:rPr>
            </w:pPr>
          </w:p>
          <w:p w14:paraId="6683A696" w14:textId="29644A31" w:rsidR="00102FE7" w:rsidRPr="00DE1ED4" w:rsidRDefault="00102FE7" w:rsidP="006F6CC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児：条例第26条</w:t>
            </w:r>
          </w:p>
          <w:p w14:paraId="43B06ABC" w14:textId="077F12F8" w:rsidR="00102FE7" w:rsidRPr="0008056B" w:rsidRDefault="00102FE7" w:rsidP="006F6CCD">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w:t>
            </w:r>
            <w:r w:rsidRPr="0008056B">
              <w:rPr>
                <w:rFonts w:ascii="ＭＳ ゴシック" w:eastAsia="ＭＳ ゴシック" w:hAnsi="ＭＳ ゴシック" w:cs="ＭＳ 明朝" w:hint="eastAsia"/>
                <w:kern w:val="0"/>
                <w:sz w:val="19"/>
                <w:szCs w:val="19"/>
              </w:rPr>
              <w:t>83条準用第26条</w:t>
            </w:r>
            <w:r w:rsidR="00D06724" w:rsidRPr="0008056B">
              <w:rPr>
                <w:rFonts w:ascii="ＭＳ ゴシック" w:eastAsia="ＭＳ ゴシック" w:hAnsi="ＭＳ ゴシック" w:cs="ＭＳ 明朝" w:hint="eastAsia"/>
                <w:kern w:val="0"/>
                <w:sz w:val="19"/>
                <w:szCs w:val="19"/>
              </w:rPr>
              <w:t>第5項</w:t>
            </w:r>
          </w:p>
          <w:p w14:paraId="4EC68537" w14:textId="1D6D0138" w:rsidR="00D06724" w:rsidRPr="0008056B" w:rsidRDefault="00102FE7" w:rsidP="00D06724">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居：条例第96条準用第26条</w:t>
            </w:r>
            <w:r w:rsidR="00D06724" w:rsidRPr="0008056B">
              <w:rPr>
                <w:rFonts w:ascii="ＭＳ ゴシック" w:eastAsia="ＭＳ ゴシック" w:hAnsi="ＭＳ ゴシック" w:cs="ＭＳ 明朝" w:hint="eastAsia"/>
                <w:kern w:val="0"/>
                <w:sz w:val="19"/>
                <w:szCs w:val="19"/>
              </w:rPr>
              <w:t>（第6項及び第7項除く）</w:t>
            </w:r>
          </w:p>
          <w:p w14:paraId="399C82F6" w14:textId="4E5E026E" w:rsidR="00D06724" w:rsidRPr="0008056B" w:rsidRDefault="00102FE7" w:rsidP="00D06724">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保：条例第101条準用第26条</w:t>
            </w:r>
            <w:r w:rsidR="00D06724" w:rsidRPr="0008056B">
              <w:rPr>
                <w:rFonts w:ascii="ＭＳ ゴシック" w:eastAsia="ＭＳ ゴシック" w:hAnsi="ＭＳ ゴシック" w:cs="ＭＳ 明朝" w:hint="eastAsia"/>
                <w:kern w:val="0"/>
                <w:sz w:val="19"/>
                <w:szCs w:val="19"/>
              </w:rPr>
              <w:t>（</w:t>
            </w:r>
            <w:r w:rsidRPr="0008056B">
              <w:rPr>
                <w:rFonts w:ascii="ＭＳ ゴシック" w:eastAsia="ＭＳ ゴシック" w:hAnsi="ＭＳ ゴシック" w:cs="ＭＳ 明朝" w:hint="eastAsia"/>
                <w:kern w:val="0"/>
                <w:sz w:val="19"/>
                <w:szCs w:val="19"/>
              </w:rPr>
              <w:t>第</w:t>
            </w:r>
            <w:r w:rsidR="00D06724" w:rsidRPr="0008056B">
              <w:rPr>
                <w:rFonts w:ascii="ＭＳ ゴシック" w:eastAsia="ＭＳ ゴシック" w:hAnsi="ＭＳ ゴシック" w:cs="ＭＳ 明朝" w:hint="eastAsia"/>
                <w:kern w:val="0"/>
                <w:sz w:val="19"/>
                <w:szCs w:val="19"/>
              </w:rPr>
              <w:t>4</w:t>
            </w:r>
            <w:r w:rsidRPr="0008056B">
              <w:rPr>
                <w:rFonts w:ascii="ＭＳ ゴシック" w:eastAsia="ＭＳ ゴシック" w:hAnsi="ＭＳ ゴシック" w:cs="ＭＳ 明朝" w:hint="eastAsia"/>
                <w:kern w:val="0"/>
                <w:sz w:val="19"/>
                <w:szCs w:val="19"/>
              </w:rPr>
              <w:t>項</w:t>
            </w:r>
            <w:r w:rsidR="00D06724" w:rsidRPr="0008056B">
              <w:rPr>
                <w:rFonts w:ascii="ＭＳ ゴシック" w:eastAsia="ＭＳ ゴシック" w:hAnsi="ＭＳ ゴシック" w:cs="ＭＳ 明朝" w:hint="eastAsia"/>
                <w:kern w:val="0"/>
                <w:sz w:val="19"/>
                <w:szCs w:val="19"/>
              </w:rPr>
              <w:t>除く）</w:t>
            </w:r>
          </w:p>
          <w:p w14:paraId="5084D3EF" w14:textId="7E6F2DD9" w:rsidR="00910C08" w:rsidRPr="0008056B" w:rsidRDefault="00910C08" w:rsidP="00910C08">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児：条例第2</w:t>
            </w:r>
            <w:r w:rsidRPr="0008056B">
              <w:rPr>
                <w:rFonts w:ascii="ＭＳ ゴシック" w:eastAsia="ＭＳ ゴシック" w:hAnsi="ＭＳ ゴシック" w:cs="ＭＳ 明朝"/>
                <w:kern w:val="0"/>
                <w:sz w:val="19"/>
                <w:szCs w:val="19"/>
              </w:rPr>
              <w:t>6</w:t>
            </w:r>
            <w:r w:rsidRPr="0008056B">
              <w:rPr>
                <w:rFonts w:ascii="ＭＳ ゴシック" w:eastAsia="ＭＳ ゴシック" w:hAnsi="ＭＳ ゴシック" w:cs="ＭＳ 明朝" w:hint="eastAsia"/>
                <w:kern w:val="0"/>
                <w:sz w:val="19"/>
                <w:szCs w:val="19"/>
              </w:rPr>
              <w:t>条の2</w:t>
            </w:r>
          </w:p>
          <w:p w14:paraId="705170D6" w14:textId="0257F7AC" w:rsidR="00910C08" w:rsidRPr="0008056B" w:rsidRDefault="00910C08" w:rsidP="00910C08">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放：条例第83条準用第26条の2</w:t>
            </w:r>
          </w:p>
          <w:p w14:paraId="56EB2B00" w14:textId="4A3F972F" w:rsidR="00910C08" w:rsidRPr="0008056B" w:rsidRDefault="00910C08" w:rsidP="006F6CCD">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居：条例第96条準用第26条の2</w:t>
            </w:r>
          </w:p>
          <w:p w14:paraId="4CE04A00" w14:textId="168D01A1" w:rsidR="00910C08" w:rsidRPr="0008056B" w:rsidRDefault="00910C08" w:rsidP="00910C08">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児：条例第2</w:t>
            </w:r>
            <w:r w:rsidRPr="0008056B">
              <w:rPr>
                <w:rFonts w:ascii="ＭＳ ゴシック" w:eastAsia="ＭＳ ゴシック" w:hAnsi="ＭＳ ゴシック" w:cs="ＭＳ 明朝"/>
                <w:kern w:val="0"/>
                <w:sz w:val="19"/>
                <w:szCs w:val="19"/>
              </w:rPr>
              <w:t>6</w:t>
            </w:r>
            <w:r w:rsidRPr="0008056B">
              <w:rPr>
                <w:rFonts w:ascii="ＭＳ ゴシック" w:eastAsia="ＭＳ ゴシック" w:hAnsi="ＭＳ ゴシック" w:cs="ＭＳ 明朝" w:hint="eastAsia"/>
                <w:kern w:val="0"/>
                <w:sz w:val="19"/>
                <w:szCs w:val="19"/>
              </w:rPr>
              <w:t>条の3</w:t>
            </w:r>
          </w:p>
          <w:p w14:paraId="5383B53F" w14:textId="1A255D4F" w:rsidR="00910C08" w:rsidRPr="0008056B" w:rsidRDefault="00910C08" w:rsidP="00910C08">
            <w:pPr>
              <w:overflowPunct w:val="0"/>
              <w:textAlignment w:val="baseline"/>
              <w:rPr>
                <w:rFonts w:ascii="ＭＳ ゴシック" w:eastAsia="ＭＳ ゴシック" w:hAnsi="ＭＳ ゴシック" w:cs="ＭＳ 明朝"/>
                <w:kern w:val="0"/>
                <w:sz w:val="19"/>
                <w:szCs w:val="19"/>
              </w:rPr>
            </w:pPr>
            <w:r w:rsidRPr="0008056B">
              <w:rPr>
                <w:rFonts w:ascii="ＭＳ ゴシック" w:eastAsia="ＭＳ ゴシック" w:hAnsi="ＭＳ ゴシック" w:cs="ＭＳ 明朝" w:hint="eastAsia"/>
                <w:kern w:val="0"/>
                <w:sz w:val="19"/>
                <w:szCs w:val="19"/>
              </w:rPr>
              <w:t>放：条例第83条準用第26条の3</w:t>
            </w:r>
          </w:p>
          <w:p w14:paraId="1D329164" w14:textId="35C10DEA" w:rsidR="00910C08" w:rsidRPr="00A1227E" w:rsidRDefault="00910C08" w:rsidP="006F6CCD">
            <w:pPr>
              <w:overflowPunct w:val="0"/>
              <w:textAlignment w:val="baseline"/>
              <w:rPr>
                <w:rFonts w:ascii="ＭＳ ゴシック" w:eastAsia="ＭＳ ゴシック" w:hAnsi="ＭＳ ゴシック" w:cs="ＭＳ 明朝"/>
                <w:color w:val="FF0000"/>
                <w:kern w:val="0"/>
                <w:sz w:val="19"/>
                <w:szCs w:val="19"/>
              </w:rPr>
            </w:pPr>
            <w:r w:rsidRPr="0008056B">
              <w:rPr>
                <w:rFonts w:ascii="ＭＳ ゴシック" w:eastAsia="ＭＳ ゴシック" w:hAnsi="ＭＳ ゴシック" w:cs="ＭＳ 明朝" w:hint="eastAsia"/>
                <w:kern w:val="0"/>
                <w:sz w:val="19"/>
                <w:szCs w:val="19"/>
              </w:rPr>
              <w:t>保：条例第101条準用第26条の3</w:t>
            </w:r>
          </w:p>
        </w:tc>
      </w:tr>
      <w:tr w:rsidR="00DE1ED4" w:rsidRPr="00DE1ED4" w14:paraId="568BC98D" w14:textId="77777777" w:rsidTr="00BA32A0">
        <w:trPr>
          <w:trHeight w:val="431"/>
        </w:trPr>
        <w:tc>
          <w:tcPr>
            <w:tcW w:w="2253" w:type="dxa"/>
            <w:gridSpan w:val="6"/>
            <w:vAlign w:val="center"/>
          </w:tcPr>
          <w:p w14:paraId="01106B49" w14:textId="77777777" w:rsidR="00AF53DD" w:rsidRPr="00DE1ED4" w:rsidRDefault="00AF53DD"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229" w:type="dxa"/>
            <w:gridSpan w:val="44"/>
            <w:vAlign w:val="center"/>
          </w:tcPr>
          <w:p w14:paraId="6DF06E8A"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36" w:type="dxa"/>
            <w:gridSpan w:val="14"/>
            <w:vAlign w:val="center"/>
          </w:tcPr>
          <w:p w14:paraId="3BCD859E"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059D65E4" w14:textId="77777777" w:rsidTr="00BA32A0">
        <w:trPr>
          <w:trHeight w:val="14575"/>
        </w:trPr>
        <w:tc>
          <w:tcPr>
            <w:tcW w:w="2253" w:type="dxa"/>
            <w:gridSpan w:val="6"/>
          </w:tcPr>
          <w:p w14:paraId="4BC0072E" w14:textId="77777777" w:rsidR="004A68F4" w:rsidRPr="00DE1ED4" w:rsidRDefault="004A68F4" w:rsidP="004A68F4">
            <w:pPr>
              <w:pStyle w:val="a9"/>
              <w:wordWrap/>
              <w:spacing w:line="240" w:lineRule="auto"/>
              <w:ind w:rightChars="29" w:right="61"/>
              <w:rPr>
                <w:rFonts w:ascii="ＭＳ ゴシック" w:eastAsia="ＭＳ ゴシック" w:hAnsi="ＭＳ ゴシック"/>
                <w:b/>
                <w:bCs/>
                <w:spacing w:val="4"/>
              </w:rPr>
            </w:pPr>
          </w:p>
          <w:p w14:paraId="20E04B33" w14:textId="77777777" w:rsidR="006F6CCD" w:rsidRPr="00DE1ED4" w:rsidRDefault="006F6CCD" w:rsidP="006A737E">
            <w:pPr>
              <w:pStyle w:val="a9"/>
              <w:wordWrap/>
              <w:spacing w:line="240" w:lineRule="auto"/>
              <w:ind w:rightChars="29" w:right="61"/>
              <w:rPr>
                <w:rFonts w:ascii="ＭＳ ゴシック" w:eastAsia="ＭＳ ゴシック" w:hAnsi="ＭＳ ゴシック"/>
                <w:b/>
                <w:bCs/>
                <w:spacing w:val="4"/>
              </w:rPr>
            </w:pPr>
          </w:p>
          <w:p w14:paraId="57B1B50C" w14:textId="42CF96A4" w:rsidR="006A737E" w:rsidRPr="00DE1ED4" w:rsidRDefault="006A737E" w:rsidP="006A737E">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577B7F2D" w14:textId="77777777" w:rsidR="006A737E" w:rsidRPr="00DE1ED4" w:rsidRDefault="006A737E" w:rsidP="006A737E">
            <w:pPr>
              <w:pStyle w:val="a9"/>
              <w:wordWrap/>
              <w:spacing w:line="240" w:lineRule="auto"/>
              <w:ind w:rightChars="29" w:right="61"/>
              <w:rPr>
                <w:rFonts w:ascii="ＭＳ ゴシック" w:eastAsia="ＭＳ ゴシック" w:hAnsi="ＭＳ ゴシック"/>
                <w:b/>
                <w:bCs/>
                <w:spacing w:val="4"/>
              </w:rPr>
            </w:pPr>
          </w:p>
          <w:p w14:paraId="37CAB7D1" w14:textId="77777777" w:rsidR="006A737E" w:rsidRPr="00DE1ED4" w:rsidRDefault="006A737E" w:rsidP="006A737E">
            <w:pPr>
              <w:pStyle w:val="a9"/>
              <w:wordWrap/>
              <w:spacing w:line="240" w:lineRule="auto"/>
              <w:ind w:rightChars="29" w:right="61"/>
              <w:rPr>
                <w:rFonts w:ascii="ＭＳ ゴシック" w:eastAsia="ＭＳ ゴシック" w:hAnsi="ＭＳ ゴシック"/>
                <w:b/>
                <w:bCs/>
                <w:spacing w:val="4"/>
              </w:rPr>
            </w:pPr>
          </w:p>
          <w:p w14:paraId="76FA97ED" w14:textId="77777777" w:rsidR="006A737E" w:rsidRPr="00DE1ED4" w:rsidRDefault="006A737E" w:rsidP="006A737E">
            <w:pPr>
              <w:pStyle w:val="a9"/>
              <w:wordWrap/>
              <w:spacing w:line="240" w:lineRule="auto"/>
              <w:ind w:rightChars="29" w:right="61"/>
              <w:rPr>
                <w:rFonts w:ascii="ＭＳ ゴシック" w:eastAsia="ＭＳ ゴシック" w:hAnsi="ＭＳ ゴシック"/>
                <w:b/>
                <w:bCs/>
                <w:spacing w:val="4"/>
              </w:rPr>
            </w:pPr>
          </w:p>
          <w:p w14:paraId="06A3587C" w14:textId="26E8F62F" w:rsidR="006A737E" w:rsidRPr="00DE1ED4" w:rsidRDefault="006A737E" w:rsidP="006A737E">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43864A6A" w14:textId="77777777" w:rsidR="006A737E" w:rsidRPr="00910C08" w:rsidRDefault="006A737E" w:rsidP="00170716">
            <w:pPr>
              <w:overflowPunct w:val="0"/>
              <w:ind w:left="210" w:hangingChars="100" w:hanging="210"/>
              <w:textAlignment w:val="baseline"/>
              <w:rPr>
                <w:rFonts w:ascii="ＭＳ ゴシック" w:eastAsia="ＭＳ ゴシック" w:hAnsi="ＭＳ ゴシック"/>
                <w:szCs w:val="21"/>
              </w:rPr>
            </w:pPr>
          </w:p>
          <w:p w14:paraId="11E19549" w14:textId="77777777" w:rsidR="00B05706" w:rsidRPr="00DE1ED4" w:rsidRDefault="00B05706" w:rsidP="00170716">
            <w:pPr>
              <w:overflowPunct w:val="0"/>
              <w:ind w:left="210" w:hangingChars="100" w:hanging="210"/>
              <w:textAlignment w:val="baseline"/>
              <w:rPr>
                <w:rFonts w:ascii="ＭＳ ゴシック" w:eastAsia="ＭＳ ゴシック" w:hAnsi="ＭＳ ゴシック"/>
                <w:szCs w:val="21"/>
              </w:rPr>
            </w:pPr>
          </w:p>
          <w:p w14:paraId="1628BDA8" w14:textId="77777777" w:rsidR="00B05706" w:rsidRPr="00DE1ED4" w:rsidRDefault="00B05706" w:rsidP="00170716">
            <w:pPr>
              <w:overflowPunct w:val="0"/>
              <w:ind w:left="210" w:hangingChars="100" w:hanging="210"/>
              <w:textAlignment w:val="baseline"/>
              <w:rPr>
                <w:rFonts w:ascii="ＭＳ ゴシック" w:eastAsia="ＭＳ ゴシック" w:hAnsi="ＭＳ ゴシック"/>
                <w:szCs w:val="21"/>
              </w:rPr>
            </w:pPr>
          </w:p>
          <w:p w14:paraId="340088FC" w14:textId="77777777" w:rsidR="00B05706" w:rsidRPr="00DE1ED4" w:rsidRDefault="00B05706" w:rsidP="00170716">
            <w:pPr>
              <w:overflowPunct w:val="0"/>
              <w:ind w:left="210" w:hangingChars="100" w:hanging="210"/>
              <w:textAlignment w:val="baseline"/>
              <w:rPr>
                <w:rFonts w:ascii="ＭＳ ゴシック" w:eastAsia="ＭＳ ゴシック" w:hAnsi="ＭＳ ゴシック"/>
                <w:szCs w:val="21"/>
              </w:rPr>
            </w:pPr>
          </w:p>
          <w:p w14:paraId="1393F2CF" w14:textId="77777777" w:rsidR="00B05706" w:rsidRDefault="00B05706" w:rsidP="00170716">
            <w:pPr>
              <w:overflowPunct w:val="0"/>
              <w:ind w:left="210" w:hangingChars="100" w:hanging="210"/>
              <w:textAlignment w:val="baseline"/>
              <w:rPr>
                <w:rFonts w:ascii="ＭＳ ゴシック" w:eastAsia="ＭＳ ゴシック" w:hAnsi="ＭＳ ゴシック"/>
                <w:szCs w:val="21"/>
              </w:rPr>
            </w:pPr>
          </w:p>
          <w:p w14:paraId="3B8B3203" w14:textId="77777777" w:rsidR="00910C08" w:rsidRDefault="00910C08" w:rsidP="00170716">
            <w:pPr>
              <w:overflowPunct w:val="0"/>
              <w:ind w:left="210" w:hangingChars="100" w:hanging="210"/>
              <w:textAlignment w:val="baseline"/>
              <w:rPr>
                <w:rFonts w:ascii="ＭＳ ゴシック" w:eastAsia="ＭＳ ゴシック" w:hAnsi="ＭＳ ゴシック"/>
                <w:szCs w:val="21"/>
              </w:rPr>
            </w:pPr>
          </w:p>
          <w:p w14:paraId="37EC37E1" w14:textId="77777777" w:rsidR="00910C08" w:rsidRPr="00DE1ED4" w:rsidRDefault="00910C08" w:rsidP="00170716">
            <w:pPr>
              <w:overflowPunct w:val="0"/>
              <w:ind w:left="210" w:hangingChars="100" w:hanging="210"/>
              <w:textAlignment w:val="baseline"/>
              <w:rPr>
                <w:rFonts w:ascii="ＭＳ ゴシック" w:eastAsia="ＭＳ ゴシック" w:hAnsi="ＭＳ ゴシック"/>
                <w:szCs w:val="21"/>
              </w:rPr>
            </w:pPr>
          </w:p>
          <w:p w14:paraId="2DD698B6" w14:textId="77777777" w:rsidR="00B05706" w:rsidRPr="00DE1ED4" w:rsidRDefault="00B05706" w:rsidP="00170716">
            <w:pPr>
              <w:overflowPunct w:val="0"/>
              <w:ind w:left="210" w:hangingChars="100" w:hanging="210"/>
              <w:textAlignment w:val="baseline"/>
              <w:rPr>
                <w:rFonts w:ascii="ＭＳ ゴシック" w:eastAsia="ＭＳ ゴシック" w:hAnsi="ＭＳ ゴシック"/>
                <w:szCs w:val="21"/>
              </w:rPr>
            </w:pPr>
          </w:p>
          <w:p w14:paraId="1CAD49B9" w14:textId="752891F6" w:rsidR="00B05706" w:rsidRPr="00DE1ED4" w:rsidRDefault="00B05706" w:rsidP="00B05706">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3EF1FC40" w14:textId="77777777" w:rsidR="00B05706" w:rsidRPr="00DE1ED4" w:rsidRDefault="00B05706" w:rsidP="00B05706">
            <w:pPr>
              <w:pStyle w:val="a9"/>
              <w:wordWrap/>
              <w:spacing w:line="240" w:lineRule="auto"/>
              <w:ind w:rightChars="29" w:right="61"/>
              <w:rPr>
                <w:rFonts w:ascii="ＭＳ ゴシック" w:eastAsia="ＭＳ ゴシック" w:hAnsi="ＭＳ ゴシック"/>
                <w:b/>
                <w:bCs/>
                <w:spacing w:val="4"/>
              </w:rPr>
            </w:pPr>
          </w:p>
          <w:p w14:paraId="6466E602" w14:textId="77777777" w:rsidR="00B05706" w:rsidRPr="00DE1ED4" w:rsidRDefault="00B05706" w:rsidP="00B05706">
            <w:pPr>
              <w:pStyle w:val="a9"/>
              <w:wordWrap/>
              <w:spacing w:line="240" w:lineRule="auto"/>
              <w:ind w:rightChars="29" w:right="61"/>
              <w:rPr>
                <w:rFonts w:ascii="ＭＳ ゴシック" w:eastAsia="ＭＳ ゴシック" w:hAnsi="ＭＳ ゴシック"/>
                <w:b/>
                <w:bCs/>
                <w:spacing w:val="4"/>
              </w:rPr>
            </w:pPr>
          </w:p>
          <w:p w14:paraId="5A92D4DC" w14:textId="77777777" w:rsidR="00AD78C0" w:rsidRPr="00DE1ED4" w:rsidRDefault="00AD78C0" w:rsidP="00B05706">
            <w:pPr>
              <w:pStyle w:val="a9"/>
              <w:wordWrap/>
              <w:spacing w:line="240" w:lineRule="auto"/>
              <w:ind w:rightChars="29" w:right="61"/>
              <w:rPr>
                <w:rFonts w:ascii="ＭＳ ゴシック" w:eastAsia="ＭＳ ゴシック" w:hAnsi="ＭＳ ゴシック"/>
                <w:b/>
                <w:bCs/>
                <w:spacing w:val="4"/>
              </w:rPr>
            </w:pPr>
          </w:p>
          <w:p w14:paraId="4DFCD89C" w14:textId="77777777" w:rsidR="00AD78C0" w:rsidRPr="00DE1ED4" w:rsidRDefault="00AD78C0" w:rsidP="00B05706">
            <w:pPr>
              <w:pStyle w:val="a9"/>
              <w:wordWrap/>
              <w:spacing w:line="240" w:lineRule="auto"/>
              <w:ind w:rightChars="29" w:right="61"/>
              <w:rPr>
                <w:rFonts w:ascii="ＭＳ ゴシック" w:eastAsia="ＭＳ ゴシック" w:hAnsi="ＭＳ ゴシック"/>
                <w:b/>
                <w:bCs/>
                <w:spacing w:val="4"/>
              </w:rPr>
            </w:pPr>
          </w:p>
          <w:p w14:paraId="780EA698" w14:textId="77777777" w:rsidR="00B05706" w:rsidRPr="00DE1ED4" w:rsidRDefault="00B05706" w:rsidP="00B05706">
            <w:pPr>
              <w:pStyle w:val="a9"/>
              <w:wordWrap/>
              <w:spacing w:line="240" w:lineRule="auto"/>
              <w:ind w:rightChars="29" w:right="61"/>
              <w:rPr>
                <w:rFonts w:ascii="ＭＳ ゴシック" w:eastAsia="ＭＳ ゴシック" w:hAnsi="ＭＳ ゴシック"/>
                <w:b/>
                <w:bCs/>
                <w:spacing w:val="4"/>
              </w:rPr>
            </w:pPr>
          </w:p>
          <w:p w14:paraId="651A11D3" w14:textId="7D9F46B4" w:rsidR="00B05706" w:rsidRPr="00DE1ED4" w:rsidRDefault="00B05706" w:rsidP="00B05706">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342AA831" w14:textId="77777777" w:rsidR="00455AC3" w:rsidRPr="00910C08" w:rsidRDefault="00455AC3" w:rsidP="00B05706">
            <w:pPr>
              <w:pStyle w:val="a9"/>
              <w:wordWrap/>
              <w:spacing w:line="240" w:lineRule="auto"/>
              <w:ind w:rightChars="29" w:right="61"/>
              <w:rPr>
                <w:rFonts w:ascii="ＭＳ ゴシック" w:eastAsia="ＭＳ ゴシック" w:hAnsi="ＭＳ ゴシック"/>
                <w:b/>
                <w:bCs/>
                <w:spacing w:val="4"/>
              </w:rPr>
            </w:pPr>
          </w:p>
          <w:p w14:paraId="63831FCA"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386766DE"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71E22E5C"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0D1965DA"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22651B5D"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1BD776FC"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33FC5DDD" w14:textId="77777777" w:rsidR="00455AC3" w:rsidRDefault="00455AC3" w:rsidP="00B05706">
            <w:pPr>
              <w:pStyle w:val="a9"/>
              <w:wordWrap/>
              <w:spacing w:line="240" w:lineRule="auto"/>
              <w:ind w:rightChars="29" w:right="61"/>
              <w:rPr>
                <w:rFonts w:ascii="ＭＳ ゴシック" w:eastAsia="ＭＳ ゴシック" w:hAnsi="ＭＳ ゴシック"/>
                <w:b/>
                <w:bCs/>
                <w:spacing w:val="4"/>
              </w:rPr>
            </w:pPr>
          </w:p>
          <w:p w14:paraId="60A6CE0C" w14:textId="77777777" w:rsidR="005577A8" w:rsidRDefault="005577A8" w:rsidP="00B05706">
            <w:pPr>
              <w:pStyle w:val="a9"/>
              <w:wordWrap/>
              <w:spacing w:line="240" w:lineRule="auto"/>
              <w:ind w:rightChars="29" w:right="61"/>
              <w:rPr>
                <w:rFonts w:ascii="ＭＳ ゴシック" w:eastAsia="ＭＳ ゴシック" w:hAnsi="ＭＳ ゴシック"/>
                <w:b/>
                <w:bCs/>
                <w:spacing w:val="4"/>
              </w:rPr>
            </w:pPr>
          </w:p>
          <w:p w14:paraId="582995E9" w14:textId="77777777" w:rsidR="005577A8" w:rsidRPr="00DE1ED4" w:rsidRDefault="005577A8" w:rsidP="00B05706">
            <w:pPr>
              <w:pStyle w:val="a9"/>
              <w:wordWrap/>
              <w:spacing w:line="240" w:lineRule="auto"/>
              <w:ind w:rightChars="29" w:right="61"/>
              <w:rPr>
                <w:rFonts w:ascii="ＭＳ ゴシック" w:eastAsia="ＭＳ ゴシック" w:hAnsi="ＭＳ ゴシック"/>
                <w:b/>
                <w:bCs/>
                <w:spacing w:val="4"/>
              </w:rPr>
            </w:pPr>
          </w:p>
          <w:p w14:paraId="73A9C997" w14:textId="77777777" w:rsidR="00455AC3" w:rsidRPr="00DE1ED4" w:rsidRDefault="00455AC3" w:rsidP="00B05706">
            <w:pPr>
              <w:pStyle w:val="a9"/>
              <w:wordWrap/>
              <w:spacing w:line="240" w:lineRule="auto"/>
              <w:ind w:rightChars="29" w:right="61"/>
              <w:rPr>
                <w:rFonts w:ascii="ＭＳ ゴシック" w:eastAsia="ＭＳ ゴシック" w:hAnsi="ＭＳ ゴシック"/>
                <w:b/>
                <w:bCs/>
                <w:spacing w:val="4"/>
              </w:rPr>
            </w:pPr>
          </w:p>
          <w:p w14:paraId="53A78BAF" w14:textId="77777777" w:rsidR="00455AC3" w:rsidRDefault="00455AC3" w:rsidP="00B05706">
            <w:pPr>
              <w:pStyle w:val="a9"/>
              <w:wordWrap/>
              <w:spacing w:line="240" w:lineRule="auto"/>
              <w:ind w:rightChars="29" w:right="61"/>
              <w:rPr>
                <w:rFonts w:ascii="ＭＳ ゴシック" w:eastAsia="ＭＳ ゴシック" w:hAnsi="ＭＳ ゴシック"/>
                <w:b/>
                <w:bCs/>
                <w:spacing w:val="4"/>
              </w:rPr>
            </w:pPr>
          </w:p>
          <w:p w14:paraId="117B48D4" w14:textId="77777777" w:rsidR="00C242F5" w:rsidRPr="00DE1ED4" w:rsidRDefault="00C242F5" w:rsidP="00B05706">
            <w:pPr>
              <w:pStyle w:val="a9"/>
              <w:wordWrap/>
              <w:spacing w:line="240" w:lineRule="auto"/>
              <w:ind w:rightChars="29" w:right="61"/>
              <w:rPr>
                <w:rFonts w:ascii="ＭＳ ゴシック" w:eastAsia="ＭＳ ゴシック" w:hAnsi="ＭＳ ゴシック"/>
                <w:b/>
                <w:bCs/>
                <w:spacing w:val="4"/>
              </w:rPr>
            </w:pPr>
          </w:p>
          <w:p w14:paraId="69E45468" w14:textId="58417C13"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77871842" w14:textId="77777777"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p>
          <w:p w14:paraId="14BA8D32" w14:textId="77777777"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p>
          <w:p w14:paraId="53C77C52" w14:textId="77777777" w:rsidR="00455AC3" w:rsidRDefault="00455AC3" w:rsidP="00455AC3">
            <w:pPr>
              <w:overflowPunct w:val="0"/>
              <w:ind w:left="210" w:hangingChars="100" w:hanging="210"/>
              <w:textAlignment w:val="baseline"/>
              <w:rPr>
                <w:rFonts w:ascii="ＭＳ ゴシック" w:eastAsia="ＭＳ ゴシック" w:hAnsi="ＭＳ ゴシック"/>
                <w:szCs w:val="21"/>
              </w:rPr>
            </w:pPr>
          </w:p>
          <w:p w14:paraId="366EC466" w14:textId="77777777" w:rsidR="000B2F4B" w:rsidRPr="00DE1ED4" w:rsidRDefault="000B2F4B" w:rsidP="00455AC3">
            <w:pPr>
              <w:overflowPunct w:val="0"/>
              <w:ind w:left="210" w:hangingChars="100" w:hanging="210"/>
              <w:textAlignment w:val="baseline"/>
              <w:rPr>
                <w:rFonts w:ascii="ＭＳ ゴシック" w:eastAsia="ＭＳ ゴシック" w:hAnsi="ＭＳ ゴシック"/>
                <w:szCs w:val="21"/>
              </w:rPr>
            </w:pPr>
          </w:p>
          <w:p w14:paraId="26F948BB" w14:textId="77777777" w:rsidR="00455AC3" w:rsidRDefault="00455AC3" w:rsidP="00455AC3">
            <w:pPr>
              <w:overflowPunct w:val="0"/>
              <w:ind w:left="210" w:hangingChars="100" w:hanging="210"/>
              <w:textAlignment w:val="baseline"/>
              <w:rPr>
                <w:rFonts w:ascii="ＭＳ ゴシック" w:eastAsia="ＭＳ ゴシック" w:hAnsi="ＭＳ ゴシック"/>
                <w:szCs w:val="21"/>
              </w:rPr>
            </w:pPr>
          </w:p>
          <w:p w14:paraId="1AD55E4F" w14:textId="77777777" w:rsidR="00A62E4F" w:rsidRDefault="00A62E4F" w:rsidP="00455AC3">
            <w:pPr>
              <w:overflowPunct w:val="0"/>
              <w:ind w:left="210" w:hangingChars="100" w:hanging="210"/>
              <w:textAlignment w:val="baseline"/>
              <w:rPr>
                <w:rFonts w:ascii="ＭＳ ゴシック" w:eastAsia="ＭＳ ゴシック" w:hAnsi="ＭＳ ゴシック"/>
                <w:szCs w:val="21"/>
              </w:rPr>
            </w:pPr>
          </w:p>
          <w:p w14:paraId="54437F0A" w14:textId="77777777" w:rsidR="00A62E4F" w:rsidRPr="00DE1ED4" w:rsidRDefault="00A62E4F" w:rsidP="00455AC3">
            <w:pPr>
              <w:overflowPunct w:val="0"/>
              <w:ind w:left="210" w:hangingChars="100" w:hanging="210"/>
              <w:textAlignment w:val="baseline"/>
              <w:rPr>
                <w:rFonts w:ascii="ＭＳ ゴシック" w:eastAsia="ＭＳ ゴシック" w:hAnsi="ＭＳ ゴシック"/>
                <w:szCs w:val="21"/>
              </w:rPr>
            </w:pPr>
          </w:p>
          <w:p w14:paraId="63E860A7" w14:textId="6CAF6BA6"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64D0E5AB" w14:textId="77777777"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p>
          <w:p w14:paraId="3D07CCC1" w14:textId="77777777"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p>
          <w:p w14:paraId="6F46D6B6" w14:textId="77777777" w:rsidR="00455AC3" w:rsidRPr="00DE1ED4" w:rsidRDefault="00455AC3" w:rsidP="00455AC3">
            <w:pPr>
              <w:pStyle w:val="a9"/>
              <w:wordWrap/>
              <w:spacing w:line="240" w:lineRule="auto"/>
              <w:ind w:rightChars="29" w:right="61"/>
              <w:rPr>
                <w:rFonts w:ascii="ＭＳ ゴシック" w:eastAsia="ＭＳ ゴシック" w:hAnsi="ＭＳ ゴシック"/>
                <w:b/>
                <w:bCs/>
                <w:spacing w:val="4"/>
              </w:rPr>
            </w:pPr>
          </w:p>
          <w:p w14:paraId="45170DDA" w14:textId="42B49D38" w:rsidR="00B05706" w:rsidRPr="00DE1ED4" w:rsidRDefault="00455AC3" w:rsidP="00455AC3">
            <w:pPr>
              <w:pStyle w:val="a9"/>
              <w:wordWrap/>
              <w:spacing w:line="240" w:lineRule="auto"/>
              <w:ind w:rightChars="29" w:right="61"/>
              <w:rPr>
                <w:rFonts w:ascii="ＭＳ ゴシック" w:eastAsia="ＭＳ ゴシック" w:hAnsi="ＭＳ ゴシック"/>
                <w:szCs w:val="21"/>
              </w:rPr>
            </w:pPr>
            <w:r w:rsidRPr="00DE1ED4">
              <w:rPr>
                <w:rFonts w:ascii="ＭＳ ゴシック" w:eastAsia="ＭＳ ゴシック" w:hAnsi="ＭＳ ゴシック" w:hint="eastAsia"/>
                <w:b/>
                <w:bCs/>
                <w:spacing w:val="4"/>
              </w:rPr>
              <w:t>児・放・居・保</w:t>
            </w:r>
          </w:p>
        </w:tc>
        <w:tc>
          <w:tcPr>
            <w:tcW w:w="6229" w:type="dxa"/>
            <w:gridSpan w:val="44"/>
          </w:tcPr>
          <w:p w14:paraId="207B46F4" w14:textId="77777777" w:rsidR="004A68F4" w:rsidRPr="00DE1ED4" w:rsidRDefault="004A68F4" w:rsidP="004A68F4">
            <w:pPr>
              <w:ind w:left="201" w:hangingChars="100" w:hanging="201"/>
              <w:rPr>
                <w:rFonts w:ascii="ＭＳ ゴシック" w:eastAsia="ＭＳ ゴシック" w:hAnsi="ＭＳ ゴシック"/>
                <w:b/>
                <w:sz w:val="20"/>
                <w:szCs w:val="20"/>
              </w:rPr>
            </w:pPr>
          </w:p>
          <w:p w14:paraId="345DC18D" w14:textId="77777777" w:rsidR="009B54D7" w:rsidRPr="00DE1ED4" w:rsidRDefault="009B54D7" w:rsidP="009B54D7">
            <w:pPr>
              <w:ind w:left="201" w:hangingChars="100" w:hanging="201"/>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18</w:t>
            </w:r>
            <w:r w:rsidR="0027005E" w:rsidRPr="00DE1ED4">
              <w:rPr>
                <w:rFonts w:ascii="ＭＳ ゴシック" w:eastAsia="ＭＳ ゴシック" w:hAnsi="ＭＳ ゴシック" w:hint="eastAsia"/>
                <w:b/>
                <w:sz w:val="20"/>
                <w:szCs w:val="20"/>
              </w:rPr>
              <w:t xml:space="preserve">　通所</w:t>
            </w:r>
            <w:r w:rsidRPr="00DE1ED4">
              <w:rPr>
                <w:rFonts w:ascii="ＭＳ ゴシック" w:eastAsia="ＭＳ ゴシック" w:hAnsi="ＭＳ ゴシック" w:hint="eastAsia"/>
                <w:b/>
                <w:sz w:val="20"/>
                <w:szCs w:val="20"/>
              </w:rPr>
              <w:t>支援計画の作成等</w:t>
            </w:r>
          </w:p>
          <w:p w14:paraId="0BD71FEF" w14:textId="54EF3814" w:rsidR="00B05706" w:rsidRDefault="009B54D7" w:rsidP="00C422CA">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事業所の管理者は，児童発達支援管理責任者に指定通所支援に係る通所支援計画の作成に関する業務を担当させ</w:t>
            </w:r>
            <w:r w:rsidRPr="00DE1ED4">
              <w:rPr>
                <w:rFonts w:ascii="ＭＳ ゴシック" w:eastAsia="ＭＳ ゴシック" w:hAnsi="ＭＳ ゴシック" w:hint="eastAsia"/>
                <w:sz w:val="20"/>
                <w:szCs w:val="20"/>
              </w:rPr>
              <w:t>ているか。</w:t>
            </w:r>
          </w:p>
          <w:p w14:paraId="618C43F1" w14:textId="77777777" w:rsidR="008140D2" w:rsidRPr="008140D2" w:rsidRDefault="008140D2" w:rsidP="00C422CA">
            <w:pPr>
              <w:ind w:left="400" w:hangingChars="200" w:hanging="400"/>
              <w:rPr>
                <w:rFonts w:ascii="ＭＳ ゴシック" w:eastAsia="ＭＳ ゴシック" w:hAnsi="ＭＳ ゴシック"/>
                <w:sz w:val="20"/>
                <w:szCs w:val="20"/>
              </w:rPr>
            </w:pPr>
          </w:p>
          <w:p w14:paraId="56F0C1E7" w14:textId="77777777" w:rsidR="00B05706" w:rsidRPr="00DE1ED4" w:rsidRDefault="00B05706" w:rsidP="009B54D7">
            <w:pPr>
              <w:ind w:left="400" w:hangingChars="200" w:hanging="400"/>
              <w:rPr>
                <w:rFonts w:ascii="ＭＳ ゴシック" w:eastAsia="ＭＳ ゴシック" w:hAnsi="ＭＳ ゴシック"/>
                <w:sz w:val="20"/>
                <w:szCs w:val="20"/>
              </w:rPr>
            </w:pPr>
          </w:p>
          <w:p w14:paraId="6D4BAFF4" w14:textId="24D932CD" w:rsidR="009B54D7" w:rsidRPr="0008056B" w:rsidRDefault="009B54D7" w:rsidP="009B54D7">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w:t>
            </w:r>
            <w:r w:rsidRPr="00DE1ED4">
              <w:rPr>
                <w:rFonts w:ascii="ＭＳ ゴシック" w:eastAsia="ＭＳ ゴシック" w:hAnsi="ＭＳ ゴシック"/>
                <w:sz w:val="20"/>
                <w:szCs w:val="20"/>
              </w:rPr>
              <w:t>児童発達支援管理責任者は，通所支援計画の作成に当たっては，適切な方法により，障害児について，その有する能力，その置かれている環</w:t>
            </w:r>
            <w:r w:rsidRPr="0008056B">
              <w:rPr>
                <w:rFonts w:ascii="ＭＳ ゴシック" w:eastAsia="ＭＳ ゴシック" w:hAnsi="ＭＳ ゴシック"/>
                <w:sz w:val="20"/>
                <w:szCs w:val="20"/>
              </w:rPr>
              <w:t>境及び日常生活全般の状況等の評価を通じて通</w:t>
            </w:r>
            <w:r w:rsidRPr="00993E59">
              <w:rPr>
                <w:rFonts w:ascii="ＭＳ ゴシック" w:eastAsia="ＭＳ ゴシック" w:hAnsi="ＭＳ ゴシック"/>
                <w:sz w:val="20"/>
                <w:szCs w:val="20"/>
              </w:rPr>
              <w:t>所給付決定保護者及び障害児の希望する生活並びに課題等の</w:t>
            </w:r>
            <w:r w:rsidR="00A91754" w:rsidRPr="00993E59">
              <w:rPr>
                <w:rFonts w:ascii="ＭＳ ゴシック" w:eastAsia="ＭＳ ゴシック" w:hAnsi="ＭＳ ゴシック" w:hint="eastAsia"/>
                <w:sz w:val="20"/>
                <w:szCs w:val="20"/>
              </w:rPr>
              <w:t>把握</w:t>
            </w:r>
            <w:r w:rsidRPr="00993E59">
              <w:rPr>
                <w:rFonts w:ascii="ＭＳ ゴシック" w:eastAsia="ＭＳ ゴシック" w:hAnsi="ＭＳ ゴシック"/>
                <w:sz w:val="20"/>
                <w:szCs w:val="20"/>
              </w:rPr>
              <w:t>を行</w:t>
            </w:r>
            <w:r w:rsidR="00910C08" w:rsidRPr="00993E59">
              <w:rPr>
                <w:rFonts w:ascii="ＭＳ ゴシック" w:eastAsia="ＭＳ ゴシック" w:hAnsi="ＭＳ ゴシック" w:hint="eastAsia"/>
                <w:sz w:val="20"/>
                <w:szCs w:val="20"/>
              </w:rPr>
              <w:t>うとともに,障害児の年齢及び発達の程度に応じて,その意</w:t>
            </w:r>
            <w:r w:rsidR="00910C08" w:rsidRPr="0008056B">
              <w:rPr>
                <w:rFonts w:ascii="ＭＳ ゴシック" w:eastAsia="ＭＳ ゴシック" w:hAnsi="ＭＳ ゴシック" w:hint="eastAsia"/>
                <w:sz w:val="20"/>
                <w:szCs w:val="20"/>
              </w:rPr>
              <w:t>見が尊重され,その最善の利益が</w:t>
            </w:r>
            <w:r w:rsidR="00A62E4F" w:rsidRPr="0008056B">
              <w:rPr>
                <w:rFonts w:ascii="ＭＳ ゴシック" w:eastAsia="ＭＳ ゴシック" w:hAnsi="ＭＳ ゴシック" w:hint="eastAsia"/>
                <w:sz w:val="20"/>
                <w:szCs w:val="20"/>
              </w:rPr>
              <w:t>優先され</w:t>
            </w:r>
            <w:r w:rsidR="00910C08" w:rsidRPr="0008056B">
              <w:rPr>
                <w:rFonts w:ascii="ＭＳ ゴシック" w:eastAsia="ＭＳ ゴシック" w:hAnsi="ＭＳ ゴシック" w:hint="eastAsia"/>
                <w:sz w:val="20"/>
                <w:szCs w:val="20"/>
              </w:rPr>
              <w:t>,心身ともに健やかに育成されるよう障害児</w:t>
            </w:r>
            <w:r w:rsidRPr="0008056B">
              <w:rPr>
                <w:rFonts w:ascii="ＭＳ ゴシック" w:eastAsia="ＭＳ ゴシック" w:hAnsi="ＭＳ ゴシック"/>
                <w:sz w:val="20"/>
                <w:szCs w:val="20"/>
              </w:rPr>
              <w:t>の発達を支援する上での適切な支援内容の検討をし</w:t>
            </w:r>
            <w:r w:rsidRPr="0008056B">
              <w:rPr>
                <w:rFonts w:ascii="ＭＳ ゴシック" w:eastAsia="ＭＳ ゴシック" w:hAnsi="ＭＳ ゴシック" w:hint="eastAsia"/>
                <w:sz w:val="20"/>
                <w:szCs w:val="20"/>
              </w:rPr>
              <w:t>ているか。</w:t>
            </w:r>
          </w:p>
          <w:p w14:paraId="0BAA1935" w14:textId="77777777" w:rsidR="009B54D7" w:rsidRPr="0008056B" w:rsidRDefault="009B54D7" w:rsidP="004A68F4">
            <w:pPr>
              <w:overflowPunct w:val="0"/>
              <w:ind w:left="420" w:hangingChars="200" w:hanging="420"/>
              <w:jc w:val="left"/>
              <w:textAlignment w:val="baseline"/>
              <w:rPr>
                <w:rFonts w:ascii="ＭＳ ゴシック" w:eastAsia="ＭＳ ゴシック" w:hAnsi="ＭＳ ゴシック"/>
                <w:szCs w:val="21"/>
              </w:rPr>
            </w:pPr>
          </w:p>
          <w:p w14:paraId="1795B995" w14:textId="77777777" w:rsidR="00C422CA" w:rsidRPr="00DE1ED4" w:rsidRDefault="00C422CA" w:rsidP="00C422CA">
            <w:pPr>
              <w:ind w:left="400" w:hangingChars="200" w:hanging="4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（３）</w:t>
            </w:r>
            <w:r w:rsidRPr="0008056B">
              <w:rPr>
                <w:rFonts w:ascii="ＭＳ ゴシック" w:eastAsia="ＭＳ ゴシック" w:hAnsi="ＭＳ ゴシック"/>
                <w:sz w:val="20"/>
                <w:szCs w:val="20"/>
              </w:rPr>
              <w:t>児童発達支援管理責任者は，アセスメントに当たっては，通所給付決定保護者及び障害児</w:t>
            </w:r>
            <w:r w:rsidRPr="00DE1ED4">
              <w:rPr>
                <w:rFonts w:ascii="ＭＳ ゴシック" w:eastAsia="ＭＳ ゴシック" w:hAnsi="ＭＳ ゴシック"/>
                <w:sz w:val="20"/>
                <w:szCs w:val="20"/>
              </w:rPr>
              <w:t>に面接し</w:t>
            </w:r>
            <w:r w:rsidRPr="00DE1ED4">
              <w:rPr>
                <w:rFonts w:ascii="ＭＳ ゴシック" w:eastAsia="ＭＳ ゴシック" w:hAnsi="ＭＳ ゴシック" w:hint="eastAsia"/>
                <w:sz w:val="20"/>
                <w:szCs w:val="20"/>
              </w:rPr>
              <w:t>ているか</w:t>
            </w:r>
            <w:r w:rsidRPr="00DE1ED4">
              <w:rPr>
                <w:rFonts w:ascii="ＭＳ ゴシック" w:eastAsia="ＭＳ ゴシック" w:hAnsi="ＭＳ ゴシック"/>
                <w:sz w:val="20"/>
                <w:szCs w:val="20"/>
              </w:rPr>
              <w:t>。</w:t>
            </w:r>
          </w:p>
          <w:p w14:paraId="65FD4CDD" w14:textId="77777777" w:rsidR="00C422CA" w:rsidRPr="00DE1ED4" w:rsidRDefault="00C422CA" w:rsidP="00C422CA">
            <w:pPr>
              <w:ind w:leftChars="190" w:left="399"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また，</w:t>
            </w:r>
            <w:r w:rsidRPr="00DE1ED4">
              <w:rPr>
                <w:rFonts w:ascii="ＭＳ ゴシック" w:eastAsia="ＭＳ ゴシック" w:hAnsi="ＭＳ ゴシック"/>
                <w:sz w:val="20"/>
                <w:szCs w:val="20"/>
              </w:rPr>
              <w:t>この場合において，児童発達支援管理責任者は，面接の趣旨を通所給付決定保護者及び障害児に対して十分に説明し，理解を得</w:t>
            </w:r>
            <w:r w:rsidRPr="00DE1ED4">
              <w:rPr>
                <w:rFonts w:ascii="ＭＳ ゴシック" w:eastAsia="ＭＳ ゴシック" w:hAnsi="ＭＳ ゴシック" w:hint="eastAsia"/>
                <w:sz w:val="20"/>
                <w:szCs w:val="20"/>
              </w:rPr>
              <w:t>ているか。</w:t>
            </w:r>
          </w:p>
          <w:p w14:paraId="417A9BEB" w14:textId="77777777" w:rsidR="00C422CA" w:rsidRPr="00DE1ED4" w:rsidRDefault="00C422CA" w:rsidP="00C422CA">
            <w:pPr>
              <w:overflowPunct w:val="0"/>
              <w:ind w:left="400" w:hangingChars="200" w:hanging="400"/>
              <w:jc w:val="left"/>
              <w:textAlignment w:val="baseline"/>
              <w:rPr>
                <w:rFonts w:ascii="ＭＳ ゴシック" w:eastAsia="ＭＳ ゴシック" w:hAnsi="ＭＳ ゴシック"/>
                <w:sz w:val="20"/>
                <w:szCs w:val="20"/>
              </w:rPr>
            </w:pPr>
          </w:p>
          <w:p w14:paraId="17BC53DA" w14:textId="0673C0D3" w:rsidR="00C422CA" w:rsidRPr="0008056B" w:rsidRDefault="00C422CA" w:rsidP="00C422CA">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（４）</w:t>
            </w:r>
            <w:r w:rsidRPr="00DE1ED4">
              <w:rPr>
                <w:rFonts w:ascii="ＭＳ ゴシック" w:eastAsia="ＭＳ ゴシック" w:hAnsi="ＭＳ ゴシック"/>
                <w:sz w:val="20"/>
                <w:szCs w:val="20"/>
              </w:rPr>
              <w:t>児童発達支援管理責任者は，アセスメント及び支援内容の検討結果に基づき，通所給付決定保護者及び障害児の生活に対する意向，障害児に対する総合的な支援目標及びその達成時期，生活全般の質を向上</w:t>
            </w:r>
            <w:r w:rsidRPr="0008056B">
              <w:rPr>
                <w:rFonts w:ascii="ＭＳ ゴシック" w:eastAsia="ＭＳ ゴシック" w:hAnsi="ＭＳ ゴシック"/>
                <w:sz w:val="20"/>
                <w:szCs w:val="20"/>
              </w:rPr>
              <w:t>させるための課題，</w:t>
            </w:r>
            <w:r w:rsidR="00910C08" w:rsidRPr="0008056B">
              <w:rPr>
                <w:rFonts w:ascii="ＭＳ ゴシック" w:eastAsia="ＭＳ ゴシック" w:hAnsi="ＭＳ ゴシック" w:hint="eastAsia"/>
                <w:sz w:val="19"/>
                <w:szCs w:val="19"/>
              </w:rPr>
              <w:t>心身の健康等に関する領域</w:t>
            </w:r>
            <w:r w:rsidR="005577A8" w:rsidRPr="0008056B">
              <w:rPr>
                <w:rFonts w:ascii="ＭＳ ゴシック" w:eastAsia="ＭＳ ゴシック" w:hAnsi="ＭＳ ゴシック" w:hint="eastAsia"/>
                <w:sz w:val="19"/>
                <w:szCs w:val="19"/>
              </w:rPr>
              <w:t>（37ページの</w:t>
            </w:r>
            <w:r w:rsidR="00A62E4F" w:rsidRPr="0008056B">
              <w:rPr>
                <w:rFonts w:ascii="ＭＳ ゴシック" w:eastAsia="ＭＳ ゴシック" w:hAnsi="ＭＳ ゴシック" w:hint="eastAsia"/>
                <w:sz w:val="19"/>
                <w:szCs w:val="19"/>
              </w:rPr>
              <w:t>17</w:t>
            </w:r>
            <w:r w:rsidR="005577A8" w:rsidRPr="0008056B">
              <w:rPr>
                <w:rFonts w:ascii="ＭＳ ゴシック" w:eastAsia="ＭＳ ゴシック" w:hAnsi="ＭＳ ゴシック" w:hint="eastAsia"/>
                <w:sz w:val="19"/>
                <w:szCs w:val="19"/>
              </w:rPr>
              <w:t>（４））</w:t>
            </w:r>
            <w:r w:rsidR="00910C08" w:rsidRPr="0008056B">
              <w:rPr>
                <w:rFonts w:ascii="ＭＳ ゴシック" w:eastAsia="ＭＳ ゴシック" w:hAnsi="ＭＳ ゴシック" w:hint="eastAsia"/>
                <w:sz w:val="19"/>
                <w:szCs w:val="19"/>
              </w:rPr>
              <w:t>との</w:t>
            </w:r>
            <w:r w:rsidR="005577A8" w:rsidRPr="0008056B">
              <w:rPr>
                <w:rFonts w:ascii="ＭＳ ゴシック" w:eastAsia="ＭＳ ゴシック" w:hAnsi="ＭＳ ゴシック" w:hint="eastAsia"/>
                <w:sz w:val="19"/>
                <w:szCs w:val="19"/>
              </w:rPr>
              <w:t>関連性及びインクルージョンの観点を踏まえた</w:t>
            </w:r>
            <w:r w:rsidR="00C242F5" w:rsidRPr="0008056B">
              <w:rPr>
                <w:rFonts w:ascii="ＭＳ ゴシック" w:eastAsia="ＭＳ ゴシック" w:hAnsi="ＭＳ ゴシック" w:hint="eastAsia"/>
                <w:sz w:val="19"/>
                <w:szCs w:val="19"/>
              </w:rPr>
              <w:t>（「居」は（37ページの</w:t>
            </w:r>
            <w:r w:rsidR="00A62E4F" w:rsidRPr="0008056B">
              <w:rPr>
                <w:rFonts w:ascii="ＭＳ ゴシック" w:eastAsia="ＭＳ ゴシック" w:hAnsi="ＭＳ ゴシック" w:hint="eastAsia"/>
                <w:sz w:val="19"/>
                <w:szCs w:val="19"/>
              </w:rPr>
              <w:t>17</w:t>
            </w:r>
            <w:r w:rsidR="00C242F5" w:rsidRPr="0008056B">
              <w:rPr>
                <w:rFonts w:ascii="ＭＳ ゴシック" w:eastAsia="ＭＳ ゴシック" w:hAnsi="ＭＳ ゴシック" w:hint="eastAsia"/>
                <w:sz w:val="19"/>
                <w:szCs w:val="19"/>
              </w:rPr>
              <w:t>（４））との関連性を踏まえ</w:t>
            </w:r>
            <w:r w:rsidR="00A1227E" w:rsidRPr="0008056B">
              <w:rPr>
                <w:rFonts w:ascii="ＭＳ ゴシック" w:eastAsia="ＭＳ ゴシック" w:hAnsi="ＭＳ ゴシック" w:hint="eastAsia"/>
                <w:sz w:val="19"/>
                <w:szCs w:val="19"/>
              </w:rPr>
              <w:t>た。「保」はインクルージョンの観点を踏まえた</w:t>
            </w:r>
            <w:r w:rsidR="00C242F5" w:rsidRPr="0008056B">
              <w:rPr>
                <w:rFonts w:ascii="ＭＳ ゴシック" w:eastAsia="ＭＳ ゴシック" w:hAnsi="ＭＳ ゴシック" w:hint="eastAsia"/>
                <w:sz w:val="19"/>
                <w:szCs w:val="19"/>
              </w:rPr>
              <w:t>）</w:t>
            </w:r>
            <w:r w:rsidRPr="0008056B">
              <w:rPr>
                <w:rFonts w:ascii="ＭＳ ゴシック" w:eastAsia="ＭＳ ゴシック" w:hAnsi="ＭＳ ゴシック"/>
                <w:sz w:val="20"/>
                <w:szCs w:val="20"/>
              </w:rPr>
              <w:t>指定通所支援の具体的内容，指定通所支援を提供する上での留意事項その他必要な事項を記載した通所支援計画の原案を作成し</w:t>
            </w:r>
            <w:r w:rsidRPr="0008056B">
              <w:rPr>
                <w:rFonts w:ascii="ＭＳ ゴシック" w:eastAsia="ＭＳ ゴシック" w:hAnsi="ＭＳ ゴシック" w:hint="eastAsia"/>
                <w:sz w:val="20"/>
                <w:szCs w:val="20"/>
              </w:rPr>
              <w:t>ているか</w:t>
            </w:r>
            <w:r w:rsidRPr="0008056B">
              <w:rPr>
                <w:rFonts w:ascii="ＭＳ ゴシック" w:eastAsia="ＭＳ ゴシック" w:hAnsi="ＭＳ ゴシック"/>
                <w:sz w:val="20"/>
                <w:szCs w:val="20"/>
              </w:rPr>
              <w:t>。</w:t>
            </w:r>
          </w:p>
          <w:p w14:paraId="2EE97EA1" w14:textId="39BE8789" w:rsidR="00C422CA" w:rsidRPr="0008056B" w:rsidRDefault="00C422CA" w:rsidP="00C422CA">
            <w:pPr>
              <w:ind w:leftChars="190" w:left="399" w:firstLineChars="100" w:firstLine="200"/>
              <w:rPr>
                <w:rFonts w:ascii="ＭＳ ゴシック" w:eastAsia="ＭＳ ゴシック" w:hAnsi="ＭＳ ゴシック"/>
                <w:sz w:val="20"/>
                <w:szCs w:val="20"/>
              </w:rPr>
            </w:pPr>
            <w:r w:rsidRPr="0008056B">
              <w:rPr>
                <w:rFonts w:ascii="ＭＳ ゴシック" w:eastAsia="ＭＳ ゴシック" w:hAnsi="ＭＳ ゴシック"/>
                <w:sz w:val="20"/>
                <w:szCs w:val="20"/>
              </w:rPr>
              <w:t>この場合において，障害児の家族に対する援助及び当該事業所が提供する指定通所支援以外の保健医療サービス又は福祉サービスとの連携も含めて通所支援計画の原案に位置付けるよう努め</w:t>
            </w:r>
            <w:r w:rsidRPr="0008056B">
              <w:rPr>
                <w:rFonts w:ascii="ＭＳ ゴシック" w:eastAsia="ＭＳ ゴシック" w:hAnsi="ＭＳ ゴシック" w:hint="eastAsia"/>
                <w:sz w:val="20"/>
                <w:szCs w:val="20"/>
              </w:rPr>
              <w:t>ているか。</w:t>
            </w:r>
          </w:p>
          <w:p w14:paraId="4EABB550" w14:textId="77777777" w:rsidR="00C422CA" w:rsidRPr="0008056B" w:rsidRDefault="00C422CA" w:rsidP="00C422CA">
            <w:pPr>
              <w:ind w:left="400" w:hangingChars="200" w:hanging="400"/>
              <w:rPr>
                <w:rFonts w:ascii="ＭＳ ゴシック" w:eastAsia="ＭＳ ゴシック" w:hAnsi="ＭＳ ゴシック"/>
                <w:sz w:val="20"/>
                <w:szCs w:val="20"/>
              </w:rPr>
            </w:pPr>
          </w:p>
          <w:p w14:paraId="2C579B33" w14:textId="7C94053F" w:rsidR="00C422CA" w:rsidRPr="0008056B" w:rsidRDefault="00C422CA" w:rsidP="005B753C">
            <w:pPr>
              <w:overflowPunct w:val="0"/>
              <w:ind w:left="400" w:hangingChars="200" w:hanging="400"/>
              <w:jc w:val="left"/>
              <w:textAlignment w:val="baseline"/>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（５）</w:t>
            </w:r>
            <w:r w:rsidRPr="0008056B">
              <w:rPr>
                <w:rFonts w:ascii="ＭＳ ゴシック" w:eastAsia="ＭＳ ゴシック" w:hAnsi="ＭＳ ゴシック"/>
                <w:sz w:val="20"/>
                <w:szCs w:val="20"/>
              </w:rPr>
              <w:t>児童発達支援管理責任者は，通所支援計画の作成に当たっては，</w:t>
            </w:r>
            <w:r w:rsidR="00A62E4F" w:rsidRPr="0008056B">
              <w:rPr>
                <w:rFonts w:ascii="ＭＳ ゴシック" w:eastAsia="ＭＳ ゴシック" w:hAnsi="ＭＳ ゴシック" w:hint="eastAsia"/>
                <w:sz w:val="20"/>
                <w:szCs w:val="20"/>
              </w:rPr>
              <w:t>障害児の意見が尊重され,その最善の利益を優先して考慮される体制を確保した上で,</w:t>
            </w:r>
            <w:r w:rsidRPr="0008056B">
              <w:rPr>
                <w:rFonts w:ascii="ＭＳ ゴシック" w:eastAsia="ＭＳ ゴシック" w:hAnsi="ＭＳ ゴシック"/>
                <w:sz w:val="20"/>
                <w:szCs w:val="20"/>
              </w:rPr>
              <w:t>障害児に対する指定通所支援の提供に当たる担当者等</w:t>
            </w:r>
            <w:r w:rsidR="00A1227E" w:rsidRPr="0008056B">
              <w:rPr>
                <w:rFonts w:ascii="ＭＳ ゴシック" w:eastAsia="ＭＳ ゴシック" w:hAnsi="ＭＳ ゴシック" w:hint="eastAsia"/>
                <w:sz w:val="20"/>
                <w:szCs w:val="20"/>
              </w:rPr>
              <w:t>（「保」は担当者及び当該障害児に係る訪問</w:t>
            </w:r>
            <w:r w:rsidR="00A91754" w:rsidRPr="00993E59">
              <w:rPr>
                <w:rFonts w:ascii="ＭＳ ゴシック" w:eastAsia="ＭＳ ゴシック" w:hAnsi="ＭＳ ゴシック" w:hint="eastAsia"/>
                <w:sz w:val="20"/>
                <w:szCs w:val="20"/>
              </w:rPr>
              <w:t>先</w:t>
            </w:r>
            <w:r w:rsidR="00A1227E" w:rsidRPr="00993E59">
              <w:rPr>
                <w:rFonts w:ascii="ＭＳ ゴシック" w:eastAsia="ＭＳ ゴシック" w:hAnsi="ＭＳ ゴシック" w:hint="eastAsia"/>
                <w:sz w:val="20"/>
                <w:szCs w:val="20"/>
              </w:rPr>
              <w:t>施設</w:t>
            </w:r>
            <w:r w:rsidR="00A1227E" w:rsidRPr="0008056B">
              <w:rPr>
                <w:rFonts w:ascii="ＭＳ ゴシック" w:eastAsia="ＭＳ ゴシック" w:hAnsi="ＭＳ ゴシック" w:hint="eastAsia"/>
                <w:sz w:val="20"/>
                <w:szCs w:val="20"/>
              </w:rPr>
              <w:t>の担当者等）</w:t>
            </w:r>
            <w:r w:rsidRPr="0008056B">
              <w:rPr>
                <w:rFonts w:ascii="ＭＳ ゴシック" w:eastAsia="ＭＳ ゴシック" w:hAnsi="ＭＳ ゴシック"/>
                <w:sz w:val="20"/>
                <w:szCs w:val="20"/>
              </w:rPr>
              <w:t>を招集して行う会議</w:t>
            </w:r>
            <w:r w:rsidRPr="0008056B">
              <w:rPr>
                <w:rFonts w:ascii="ＭＳ ゴシック" w:eastAsia="ＭＳ ゴシック" w:hAnsi="ＭＳ ゴシック" w:hint="eastAsia"/>
                <w:sz w:val="20"/>
                <w:szCs w:val="20"/>
              </w:rPr>
              <w:t>（テレビ電話装置等</w:t>
            </w:r>
            <w:r w:rsidR="005B753C" w:rsidRPr="0008056B">
              <w:rPr>
                <w:rFonts w:ascii="ＭＳ ゴシック" w:eastAsia="ＭＳ ゴシック" w:hAnsi="ＭＳ ゴシック" w:hint="eastAsia"/>
                <w:sz w:val="20"/>
                <w:szCs w:val="20"/>
              </w:rPr>
              <w:t>の</w:t>
            </w:r>
            <w:r w:rsidRPr="0008056B">
              <w:rPr>
                <w:rFonts w:ascii="ＭＳ ゴシック" w:eastAsia="ＭＳ ゴシック" w:hAnsi="ＭＳ ゴシック" w:hint="eastAsia"/>
                <w:sz w:val="20"/>
                <w:szCs w:val="20"/>
              </w:rPr>
              <w:t>活用可能）</w:t>
            </w:r>
            <w:r w:rsidRPr="0008056B">
              <w:rPr>
                <w:rFonts w:ascii="ＭＳ ゴシック" w:eastAsia="ＭＳ ゴシック" w:hAnsi="ＭＳ ゴシック"/>
                <w:sz w:val="20"/>
                <w:szCs w:val="20"/>
              </w:rPr>
              <w:t>を開催し，通所支援計画の原案について意見を求め</w:t>
            </w:r>
            <w:r w:rsidRPr="0008056B">
              <w:rPr>
                <w:rFonts w:ascii="ＭＳ ゴシック" w:eastAsia="ＭＳ ゴシック" w:hAnsi="ＭＳ ゴシック" w:hint="eastAsia"/>
                <w:sz w:val="20"/>
                <w:szCs w:val="20"/>
              </w:rPr>
              <w:t>ているか。</w:t>
            </w:r>
          </w:p>
          <w:p w14:paraId="37E9C4E6" w14:textId="77777777" w:rsidR="005B753C" w:rsidRPr="0008056B" w:rsidRDefault="005B753C" w:rsidP="005B753C">
            <w:pPr>
              <w:overflowPunct w:val="0"/>
              <w:ind w:left="400" w:hangingChars="200" w:hanging="400"/>
              <w:jc w:val="left"/>
              <w:textAlignment w:val="baseline"/>
              <w:rPr>
                <w:rFonts w:ascii="ＭＳ ゴシック" w:eastAsia="ＭＳ ゴシック" w:hAnsi="ＭＳ ゴシック"/>
                <w:sz w:val="20"/>
                <w:szCs w:val="20"/>
              </w:rPr>
            </w:pPr>
          </w:p>
          <w:p w14:paraId="1E338F70" w14:textId="77777777" w:rsidR="005B753C" w:rsidRPr="0008056B" w:rsidRDefault="005B753C" w:rsidP="005B753C">
            <w:pPr>
              <w:ind w:left="400" w:hangingChars="200" w:hanging="4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（６）</w:t>
            </w:r>
            <w:r w:rsidRPr="0008056B">
              <w:rPr>
                <w:rFonts w:ascii="ＭＳ ゴシック" w:eastAsia="ＭＳ ゴシック" w:hAnsi="ＭＳ ゴシック"/>
                <w:sz w:val="20"/>
                <w:szCs w:val="20"/>
              </w:rPr>
              <w:t>児童発達支援管理責任者は，通所支援計画の作成に当たっては，通所給付決定保護者及び障害児に対し，当該通所支援計画について説明し，文書によりその同意を得</w:t>
            </w:r>
            <w:r w:rsidRPr="0008056B">
              <w:rPr>
                <w:rFonts w:ascii="ＭＳ ゴシック" w:eastAsia="ＭＳ ゴシック" w:hAnsi="ＭＳ ゴシック" w:hint="eastAsia"/>
                <w:sz w:val="20"/>
                <w:szCs w:val="20"/>
              </w:rPr>
              <w:t>ているか。</w:t>
            </w:r>
          </w:p>
          <w:p w14:paraId="3B127409" w14:textId="77777777" w:rsidR="005B753C" w:rsidRPr="0008056B" w:rsidRDefault="005B753C" w:rsidP="005B753C">
            <w:pPr>
              <w:rPr>
                <w:rFonts w:ascii="ＭＳ ゴシック" w:eastAsia="ＭＳ ゴシック" w:hAnsi="ＭＳ ゴシック"/>
                <w:sz w:val="20"/>
                <w:szCs w:val="20"/>
              </w:rPr>
            </w:pPr>
          </w:p>
          <w:p w14:paraId="4DFA4786" w14:textId="67421E02" w:rsidR="005B753C" w:rsidRPr="00DE1ED4" w:rsidRDefault="005B753C" w:rsidP="008E01B1">
            <w:pPr>
              <w:ind w:left="400" w:hangingChars="200" w:hanging="400"/>
              <w:rPr>
                <w:rFonts w:ascii="ＭＳ ゴシック" w:eastAsia="ＭＳ ゴシック" w:hAnsi="ＭＳ ゴシック"/>
                <w:szCs w:val="21"/>
              </w:rPr>
            </w:pPr>
            <w:r w:rsidRPr="0008056B">
              <w:rPr>
                <w:rFonts w:ascii="ＭＳ ゴシック" w:eastAsia="ＭＳ ゴシック" w:hAnsi="ＭＳ ゴシック" w:hint="eastAsia"/>
                <w:sz w:val="20"/>
                <w:szCs w:val="20"/>
              </w:rPr>
              <w:t>（７）</w:t>
            </w:r>
            <w:r w:rsidRPr="0008056B">
              <w:rPr>
                <w:rFonts w:ascii="ＭＳ ゴシック" w:eastAsia="ＭＳ ゴシック" w:hAnsi="ＭＳ ゴシック"/>
                <w:sz w:val="20"/>
                <w:szCs w:val="20"/>
              </w:rPr>
              <w:t>児童発達支援管理責任者は，通所支援計画を作成した際には，当該通所支援計画を通所給付決定保護者</w:t>
            </w:r>
            <w:r w:rsidR="008E01B1" w:rsidRPr="0008056B">
              <w:rPr>
                <w:rFonts w:ascii="ＭＳ ゴシック" w:eastAsia="ＭＳ ゴシック" w:hAnsi="ＭＳ ゴシック" w:hint="eastAsia"/>
                <w:sz w:val="20"/>
                <w:szCs w:val="20"/>
              </w:rPr>
              <w:t>及び当該保護者に対して指定障害児相談支援を提供する者</w:t>
            </w:r>
            <w:r w:rsidRPr="0008056B">
              <w:rPr>
                <w:rFonts w:ascii="ＭＳ ゴシック" w:eastAsia="ＭＳ ゴシック" w:hAnsi="ＭＳ ゴシック"/>
                <w:sz w:val="20"/>
                <w:szCs w:val="20"/>
              </w:rPr>
              <w:t>に交付</w:t>
            </w:r>
            <w:r w:rsidRPr="0008056B">
              <w:rPr>
                <w:rFonts w:ascii="ＭＳ ゴシック" w:eastAsia="ＭＳ ゴシック" w:hAnsi="ＭＳ ゴシック" w:hint="eastAsia"/>
                <w:sz w:val="20"/>
                <w:szCs w:val="20"/>
              </w:rPr>
              <w:t>している</w:t>
            </w:r>
            <w:r w:rsidRPr="00DE1ED4">
              <w:rPr>
                <w:rFonts w:ascii="ＭＳ ゴシック" w:eastAsia="ＭＳ ゴシック" w:hAnsi="ＭＳ ゴシック" w:hint="eastAsia"/>
                <w:sz w:val="20"/>
                <w:szCs w:val="20"/>
              </w:rPr>
              <w:t>か。</w:t>
            </w:r>
          </w:p>
        </w:tc>
        <w:tc>
          <w:tcPr>
            <w:tcW w:w="2236" w:type="dxa"/>
            <w:gridSpan w:val="14"/>
          </w:tcPr>
          <w:p w14:paraId="1596B9BF" w14:textId="77777777" w:rsidR="004A68F4" w:rsidRPr="00DE1ED4" w:rsidRDefault="004A68F4" w:rsidP="004A68F4">
            <w:pPr>
              <w:overflowPunct w:val="0"/>
              <w:jc w:val="center"/>
              <w:textAlignment w:val="baseline"/>
              <w:rPr>
                <w:rFonts w:ascii="ＭＳ ゴシック" w:eastAsia="ＭＳ ゴシック" w:hAnsi="ＭＳ ゴシック" w:cs="ＭＳ ゴシック"/>
                <w:kern w:val="0"/>
                <w:sz w:val="19"/>
                <w:szCs w:val="19"/>
              </w:rPr>
            </w:pPr>
          </w:p>
          <w:p w14:paraId="52609499" w14:textId="77777777" w:rsidR="00EE08F9" w:rsidRPr="00DE1ED4" w:rsidRDefault="00EE08F9" w:rsidP="006A737E">
            <w:pPr>
              <w:overflowPunct w:val="0"/>
              <w:textAlignment w:val="baseline"/>
              <w:rPr>
                <w:rFonts w:ascii="ＭＳ ゴシック" w:eastAsia="ＭＳ ゴシック" w:hAnsi="ＭＳ ゴシック" w:cs="ＭＳ ゴシック"/>
                <w:kern w:val="0"/>
                <w:sz w:val="19"/>
                <w:szCs w:val="19"/>
              </w:rPr>
            </w:pPr>
          </w:p>
          <w:p w14:paraId="5E31A4F8" w14:textId="77777777" w:rsidR="00EE08F9" w:rsidRPr="00DE1ED4" w:rsidRDefault="00EE08F9" w:rsidP="00EE08F9">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3192B3CF" w14:textId="77777777" w:rsidR="00591972" w:rsidRPr="00DE1ED4" w:rsidRDefault="00591972" w:rsidP="009233E5">
            <w:pPr>
              <w:overflowPunct w:val="0"/>
              <w:jc w:val="center"/>
              <w:textAlignment w:val="baseline"/>
              <w:rPr>
                <w:rFonts w:ascii="ＭＳ ゴシック" w:eastAsia="ＭＳ ゴシック" w:hAnsi="ＭＳ ゴシック"/>
                <w:szCs w:val="21"/>
              </w:rPr>
            </w:pPr>
          </w:p>
          <w:p w14:paraId="6408CD63" w14:textId="77777777" w:rsidR="006A737E" w:rsidRPr="00DE1ED4" w:rsidRDefault="006A737E" w:rsidP="009233E5">
            <w:pPr>
              <w:overflowPunct w:val="0"/>
              <w:jc w:val="center"/>
              <w:textAlignment w:val="baseline"/>
              <w:rPr>
                <w:rFonts w:ascii="ＭＳ ゴシック" w:eastAsia="ＭＳ ゴシック" w:hAnsi="ＭＳ ゴシック"/>
                <w:szCs w:val="21"/>
              </w:rPr>
            </w:pPr>
          </w:p>
          <w:p w14:paraId="40BC29DA" w14:textId="77777777" w:rsidR="006A737E" w:rsidRPr="00DE1ED4" w:rsidRDefault="006A737E" w:rsidP="009233E5">
            <w:pPr>
              <w:overflowPunct w:val="0"/>
              <w:jc w:val="center"/>
              <w:textAlignment w:val="baseline"/>
              <w:rPr>
                <w:rFonts w:ascii="ＭＳ ゴシック" w:eastAsia="ＭＳ ゴシック" w:hAnsi="ＭＳ ゴシック"/>
                <w:szCs w:val="21"/>
              </w:rPr>
            </w:pPr>
          </w:p>
          <w:p w14:paraId="0D9E76B3"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33C7717"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p>
          <w:p w14:paraId="11B15A77"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p>
          <w:p w14:paraId="5BE8480B"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p>
          <w:p w14:paraId="7920AC67"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p>
          <w:p w14:paraId="7582E686" w14:textId="77777777" w:rsidR="00455AC3" w:rsidRDefault="00455AC3" w:rsidP="006A737E">
            <w:pPr>
              <w:overflowPunct w:val="0"/>
              <w:jc w:val="center"/>
              <w:textAlignment w:val="baseline"/>
              <w:rPr>
                <w:rFonts w:ascii="ＭＳ ゴシック" w:eastAsia="ＭＳ ゴシック" w:hAnsi="ＭＳ ゴシック" w:cs="ＭＳ ゴシック"/>
                <w:kern w:val="0"/>
                <w:sz w:val="19"/>
                <w:szCs w:val="19"/>
              </w:rPr>
            </w:pPr>
          </w:p>
          <w:p w14:paraId="38E56F9D" w14:textId="77777777" w:rsidR="00910C08" w:rsidRDefault="00910C08" w:rsidP="006A737E">
            <w:pPr>
              <w:overflowPunct w:val="0"/>
              <w:jc w:val="center"/>
              <w:textAlignment w:val="baseline"/>
              <w:rPr>
                <w:rFonts w:ascii="ＭＳ ゴシック" w:eastAsia="ＭＳ ゴシック" w:hAnsi="ＭＳ ゴシック" w:cs="ＭＳ ゴシック"/>
                <w:kern w:val="0"/>
                <w:sz w:val="19"/>
                <w:szCs w:val="19"/>
              </w:rPr>
            </w:pPr>
          </w:p>
          <w:p w14:paraId="3C4C7A9A" w14:textId="77777777" w:rsidR="00910C08" w:rsidRPr="00DE1ED4" w:rsidRDefault="00910C08" w:rsidP="006A737E">
            <w:pPr>
              <w:overflowPunct w:val="0"/>
              <w:jc w:val="center"/>
              <w:textAlignment w:val="baseline"/>
              <w:rPr>
                <w:rFonts w:ascii="ＭＳ ゴシック" w:eastAsia="ＭＳ ゴシック" w:hAnsi="ＭＳ ゴシック" w:cs="ＭＳ ゴシック"/>
                <w:kern w:val="0"/>
                <w:sz w:val="19"/>
                <w:szCs w:val="19"/>
              </w:rPr>
            </w:pPr>
          </w:p>
          <w:p w14:paraId="39D28D4E" w14:textId="77777777" w:rsidR="009B54D7" w:rsidRPr="00DE1ED4" w:rsidRDefault="009B54D7" w:rsidP="006A737E">
            <w:pPr>
              <w:overflowPunct w:val="0"/>
              <w:jc w:val="center"/>
              <w:textAlignment w:val="baseline"/>
              <w:rPr>
                <w:rFonts w:ascii="ＭＳ ゴシック" w:eastAsia="ＭＳ ゴシック" w:hAnsi="ＭＳ ゴシック" w:cs="ＭＳ ゴシック"/>
                <w:kern w:val="0"/>
                <w:sz w:val="19"/>
                <w:szCs w:val="19"/>
              </w:rPr>
            </w:pPr>
          </w:p>
          <w:p w14:paraId="5D83AF18"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FE109AE"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p>
          <w:p w14:paraId="44ED7E3F" w14:textId="77777777" w:rsidR="006A737E" w:rsidRPr="00DE1ED4" w:rsidRDefault="006A737E" w:rsidP="006A737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66110BC7"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36FDC9C7"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4132B421"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2E5D4038"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A756934"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1551C6F6"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7D4A8163"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2E52B1BF" w14:textId="77777777" w:rsidR="00B05706" w:rsidRDefault="00B05706" w:rsidP="006A737E">
            <w:pPr>
              <w:overflowPunct w:val="0"/>
              <w:jc w:val="center"/>
              <w:textAlignment w:val="baseline"/>
              <w:rPr>
                <w:rFonts w:ascii="ＭＳ ゴシック" w:eastAsia="ＭＳ ゴシック" w:hAnsi="ＭＳ ゴシック" w:cs="ＭＳ ゴシック"/>
                <w:kern w:val="0"/>
                <w:sz w:val="19"/>
                <w:szCs w:val="19"/>
              </w:rPr>
            </w:pPr>
          </w:p>
          <w:p w14:paraId="74054440" w14:textId="77777777" w:rsidR="00910C08" w:rsidRDefault="00910C08" w:rsidP="006A737E">
            <w:pPr>
              <w:overflowPunct w:val="0"/>
              <w:jc w:val="center"/>
              <w:textAlignment w:val="baseline"/>
              <w:rPr>
                <w:rFonts w:ascii="ＭＳ ゴシック" w:eastAsia="ＭＳ ゴシック" w:hAnsi="ＭＳ ゴシック" w:cs="ＭＳ ゴシック"/>
                <w:kern w:val="0"/>
                <w:sz w:val="19"/>
                <w:szCs w:val="19"/>
              </w:rPr>
            </w:pPr>
          </w:p>
          <w:p w14:paraId="7C7D4E35" w14:textId="77777777" w:rsidR="005577A8" w:rsidRDefault="005577A8" w:rsidP="006A737E">
            <w:pPr>
              <w:overflowPunct w:val="0"/>
              <w:jc w:val="center"/>
              <w:textAlignment w:val="baseline"/>
              <w:rPr>
                <w:rFonts w:ascii="ＭＳ ゴシック" w:eastAsia="ＭＳ ゴシック" w:hAnsi="ＭＳ ゴシック" w:cs="ＭＳ ゴシック"/>
                <w:kern w:val="0"/>
                <w:sz w:val="19"/>
                <w:szCs w:val="19"/>
              </w:rPr>
            </w:pPr>
          </w:p>
          <w:p w14:paraId="01A5F79A" w14:textId="77777777" w:rsidR="005577A8" w:rsidRDefault="005577A8" w:rsidP="006A737E">
            <w:pPr>
              <w:overflowPunct w:val="0"/>
              <w:jc w:val="center"/>
              <w:textAlignment w:val="baseline"/>
              <w:rPr>
                <w:rFonts w:ascii="ＭＳ ゴシック" w:eastAsia="ＭＳ ゴシック" w:hAnsi="ＭＳ ゴシック" w:cs="ＭＳ ゴシック"/>
                <w:kern w:val="0"/>
                <w:sz w:val="19"/>
                <w:szCs w:val="19"/>
              </w:rPr>
            </w:pPr>
          </w:p>
          <w:p w14:paraId="39520251" w14:textId="77777777" w:rsidR="00A1227E" w:rsidRPr="00DE1ED4" w:rsidRDefault="00A1227E" w:rsidP="006A737E">
            <w:pPr>
              <w:overflowPunct w:val="0"/>
              <w:jc w:val="center"/>
              <w:textAlignment w:val="baseline"/>
              <w:rPr>
                <w:rFonts w:ascii="ＭＳ ゴシック" w:eastAsia="ＭＳ ゴシック" w:hAnsi="ＭＳ ゴシック" w:cs="ＭＳ ゴシック"/>
                <w:kern w:val="0"/>
                <w:sz w:val="19"/>
                <w:szCs w:val="19"/>
              </w:rPr>
            </w:pPr>
          </w:p>
          <w:p w14:paraId="17E51CB7" w14:textId="77777777" w:rsidR="00B05706" w:rsidRPr="00DE1ED4" w:rsidRDefault="00B05706" w:rsidP="006A737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B8B5F96" w14:textId="77777777" w:rsidR="00455AC3" w:rsidRPr="00DE1ED4" w:rsidRDefault="00455AC3" w:rsidP="006A737E">
            <w:pPr>
              <w:overflowPunct w:val="0"/>
              <w:jc w:val="center"/>
              <w:textAlignment w:val="baseline"/>
              <w:rPr>
                <w:rFonts w:ascii="ＭＳ ゴシック" w:eastAsia="ＭＳ ゴシック" w:hAnsi="ＭＳ ゴシック" w:cs="ＭＳ ゴシック"/>
                <w:kern w:val="0"/>
                <w:sz w:val="19"/>
                <w:szCs w:val="19"/>
              </w:rPr>
            </w:pPr>
          </w:p>
          <w:p w14:paraId="3CDEE5CB" w14:textId="77777777" w:rsidR="00455AC3" w:rsidRPr="00DE1ED4" w:rsidRDefault="00455AC3" w:rsidP="006A737E">
            <w:pPr>
              <w:overflowPunct w:val="0"/>
              <w:jc w:val="center"/>
              <w:textAlignment w:val="baseline"/>
              <w:rPr>
                <w:rFonts w:ascii="ＭＳ ゴシック" w:eastAsia="ＭＳ ゴシック" w:hAnsi="ＭＳ ゴシック" w:cs="ＭＳ ゴシック"/>
                <w:kern w:val="0"/>
                <w:sz w:val="19"/>
                <w:szCs w:val="19"/>
              </w:rPr>
            </w:pPr>
          </w:p>
          <w:p w14:paraId="4E227097" w14:textId="77777777" w:rsidR="00455AC3" w:rsidRPr="00DE1ED4" w:rsidRDefault="00455AC3" w:rsidP="006A737E">
            <w:pPr>
              <w:overflowPunct w:val="0"/>
              <w:jc w:val="center"/>
              <w:textAlignment w:val="baseline"/>
              <w:rPr>
                <w:rFonts w:ascii="ＭＳ ゴシック" w:eastAsia="ＭＳ ゴシック" w:hAnsi="ＭＳ ゴシック" w:cs="ＭＳ ゴシック"/>
                <w:kern w:val="0"/>
                <w:sz w:val="19"/>
                <w:szCs w:val="19"/>
              </w:rPr>
            </w:pPr>
          </w:p>
          <w:p w14:paraId="1A463483" w14:textId="77777777" w:rsidR="00455AC3" w:rsidRDefault="00455AC3" w:rsidP="006A737E">
            <w:pPr>
              <w:overflowPunct w:val="0"/>
              <w:jc w:val="center"/>
              <w:textAlignment w:val="baseline"/>
              <w:rPr>
                <w:rFonts w:ascii="ＭＳ ゴシック" w:eastAsia="ＭＳ ゴシック" w:hAnsi="ＭＳ ゴシック" w:cs="ＭＳ ゴシック"/>
                <w:kern w:val="0"/>
                <w:sz w:val="19"/>
                <w:szCs w:val="19"/>
              </w:rPr>
            </w:pPr>
          </w:p>
          <w:p w14:paraId="0747AC50" w14:textId="77777777" w:rsidR="00455AC3" w:rsidRPr="00DE1ED4" w:rsidRDefault="00455AC3" w:rsidP="00455AC3">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63AA2BA3" w14:textId="77777777" w:rsidR="00455AC3" w:rsidRPr="00DE1ED4" w:rsidRDefault="00455AC3" w:rsidP="00455AC3">
            <w:pPr>
              <w:overflowPunct w:val="0"/>
              <w:jc w:val="center"/>
              <w:textAlignment w:val="baseline"/>
              <w:rPr>
                <w:rFonts w:ascii="ＭＳ ゴシック" w:eastAsia="ＭＳ ゴシック" w:hAnsi="ＭＳ ゴシック"/>
                <w:szCs w:val="21"/>
              </w:rPr>
            </w:pPr>
          </w:p>
          <w:p w14:paraId="1258FD5C" w14:textId="77777777" w:rsidR="00455AC3" w:rsidRPr="00DE1ED4" w:rsidRDefault="00455AC3" w:rsidP="00455AC3">
            <w:pPr>
              <w:overflowPunct w:val="0"/>
              <w:jc w:val="center"/>
              <w:textAlignment w:val="baseline"/>
              <w:rPr>
                <w:rFonts w:ascii="ＭＳ ゴシック" w:eastAsia="ＭＳ ゴシック" w:hAnsi="ＭＳ ゴシック"/>
                <w:szCs w:val="21"/>
              </w:rPr>
            </w:pPr>
          </w:p>
          <w:p w14:paraId="7AFC7089" w14:textId="77777777" w:rsidR="00455AC3" w:rsidRDefault="00455AC3" w:rsidP="00455AC3">
            <w:pPr>
              <w:overflowPunct w:val="0"/>
              <w:jc w:val="center"/>
              <w:textAlignment w:val="baseline"/>
              <w:rPr>
                <w:rFonts w:ascii="ＭＳ ゴシック" w:eastAsia="ＭＳ ゴシック" w:hAnsi="ＭＳ ゴシック"/>
                <w:szCs w:val="21"/>
              </w:rPr>
            </w:pPr>
          </w:p>
          <w:p w14:paraId="61645DC2" w14:textId="77777777" w:rsidR="000B2F4B" w:rsidRDefault="000B2F4B" w:rsidP="00455AC3">
            <w:pPr>
              <w:overflowPunct w:val="0"/>
              <w:jc w:val="center"/>
              <w:textAlignment w:val="baseline"/>
              <w:rPr>
                <w:rFonts w:ascii="ＭＳ ゴシック" w:eastAsia="ＭＳ ゴシック" w:hAnsi="ＭＳ ゴシック"/>
                <w:szCs w:val="21"/>
              </w:rPr>
            </w:pPr>
          </w:p>
          <w:p w14:paraId="52B9B82F" w14:textId="77777777" w:rsidR="00A62E4F" w:rsidRDefault="00A62E4F" w:rsidP="00455AC3">
            <w:pPr>
              <w:overflowPunct w:val="0"/>
              <w:jc w:val="center"/>
              <w:textAlignment w:val="baseline"/>
              <w:rPr>
                <w:rFonts w:ascii="ＭＳ ゴシック" w:eastAsia="ＭＳ ゴシック" w:hAnsi="ＭＳ ゴシック"/>
                <w:szCs w:val="21"/>
              </w:rPr>
            </w:pPr>
          </w:p>
          <w:p w14:paraId="3F35BFCF" w14:textId="77777777" w:rsidR="00A62E4F" w:rsidRPr="00DE1ED4" w:rsidRDefault="00A62E4F" w:rsidP="00455AC3">
            <w:pPr>
              <w:overflowPunct w:val="0"/>
              <w:jc w:val="center"/>
              <w:textAlignment w:val="baseline"/>
              <w:rPr>
                <w:rFonts w:ascii="ＭＳ ゴシック" w:eastAsia="ＭＳ ゴシック" w:hAnsi="ＭＳ ゴシック"/>
                <w:szCs w:val="21"/>
              </w:rPr>
            </w:pPr>
          </w:p>
          <w:p w14:paraId="417627DD" w14:textId="77777777" w:rsidR="00455AC3" w:rsidRPr="00DE1ED4" w:rsidRDefault="00455AC3" w:rsidP="00455AC3">
            <w:pPr>
              <w:overflowPunct w:val="0"/>
              <w:jc w:val="center"/>
              <w:textAlignment w:val="baseline"/>
              <w:rPr>
                <w:rFonts w:ascii="ＭＳ ゴシック" w:eastAsia="ＭＳ ゴシック" w:hAnsi="ＭＳ ゴシック"/>
                <w:kern w:val="0"/>
                <w:sz w:val="19"/>
                <w:szCs w:val="19"/>
              </w:rPr>
            </w:pPr>
          </w:p>
          <w:p w14:paraId="339F6DFE" w14:textId="77777777" w:rsidR="00455AC3" w:rsidRDefault="00455AC3" w:rsidP="00455AC3">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714C230" w14:textId="77777777" w:rsidR="00910C08" w:rsidRDefault="00910C08" w:rsidP="00455AC3">
            <w:pPr>
              <w:overflowPunct w:val="0"/>
              <w:jc w:val="center"/>
              <w:textAlignment w:val="baseline"/>
              <w:rPr>
                <w:rFonts w:ascii="ＭＳ ゴシック" w:eastAsia="ＭＳ ゴシック" w:hAnsi="ＭＳ ゴシック" w:cs="ＭＳ ゴシック"/>
                <w:sz w:val="19"/>
                <w:szCs w:val="19"/>
              </w:rPr>
            </w:pPr>
          </w:p>
          <w:p w14:paraId="17F88F77" w14:textId="77777777" w:rsidR="00910C08" w:rsidRDefault="00910C08" w:rsidP="00455AC3">
            <w:pPr>
              <w:overflowPunct w:val="0"/>
              <w:jc w:val="center"/>
              <w:textAlignment w:val="baseline"/>
              <w:rPr>
                <w:rFonts w:ascii="ＭＳ ゴシック" w:eastAsia="ＭＳ ゴシック" w:hAnsi="ＭＳ ゴシック" w:cs="ＭＳ ゴシック"/>
                <w:sz w:val="19"/>
                <w:szCs w:val="19"/>
              </w:rPr>
            </w:pPr>
          </w:p>
          <w:p w14:paraId="0266FDB7" w14:textId="77777777" w:rsidR="00910C08" w:rsidRDefault="00910C08" w:rsidP="00455AC3">
            <w:pPr>
              <w:overflowPunct w:val="0"/>
              <w:jc w:val="center"/>
              <w:textAlignment w:val="baseline"/>
              <w:rPr>
                <w:rFonts w:ascii="ＭＳ ゴシック" w:eastAsia="ＭＳ ゴシック" w:hAnsi="ＭＳ ゴシック" w:cs="ＭＳ ゴシック"/>
                <w:sz w:val="19"/>
                <w:szCs w:val="19"/>
              </w:rPr>
            </w:pPr>
          </w:p>
          <w:p w14:paraId="6CE418EE" w14:textId="441FFEB1" w:rsidR="00910C08" w:rsidRPr="00DE1ED4" w:rsidRDefault="00910C08" w:rsidP="00455AC3">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DE1ED4" w:rsidRPr="00DE1ED4" w14:paraId="466125C3" w14:textId="77777777" w:rsidTr="00BA32A0">
        <w:trPr>
          <w:trHeight w:val="431"/>
        </w:trPr>
        <w:tc>
          <w:tcPr>
            <w:tcW w:w="4515" w:type="dxa"/>
            <w:gridSpan w:val="14"/>
            <w:vAlign w:val="center"/>
          </w:tcPr>
          <w:p w14:paraId="025A8006" w14:textId="77777777" w:rsidR="005E17C4" w:rsidRPr="00DE1ED4" w:rsidRDefault="008B169B" w:rsidP="002F2AF6">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005E17C4" w:rsidRPr="00DE1ED4">
              <w:rPr>
                <w:rFonts w:ascii="ＭＳ ゴシック" w:eastAsia="ＭＳ ゴシック" w:hAnsi="ＭＳ ゴシック" w:hint="eastAsia"/>
                <w:sz w:val="19"/>
                <w:szCs w:val="19"/>
              </w:rPr>
              <w:t>チ</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ェ</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ッ</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ク</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ポ</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イ</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ン</w:t>
            </w:r>
            <w:r w:rsidR="005E17C4" w:rsidRPr="00DE1ED4">
              <w:rPr>
                <w:rFonts w:ascii="ＭＳ ゴシック" w:eastAsia="ＭＳ ゴシック" w:hAnsi="ＭＳ ゴシック"/>
                <w:sz w:val="19"/>
                <w:szCs w:val="19"/>
              </w:rPr>
              <w:t xml:space="preserve"> </w:t>
            </w:r>
            <w:r w:rsidR="005E17C4" w:rsidRPr="00DE1ED4">
              <w:rPr>
                <w:rFonts w:ascii="ＭＳ ゴシック" w:eastAsia="ＭＳ ゴシック" w:hAnsi="ＭＳ ゴシック" w:hint="eastAsia"/>
                <w:sz w:val="19"/>
                <w:szCs w:val="19"/>
              </w:rPr>
              <w:t>ト</w:t>
            </w:r>
          </w:p>
        </w:tc>
        <w:tc>
          <w:tcPr>
            <w:tcW w:w="2155" w:type="dxa"/>
            <w:gridSpan w:val="17"/>
            <w:vAlign w:val="center"/>
          </w:tcPr>
          <w:p w14:paraId="64EE0F63" w14:textId="77777777" w:rsidR="005E17C4" w:rsidRPr="00DE1ED4" w:rsidRDefault="005E17C4"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4048" w:type="dxa"/>
            <w:gridSpan w:val="33"/>
            <w:vAlign w:val="center"/>
          </w:tcPr>
          <w:p w14:paraId="1BD1456D" w14:textId="77777777" w:rsidR="005E17C4" w:rsidRPr="00DE1ED4" w:rsidRDefault="005E17C4"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6E01FBFA" w14:textId="77777777" w:rsidTr="00BA32A0">
        <w:trPr>
          <w:cantSplit/>
          <w:trHeight w:val="14575"/>
        </w:trPr>
        <w:tc>
          <w:tcPr>
            <w:tcW w:w="4515" w:type="dxa"/>
            <w:gridSpan w:val="14"/>
          </w:tcPr>
          <w:p w14:paraId="17F28867" w14:textId="77777777" w:rsidR="005E17C4" w:rsidRPr="00DE1ED4" w:rsidRDefault="005E17C4" w:rsidP="009233E5">
            <w:pPr>
              <w:overflowPunct w:val="0"/>
              <w:textAlignment w:val="baseline"/>
              <w:rPr>
                <w:rFonts w:ascii="ＭＳ ゴシック" w:eastAsia="ＭＳ ゴシック" w:hAnsi="ＭＳ ゴシック"/>
                <w:sz w:val="19"/>
                <w:szCs w:val="19"/>
              </w:rPr>
            </w:pPr>
          </w:p>
          <w:p w14:paraId="4E6793BC" w14:textId="77777777" w:rsidR="00B05706" w:rsidRPr="00DE1ED4" w:rsidRDefault="00B05706" w:rsidP="00B0570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sz w:val="20"/>
                <w:szCs w:val="20"/>
              </w:rPr>
              <w:t>通所支援計画</w:t>
            </w:r>
            <w:r w:rsidRPr="00DE1ED4">
              <w:rPr>
                <w:rFonts w:ascii="ＭＳ ゴシック" w:eastAsia="ＭＳ ゴシック" w:hAnsi="ＭＳ ゴシック" w:hint="eastAsia"/>
                <w:sz w:val="20"/>
                <w:szCs w:val="20"/>
              </w:rPr>
              <w:t>の内訳</w:t>
            </w:r>
          </w:p>
          <w:p w14:paraId="769B759A" w14:textId="77777777" w:rsidR="00B05706" w:rsidRPr="00DE1ED4" w:rsidRDefault="00B05706" w:rsidP="00B05706">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「児」＝児童発達支援計画</w:t>
            </w:r>
          </w:p>
          <w:p w14:paraId="7EA1D212" w14:textId="77777777" w:rsidR="00B05706" w:rsidRPr="00DE1ED4" w:rsidRDefault="00B05706" w:rsidP="00B05706">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「放」＝放課後等デイサービス計画</w:t>
            </w:r>
          </w:p>
          <w:p w14:paraId="2104FC12" w14:textId="77777777" w:rsidR="00B05706" w:rsidRPr="00DE1ED4" w:rsidRDefault="00B05706" w:rsidP="00B05706">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「居」＝居宅訪問型児童発達支援計画</w:t>
            </w:r>
          </w:p>
          <w:p w14:paraId="5746F802" w14:textId="77777777" w:rsidR="00B05706" w:rsidRPr="00DE1ED4" w:rsidRDefault="00B05706" w:rsidP="00B05706">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「保」＝保育所等訪問支援計画</w:t>
            </w:r>
          </w:p>
          <w:p w14:paraId="58A54AC7" w14:textId="77777777" w:rsidR="00C422CA" w:rsidRPr="00DE1ED4" w:rsidRDefault="00C422CA" w:rsidP="00C422CA">
            <w:pPr>
              <w:overflowPunct w:val="0"/>
              <w:textAlignment w:val="baseline"/>
              <w:rPr>
                <w:rFonts w:ascii="ＭＳ ゴシック" w:eastAsia="ＭＳ ゴシック" w:hAnsi="ＭＳ ゴシック"/>
                <w:sz w:val="20"/>
                <w:szCs w:val="20"/>
              </w:rPr>
            </w:pPr>
          </w:p>
          <w:p w14:paraId="58329D44" w14:textId="2DAE866B" w:rsidR="00B05706" w:rsidRPr="0008056B" w:rsidRDefault="00B05706" w:rsidP="00B05706">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ＭＳ ゴシック"/>
                <w:sz w:val="20"/>
                <w:szCs w:val="20"/>
              </w:rPr>
              <w:t>通所支援計画</w:t>
            </w:r>
            <w:r w:rsidRPr="00DE1ED4">
              <w:rPr>
                <w:rFonts w:ascii="ＭＳ ゴシック" w:eastAsia="ＭＳ ゴシック" w:hAnsi="ＭＳ ゴシック" w:cs="ＭＳ ゴシック" w:hint="eastAsia"/>
                <w:kern w:val="0"/>
                <w:sz w:val="20"/>
                <w:szCs w:val="20"/>
              </w:rPr>
              <w:t>には，通所給付決定保護者及び障害児の生活に対する意向，障害児に対する総合的な支援目標及</w:t>
            </w:r>
            <w:r w:rsidRPr="0008056B">
              <w:rPr>
                <w:rFonts w:ascii="ＭＳ ゴシック" w:eastAsia="ＭＳ ゴシック" w:hAnsi="ＭＳ ゴシック" w:cs="ＭＳ ゴシック" w:hint="eastAsia"/>
                <w:kern w:val="0"/>
                <w:sz w:val="20"/>
                <w:szCs w:val="20"/>
              </w:rPr>
              <w:t>びその達成時期，生活全般の質を向上させるための課題</w:t>
            </w:r>
            <w:r w:rsidR="005577A8" w:rsidRPr="0008056B">
              <w:rPr>
                <w:rFonts w:ascii="ＭＳ ゴシック" w:eastAsia="ＭＳ ゴシック" w:hAnsi="ＭＳ ゴシック" w:cs="ＭＳ ゴシック" w:hint="eastAsia"/>
                <w:kern w:val="0"/>
                <w:sz w:val="20"/>
                <w:szCs w:val="20"/>
              </w:rPr>
              <w:t>,条例第２６条第４項に規定する領域との関連性及びインクルージョンの観点を踏まえた</w:t>
            </w:r>
            <w:r w:rsidRPr="0008056B">
              <w:rPr>
                <w:rFonts w:ascii="ＭＳ ゴシック" w:eastAsia="ＭＳ ゴシック" w:hAnsi="ＭＳ ゴシック" w:cs="ＭＳ ゴシック" w:hint="eastAsia"/>
                <w:kern w:val="0"/>
                <w:sz w:val="20"/>
                <w:szCs w:val="20"/>
              </w:rPr>
              <w:t>指定通所支援の具体的内容（行事や日課も含む），指定通所支援を提供する上での留意事項等を記載すること。</w:t>
            </w:r>
          </w:p>
          <w:p w14:paraId="28C825E7" w14:textId="77777777" w:rsidR="00C422CA" w:rsidRPr="00DE1ED4" w:rsidRDefault="00B05706" w:rsidP="00C422CA">
            <w:pPr>
              <w:overflowPunct w:val="0"/>
              <w:ind w:leftChars="100" w:left="210" w:firstLineChars="100" w:firstLine="200"/>
              <w:textAlignment w:val="baseline"/>
              <w:rPr>
                <w:rFonts w:ascii="ＭＳ ゴシック" w:eastAsia="ＭＳ ゴシック" w:hAnsi="ＭＳ ゴシック" w:cs="ＭＳ ゴシック"/>
                <w:kern w:val="0"/>
                <w:sz w:val="20"/>
                <w:szCs w:val="20"/>
              </w:rPr>
            </w:pPr>
            <w:r w:rsidRPr="0008056B">
              <w:rPr>
                <w:rFonts w:ascii="ＭＳ ゴシック" w:eastAsia="ＭＳ ゴシック" w:hAnsi="ＭＳ ゴシック"/>
                <w:sz w:val="20"/>
                <w:szCs w:val="20"/>
              </w:rPr>
              <w:t>通所支援計画</w:t>
            </w:r>
            <w:r w:rsidRPr="0008056B">
              <w:rPr>
                <w:rFonts w:ascii="ＭＳ ゴシック" w:eastAsia="ＭＳ ゴシック" w:hAnsi="ＭＳ ゴシック" w:cs="ＭＳ ゴシック" w:hint="eastAsia"/>
                <w:kern w:val="0"/>
                <w:sz w:val="20"/>
                <w:szCs w:val="20"/>
              </w:rPr>
              <w:t>は，障害児の能力，その置かれている環境及び日常生活全般の状況等</w:t>
            </w:r>
            <w:r w:rsidRPr="00DE1ED4">
              <w:rPr>
                <w:rFonts w:ascii="ＭＳ ゴシック" w:eastAsia="ＭＳ ゴシック" w:hAnsi="ＭＳ ゴシック" w:cs="ＭＳ ゴシック" w:hint="eastAsia"/>
                <w:kern w:val="0"/>
                <w:sz w:val="20"/>
                <w:szCs w:val="20"/>
              </w:rPr>
              <w:t>の評価を通じて通所給付決定保護者及び障害</w:t>
            </w:r>
            <w:r w:rsidR="00C422CA" w:rsidRPr="00DE1ED4">
              <w:rPr>
                <w:rFonts w:ascii="ＭＳ ゴシック" w:eastAsia="ＭＳ ゴシック" w:hAnsi="ＭＳ ゴシック" w:cs="ＭＳ ゴシック" w:hint="eastAsia"/>
                <w:kern w:val="0"/>
                <w:sz w:val="20"/>
                <w:szCs w:val="20"/>
              </w:rPr>
              <w:t>児の希望する生活並びに課題等の把握を行うとともに，指定障害児相談支援事業者等が作成した障害児支援利用計画を踏まえて，障害児の発達を支援する上での適切な支援内容の検討に基づいて立案すること。</w:t>
            </w:r>
          </w:p>
          <w:p w14:paraId="2162CD7C" w14:textId="77777777" w:rsidR="00B05706" w:rsidRPr="00DE1ED4" w:rsidRDefault="00C422CA" w:rsidP="00C422CA">
            <w:pPr>
              <w:overflowPunct w:val="0"/>
              <w:ind w:leftChars="95" w:left="199" w:firstLineChars="100" w:firstLine="19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明朝" w:hint="eastAsia"/>
                <w:kern w:val="0"/>
                <w:sz w:val="19"/>
                <w:szCs w:val="19"/>
              </w:rPr>
              <w:t>（解釈通知第三の３(16)）</w:t>
            </w:r>
          </w:p>
        </w:tc>
        <w:tc>
          <w:tcPr>
            <w:tcW w:w="2155" w:type="dxa"/>
            <w:gridSpan w:val="17"/>
          </w:tcPr>
          <w:p w14:paraId="6671DB39" w14:textId="77777777" w:rsidR="005E17C4" w:rsidRPr="00DE1ED4" w:rsidRDefault="005E17C4" w:rsidP="004A68F4">
            <w:pPr>
              <w:overflowPunct w:val="0"/>
              <w:textAlignment w:val="baseline"/>
              <w:rPr>
                <w:rFonts w:ascii="ＭＳ ゴシック" w:eastAsia="ＭＳ ゴシック" w:hAnsi="ＭＳ ゴシック"/>
                <w:sz w:val="19"/>
                <w:szCs w:val="19"/>
              </w:rPr>
            </w:pPr>
          </w:p>
          <w:p w14:paraId="38F3F6FE" w14:textId="77777777" w:rsidR="006F6CCD" w:rsidRPr="00DE1ED4" w:rsidRDefault="006F6CCD" w:rsidP="00C778E9">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2574D96" w14:textId="77777777" w:rsidR="005E17C4" w:rsidRPr="00DE1ED4" w:rsidRDefault="00C422CA" w:rsidP="00C422CA">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○児童発達支援管理責任者が個別支援計画を作成していることが分かる書類</w:t>
            </w:r>
          </w:p>
          <w:p w14:paraId="6A4828C4" w14:textId="77777777" w:rsidR="005E17C4" w:rsidRPr="00DE1ED4" w:rsidRDefault="005E17C4" w:rsidP="004A68F4">
            <w:pPr>
              <w:overflowPunct w:val="0"/>
              <w:textAlignment w:val="baseline"/>
              <w:rPr>
                <w:rFonts w:ascii="ＭＳ ゴシック" w:eastAsia="ＭＳ ゴシック" w:hAnsi="ＭＳ ゴシック"/>
                <w:sz w:val="19"/>
                <w:szCs w:val="19"/>
              </w:rPr>
            </w:pPr>
          </w:p>
          <w:p w14:paraId="6D50C6A9" w14:textId="77777777" w:rsidR="005E17C4" w:rsidRPr="00DE1ED4" w:rsidRDefault="005E17C4" w:rsidP="004A68F4">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w:t>
            </w:r>
            <w:r w:rsidR="005B753C" w:rsidRPr="00DE1ED4">
              <w:rPr>
                <w:rFonts w:ascii="ＭＳ ゴシック" w:eastAsia="ＭＳ ゴシック" w:hAnsi="ＭＳ ゴシック" w:cs="ＭＳ ゴシック" w:hint="eastAsia"/>
                <w:kern w:val="0"/>
                <w:sz w:val="20"/>
                <w:szCs w:val="20"/>
              </w:rPr>
              <w:t>個別支援計画</w:t>
            </w:r>
          </w:p>
          <w:p w14:paraId="4EE241F9" w14:textId="77777777" w:rsidR="005E17C4" w:rsidRPr="00DE1ED4" w:rsidRDefault="005B753C" w:rsidP="005B753C">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○アセスメント及びモニタリングを実施したことが分かる記録</w:t>
            </w:r>
          </w:p>
          <w:p w14:paraId="5909BB9B" w14:textId="77777777" w:rsidR="005E17C4" w:rsidRPr="00DE1ED4" w:rsidRDefault="005E17C4" w:rsidP="009233E5">
            <w:pPr>
              <w:overflowPunct w:val="0"/>
              <w:textAlignment w:val="baseline"/>
              <w:rPr>
                <w:rFonts w:ascii="ＭＳ ゴシック" w:eastAsia="ＭＳ ゴシック" w:hAnsi="ＭＳ ゴシック"/>
                <w:sz w:val="19"/>
                <w:szCs w:val="19"/>
              </w:rPr>
            </w:pPr>
          </w:p>
          <w:p w14:paraId="656F1474" w14:textId="77777777" w:rsidR="009B54D7" w:rsidRPr="00DE1ED4" w:rsidRDefault="005B753C" w:rsidP="005B753C">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○アセスメントを実施したことが分かる記録</w:t>
            </w:r>
          </w:p>
          <w:p w14:paraId="71709C99" w14:textId="77777777" w:rsidR="009B54D7" w:rsidRPr="00DE1ED4" w:rsidRDefault="005B753C"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○面接記録</w:t>
            </w:r>
          </w:p>
          <w:p w14:paraId="0834A075"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65FC5A2E" w14:textId="77777777" w:rsidR="008C68B3" w:rsidRPr="00DE1ED4" w:rsidRDefault="008C68B3" w:rsidP="009B54D7">
            <w:pPr>
              <w:overflowPunct w:val="0"/>
              <w:ind w:left="200" w:hangingChars="100" w:hanging="200"/>
              <w:textAlignment w:val="baseline"/>
              <w:rPr>
                <w:rFonts w:ascii="ＭＳ ゴシック" w:eastAsia="ＭＳ ゴシック" w:hAnsi="ＭＳ ゴシック" w:cs="ＭＳ Ｐゴシック"/>
                <w:kern w:val="0"/>
                <w:sz w:val="20"/>
                <w:szCs w:val="20"/>
              </w:rPr>
            </w:pPr>
          </w:p>
          <w:p w14:paraId="1D1C80F6" w14:textId="77777777" w:rsidR="009B54D7" w:rsidRPr="00DE1ED4" w:rsidRDefault="009B54D7" w:rsidP="008C68B3">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5B753C" w:rsidRPr="00DE1ED4">
              <w:rPr>
                <w:rFonts w:ascii="ＭＳ ゴシック" w:eastAsia="ＭＳ ゴシック" w:hAnsi="ＭＳ ゴシック" w:cs="ＭＳ Ｐゴシック" w:hint="eastAsia"/>
                <w:kern w:val="0"/>
                <w:sz w:val="20"/>
                <w:szCs w:val="20"/>
              </w:rPr>
              <w:t>個別支援計画の原案</w:t>
            </w:r>
          </w:p>
          <w:p w14:paraId="698C2692" w14:textId="77777777" w:rsidR="009B54D7" w:rsidRPr="00DE1ED4" w:rsidRDefault="005B753C" w:rsidP="005B753C">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○他サービスとの連携状況が分かる書類</w:t>
            </w:r>
          </w:p>
          <w:p w14:paraId="40B09AA3"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522932C2"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118D2AA0"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6FA8F00C"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3F0DF7D7"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15E9DA22"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47621AD3"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19ABEDA4"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73C87003" w14:textId="77777777" w:rsidR="005B753C" w:rsidRPr="00DE1ED4" w:rsidRDefault="005B753C" w:rsidP="009233E5">
            <w:pPr>
              <w:overflowPunct w:val="0"/>
              <w:textAlignment w:val="baseline"/>
              <w:rPr>
                <w:rFonts w:ascii="ＭＳ ゴシック" w:eastAsia="ＭＳ ゴシック" w:hAnsi="ＭＳ ゴシック"/>
                <w:sz w:val="19"/>
                <w:szCs w:val="19"/>
              </w:rPr>
            </w:pPr>
          </w:p>
          <w:p w14:paraId="6B7E0F36" w14:textId="77777777" w:rsidR="008C68B3" w:rsidRPr="00DE1ED4" w:rsidRDefault="008C68B3" w:rsidP="008C68B3">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5B753C" w:rsidRPr="00DE1ED4">
              <w:rPr>
                <w:rFonts w:ascii="ＭＳ ゴシック" w:eastAsia="ＭＳ ゴシック" w:hAnsi="ＭＳ ゴシック" w:cs="ＭＳ Ｐゴシック" w:hint="eastAsia"/>
                <w:kern w:val="0"/>
                <w:sz w:val="20"/>
                <w:szCs w:val="20"/>
              </w:rPr>
              <w:t>サービス担当者会議の記録</w:t>
            </w:r>
          </w:p>
          <w:p w14:paraId="5E1A68A7"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362DA702"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106CD77D"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3A938F22"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49E6D215" w14:textId="77777777" w:rsidR="008C68B3" w:rsidRPr="00DE1ED4" w:rsidRDefault="008C68B3" w:rsidP="008C68B3">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455AC3" w:rsidRPr="00DE1ED4">
              <w:rPr>
                <w:rFonts w:ascii="ＭＳ ゴシック" w:eastAsia="ＭＳ ゴシック" w:hAnsi="ＭＳ ゴシック" w:cs="ＭＳ Ｐゴシック" w:hint="eastAsia"/>
                <w:kern w:val="0"/>
                <w:sz w:val="20"/>
                <w:szCs w:val="20"/>
              </w:rPr>
              <w:t>個別支援計画（保護者の署名捺印）</w:t>
            </w:r>
          </w:p>
          <w:p w14:paraId="37165B74"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6FBF333A"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151D19DB" w14:textId="77777777" w:rsidR="009B54D7" w:rsidRPr="00DE1ED4" w:rsidRDefault="009B54D7" w:rsidP="009233E5">
            <w:pPr>
              <w:overflowPunct w:val="0"/>
              <w:textAlignment w:val="baseline"/>
              <w:rPr>
                <w:rFonts w:ascii="ＭＳ ゴシック" w:eastAsia="ＭＳ ゴシック" w:hAnsi="ＭＳ ゴシック"/>
                <w:sz w:val="19"/>
                <w:szCs w:val="19"/>
              </w:rPr>
            </w:pPr>
          </w:p>
          <w:p w14:paraId="18759BAF" w14:textId="2F3B35D8" w:rsidR="009B54D7" w:rsidRPr="0008056B" w:rsidRDefault="009B54D7" w:rsidP="009B54D7">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00455AC3" w:rsidRPr="00DE1ED4">
              <w:rPr>
                <w:rFonts w:ascii="ＭＳ ゴシック" w:eastAsia="ＭＳ ゴシック" w:hAnsi="ＭＳ ゴシック" w:cs="ＭＳ Ｐゴシック" w:hint="eastAsia"/>
                <w:kern w:val="0"/>
                <w:sz w:val="20"/>
                <w:szCs w:val="20"/>
              </w:rPr>
              <w:t>保</w:t>
            </w:r>
            <w:r w:rsidR="00455AC3" w:rsidRPr="0008056B">
              <w:rPr>
                <w:rFonts w:ascii="ＭＳ ゴシック" w:eastAsia="ＭＳ ゴシック" w:hAnsi="ＭＳ ゴシック" w:cs="ＭＳ Ｐゴシック" w:hint="eastAsia"/>
                <w:kern w:val="0"/>
                <w:sz w:val="20"/>
                <w:szCs w:val="20"/>
              </w:rPr>
              <w:t>護者</w:t>
            </w:r>
            <w:r w:rsidR="008E01B1" w:rsidRPr="0008056B">
              <w:rPr>
                <w:rFonts w:ascii="ＭＳ ゴシック" w:eastAsia="ＭＳ ゴシック" w:hAnsi="ＭＳ ゴシック" w:cs="ＭＳ Ｐゴシック" w:hint="eastAsia"/>
                <w:kern w:val="0"/>
                <w:sz w:val="20"/>
                <w:szCs w:val="20"/>
              </w:rPr>
              <w:t>及び</w:t>
            </w:r>
            <w:r w:rsidR="008E01B1" w:rsidRPr="0008056B">
              <w:rPr>
                <w:rFonts w:ascii="ＭＳ ゴシック" w:eastAsia="ＭＳ ゴシック" w:hAnsi="ＭＳ ゴシック" w:hint="eastAsia"/>
                <w:sz w:val="20"/>
                <w:szCs w:val="20"/>
              </w:rPr>
              <w:t>指定障害児相談支援を提供する者</w:t>
            </w:r>
            <w:r w:rsidR="00455AC3" w:rsidRPr="0008056B">
              <w:rPr>
                <w:rFonts w:ascii="ＭＳ ゴシック" w:eastAsia="ＭＳ ゴシック" w:hAnsi="ＭＳ ゴシック" w:cs="ＭＳ Ｐゴシック" w:hint="eastAsia"/>
                <w:kern w:val="0"/>
                <w:sz w:val="20"/>
                <w:szCs w:val="20"/>
              </w:rPr>
              <w:t>に交付した記録</w:t>
            </w:r>
          </w:p>
          <w:p w14:paraId="72E25A18" w14:textId="77777777" w:rsidR="009B54D7" w:rsidRPr="00DE1ED4" w:rsidRDefault="009B54D7" w:rsidP="00455AC3">
            <w:pPr>
              <w:overflowPunct w:val="0"/>
              <w:ind w:left="200" w:hangingChars="100" w:hanging="200"/>
              <w:textAlignment w:val="baseline"/>
              <w:rPr>
                <w:rFonts w:ascii="ＭＳ ゴシック" w:eastAsia="ＭＳ ゴシック" w:hAnsi="ＭＳ ゴシック"/>
                <w:sz w:val="19"/>
                <w:szCs w:val="19"/>
              </w:rPr>
            </w:pPr>
            <w:r w:rsidRPr="0008056B">
              <w:rPr>
                <w:rFonts w:ascii="ＭＳ ゴシック" w:eastAsia="ＭＳ ゴシック" w:hAnsi="ＭＳ ゴシック" w:cs="ＭＳ Ｐゴシック" w:hint="eastAsia"/>
                <w:kern w:val="0"/>
                <w:sz w:val="20"/>
                <w:szCs w:val="20"/>
              </w:rPr>
              <w:t>○</w:t>
            </w:r>
            <w:r w:rsidR="00455AC3" w:rsidRPr="0008056B">
              <w:rPr>
                <w:rFonts w:ascii="ＭＳ ゴシック" w:eastAsia="ＭＳ ゴシック" w:hAnsi="ＭＳ ゴシック" w:cs="ＭＳ Ｐゴシック" w:hint="eastAsia"/>
                <w:kern w:val="0"/>
                <w:sz w:val="20"/>
                <w:szCs w:val="20"/>
              </w:rPr>
              <w:t>個別支援計画（保</w:t>
            </w:r>
            <w:r w:rsidR="00455AC3" w:rsidRPr="00DE1ED4">
              <w:rPr>
                <w:rFonts w:ascii="ＭＳ ゴシック" w:eastAsia="ＭＳ ゴシック" w:hAnsi="ＭＳ ゴシック" w:cs="ＭＳ Ｐゴシック" w:hint="eastAsia"/>
                <w:kern w:val="0"/>
                <w:sz w:val="20"/>
                <w:szCs w:val="20"/>
              </w:rPr>
              <w:t>護者の署名捺印）</w:t>
            </w:r>
          </w:p>
        </w:tc>
        <w:tc>
          <w:tcPr>
            <w:tcW w:w="4048" w:type="dxa"/>
            <w:gridSpan w:val="33"/>
          </w:tcPr>
          <w:p w14:paraId="70A73C88" w14:textId="77777777" w:rsidR="00576847" w:rsidRPr="00DE1ED4" w:rsidRDefault="00576847" w:rsidP="009233E5">
            <w:pPr>
              <w:overflowPunct w:val="0"/>
              <w:textAlignment w:val="baseline"/>
              <w:rPr>
                <w:rFonts w:ascii="ＭＳ ゴシック" w:eastAsia="ＭＳ ゴシック" w:hAnsi="ＭＳ ゴシック"/>
                <w:sz w:val="19"/>
                <w:szCs w:val="19"/>
              </w:rPr>
            </w:pPr>
          </w:p>
          <w:p w14:paraId="5ACA2A4F" w14:textId="77777777" w:rsidR="006F6CCD" w:rsidRPr="00DE1ED4" w:rsidRDefault="006F6CCD" w:rsidP="00C778E9">
            <w:pPr>
              <w:overflowPunct w:val="0"/>
              <w:textAlignment w:val="baseline"/>
              <w:rPr>
                <w:rFonts w:ascii="ＭＳ ゴシック" w:eastAsia="ＭＳ ゴシック" w:hAnsi="ＭＳ ゴシック" w:cs="ＭＳ 明朝"/>
                <w:kern w:val="0"/>
                <w:sz w:val="19"/>
                <w:szCs w:val="19"/>
              </w:rPr>
            </w:pPr>
          </w:p>
          <w:p w14:paraId="18C6111D" w14:textId="2DBC23BB" w:rsidR="00B05706" w:rsidRPr="00DE1ED4" w:rsidRDefault="00B05706" w:rsidP="00B0570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547EA09D" w14:textId="748C8888" w:rsidR="00B05706" w:rsidRPr="00DE1ED4" w:rsidRDefault="00B05706" w:rsidP="00B0570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18E49B07" w14:textId="23DC8945" w:rsidR="00B05706" w:rsidRPr="00DE1ED4" w:rsidRDefault="00B05706" w:rsidP="00B0570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151C2161" w14:textId="0E40398F" w:rsidR="00AD78C0" w:rsidRPr="00DE1ED4" w:rsidRDefault="00B05706" w:rsidP="00B0570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733944CD" w14:textId="2AB3F0B5" w:rsidR="00B05706" w:rsidRPr="00DE1ED4" w:rsidRDefault="00B05706" w:rsidP="00455AC3">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09D3086" w14:textId="568F63F8" w:rsidR="00B05706" w:rsidRPr="00DE1ED4" w:rsidRDefault="00B05706" w:rsidP="00455AC3">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95B7200" w14:textId="18B0120B" w:rsidR="00B05706" w:rsidRPr="00DE1ED4" w:rsidRDefault="00B05706" w:rsidP="00455AC3">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24314471" w14:textId="5DC5CE1F" w:rsidR="00B05706" w:rsidRPr="00DE1ED4" w:rsidRDefault="00B05706" w:rsidP="00455AC3">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11B5FBF" w14:textId="77777777" w:rsidR="00455AC3" w:rsidRPr="005577A8" w:rsidRDefault="00455AC3" w:rsidP="00455AC3">
            <w:pPr>
              <w:overflowPunct w:val="0"/>
              <w:ind w:firstLineChars="100" w:firstLine="190"/>
              <w:textAlignment w:val="baseline"/>
              <w:rPr>
                <w:rFonts w:ascii="ＭＳ ゴシック" w:eastAsia="ＭＳ ゴシック" w:hAnsi="ＭＳ ゴシック" w:cs="ＭＳ 明朝"/>
                <w:kern w:val="0"/>
                <w:sz w:val="19"/>
                <w:szCs w:val="19"/>
              </w:rPr>
            </w:pPr>
          </w:p>
          <w:p w14:paraId="6234DACE" w14:textId="6406BF7D"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423EED2D" w14:textId="2BA0598D"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031DBE4E" w14:textId="0A80D048"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271A597B" w14:textId="799DFE1F"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38E77E6E" w14:textId="77777777" w:rsidR="00455AC3" w:rsidRPr="005577A8" w:rsidRDefault="00455AC3" w:rsidP="00455AC3">
            <w:pPr>
              <w:overflowPunct w:val="0"/>
              <w:textAlignment w:val="baseline"/>
              <w:rPr>
                <w:rFonts w:ascii="ＭＳ ゴシック" w:eastAsia="ＭＳ ゴシック" w:hAnsi="ＭＳ ゴシック"/>
                <w:sz w:val="19"/>
                <w:szCs w:val="19"/>
              </w:rPr>
            </w:pPr>
          </w:p>
          <w:p w14:paraId="23EA1C07" w14:textId="31E00E41"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68F0F780" w14:textId="524029D6"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7F53DF35" w14:textId="31F85367"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4FA7022B" w14:textId="22152374"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550B06A8"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230B4F79"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03F492C7"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58AF8A26"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6153B3F0"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632AD9C0"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7DF0733D"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0C81D8DC" w14:textId="77777777" w:rsidR="00455AC3" w:rsidRPr="00DE1ED4" w:rsidRDefault="00455AC3" w:rsidP="00455AC3">
            <w:pPr>
              <w:overflowPunct w:val="0"/>
              <w:textAlignment w:val="baseline"/>
              <w:rPr>
                <w:rFonts w:ascii="ＭＳ ゴシック" w:eastAsia="ＭＳ ゴシック" w:hAnsi="ＭＳ ゴシック"/>
                <w:sz w:val="19"/>
                <w:szCs w:val="19"/>
              </w:rPr>
            </w:pPr>
          </w:p>
          <w:p w14:paraId="6C692066" w14:textId="667FFC7E"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3F9D1A7C" w14:textId="27F03875"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090DD43A" w14:textId="72958B4E"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72936BFD" w14:textId="2F3A4A5D"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1CA2CE96" w14:textId="77777777" w:rsidR="00455AC3" w:rsidRPr="005577A8" w:rsidRDefault="00455AC3" w:rsidP="00455AC3">
            <w:pPr>
              <w:rPr>
                <w:rFonts w:ascii="ＭＳ ゴシック" w:eastAsia="ＭＳ ゴシック" w:hAnsi="ＭＳ ゴシック"/>
              </w:rPr>
            </w:pPr>
          </w:p>
          <w:p w14:paraId="2CDC05C5" w14:textId="3FF0F83F" w:rsidR="00455AC3" w:rsidRPr="00DE1ED4" w:rsidRDefault="00455AC3" w:rsidP="00455AC3">
            <w:pPr>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6</w:t>
            </w:r>
            <w:r w:rsidRPr="00DE1ED4">
              <w:rPr>
                <w:rFonts w:ascii="ＭＳ ゴシック" w:eastAsia="ＭＳ ゴシック" w:hAnsi="ＭＳ ゴシック" w:cs="ＭＳ 明朝" w:hint="eastAsia"/>
                <w:kern w:val="0"/>
                <w:sz w:val="19"/>
                <w:szCs w:val="19"/>
              </w:rPr>
              <w:t>項</w:t>
            </w:r>
          </w:p>
          <w:p w14:paraId="2223AFF8" w14:textId="657400A3"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6</w:t>
            </w:r>
            <w:r w:rsidRPr="00DE1ED4">
              <w:rPr>
                <w:rFonts w:ascii="ＭＳ ゴシック" w:eastAsia="ＭＳ ゴシック" w:hAnsi="ＭＳ ゴシック" w:cs="ＭＳ 明朝" w:hint="eastAsia"/>
                <w:kern w:val="0"/>
                <w:sz w:val="19"/>
                <w:szCs w:val="19"/>
              </w:rPr>
              <w:t>項</w:t>
            </w:r>
          </w:p>
          <w:p w14:paraId="4E22944F" w14:textId="4D4029DC"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6</w:t>
            </w:r>
            <w:r w:rsidRPr="00DE1ED4">
              <w:rPr>
                <w:rFonts w:ascii="ＭＳ ゴシック" w:eastAsia="ＭＳ ゴシック" w:hAnsi="ＭＳ ゴシック" w:cs="ＭＳ 明朝" w:hint="eastAsia"/>
                <w:kern w:val="0"/>
                <w:sz w:val="19"/>
                <w:szCs w:val="19"/>
              </w:rPr>
              <w:t>項</w:t>
            </w:r>
          </w:p>
          <w:p w14:paraId="1FA08506" w14:textId="65156187"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6</w:t>
            </w:r>
            <w:r w:rsidRPr="00DE1ED4">
              <w:rPr>
                <w:rFonts w:ascii="ＭＳ ゴシック" w:eastAsia="ＭＳ ゴシック" w:hAnsi="ＭＳ ゴシック" w:cs="ＭＳ 明朝" w:hint="eastAsia"/>
                <w:kern w:val="0"/>
                <w:sz w:val="19"/>
                <w:szCs w:val="19"/>
              </w:rPr>
              <w:t>項</w:t>
            </w:r>
          </w:p>
          <w:p w14:paraId="6C1C075A" w14:textId="65A5105B"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5577A8">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項</w:t>
            </w:r>
          </w:p>
          <w:p w14:paraId="2AAE3EFB" w14:textId="018286DF" w:rsidR="00455AC3" w:rsidRPr="00DE1ED4" w:rsidRDefault="00455AC3"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5577A8">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項</w:t>
            </w:r>
          </w:p>
          <w:p w14:paraId="79B2EE69" w14:textId="57FD3D42" w:rsidR="00455AC3" w:rsidRPr="00DE1ED4" w:rsidRDefault="00455AC3"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5577A8">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項</w:t>
            </w:r>
          </w:p>
          <w:p w14:paraId="60711A12" w14:textId="619E3E98" w:rsidR="00455AC3" w:rsidRPr="00DE1ED4" w:rsidRDefault="00455AC3" w:rsidP="00FB14B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保：条例第101条準用第27条第</w:t>
            </w:r>
            <w:r w:rsidR="005577A8">
              <w:rPr>
                <w:rFonts w:ascii="ＭＳ ゴシック" w:eastAsia="ＭＳ ゴシック" w:hAnsi="ＭＳ ゴシック" w:cs="ＭＳ 明朝" w:hint="eastAsia"/>
                <w:kern w:val="0"/>
                <w:sz w:val="19"/>
                <w:szCs w:val="19"/>
              </w:rPr>
              <w:t>7</w:t>
            </w:r>
            <w:r w:rsidRPr="00DE1ED4">
              <w:rPr>
                <w:rFonts w:ascii="ＭＳ ゴシック" w:eastAsia="ＭＳ ゴシック" w:hAnsi="ＭＳ ゴシック" w:cs="ＭＳ 明朝" w:hint="eastAsia"/>
                <w:kern w:val="0"/>
                <w:sz w:val="19"/>
                <w:szCs w:val="19"/>
              </w:rPr>
              <w:t>項</w:t>
            </w:r>
          </w:p>
        </w:tc>
      </w:tr>
      <w:tr w:rsidR="00DE1ED4" w:rsidRPr="00DE1ED4" w14:paraId="5A5FEADD" w14:textId="77777777" w:rsidTr="00BA32A0">
        <w:trPr>
          <w:trHeight w:val="431"/>
        </w:trPr>
        <w:tc>
          <w:tcPr>
            <w:tcW w:w="2253" w:type="dxa"/>
            <w:gridSpan w:val="6"/>
            <w:vAlign w:val="center"/>
          </w:tcPr>
          <w:p w14:paraId="5D2CA50C" w14:textId="77777777" w:rsidR="00AF53DD" w:rsidRPr="00DE1ED4" w:rsidRDefault="008B169B"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AF53DD" w:rsidRPr="00DE1ED4">
              <w:rPr>
                <w:rFonts w:ascii="ＭＳ ゴシック" w:eastAsia="ＭＳ ゴシック" w:hAnsi="ＭＳ ゴシック" w:hint="eastAsia"/>
                <w:b/>
                <w:sz w:val="19"/>
                <w:szCs w:val="19"/>
              </w:rPr>
              <w:t>該当サービス</w:t>
            </w:r>
          </w:p>
        </w:tc>
        <w:tc>
          <w:tcPr>
            <w:tcW w:w="6388" w:type="dxa"/>
            <w:gridSpan w:val="51"/>
            <w:vAlign w:val="center"/>
          </w:tcPr>
          <w:p w14:paraId="14C4A7B0"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077" w:type="dxa"/>
            <w:gridSpan w:val="7"/>
            <w:vAlign w:val="center"/>
          </w:tcPr>
          <w:p w14:paraId="5761B4BF"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2BA53731" w14:textId="77777777" w:rsidTr="00BA32A0">
        <w:trPr>
          <w:trHeight w:val="14575"/>
        </w:trPr>
        <w:tc>
          <w:tcPr>
            <w:tcW w:w="2253" w:type="dxa"/>
            <w:gridSpan w:val="6"/>
          </w:tcPr>
          <w:p w14:paraId="2CC1F435" w14:textId="77777777" w:rsidR="00EE08F9" w:rsidRPr="00DE1ED4" w:rsidRDefault="00EE08F9" w:rsidP="00EE08F9">
            <w:pPr>
              <w:pStyle w:val="a9"/>
              <w:wordWrap/>
              <w:spacing w:line="240" w:lineRule="auto"/>
              <w:ind w:rightChars="29" w:right="61"/>
              <w:rPr>
                <w:rFonts w:ascii="ＭＳ ゴシック" w:eastAsia="ＭＳ ゴシック" w:hAnsi="ＭＳ ゴシック"/>
                <w:b/>
                <w:bCs/>
                <w:spacing w:val="4"/>
              </w:rPr>
            </w:pPr>
          </w:p>
          <w:p w14:paraId="27C25984" w14:textId="06656988" w:rsidR="00EE08F9" w:rsidRPr="00DE1ED4" w:rsidRDefault="00EE08F9" w:rsidP="00EE08F9">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5C2BF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65F0E2A2" w14:textId="77777777" w:rsidR="00591972" w:rsidRPr="00DE1ED4" w:rsidRDefault="00591972" w:rsidP="009233E5">
            <w:pPr>
              <w:overflowPunct w:val="0"/>
              <w:ind w:left="210" w:hangingChars="100" w:hanging="210"/>
              <w:textAlignment w:val="baseline"/>
              <w:rPr>
                <w:rFonts w:ascii="ＭＳ ゴシック" w:eastAsia="ＭＳ ゴシック" w:hAnsi="ＭＳ ゴシック"/>
                <w:szCs w:val="21"/>
              </w:rPr>
            </w:pPr>
          </w:p>
          <w:p w14:paraId="65335E34" w14:textId="77777777" w:rsidR="00502B0D" w:rsidRPr="00DE1ED4" w:rsidRDefault="00502B0D" w:rsidP="009233E5">
            <w:pPr>
              <w:overflowPunct w:val="0"/>
              <w:ind w:left="210" w:hangingChars="100" w:hanging="210"/>
              <w:textAlignment w:val="baseline"/>
              <w:rPr>
                <w:rFonts w:ascii="ＭＳ ゴシック" w:eastAsia="ＭＳ ゴシック" w:hAnsi="ＭＳ ゴシック"/>
                <w:szCs w:val="21"/>
              </w:rPr>
            </w:pPr>
          </w:p>
          <w:p w14:paraId="7EB1ECAB" w14:textId="77777777" w:rsidR="00502B0D" w:rsidRPr="00DE1ED4" w:rsidRDefault="00502B0D" w:rsidP="009233E5">
            <w:pPr>
              <w:overflowPunct w:val="0"/>
              <w:ind w:left="210" w:hangingChars="100" w:hanging="210"/>
              <w:textAlignment w:val="baseline"/>
              <w:rPr>
                <w:rFonts w:ascii="ＭＳ ゴシック" w:eastAsia="ＭＳ ゴシック" w:hAnsi="ＭＳ ゴシック"/>
                <w:szCs w:val="21"/>
              </w:rPr>
            </w:pPr>
          </w:p>
          <w:p w14:paraId="0AD15F06" w14:textId="77777777" w:rsidR="007B06F4" w:rsidRPr="00DE1ED4" w:rsidRDefault="007B06F4" w:rsidP="009233E5">
            <w:pPr>
              <w:overflowPunct w:val="0"/>
              <w:ind w:left="210" w:hangingChars="100" w:hanging="210"/>
              <w:textAlignment w:val="baseline"/>
              <w:rPr>
                <w:rFonts w:ascii="ＭＳ ゴシック" w:eastAsia="ＭＳ ゴシック" w:hAnsi="ＭＳ ゴシック"/>
                <w:szCs w:val="21"/>
              </w:rPr>
            </w:pPr>
          </w:p>
          <w:p w14:paraId="1D37293F"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683614F9" w14:textId="1ACDDF16"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5C2BF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7DCF9268"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F30ACF3"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2967A1D9"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7B8C4D2"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56636E99"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54814293" w14:textId="3B9675AE"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5C2BF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7DE3ECC5"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2BFF4CEF"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7C3740F7" w14:textId="77777777" w:rsidR="004C228E" w:rsidRPr="00DE1ED4" w:rsidRDefault="004C228E" w:rsidP="00502B0D">
            <w:pPr>
              <w:pStyle w:val="a9"/>
              <w:wordWrap/>
              <w:spacing w:line="240" w:lineRule="auto"/>
              <w:ind w:rightChars="29" w:right="61"/>
              <w:rPr>
                <w:rFonts w:ascii="ＭＳ ゴシック" w:eastAsia="ＭＳ ゴシック" w:hAnsi="ＭＳ ゴシック"/>
                <w:b/>
                <w:bCs/>
                <w:spacing w:val="4"/>
              </w:rPr>
            </w:pPr>
          </w:p>
          <w:p w14:paraId="6EC44342" w14:textId="77777777" w:rsidR="004C228E" w:rsidRDefault="004C228E" w:rsidP="00502B0D">
            <w:pPr>
              <w:pStyle w:val="a9"/>
              <w:wordWrap/>
              <w:spacing w:line="240" w:lineRule="auto"/>
              <w:ind w:rightChars="29" w:right="61"/>
              <w:rPr>
                <w:rFonts w:ascii="ＭＳ ゴシック" w:eastAsia="ＭＳ ゴシック" w:hAnsi="ＭＳ ゴシック"/>
                <w:b/>
                <w:bCs/>
                <w:spacing w:val="4"/>
              </w:rPr>
            </w:pPr>
          </w:p>
          <w:p w14:paraId="6451A385" w14:textId="77777777" w:rsidR="008E01B1" w:rsidRPr="00DE1ED4" w:rsidRDefault="008E01B1" w:rsidP="00502B0D">
            <w:pPr>
              <w:pStyle w:val="a9"/>
              <w:wordWrap/>
              <w:spacing w:line="240" w:lineRule="auto"/>
              <w:ind w:rightChars="29" w:right="61"/>
              <w:rPr>
                <w:rFonts w:ascii="ＭＳ ゴシック" w:eastAsia="ＭＳ ゴシック" w:hAnsi="ＭＳ ゴシック"/>
                <w:b/>
                <w:bCs/>
                <w:spacing w:val="4"/>
              </w:rPr>
            </w:pPr>
          </w:p>
          <w:p w14:paraId="7A551ACE" w14:textId="651153EC"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2DF25D54" w14:textId="77777777"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p>
          <w:p w14:paraId="45F3292C" w14:textId="77777777"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p>
          <w:p w14:paraId="1C7F45AB" w14:textId="77777777"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p>
          <w:p w14:paraId="59A06BF0" w14:textId="77777777"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p>
          <w:p w14:paraId="7A59C694" w14:textId="77777777" w:rsidR="00B76F6A" w:rsidRPr="00DE1ED4" w:rsidRDefault="00B76F6A" w:rsidP="00B76F6A">
            <w:pPr>
              <w:pStyle w:val="a9"/>
              <w:wordWrap/>
              <w:spacing w:line="240" w:lineRule="auto"/>
              <w:ind w:rightChars="29" w:right="61"/>
              <w:rPr>
                <w:rFonts w:ascii="ＭＳ ゴシック" w:eastAsia="ＭＳ ゴシック" w:hAnsi="ＭＳ ゴシック"/>
                <w:b/>
                <w:bCs/>
                <w:spacing w:val="4"/>
              </w:rPr>
            </w:pPr>
          </w:p>
          <w:p w14:paraId="61240749" w14:textId="77777777" w:rsidR="004C228E" w:rsidRPr="00DE1ED4" w:rsidRDefault="004C228E" w:rsidP="00B76F6A">
            <w:pPr>
              <w:pStyle w:val="a9"/>
              <w:wordWrap/>
              <w:spacing w:line="240" w:lineRule="auto"/>
              <w:ind w:rightChars="29" w:right="61"/>
              <w:rPr>
                <w:rFonts w:ascii="ＭＳ ゴシック" w:eastAsia="ＭＳ ゴシック" w:hAnsi="ＭＳ ゴシック"/>
                <w:b/>
                <w:bCs/>
                <w:spacing w:val="4"/>
              </w:rPr>
            </w:pPr>
          </w:p>
          <w:p w14:paraId="3E386E89" w14:textId="77777777" w:rsidR="004C228E" w:rsidRPr="00DE1ED4" w:rsidRDefault="004C228E" w:rsidP="00B76F6A">
            <w:pPr>
              <w:pStyle w:val="a9"/>
              <w:wordWrap/>
              <w:spacing w:line="240" w:lineRule="auto"/>
              <w:ind w:rightChars="29" w:right="61"/>
              <w:rPr>
                <w:rFonts w:ascii="ＭＳ ゴシック" w:eastAsia="ＭＳ ゴシック" w:hAnsi="ＭＳ ゴシック"/>
                <w:b/>
                <w:bCs/>
                <w:spacing w:val="4"/>
              </w:rPr>
            </w:pPr>
          </w:p>
          <w:p w14:paraId="15F550A5" w14:textId="77777777" w:rsidR="004C228E" w:rsidRDefault="004C228E" w:rsidP="00B76F6A">
            <w:pPr>
              <w:pStyle w:val="a9"/>
              <w:wordWrap/>
              <w:spacing w:line="240" w:lineRule="auto"/>
              <w:ind w:rightChars="29" w:right="61"/>
              <w:rPr>
                <w:rFonts w:ascii="ＭＳ ゴシック" w:eastAsia="ＭＳ ゴシック" w:hAnsi="ＭＳ ゴシック"/>
                <w:b/>
                <w:bCs/>
                <w:spacing w:val="4"/>
              </w:rPr>
            </w:pPr>
          </w:p>
          <w:p w14:paraId="37209512" w14:textId="77777777" w:rsidR="008E01B1" w:rsidRDefault="008E01B1" w:rsidP="00B76F6A">
            <w:pPr>
              <w:pStyle w:val="a9"/>
              <w:wordWrap/>
              <w:spacing w:line="240" w:lineRule="auto"/>
              <w:ind w:rightChars="29" w:right="61"/>
              <w:rPr>
                <w:rFonts w:ascii="ＭＳ ゴシック" w:eastAsia="ＭＳ ゴシック" w:hAnsi="ＭＳ ゴシック"/>
                <w:b/>
                <w:bCs/>
                <w:spacing w:val="4"/>
              </w:rPr>
            </w:pPr>
          </w:p>
          <w:p w14:paraId="40C5EC69" w14:textId="77777777" w:rsidR="008E01B1" w:rsidRDefault="008E01B1" w:rsidP="00B76F6A">
            <w:pPr>
              <w:pStyle w:val="a9"/>
              <w:wordWrap/>
              <w:spacing w:line="240" w:lineRule="auto"/>
              <w:ind w:rightChars="29" w:right="61"/>
              <w:rPr>
                <w:rFonts w:ascii="ＭＳ ゴシック" w:eastAsia="ＭＳ ゴシック" w:hAnsi="ＭＳ ゴシック"/>
                <w:b/>
                <w:bCs/>
                <w:spacing w:val="4"/>
              </w:rPr>
            </w:pPr>
          </w:p>
          <w:p w14:paraId="3FF09241" w14:textId="77777777" w:rsidR="008E01B1" w:rsidRPr="00DE1ED4" w:rsidRDefault="008E01B1" w:rsidP="00B76F6A">
            <w:pPr>
              <w:pStyle w:val="a9"/>
              <w:wordWrap/>
              <w:spacing w:line="240" w:lineRule="auto"/>
              <w:ind w:rightChars="29" w:right="61"/>
              <w:rPr>
                <w:rFonts w:ascii="ＭＳ ゴシック" w:eastAsia="ＭＳ ゴシック" w:hAnsi="ＭＳ ゴシック"/>
                <w:b/>
                <w:bCs/>
                <w:spacing w:val="4"/>
              </w:rPr>
            </w:pPr>
          </w:p>
          <w:p w14:paraId="7F23795E" w14:textId="77777777" w:rsidR="004C228E" w:rsidRPr="00DE1ED4" w:rsidRDefault="004C228E" w:rsidP="00B76F6A">
            <w:pPr>
              <w:pStyle w:val="a9"/>
              <w:wordWrap/>
              <w:spacing w:line="240" w:lineRule="auto"/>
              <w:ind w:rightChars="29" w:right="61"/>
              <w:rPr>
                <w:rFonts w:ascii="ＭＳ ゴシック" w:eastAsia="ＭＳ ゴシック" w:hAnsi="ＭＳ ゴシック"/>
                <w:b/>
                <w:bCs/>
                <w:spacing w:val="4"/>
              </w:rPr>
            </w:pPr>
          </w:p>
          <w:p w14:paraId="0EF40A88" w14:textId="37E565BA" w:rsidR="004C228E" w:rsidRPr="00DE1ED4" w:rsidRDefault="00B76F6A" w:rsidP="004C228E">
            <w:pPr>
              <w:pStyle w:val="a9"/>
              <w:wordWrap/>
              <w:spacing w:line="240" w:lineRule="auto"/>
              <w:ind w:rightChars="29" w:right="61"/>
              <w:rPr>
                <w:rFonts w:ascii="ＭＳ ゴシック" w:eastAsia="ＭＳ ゴシック" w:hAnsi="ＭＳ ゴシック"/>
                <w:szCs w:val="21"/>
              </w:rPr>
            </w:pPr>
            <w:r w:rsidRPr="00DE1ED4">
              <w:rPr>
                <w:rFonts w:ascii="ＭＳ ゴシック" w:eastAsia="ＭＳ ゴシック" w:hAnsi="ＭＳ ゴシック" w:hint="eastAsia"/>
                <w:b/>
                <w:bCs/>
                <w:spacing w:val="4"/>
              </w:rPr>
              <w:t>児・放・居・保</w:t>
            </w:r>
          </w:p>
          <w:p w14:paraId="4344AECA" w14:textId="77777777" w:rsidR="00B76F6A" w:rsidRPr="00DE1ED4" w:rsidRDefault="00B76F6A" w:rsidP="00B76F6A">
            <w:pPr>
              <w:overflowPunct w:val="0"/>
              <w:ind w:left="210" w:hangingChars="100" w:hanging="210"/>
              <w:textAlignment w:val="baseline"/>
              <w:rPr>
                <w:rFonts w:ascii="ＭＳ ゴシック" w:eastAsia="ＭＳ ゴシック" w:hAnsi="ＭＳ ゴシック"/>
                <w:szCs w:val="21"/>
              </w:rPr>
            </w:pPr>
          </w:p>
        </w:tc>
        <w:tc>
          <w:tcPr>
            <w:tcW w:w="6388" w:type="dxa"/>
            <w:gridSpan w:val="51"/>
          </w:tcPr>
          <w:p w14:paraId="3CF25BBE" w14:textId="77777777" w:rsidR="00EE08F9" w:rsidRPr="00DE1ED4" w:rsidRDefault="00EE08F9" w:rsidP="00EE08F9">
            <w:pPr>
              <w:ind w:left="201" w:hangingChars="100" w:hanging="201"/>
              <w:rPr>
                <w:rFonts w:ascii="ＭＳ ゴシック" w:eastAsia="ＭＳ ゴシック" w:hAnsi="ＭＳ ゴシック"/>
                <w:b/>
                <w:sz w:val="20"/>
                <w:szCs w:val="20"/>
              </w:rPr>
            </w:pPr>
          </w:p>
          <w:p w14:paraId="38B65221" w14:textId="4C6707CE" w:rsidR="00B76F6A" w:rsidRPr="00DE1ED4" w:rsidRDefault="00B76F6A" w:rsidP="00B76F6A">
            <w:pPr>
              <w:overflowPunct w:val="0"/>
              <w:ind w:left="400" w:hangingChars="200" w:hanging="400"/>
              <w:jc w:val="left"/>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（８）</w:t>
            </w:r>
            <w:r w:rsidRPr="00DE1ED4">
              <w:rPr>
                <w:rFonts w:ascii="ＭＳ ゴシック" w:eastAsia="ＭＳ ゴシック" w:hAnsi="ＭＳ ゴシック"/>
                <w:sz w:val="20"/>
                <w:szCs w:val="20"/>
              </w:rPr>
              <w:t>児童発達支援管理責</w:t>
            </w:r>
            <w:r w:rsidRPr="000A5550">
              <w:rPr>
                <w:rFonts w:ascii="ＭＳ ゴシック" w:eastAsia="ＭＳ ゴシック" w:hAnsi="ＭＳ ゴシック"/>
                <w:color w:val="000000" w:themeColor="text1"/>
                <w:sz w:val="20"/>
                <w:szCs w:val="20"/>
              </w:rPr>
              <w:t>任者は，通所支援計画の作成後，通所支援計画の実施状況の</w:t>
            </w:r>
            <w:r w:rsidR="00E1749A" w:rsidRPr="000A5550">
              <w:rPr>
                <w:rFonts w:ascii="ＭＳ ゴシック" w:eastAsia="ＭＳ ゴシック" w:hAnsi="ＭＳ ゴシック" w:hint="eastAsia"/>
                <w:color w:val="000000" w:themeColor="text1"/>
                <w:sz w:val="20"/>
                <w:szCs w:val="20"/>
              </w:rPr>
              <w:t>把握</w:t>
            </w:r>
            <w:r w:rsidR="00537D1A" w:rsidRPr="000A5550">
              <w:rPr>
                <w:rFonts w:ascii="ＭＳ ゴシック" w:eastAsia="ＭＳ ゴシック" w:hAnsi="ＭＳ ゴシック" w:hint="eastAsia"/>
                <w:color w:val="000000" w:themeColor="text1"/>
                <w:sz w:val="20"/>
                <w:szCs w:val="20"/>
              </w:rPr>
              <w:t>（障害児についての継続的なアセスメントを含む。</w:t>
            </w:r>
            <w:r w:rsidR="00897AAD" w:rsidRPr="000A5550">
              <w:rPr>
                <w:rFonts w:ascii="ＭＳ ゴシック" w:eastAsia="ＭＳ ゴシック" w:hAnsi="ＭＳ ゴシック" w:hint="eastAsia"/>
                <w:color w:val="000000" w:themeColor="text1"/>
                <w:sz w:val="20"/>
                <w:szCs w:val="20"/>
              </w:rPr>
              <w:t>次</w:t>
            </w:r>
            <w:r w:rsidR="00537D1A" w:rsidRPr="000A5550">
              <w:rPr>
                <w:rFonts w:ascii="ＭＳ ゴシック" w:eastAsia="ＭＳ ゴシック" w:hAnsi="ＭＳ ゴシック" w:hint="eastAsia"/>
                <w:color w:val="000000" w:themeColor="text1"/>
                <w:sz w:val="20"/>
                <w:szCs w:val="20"/>
              </w:rPr>
              <w:t>項において「モニタリング」という。）</w:t>
            </w:r>
            <w:r w:rsidRPr="000A5550">
              <w:rPr>
                <w:rFonts w:ascii="ＭＳ ゴシック" w:eastAsia="ＭＳ ゴシック" w:hAnsi="ＭＳ ゴシック"/>
                <w:color w:val="000000" w:themeColor="text1"/>
                <w:sz w:val="20"/>
                <w:szCs w:val="20"/>
              </w:rPr>
              <w:t>を</w:t>
            </w:r>
            <w:r w:rsidRPr="00993E59">
              <w:rPr>
                <w:rFonts w:ascii="ＭＳ ゴシック" w:eastAsia="ＭＳ ゴシック" w:hAnsi="ＭＳ ゴシック"/>
                <w:sz w:val="20"/>
                <w:szCs w:val="20"/>
              </w:rPr>
              <w:t>行うとともに，障害児について解決すべき課題を把握し，少</w:t>
            </w:r>
            <w:r w:rsidRPr="00DE1ED4">
              <w:rPr>
                <w:rFonts w:ascii="ＭＳ ゴシック" w:eastAsia="ＭＳ ゴシック" w:hAnsi="ＭＳ ゴシック"/>
                <w:sz w:val="20"/>
                <w:szCs w:val="20"/>
              </w:rPr>
              <w:t>なくとも</w:t>
            </w:r>
            <w:r w:rsidRPr="00DE1ED4">
              <w:rPr>
                <w:rFonts w:ascii="ＭＳ ゴシック" w:eastAsia="ＭＳ ゴシック" w:hAnsi="ＭＳ ゴシック" w:hint="eastAsia"/>
                <w:sz w:val="20"/>
                <w:szCs w:val="20"/>
              </w:rPr>
              <w:t>６</w:t>
            </w:r>
            <w:r w:rsidRPr="00DE1ED4">
              <w:rPr>
                <w:rFonts w:ascii="ＭＳ ゴシック" w:eastAsia="ＭＳ ゴシック" w:hAnsi="ＭＳ ゴシック"/>
                <w:sz w:val="20"/>
                <w:szCs w:val="20"/>
              </w:rPr>
              <w:t>月に</w:t>
            </w: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回以上，通所支援計画の見直しを行い，必要に応じて，当該通所支援計画の変更を行</w:t>
            </w:r>
            <w:r w:rsidRPr="00DE1ED4">
              <w:rPr>
                <w:rFonts w:ascii="ＭＳ ゴシック" w:eastAsia="ＭＳ ゴシック" w:hAnsi="ＭＳ ゴシック" w:hint="eastAsia"/>
                <w:sz w:val="20"/>
                <w:szCs w:val="20"/>
              </w:rPr>
              <w:t>っているか。</w:t>
            </w:r>
          </w:p>
          <w:p w14:paraId="4579881E" w14:textId="77777777" w:rsidR="00455AC3" w:rsidRPr="00DE1ED4" w:rsidRDefault="00455AC3" w:rsidP="00B76F6A">
            <w:pPr>
              <w:overflowPunct w:val="0"/>
              <w:ind w:left="400" w:hangingChars="200" w:hanging="400"/>
              <w:jc w:val="left"/>
              <w:textAlignment w:val="baseline"/>
              <w:rPr>
                <w:rFonts w:ascii="ＭＳ ゴシック" w:eastAsia="ＭＳ ゴシック" w:hAnsi="ＭＳ ゴシック"/>
                <w:sz w:val="20"/>
                <w:szCs w:val="20"/>
              </w:rPr>
            </w:pPr>
          </w:p>
          <w:p w14:paraId="6267AF5A" w14:textId="77777777" w:rsidR="00455AC3" w:rsidRPr="00DE1ED4" w:rsidRDefault="00455AC3" w:rsidP="00455AC3">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（９）</w:t>
            </w:r>
            <w:r w:rsidRPr="00DE1ED4">
              <w:rPr>
                <w:rFonts w:ascii="ＭＳ ゴシック" w:eastAsia="ＭＳ ゴシック" w:hAnsi="ＭＳ ゴシック"/>
                <w:sz w:val="20"/>
                <w:szCs w:val="20"/>
              </w:rPr>
              <w:t>児童発達支援管理責任者は，モニタリングに当たっては，通所給付決定保護者との連絡を継続的に行</w:t>
            </w:r>
            <w:r w:rsidRPr="00DE1ED4">
              <w:rPr>
                <w:rFonts w:ascii="ＭＳ ゴシック" w:eastAsia="ＭＳ ゴシック" w:hAnsi="ＭＳ ゴシック" w:hint="eastAsia"/>
                <w:sz w:val="20"/>
                <w:szCs w:val="20"/>
              </w:rPr>
              <w:t>い</w:t>
            </w:r>
            <w:r w:rsidRPr="00DE1ED4">
              <w:rPr>
                <w:rFonts w:ascii="ＭＳ ゴシック" w:eastAsia="ＭＳ ゴシック" w:hAnsi="ＭＳ ゴシック"/>
                <w:sz w:val="20"/>
                <w:szCs w:val="20"/>
              </w:rPr>
              <w:t>，特段の事情のない限り，次</w:t>
            </w:r>
            <w:r w:rsidRPr="00DE1ED4">
              <w:rPr>
                <w:rFonts w:ascii="ＭＳ ゴシック" w:eastAsia="ＭＳ ゴシック" w:hAnsi="ＭＳ ゴシック" w:hint="eastAsia"/>
                <w:sz w:val="20"/>
                <w:szCs w:val="20"/>
              </w:rPr>
              <w:t>の①，②</w:t>
            </w:r>
            <w:r w:rsidRPr="00DE1ED4">
              <w:rPr>
                <w:rFonts w:ascii="ＭＳ ゴシック" w:eastAsia="ＭＳ ゴシック" w:hAnsi="ＭＳ ゴシック"/>
                <w:sz w:val="20"/>
                <w:szCs w:val="20"/>
              </w:rPr>
              <w:t>に定めるところにより行</w:t>
            </w:r>
            <w:r w:rsidRPr="00DE1ED4">
              <w:rPr>
                <w:rFonts w:ascii="ＭＳ ゴシック" w:eastAsia="ＭＳ ゴシック" w:hAnsi="ＭＳ ゴシック" w:hint="eastAsia"/>
                <w:sz w:val="20"/>
                <w:szCs w:val="20"/>
              </w:rPr>
              <w:t>っているか。</w:t>
            </w:r>
          </w:p>
          <w:p w14:paraId="3EBF0256" w14:textId="77777777" w:rsidR="00455AC3" w:rsidRPr="00DE1ED4" w:rsidRDefault="00455AC3" w:rsidP="00455AC3">
            <w:pPr>
              <w:ind w:left="600" w:hangingChars="300" w:hanging="6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① </w:t>
            </w:r>
            <w:r w:rsidRPr="00DE1ED4">
              <w:rPr>
                <w:rFonts w:ascii="ＭＳ ゴシック" w:eastAsia="ＭＳ ゴシック" w:hAnsi="ＭＳ ゴシック"/>
                <w:sz w:val="20"/>
                <w:szCs w:val="20"/>
              </w:rPr>
              <w:t>定期的に通所給付決定保護者及び障害児に面接すること。</w:t>
            </w:r>
          </w:p>
          <w:p w14:paraId="40C973A3" w14:textId="77777777" w:rsidR="00455AC3" w:rsidRPr="00DE1ED4" w:rsidRDefault="00455AC3" w:rsidP="00455AC3">
            <w:pPr>
              <w:ind w:left="600" w:hangingChars="300" w:hanging="6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② </w:t>
            </w:r>
            <w:r w:rsidRPr="00DE1ED4">
              <w:rPr>
                <w:rFonts w:ascii="ＭＳ ゴシック" w:eastAsia="ＭＳ ゴシック" w:hAnsi="ＭＳ ゴシック"/>
                <w:sz w:val="20"/>
                <w:szCs w:val="20"/>
              </w:rPr>
              <w:t>定期的にモニタリングの結果を記録すること。</w:t>
            </w:r>
          </w:p>
          <w:p w14:paraId="0B65F841" w14:textId="77777777" w:rsidR="00455AC3" w:rsidRPr="00DE1ED4" w:rsidRDefault="00455AC3" w:rsidP="00455AC3">
            <w:pPr>
              <w:ind w:left="400" w:hangingChars="200" w:hanging="400"/>
              <w:rPr>
                <w:rFonts w:ascii="ＭＳ ゴシック" w:eastAsia="ＭＳ ゴシック" w:hAnsi="ＭＳ ゴシック"/>
                <w:sz w:val="20"/>
                <w:szCs w:val="20"/>
              </w:rPr>
            </w:pPr>
          </w:p>
          <w:p w14:paraId="61F18664" w14:textId="5F7C6744" w:rsidR="00455AC3" w:rsidRPr="00DE1ED4" w:rsidRDefault="00455AC3" w:rsidP="00455AC3">
            <w:pPr>
              <w:overflowPunct w:val="0"/>
              <w:ind w:left="400" w:hangingChars="200" w:hanging="400"/>
              <w:jc w:val="left"/>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（10）（２）～（７）の事項は，</w:t>
            </w:r>
            <w:r w:rsidRPr="00993E59">
              <w:rPr>
                <w:rFonts w:ascii="ＭＳ ゴシック" w:eastAsia="ＭＳ ゴシック" w:hAnsi="ＭＳ ゴシック" w:hint="eastAsia"/>
                <w:sz w:val="20"/>
                <w:szCs w:val="20"/>
              </w:rPr>
              <w:t>（８）</w:t>
            </w:r>
            <w:r w:rsidR="00E1749A" w:rsidRPr="00993E59">
              <w:rPr>
                <w:rFonts w:ascii="ＭＳ ゴシック" w:eastAsia="ＭＳ ゴシック" w:hAnsi="ＭＳ ゴシック" w:hint="eastAsia"/>
                <w:sz w:val="20"/>
                <w:szCs w:val="20"/>
              </w:rPr>
              <w:t>の</w:t>
            </w:r>
            <w:r w:rsidRPr="00993E59">
              <w:rPr>
                <w:rFonts w:ascii="ＭＳ ゴシック" w:eastAsia="ＭＳ ゴシック" w:hAnsi="ＭＳ ゴシック"/>
                <w:sz w:val="20"/>
                <w:szCs w:val="20"/>
              </w:rPr>
              <w:t>通</w:t>
            </w:r>
            <w:r w:rsidRPr="00DE1ED4">
              <w:rPr>
                <w:rFonts w:ascii="ＭＳ ゴシック" w:eastAsia="ＭＳ ゴシック" w:hAnsi="ＭＳ ゴシック"/>
                <w:sz w:val="20"/>
                <w:szCs w:val="20"/>
              </w:rPr>
              <w:t>所支援計画</w:t>
            </w:r>
            <w:r w:rsidRPr="00DE1ED4">
              <w:rPr>
                <w:rFonts w:ascii="ＭＳ ゴシック" w:eastAsia="ＭＳ ゴシック" w:hAnsi="ＭＳ ゴシック" w:hint="eastAsia"/>
                <w:sz w:val="20"/>
                <w:szCs w:val="20"/>
              </w:rPr>
              <w:t>の変更について準用されているか。</w:t>
            </w:r>
          </w:p>
          <w:p w14:paraId="09BD8DB0" w14:textId="77777777" w:rsidR="004C228E" w:rsidRPr="00DE1ED4" w:rsidRDefault="004C228E" w:rsidP="00455AC3">
            <w:pPr>
              <w:overflowPunct w:val="0"/>
              <w:ind w:left="400" w:hangingChars="200" w:hanging="400"/>
              <w:jc w:val="left"/>
              <w:textAlignment w:val="baseline"/>
              <w:rPr>
                <w:rFonts w:ascii="ＭＳ ゴシック" w:eastAsia="ＭＳ ゴシック" w:hAnsi="ＭＳ ゴシック"/>
                <w:sz w:val="20"/>
                <w:szCs w:val="20"/>
              </w:rPr>
            </w:pPr>
          </w:p>
          <w:p w14:paraId="47F146DE" w14:textId="77777777" w:rsidR="004C228E" w:rsidRPr="00DE1ED4" w:rsidRDefault="004C228E" w:rsidP="00455AC3">
            <w:pPr>
              <w:overflowPunct w:val="0"/>
              <w:ind w:left="400" w:hangingChars="200" w:hanging="400"/>
              <w:jc w:val="left"/>
              <w:textAlignment w:val="baseline"/>
              <w:rPr>
                <w:rFonts w:ascii="ＭＳ ゴシック" w:eastAsia="ＭＳ ゴシック" w:hAnsi="ＭＳ ゴシック"/>
                <w:sz w:val="20"/>
                <w:szCs w:val="20"/>
              </w:rPr>
            </w:pPr>
          </w:p>
          <w:p w14:paraId="0E3899C1" w14:textId="77777777" w:rsidR="004C228E" w:rsidRPr="00DE1ED4" w:rsidRDefault="004C228E" w:rsidP="00455AC3">
            <w:pPr>
              <w:overflowPunct w:val="0"/>
              <w:ind w:left="400" w:hangingChars="200" w:hanging="400"/>
              <w:jc w:val="left"/>
              <w:textAlignment w:val="baseline"/>
              <w:rPr>
                <w:rFonts w:ascii="ＭＳ ゴシック" w:eastAsia="ＭＳ ゴシック" w:hAnsi="ＭＳ ゴシック"/>
                <w:sz w:val="20"/>
                <w:szCs w:val="20"/>
              </w:rPr>
            </w:pPr>
          </w:p>
          <w:p w14:paraId="2C6F3231" w14:textId="77777777" w:rsidR="004C228E" w:rsidRPr="00DE1ED4" w:rsidRDefault="004C228E" w:rsidP="004C228E">
            <w:pPr>
              <w:ind w:left="201" w:hangingChars="100" w:hanging="201"/>
              <w:rPr>
                <w:rFonts w:ascii="ＭＳ ゴシック" w:eastAsia="ＭＳ ゴシック" w:hAnsi="ＭＳ ゴシック"/>
                <w:sz w:val="20"/>
                <w:szCs w:val="20"/>
              </w:rPr>
            </w:pPr>
            <w:r w:rsidRPr="00DE1ED4">
              <w:rPr>
                <w:rFonts w:ascii="ＭＳ ゴシック" w:eastAsia="ＭＳ ゴシック" w:hAnsi="ＭＳ ゴシック" w:hint="eastAsia"/>
                <w:b/>
                <w:sz w:val="20"/>
                <w:szCs w:val="20"/>
              </w:rPr>
              <w:t>19　児童発達支援管理責任者の責務</w:t>
            </w:r>
          </w:p>
          <w:p w14:paraId="40E55AAA" w14:textId="73AD8125" w:rsidR="004C228E" w:rsidRPr="00DE1ED4" w:rsidRDefault="004C228E" w:rsidP="008E01B1">
            <w:pPr>
              <w:ind w:leftChars="-60" w:left="274"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r w:rsidR="008E01B1">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児童発達支援管理責任者は，</w:t>
            </w:r>
            <w:r w:rsidRPr="00DE1ED4">
              <w:rPr>
                <w:rFonts w:ascii="ＭＳ ゴシック" w:eastAsia="ＭＳ ゴシック" w:hAnsi="ＭＳ ゴシック" w:hint="eastAsia"/>
                <w:sz w:val="20"/>
                <w:szCs w:val="20"/>
              </w:rPr>
              <w:t>「1</w:t>
            </w:r>
            <w:r w:rsidRPr="00DE1ED4">
              <w:rPr>
                <w:rFonts w:ascii="ＭＳ ゴシック" w:eastAsia="ＭＳ ゴシック" w:hAnsi="ＭＳ ゴシック"/>
                <w:sz w:val="20"/>
                <w:szCs w:val="20"/>
              </w:rPr>
              <w:t>8</w:t>
            </w:r>
            <w:r w:rsidRPr="00DE1ED4">
              <w:rPr>
                <w:rFonts w:ascii="ＭＳ ゴシック" w:eastAsia="ＭＳ ゴシック" w:hAnsi="ＭＳ ゴシック" w:hint="eastAsia"/>
                <w:sz w:val="20"/>
                <w:szCs w:val="20"/>
              </w:rPr>
              <w:t xml:space="preserve">　</w:t>
            </w:r>
            <w:r w:rsidR="0027005E" w:rsidRPr="00DE1ED4">
              <w:rPr>
                <w:rFonts w:ascii="ＭＳ ゴシック" w:eastAsia="ＭＳ ゴシック" w:hAnsi="ＭＳ ゴシック" w:hint="eastAsia"/>
                <w:sz w:val="20"/>
                <w:szCs w:val="20"/>
              </w:rPr>
              <w:t>通所</w:t>
            </w:r>
            <w:r w:rsidRPr="00DE1ED4">
              <w:rPr>
                <w:rFonts w:ascii="ＭＳ ゴシック" w:eastAsia="ＭＳ ゴシック" w:hAnsi="ＭＳ ゴシック" w:hint="eastAsia"/>
                <w:sz w:val="20"/>
                <w:szCs w:val="20"/>
              </w:rPr>
              <w:t>支援計画の作成</w:t>
            </w:r>
            <w:r w:rsidRPr="00993E59">
              <w:rPr>
                <w:rFonts w:ascii="ＭＳ ゴシック" w:eastAsia="ＭＳ ゴシック" w:hAnsi="ＭＳ ゴシック" w:hint="eastAsia"/>
                <w:sz w:val="20"/>
                <w:szCs w:val="20"/>
              </w:rPr>
              <w:t>等」</w:t>
            </w:r>
            <w:r w:rsidR="00E1749A" w:rsidRPr="00993E59">
              <w:rPr>
                <w:rFonts w:ascii="ＭＳ ゴシック" w:eastAsia="ＭＳ ゴシック" w:hAnsi="ＭＳ ゴシック" w:hint="eastAsia"/>
                <w:sz w:val="20"/>
                <w:szCs w:val="20"/>
              </w:rPr>
              <w:t>の</w:t>
            </w:r>
            <w:r w:rsidRPr="00DE1ED4">
              <w:rPr>
                <w:rFonts w:ascii="ＭＳ ゴシック" w:eastAsia="ＭＳ ゴシック" w:hAnsi="ＭＳ ゴシック"/>
                <w:sz w:val="20"/>
                <w:szCs w:val="20"/>
              </w:rPr>
              <w:t>業務のほか，次に掲げる業務を行</w:t>
            </w:r>
            <w:r w:rsidRPr="00DE1ED4">
              <w:rPr>
                <w:rFonts w:ascii="ＭＳ ゴシック" w:eastAsia="ＭＳ ゴシック" w:hAnsi="ＭＳ ゴシック" w:hint="eastAsia"/>
                <w:sz w:val="20"/>
                <w:szCs w:val="20"/>
              </w:rPr>
              <w:t>っているか。</w:t>
            </w:r>
          </w:p>
          <w:p w14:paraId="39D415EF" w14:textId="2FA30F72" w:rsidR="004C228E" w:rsidRPr="00DE1ED4" w:rsidRDefault="008E01B1" w:rsidP="008E01B1">
            <w:pPr>
              <w:ind w:leftChars="100" w:left="210"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①</w:t>
            </w:r>
            <w:r w:rsidR="004C228E" w:rsidRPr="00DE1ED4">
              <w:rPr>
                <w:rFonts w:ascii="ＭＳ ゴシック" w:eastAsia="ＭＳ ゴシック" w:hAnsi="ＭＳ ゴシック" w:hint="eastAsia"/>
                <w:bCs/>
                <w:sz w:val="20"/>
                <w:szCs w:val="20"/>
              </w:rPr>
              <w:t>「2</w:t>
            </w:r>
            <w:r w:rsidR="004C228E" w:rsidRPr="00DE1ED4">
              <w:rPr>
                <w:rFonts w:ascii="ＭＳ ゴシック" w:eastAsia="ＭＳ ゴシック" w:hAnsi="ＭＳ ゴシック"/>
                <w:bCs/>
                <w:sz w:val="20"/>
                <w:szCs w:val="20"/>
              </w:rPr>
              <w:t>0</w:t>
            </w:r>
            <w:r w:rsidR="004C228E" w:rsidRPr="00DE1ED4">
              <w:rPr>
                <w:rFonts w:ascii="ＭＳ ゴシック" w:eastAsia="ＭＳ ゴシック" w:hAnsi="ＭＳ ゴシック" w:hint="eastAsia"/>
                <w:bCs/>
                <w:sz w:val="20"/>
                <w:szCs w:val="20"/>
              </w:rPr>
              <w:t xml:space="preserve">　</w:t>
            </w:r>
            <w:r w:rsidR="004C228E" w:rsidRPr="00DE1ED4">
              <w:rPr>
                <w:rFonts w:ascii="ＭＳ ゴシック" w:eastAsia="ＭＳ ゴシック" w:hAnsi="ＭＳ ゴシック"/>
                <w:sz w:val="20"/>
                <w:szCs w:val="20"/>
              </w:rPr>
              <w:t>相談及び援助</w:t>
            </w:r>
            <w:r w:rsidR="004C228E" w:rsidRPr="00DE1ED4">
              <w:rPr>
                <w:rFonts w:ascii="ＭＳ ゴシック" w:eastAsia="ＭＳ ゴシック" w:hAnsi="ＭＳ ゴシック" w:hint="eastAsia"/>
                <w:sz w:val="20"/>
                <w:szCs w:val="20"/>
              </w:rPr>
              <w:t>」</w:t>
            </w:r>
            <w:r w:rsidR="004C228E" w:rsidRPr="00DE1ED4">
              <w:rPr>
                <w:rFonts w:ascii="ＭＳ ゴシック" w:eastAsia="ＭＳ ゴシック" w:hAnsi="ＭＳ ゴシック"/>
                <w:sz w:val="20"/>
                <w:szCs w:val="20"/>
              </w:rPr>
              <w:t>を行うこと</w:t>
            </w:r>
          </w:p>
          <w:p w14:paraId="185A3410" w14:textId="77777777" w:rsidR="004C228E" w:rsidRPr="00DE1ED4" w:rsidRDefault="004C228E" w:rsidP="004C228E">
            <w:pPr>
              <w:ind w:left="200" w:hangingChars="100" w:hanging="200"/>
              <w:rPr>
                <w:rFonts w:ascii="ＭＳ ゴシック" w:eastAsia="ＭＳ ゴシック" w:hAnsi="ＭＳ ゴシック"/>
                <w:sz w:val="20"/>
                <w:szCs w:val="20"/>
              </w:rPr>
            </w:pPr>
          </w:p>
          <w:p w14:paraId="2144D60D" w14:textId="167471C3" w:rsidR="004C228E" w:rsidRPr="00DE1ED4" w:rsidRDefault="008E01B1" w:rsidP="008E01B1">
            <w:pPr>
              <w:ind w:leftChars="100" w:left="210"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②他の</w:t>
            </w:r>
            <w:r w:rsidR="004C228E" w:rsidRPr="00DE1ED4">
              <w:rPr>
                <w:rFonts w:ascii="ＭＳ ゴシック" w:eastAsia="ＭＳ ゴシック" w:hAnsi="ＭＳ ゴシック"/>
                <w:sz w:val="20"/>
                <w:szCs w:val="20"/>
              </w:rPr>
              <w:t>従業者に対する技術指導及び助言を行うこと</w:t>
            </w:r>
          </w:p>
          <w:p w14:paraId="68D47940" w14:textId="77777777" w:rsidR="004C228E" w:rsidRPr="0008056B" w:rsidRDefault="004C228E" w:rsidP="00455AC3">
            <w:pPr>
              <w:overflowPunct w:val="0"/>
              <w:ind w:left="420" w:hangingChars="200" w:hanging="420"/>
              <w:jc w:val="left"/>
              <w:textAlignment w:val="baseline"/>
              <w:rPr>
                <w:rFonts w:ascii="ＭＳ ゴシック" w:eastAsia="ＭＳ ゴシック" w:hAnsi="ＭＳ ゴシック"/>
                <w:szCs w:val="21"/>
              </w:rPr>
            </w:pPr>
          </w:p>
          <w:p w14:paraId="3A3C85DC" w14:textId="1266AB03" w:rsidR="004C228E" w:rsidRPr="0008056B" w:rsidRDefault="008E01B1" w:rsidP="008E01B1">
            <w:pPr>
              <w:overflowPunct w:val="0"/>
              <w:ind w:left="210" w:hangingChars="100" w:hanging="210"/>
              <w:jc w:val="left"/>
              <w:textAlignment w:val="baseline"/>
              <w:rPr>
                <w:rFonts w:ascii="ＭＳ ゴシック" w:eastAsia="ＭＳ ゴシック" w:hAnsi="ＭＳ ゴシック"/>
                <w:szCs w:val="21"/>
              </w:rPr>
            </w:pPr>
            <w:r w:rsidRPr="0008056B">
              <w:rPr>
                <w:rFonts w:ascii="ＭＳ ゴシック" w:eastAsia="ＭＳ ゴシック" w:hAnsi="ＭＳ ゴシック" w:hint="eastAsia"/>
                <w:szCs w:val="21"/>
              </w:rPr>
              <w:t>（２）</w:t>
            </w:r>
            <w:r w:rsidRPr="0008056B">
              <w:rPr>
                <w:rFonts w:ascii="ＭＳ ゴシック" w:eastAsia="ＭＳ ゴシック" w:hAnsi="ＭＳ ゴシック"/>
                <w:sz w:val="20"/>
                <w:szCs w:val="20"/>
              </w:rPr>
              <w:t>児童発達支援管理責任者は，</w:t>
            </w:r>
            <w:r w:rsidRPr="0008056B">
              <w:rPr>
                <w:rFonts w:ascii="ＭＳ ゴシック" w:eastAsia="ＭＳ ゴシック" w:hAnsi="ＭＳ ゴシック" w:hint="eastAsia"/>
                <w:sz w:val="20"/>
                <w:szCs w:val="20"/>
              </w:rPr>
              <w:t>業務を行うに当たっては,障害児が自立した日常生活又は社会生活を営むことができるよう,障害児及び通所給付決定保護者の意思をできる限り尊重するよう努めているか。</w:t>
            </w:r>
          </w:p>
          <w:p w14:paraId="6D0B46DD" w14:textId="77777777" w:rsidR="008E01B1" w:rsidRPr="0008056B" w:rsidRDefault="008E01B1" w:rsidP="00455AC3">
            <w:pPr>
              <w:overflowPunct w:val="0"/>
              <w:ind w:left="420" w:hangingChars="200" w:hanging="420"/>
              <w:jc w:val="left"/>
              <w:textAlignment w:val="baseline"/>
              <w:rPr>
                <w:rFonts w:ascii="ＭＳ ゴシック" w:eastAsia="ＭＳ ゴシック" w:hAnsi="ＭＳ ゴシック"/>
                <w:szCs w:val="21"/>
              </w:rPr>
            </w:pPr>
          </w:p>
          <w:p w14:paraId="7CEDD3D0" w14:textId="77777777" w:rsidR="008E01B1" w:rsidRPr="008E01B1" w:rsidRDefault="008E01B1" w:rsidP="00455AC3">
            <w:pPr>
              <w:overflowPunct w:val="0"/>
              <w:ind w:left="420" w:hangingChars="200" w:hanging="420"/>
              <w:jc w:val="left"/>
              <w:textAlignment w:val="baseline"/>
              <w:rPr>
                <w:rFonts w:ascii="ＭＳ ゴシック" w:eastAsia="ＭＳ ゴシック" w:hAnsi="ＭＳ ゴシック"/>
                <w:szCs w:val="21"/>
              </w:rPr>
            </w:pPr>
          </w:p>
          <w:p w14:paraId="3EE81B32" w14:textId="77777777" w:rsidR="004C228E" w:rsidRPr="00DE1ED4" w:rsidRDefault="004C228E" w:rsidP="004C228E">
            <w:pPr>
              <w:ind w:left="201" w:hangingChars="100" w:hanging="201"/>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20　相談及び援助</w:t>
            </w:r>
          </w:p>
          <w:p w14:paraId="69681192" w14:textId="2C8D940D" w:rsidR="004C228E" w:rsidRPr="00DE1ED4" w:rsidRDefault="004C228E" w:rsidP="004C228E">
            <w:pPr>
              <w:ind w:leftChars="-60" w:left="74"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sz w:val="20"/>
                <w:szCs w:val="20"/>
              </w:rPr>
              <w:t>事業者は，常に障害児の心身の状況，その置かれている環境等の的確な把握に努め，障害児又はその家族に対し，その相談に適切に応じるとともに，必要な助言その他の援助を行</w:t>
            </w:r>
            <w:r w:rsidRPr="00DE1ED4">
              <w:rPr>
                <w:rFonts w:ascii="ＭＳ ゴシック" w:eastAsia="ＭＳ ゴシック" w:hAnsi="ＭＳ ゴシック" w:hint="eastAsia"/>
                <w:sz w:val="20"/>
                <w:szCs w:val="20"/>
              </w:rPr>
              <w:t>っているか。</w:t>
            </w:r>
          </w:p>
          <w:p w14:paraId="58770805" w14:textId="77777777" w:rsidR="004C228E" w:rsidRPr="00DE1ED4" w:rsidRDefault="004C228E" w:rsidP="00455AC3">
            <w:pPr>
              <w:overflowPunct w:val="0"/>
              <w:ind w:left="420" w:hangingChars="200" w:hanging="420"/>
              <w:jc w:val="left"/>
              <w:textAlignment w:val="baseline"/>
              <w:rPr>
                <w:rFonts w:ascii="ＭＳ ゴシック" w:eastAsia="ＭＳ ゴシック" w:hAnsi="ＭＳ ゴシック"/>
                <w:szCs w:val="21"/>
              </w:rPr>
            </w:pPr>
          </w:p>
        </w:tc>
        <w:tc>
          <w:tcPr>
            <w:tcW w:w="2077" w:type="dxa"/>
            <w:gridSpan w:val="7"/>
          </w:tcPr>
          <w:p w14:paraId="697B9CED" w14:textId="77777777" w:rsidR="00EE08F9" w:rsidRPr="00DE1ED4" w:rsidRDefault="00EE08F9" w:rsidP="00EE08F9">
            <w:pPr>
              <w:overflowPunct w:val="0"/>
              <w:jc w:val="center"/>
              <w:textAlignment w:val="baseline"/>
              <w:rPr>
                <w:rFonts w:ascii="ＭＳ ゴシック" w:eastAsia="ＭＳ ゴシック" w:hAnsi="ＭＳ ゴシック"/>
                <w:kern w:val="0"/>
                <w:sz w:val="19"/>
                <w:szCs w:val="19"/>
              </w:rPr>
            </w:pPr>
          </w:p>
          <w:p w14:paraId="46402CA1" w14:textId="77777777" w:rsidR="00EE08F9" w:rsidRPr="00DE1ED4" w:rsidRDefault="00EE08F9" w:rsidP="00EE08F9">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26FCF1FC" w14:textId="77777777" w:rsidR="00EE08F9" w:rsidRPr="00DE1ED4" w:rsidRDefault="00EE08F9" w:rsidP="00EE08F9">
            <w:pPr>
              <w:overflowPunct w:val="0"/>
              <w:jc w:val="center"/>
              <w:textAlignment w:val="baseline"/>
              <w:rPr>
                <w:rFonts w:ascii="ＭＳ ゴシック" w:eastAsia="ＭＳ ゴシック" w:hAnsi="ＭＳ ゴシック" w:cs="ＭＳ ゴシック"/>
                <w:kern w:val="0"/>
                <w:sz w:val="19"/>
                <w:szCs w:val="19"/>
              </w:rPr>
            </w:pPr>
          </w:p>
          <w:p w14:paraId="50DC0DB0" w14:textId="77777777" w:rsidR="00455AC3" w:rsidRPr="00DE1ED4" w:rsidRDefault="00455AC3" w:rsidP="00EE08F9">
            <w:pPr>
              <w:overflowPunct w:val="0"/>
              <w:jc w:val="center"/>
              <w:textAlignment w:val="baseline"/>
              <w:rPr>
                <w:rFonts w:ascii="ＭＳ ゴシック" w:eastAsia="ＭＳ ゴシック" w:hAnsi="ＭＳ ゴシック" w:cs="ＭＳ ゴシック"/>
                <w:kern w:val="0"/>
                <w:sz w:val="19"/>
                <w:szCs w:val="19"/>
              </w:rPr>
            </w:pPr>
          </w:p>
          <w:p w14:paraId="2505FB2C" w14:textId="77777777" w:rsidR="00455AC3" w:rsidRPr="00DE1ED4" w:rsidRDefault="00455AC3" w:rsidP="00EE08F9">
            <w:pPr>
              <w:overflowPunct w:val="0"/>
              <w:jc w:val="center"/>
              <w:textAlignment w:val="baseline"/>
              <w:rPr>
                <w:rFonts w:ascii="ＭＳ ゴシック" w:eastAsia="ＭＳ ゴシック" w:hAnsi="ＭＳ ゴシック" w:cs="ＭＳ ゴシック"/>
                <w:kern w:val="0"/>
                <w:sz w:val="19"/>
                <w:szCs w:val="19"/>
              </w:rPr>
            </w:pPr>
          </w:p>
          <w:p w14:paraId="71817F7A" w14:textId="77777777" w:rsidR="00455AC3" w:rsidRPr="00DE1ED4" w:rsidRDefault="00455AC3" w:rsidP="00EE08F9">
            <w:pPr>
              <w:overflowPunct w:val="0"/>
              <w:jc w:val="center"/>
              <w:textAlignment w:val="baseline"/>
              <w:rPr>
                <w:rFonts w:ascii="ＭＳ ゴシック" w:eastAsia="ＭＳ ゴシック" w:hAnsi="ＭＳ ゴシック" w:cs="ＭＳ ゴシック"/>
                <w:kern w:val="0"/>
                <w:sz w:val="19"/>
                <w:szCs w:val="19"/>
              </w:rPr>
            </w:pPr>
          </w:p>
          <w:p w14:paraId="100469E1" w14:textId="77777777" w:rsidR="00455AC3" w:rsidRPr="00DE1ED4" w:rsidRDefault="00455AC3" w:rsidP="00EE08F9">
            <w:pPr>
              <w:overflowPunct w:val="0"/>
              <w:jc w:val="center"/>
              <w:textAlignment w:val="baseline"/>
              <w:rPr>
                <w:rFonts w:ascii="ＭＳ ゴシック" w:eastAsia="ＭＳ ゴシック" w:hAnsi="ＭＳ ゴシック" w:cs="ＭＳ ゴシック"/>
                <w:kern w:val="0"/>
                <w:sz w:val="19"/>
                <w:szCs w:val="19"/>
              </w:rPr>
            </w:pPr>
          </w:p>
          <w:p w14:paraId="145E8846" w14:textId="77777777" w:rsidR="007B06F4" w:rsidRPr="00DE1ED4" w:rsidRDefault="007B06F4" w:rsidP="007B06F4">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99EAD5D" w14:textId="77777777" w:rsidR="00EE08F9" w:rsidRPr="00DE1ED4" w:rsidRDefault="00EE08F9" w:rsidP="00EE08F9">
            <w:pPr>
              <w:overflowPunct w:val="0"/>
              <w:jc w:val="center"/>
              <w:textAlignment w:val="baseline"/>
              <w:rPr>
                <w:rFonts w:ascii="ＭＳ ゴシック" w:eastAsia="ＭＳ ゴシック" w:hAnsi="ＭＳ ゴシック"/>
                <w:szCs w:val="21"/>
              </w:rPr>
            </w:pPr>
          </w:p>
          <w:p w14:paraId="276D8AA6" w14:textId="77777777" w:rsidR="00591972" w:rsidRPr="00DE1ED4" w:rsidRDefault="00591972" w:rsidP="009233E5">
            <w:pPr>
              <w:overflowPunct w:val="0"/>
              <w:jc w:val="center"/>
              <w:textAlignment w:val="baseline"/>
              <w:rPr>
                <w:rFonts w:ascii="ＭＳ ゴシック" w:eastAsia="ＭＳ ゴシック" w:hAnsi="ＭＳ ゴシック"/>
                <w:szCs w:val="21"/>
              </w:rPr>
            </w:pPr>
          </w:p>
          <w:p w14:paraId="306CCF2F"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5954FF7C" w14:textId="77777777" w:rsidR="00455AC3" w:rsidRPr="00DE1ED4" w:rsidRDefault="00455AC3" w:rsidP="00502B0D">
            <w:pPr>
              <w:overflowPunct w:val="0"/>
              <w:jc w:val="center"/>
              <w:textAlignment w:val="baseline"/>
              <w:rPr>
                <w:rFonts w:ascii="ＭＳ ゴシック" w:eastAsia="ＭＳ ゴシック" w:hAnsi="ＭＳ ゴシック"/>
                <w:kern w:val="0"/>
                <w:sz w:val="19"/>
                <w:szCs w:val="19"/>
              </w:rPr>
            </w:pPr>
          </w:p>
          <w:p w14:paraId="2CDA27D7" w14:textId="77777777" w:rsidR="00455AC3" w:rsidRPr="00DE1ED4" w:rsidRDefault="00455AC3" w:rsidP="00502B0D">
            <w:pPr>
              <w:overflowPunct w:val="0"/>
              <w:jc w:val="center"/>
              <w:textAlignment w:val="baseline"/>
              <w:rPr>
                <w:rFonts w:ascii="ＭＳ ゴシック" w:eastAsia="ＭＳ ゴシック" w:hAnsi="ＭＳ ゴシック"/>
                <w:kern w:val="0"/>
                <w:sz w:val="19"/>
                <w:szCs w:val="19"/>
              </w:rPr>
            </w:pPr>
          </w:p>
          <w:p w14:paraId="3CD9B872"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785BD24"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30B5CBBF"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495624AB"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08C99C80" w14:textId="77777777" w:rsidR="004C228E" w:rsidRDefault="004C228E" w:rsidP="00502B0D">
            <w:pPr>
              <w:overflowPunct w:val="0"/>
              <w:jc w:val="center"/>
              <w:textAlignment w:val="baseline"/>
              <w:rPr>
                <w:rFonts w:ascii="ＭＳ ゴシック" w:eastAsia="ＭＳ ゴシック" w:hAnsi="ＭＳ ゴシック"/>
                <w:kern w:val="0"/>
                <w:sz w:val="19"/>
                <w:szCs w:val="19"/>
              </w:rPr>
            </w:pPr>
          </w:p>
          <w:p w14:paraId="7AF5E95F" w14:textId="77777777" w:rsidR="008E01B1" w:rsidRPr="00DE1ED4" w:rsidRDefault="008E01B1" w:rsidP="00502B0D">
            <w:pPr>
              <w:overflowPunct w:val="0"/>
              <w:jc w:val="center"/>
              <w:textAlignment w:val="baseline"/>
              <w:rPr>
                <w:rFonts w:ascii="ＭＳ ゴシック" w:eastAsia="ＭＳ ゴシック" w:hAnsi="ＭＳ ゴシック"/>
                <w:kern w:val="0"/>
                <w:sz w:val="19"/>
                <w:szCs w:val="19"/>
              </w:rPr>
            </w:pPr>
          </w:p>
          <w:p w14:paraId="39858EF3" w14:textId="77777777" w:rsidR="007B06F4" w:rsidRPr="00DE1ED4" w:rsidRDefault="007B06F4" w:rsidP="007B06F4">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53C9DFCF"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029BF8BF"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34A2641F"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54E7BD99"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59617A3C"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0B9B3FF8" w14:textId="24F93D6F" w:rsidR="004C228E" w:rsidRDefault="008E01B1" w:rsidP="00502B0D">
            <w:pPr>
              <w:overflowPunct w:val="0"/>
              <w:jc w:val="center"/>
              <w:textAlignment w:val="baseline"/>
              <w:rPr>
                <w:rFonts w:ascii="ＭＳ ゴシック" w:eastAsia="ＭＳ ゴシック" w:hAnsi="ＭＳ ゴシック"/>
                <w:kern w:val="0"/>
                <w:sz w:val="19"/>
                <w:szCs w:val="19"/>
              </w:rPr>
            </w:pPr>
            <w:r>
              <w:rPr>
                <w:rFonts w:ascii="ＭＳ ゴシック" w:eastAsia="ＭＳ ゴシック" w:hAnsi="ＭＳ ゴシック" w:hint="eastAsia"/>
                <w:kern w:val="0"/>
                <w:sz w:val="19"/>
                <w:szCs w:val="19"/>
              </w:rPr>
              <w:t>いる・いない</w:t>
            </w:r>
          </w:p>
          <w:p w14:paraId="5E81353E" w14:textId="77777777" w:rsidR="008E01B1" w:rsidRDefault="008E01B1" w:rsidP="00502B0D">
            <w:pPr>
              <w:overflowPunct w:val="0"/>
              <w:jc w:val="center"/>
              <w:textAlignment w:val="baseline"/>
              <w:rPr>
                <w:rFonts w:ascii="ＭＳ ゴシック" w:eastAsia="ＭＳ ゴシック" w:hAnsi="ＭＳ ゴシック"/>
                <w:kern w:val="0"/>
                <w:sz w:val="19"/>
                <w:szCs w:val="19"/>
              </w:rPr>
            </w:pPr>
          </w:p>
          <w:p w14:paraId="61C607C7" w14:textId="77777777" w:rsidR="008E01B1" w:rsidRPr="00DE1ED4" w:rsidRDefault="008E01B1" w:rsidP="00502B0D">
            <w:pPr>
              <w:overflowPunct w:val="0"/>
              <w:jc w:val="center"/>
              <w:textAlignment w:val="baseline"/>
              <w:rPr>
                <w:rFonts w:ascii="ＭＳ ゴシック" w:eastAsia="ＭＳ ゴシック" w:hAnsi="ＭＳ ゴシック"/>
                <w:kern w:val="0"/>
                <w:sz w:val="19"/>
                <w:szCs w:val="19"/>
              </w:rPr>
            </w:pPr>
          </w:p>
          <w:p w14:paraId="5DF1BD59"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1DF9D846"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14EAC036" w14:textId="77777777" w:rsidR="004C228E" w:rsidRPr="00DE1ED4" w:rsidRDefault="004C228E" w:rsidP="00502B0D">
            <w:pPr>
              <w:overflowPunct w:val="0"/>
              <w:jc w:val="center"/>
              <w:textAlignment w:val="baseline"/>
              <w:rPr>
                <w:rFonts w:ascii="ＭＳ ゴシック" w:eastAsia="ＭＳ ゴシック" w:hAnsi="ＭＳ ゴシック"/>
                <w:kern w:val="0"/>
                <w:sz w:val="19"/>
                <w:szCs w:val="19"/>
              </w:rPr>
            </w:pPr>
          </w:p>
          <w:p w14:paraId="0CDC95BC"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05691708" w14:textId="77777777" w:rsidR="00B76F6A" w:rsidRPr="00DE1ED4" w:rsidRDefault="00502B0D" w:rsidP="004C228E">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DE1ED4" w:rsidRPr="00DE1ED4" w14:paraId="475D9365" w14:textId="77777777" w:rsidTr="00BA32A0">
        <w:trPr>
          <w:trHeight w:val="431"/>
        </w:trPr>
        <w:tc>
          <w:tcPr>
            <w:tcW w:w="4736" w:type="dxa"/>
            <w:gridSpan w:val="15"/>
            <w:vAlign w:val="center"/>
          </w:tcPr>
          <w:p w14:paraId="7C432FDC" w14:textId="77777777" w:rsidR="00576847" w:rsidRPr="00DE1ED4" w:rsidRDefault="008B169B" w:rsidP="002F2AF6">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00576847" w:rsidRPr="00DE1ED4">
              <w:rPr>
                <w:rFonts w:ascii="ＭＳ ゴシック" w:eastAsia="ＭＳ ゴシック" w:hAnsi="ＭＳ ゴシック" w:hint="eastAsia"/>
                <w:sz w:val="19"/>
                <w:szCs w:val="19"/>
              </w:rPr>
              <w:t>チ</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ェ</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ッ</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ク</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ポ</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イ</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ン</w:t>
            </w:r>
            <w:r w:rsidR="00576847" w:rsidRPr="00DE1ED4">
              <w:rPr>
                <w:rFonts w:ascii="ＭＳ ゴシック" w:eastAsia="ＭＳ ゴシック" w:hAnsi="ＭＳ ゴシック"/>
                <w:sz w:val="19"/>
                <w:szCs w:val="19"/>
              </w:rPr>
              <w:t xml:space="preserve"> </w:t>
            </w:r>
            <w:r w:rsidR="00576847" w:rsidRPr="00DE1ED4">
              <w:rPr>
                <w:rFonts w:ascii="ＭＳ ゴシック" w:eastAsia="ＭＳ ゴシック" w:hAnsi="ＭＳ ゴシック" w:hint="eastAsia"/>
                <w:sz w:val="19"/>
                <w:szCs w:val="19"/>
              </w:rPr>
              <w:t>ト</w:t>
            </w:r>
          </w:p>
        </w:tc>
        <w:tc>
          <w:tcPr>
            <w:tcW w:w="2160" w:type="dxa"/>
            <w:gridSpan w:val="19"/>
            <w:vAlign w:val="center"/>
          </w:tcPr>
          <w:p w14:paraId="388FFBB1" w14:textId="77777777" w:rsidR="00576847" w:rsidRPr="00DE1ED4" w:rsidRDefault="00576847"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822" w:type="dxa"/>
            <w:gridSpan w:val="30"/>
            <w:vAlign w:val="center"/>
          </w:tcPr>
          <w:p w14:paraId="06B77704" w14:textId="77777777" w:rsidR="00576847" w:rsidRPr="00DE1ED4" w:rsidRDefault="00576847"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45C98C08" w14:textId="77777777" w:rsidTr="00BA32A0">
        <w:trPr>
          <w:cantSplit/>
          <w:trHeight w:val="14433"/>
        </w:trPr>
        <w:tc>
          <w:tcPr>
            <w:tcW w:w="4736" w:type="dxa"/>
            <w:gridSpan w:val="15"/>
          </w:tcPr>
          <w:p w14:paraId="6BEC5358" w14:textId="77777777" w:rsidR="004C228E" w:rsidRPr="00DE1ED4" w:rsidRDefault="004C228E" w:rsidP="004C228E">
            <w:pPr>
              <w:ind w:left="200" w:hangingChars="100" w:hanging="200"/>
              <w:rPr>
                <w:rFonts w:ascii="ＭＳ ゴシック" w:eastAsia="ＭＳ ゴシック" w:hAnsi="ＭＳ ゴシック"/>
                <w:sz w:val="20"/>
                <w:szCs w:val="20"/>
              </w:rPr>
            </w:pPr>
          </w:p>
          <w:p w14:paraId="64464603"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6F8C26B"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0478133" w14:textId="77777777" w:rsidR="004C228E" w:rsidRPr="00DE1ED4" w:rsidRDefault="004C228E" w:rsidP="004C228E">
            <w:pPr>
              <w:ind w:left="200" w:hangingChars="100" w:hanging="200"/>
              <w:rPr>
                <w:rFonts w:ascii="ＭＳ ゴシック" w:eastAsia="ＭＳ ゴシック" w:hAnsi="ＭＳ ゴシック"/>
                <w:sz w:val="20"/>
                <w:szCs w:val="20"/>
              </w:rPr>
            </w:pPr>
          </w:p>
          <w:p w14:paraId="123464F6"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F11E643" w14:textId="77777777" w:rsidR="004C228E" w:rsidRPr="00DE1ED4" w:rsidRDefault="004C228E" w:rsidP="004C228E">
            <w:pPr>
              <w:ind w:left="200" w:hangingChars="100" w:hanging="200"/>
              <w:rPr>
                <w:rFonts w:ascii="ＭＳ ゴシック" w:eastAsia="ＭＳ ゴシック" w:hAnsi="ＭＳ ゴシック"/>
                <w:sz w:val="20"/>
                <w:szCs w:val="20"/>
              </w:rPr>
            </w:pPr>
          </w:p>
          <w:p w14:paraId="6CBBA1AE"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5368E76"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904479E"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43C50E4" w14:textId="77777777" w:rsidR="004C228E" w:rsidRPr="00DE1ED4" w:rsidRDefault="004C228E" w:rsidP="004C228E">
            <w:pPr>
              <w:ind w:left="200" w:hangingChars="100" w:hanging="200"/>
              <w:rPr>
                <w:rFonts w:ascii="ＭＳ ゴシック" w:eastAsia="ＭＳ ゴシック" w:hAnsi="ＭＳ ゴシック"/>
                <w:sz w:val="20"/>
                <w:szCs w:val="20"/>
              </w:rPr>
            </w:pPr>
          </w:p>
          <w:p w14:paraId="58F80229" w14:textId="77777777" w:rsidR="004C228E" w:rsidRPr="00DE1ED4" w:rsidRDefault="004C228E" w:rsidP="004C228E">
            <w:pPr>
              <w:ind w:left="200" w:hangingChars="100" w:hanging="200"/>
              <w:rPr>
                <w:rFonts w:ascii="ＭＳ ゴシック" w:eastAsia="ＭＳ ゴシック" w:hAnsi="ＭＳ ゴシック"/>
                <w:sz w:val="20"/>
                <w:szCs w:val="20"/>
              </w:rPr>
            </w:pPr>
          </w:p>
          <w:p w14:paraId="3D77B5BD" w14:textId="77777777" w:rsidR="004C228E" w:rsidRPr="00DE1ED4" w:rsidRDefault="004C228E" w:rsidP="004C228E">
            <w:pPr>
              <w:ind w:left="200" w:hangingChars="100" w:hanging="200"/>
              <w:rPr>
                <w:rFonts w:ascii="ＭＳ ゴシック" w:eastAsia="ＭＳ ゴシック" w:hAnsi="ＭＳ ゴシック"/>
                <w:sz w:val="20"/>
                <w:szCs w:val="20"/>
              </w:rPr>
            </w:pPr>
          </w:p>
          <w:p w14:paraId="3483DB25"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17AD8DB" w14:textId="77777777" w:rsidR="004C228E" w:rsidRPr="00DE1ED4" w:rsidRDefault="004C228E" w:rsidP="004C228E">
            <w:pPr>
              <w:ind w:left="200" w:hangingChars="100" w:hanging="200"/>
              <w:rPr>
                <w:rFonts w:ascii="ＭＳ ゴシック" w:eastAsia="ＭＳ ゴシック" w:hAnsi="ＭＳ ゴシック"/>
                <w:sz w:val="20"/>
                <w:szCs w:val="20"/>
              </w:rPr>
            </w:pPr>
          </w:p>
          <w:p w14:paraId="20DE2F2A" w14:textId="77777777" w:rsidR="004C228E" w:rsidRPr="00DE1ED4" w:rsidRDefault="004C228E" w:rsidP="004C228E">
            <w:pPr>
              <w:ind w:left="200" w:hangingChars="100" w:hanging="200"/>
              <w:rPr>
                <w:rFonts w:ascii="ＭＳ ゴシック" w:eastAsia="ＭＳ ゴシック" w:hAnsi="ＭＳ ゴシック"/>
                <w:sz w:val="20"/>
                <w:szCs w:val="20"/>
              </w:rPr>
            </w:pPr>
          </w:p>
          <w:p w14:paraId="06C41D6D" w14:textId="77777777" w:rsidR="004C228E" w:rsidRPr="00DE1ED4" w:rsidRDefault="004C228E" w:rsidP="004C228E">
            <w:pPr>
              <w:ind w:left="200" w:hangingChars="100" w:hanging="200"/>
              <w:rPr>
                <w:rFonts w:ascii="ＭＳ ゴシック" w:eastAsia="ＭＳ ゴシック" w:hAnsi="ＭＳ ゴシック"/>
                <w:sz w:val="20"/>
                <w:szCs w:val="20"/>
              </w:rPr>
            </w:pPr>
          </w:p>
          <w:p w14:paraId="2CA996CC" w14:textId="77777777" w:rsidR="004C228E" w:rsidRPr="00DE1ED4" w:rsidRDefault="004C228E" w:rsidP="004C228E">
            <w:pPr>
              <w:ind w:left="200" w:hangingChars="100" w:hanging="200"/>
              <w:rPr>
                <w:rFonts w:ascii="ＭＳ ゴシック" w:eastAsia="ＭＳ ゴシック" w:hAnsi="ＭＳ ゴシック"/>
                <w:sz w:val="20"/>
                <w:szCs w:val="20"/>
              </w:rPr>
            </w:pPr>
          </w:p>
          <w:p w14:paraId="010ACC6E" w14:textId="77777777" w:rsidR="004C228E" w:rsidRPr="00DE1ED4" w:rsidRDefault="004C228E" w:rsidP="004C228E">
            <w:pPr>
              <w:ind w:left="200" w:hangingChars="100" w:hanging="200"/>
              <w:rPr>
                <w:rFonts w:ascii="ＭＳ ゴシック" w:eastAsia="ＭＳ ゴシック" w:hAnsi="ＭＳ ゴシック"/>
                <w:sz w:val="20"/>
                <w:szCs w:val="20"/>
              </w:rPr>
            </w:pPr>
          </w:p>
          <w:p w14:paraId="165153E8"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90CAABF" w14:textId="77777777" w:rsidR="004C228E" w:rsidRPr="00DE1ED4" w:rsidRDefault="004C228E" w:rsidP="004C228E">
            <w:pPr>
              <w:ind w:left="200" w:hangingChars="100" w:hanging="200"/>
              <w:rPr>
                <w:rFonts w:ascii="ＭＳ ゴシック" w:eastAsia="ＭＳ ゴシック" w:hAnsi="ＭＳ ゴシック"/>
                <w:sz w:val="20"/>
                <w:szCs w:val="20"/>
              </w:rPr>
            </w:pPr>
          </w:p>
          <w:p w14:paraId="05FF40F6" w14:textId="77777777" w:rsidR="004C228E" w:rsidRPr="00DE1ED4" w:rsidRDefault="004C228E" w:rsidP="004C228E">
            <w:pPr>
              <w:ind w:left="200" w:hangingChars="100" w:hanging="200"/>
              <w:rPr>
                <w:rFonts w:ascii="ＭＳ ゴシック" w:eastAsia="ＭＳ ゴシック" w:hAnsi="ＭＳ ゴシック"/>
                <w:sz w:val="20"/>
                <w:szCs w:val="20"/>
              </w:rPr>
            </w:pPr>
          </w:p>
          <w:p w14:paraId="2C6BD7D0"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043141D" w14:textId="77777777" w:rsidR="004C228E" w:rsidRPr="00DE1ED4" w:rsidRDefault="004C228E" w:rsidP="004C228E">
            <w:pPr>
              <w:ind w:left="200" w:hangingChars="100" w:hanging="200"/>
              <w:rPr>
                <w:rFonts w:ascii="ＭＳ ゴシック" w:eastAsia="ＭＳ ゴシック" w:hAnsi="ＭＳ ゴシック"/>
                <w:sz w:val="20"/>
                <w:szCs w:val="20"/>
              </w:rPr>
            </w:pPr>
          </w:p>
          <w:p w14:paraId="6867764C" w14:textId="77777777" w:rsidR="004C228E" w:rsidRPr="00DE1ED4" w:rsidRDefault="004C228E" w:rsidP="004C228E">
            <w:pPr>
              <w:ind w:left="200" w:hangingChars="100" w:hanging="200"/>
              <w:rPr>
                <w:rFonts w:ascii="ＭＳ ゴシック" w:eastAsia="ＭＳ ゴシック" w:hAnsi="ＭＳ ゴシック"/>
                <w:sz w:val="20"/>
                <w:szCs w:val="20"/>
              </w:rPr>
            </w:pPr>
          </w:p>
          <w:p w14:paraId="643232AD"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4CEF45B" w14:textId="77777777" w:rsidR="004C228E" w:rsidRPr="00DE1ED4" w:rsidRDefault="004C228E" w:rsidP="004C228E">
            <w:pPr>
              <w:ind w:left="200" w:hangingChars="100" w:hanging="200"/>
              <w:rPr>
                <w:rFonts w:ascii="ＭＳ ゴシック" w:eastAsia="ＭＳ ゴシック" w:hAnsi="ＭＳ ゴシック"/>
                <w:sz w:val="20"/>
                <w:szCs w:val="20"/>
              </w:rPr>
            </w:pPr>
          </w:p>
          <w:p w14:paraId="42813B46"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2CBBBC7" w14:textId="77777777" w:rsidR="004C228E" w:rsidRPr="00DE1ED4" w:rsidRDefault="004C228E" w:rsidP="004C228E">
            <w:pPr>
              <w:ind w:left="200" w:hangingChars="100" w:hanging="200"/>
              <w:rPr>
                <w:rFonts w:ascii="ＭＳ ゴシック" w:eastAsia="ＭＳ ゴシック" w:hAnsi="ＭＳ ゴシック"/>
                <w:sz w:val="20"/>
                <w:szCs w:val="20"/>
              </w:rPr>
            </w:pPr>
          </w:p>
          <w:p w14:paraId="0CEFA8D9" w14:textId="77777777" w:rsidR="004C228E" w:rsidRPr="00DE1ED4" w:rsidRDefault="004C228E" w:rsidP="004C228E">
            <w:pPr>
              <w:ind w:left="200" w:hangingChars="100" w:hanging="200"/>
              <w:rPr>
                <w:rFonts w:ascii="ＭＳ ゴシック" w:eastAsia="ＭＳ ゴシック" w:hAnsi="ＭＳ ゴシック"/>
                <w:sz w:val="20"/>
                <w:szCs w:val="20"/>
              </w:rPr>
            </w:pPr>
          </w:p>
          <w:p w14:paraId="612D4181" w14:textId="77777777" w:rsidR="004C228E" w:rsidRPr="00DE1ED4" w:rsidRDefault="004C228E" w:rsidP="004C228E">
            <w:pPr>
              <w:ind w:left="200" w:hangingChars="100" w:hanging="200"/>
              <w:rPr>
                <w:rFonts w:ascii="ＭＳ ゴシック" w:eastAsia="ＭＳ ゴシック" w:hAnsi="ＭＳ ゴシック"/>
                <w:sz w:val="20"/>
                <w:szCs w:val="20"/>
              </w:rPr>
            </w:pPr>
          </w:p>
          <w:p w14:paraId="2036E64E" w14:textId="77777777" w:rsidR="004C228E" w:rsidRPr="00DE1ED4" w:rsidRDefault="004C228E" w:rsidP="004C228E">
            <w:pPr>
              <w:ind w:left="200" w:hangingChars="100" w:hanging="200"/>
              <w:rPr>
                <w:rFonts w:ascii="ＭＳ ゴシック" w:eastAsia="ＭＳ ゴシック" w:hAnsi="ＭＳ ゴシック"/>
                <w:sz w:val="20"/>
                <w:szCs w:val="20"/>
              </w:rPr>
            </w:pPr>
          </w:p>
          <w:p w14:paraId="752DFC26" w14:textId="3F4F1BC2" w:rsidR="00576847" w:rsidRPr="00DE1ED4" w:rsidRDefault="004C228E" w:rsidP="004C228E">
            <w:pPr>
              <w:ind w:left="200" w:hangingChars="100" w:hanging="200"/>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　相談及び援助については，常に障害児の心身の状況，その置かれている環境等の的確な把握に努め，常時必要な相談及び援助を行い得る体制を取ることにより，積極的に障害児の生活の質の向上</w:t>
            </w:r>
            <w:r w:rsidRPr="000A5550">
              <w:rPr>
                <w:rFonts w:ascii="ＭＳ ゴシック" w:eastAsia="ＭＳ ゴシック" w:hAnsi="ＭＳ ゴシック" w:hint="eastAsia"/>
                <w:color w:val="000000" w:themeColor="text1"/>
                <w:sz w:val="20"/>
                <w:szCs w:val="20"/>
              </w:rPr>
              <w:t>を図ることを趣旨とするもの。（解釈通知第三の</w:t>
            </w:r>
            <w:r w:rsidR="00AD22DD" w:rsidRPr="000A5550">
              <w:rPr>
                <w:rFonts w:ascii="ＭＳ ゴシック" w:eastAsia="ＭＳ ゴシック" w:hAnsi="ＭＳ ゴシック" w:hint="eastAsia"/>
                <w:color w:val="000000" w:themeColor="text1"/>
                <w:sz w:val="20"/>
                <w:szCs w:val="20"/>
              </w:rPr>
              <w:t>(18)</w:t>
            </w:r>
            <w:r w:rsidRPr="000A5550">
              <w:rPr>
                <w:rFonts w:ascii="ＭＳ ゴシック" w:eastAsia="ＭＳ ゴシック" w:hAnsi="ＭＳ ゴシック" w:hint="eastAsia"/>
                <w:color w:val="000000" w:themeColor="text1"/>
                <w:sz w:val="20"/>
                <w:szCs w:val="20"/>
              </w:rPr>
              <w:t>）</w:t>
            </w:r>
          </w:p>
        </w:tc>
        <w:tc>
          <w:tcPr>
            <w:tcW w:w="2160" w:type="dxa"/>
            <w:gridSpan w:val="19"/>
          </w:tcPr>
          <w:p w14:paraId="002F3864" w14:textId="77777777" w:rsidR="00576847" w:rsidRPr="00DE1ED4" w:rsidRDefault="00576847" w:rsidP="009233E5">
            <w:pPr>
              <w:overflowPunct w:val="0"/>
              <w:textAlignment w:val="baseline"/>
              <w:rPr>
                <w:rFonts w:ascii="ＭＳ ゴシック" w:eastAsia="ＭＳ ゴシック" w:hAnsi="ＭＳ ゴシック"/>
                <w:sz w:val="19"/>
                <w:szCs w:val="19"/>
              </w:rPr>
            </w:pPr>
          </w:p>
          <w:p w14:paraId="2E930E19" w14:textId="77777777" w:rsidR="00455AC3" w:rsidRPr="00DE1ED4" w:rsidRDefault="00455AC3" w:rsidP="009233E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○個別支援計画</w:t>
            </w:r>
          </w:p>
          <w:p w14:paraId="5A90B0A5"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○アセスメント及びモニタリングに関する記録</w:t>
            </w:r>
          </w:p>
          <w:p w14:paraId="7BD590D1"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4B218AD3"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60D7A5E1"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○モニタリング記録</w:t>
            </w:r>
          </w:p>
          <w:p w14:paraId="4C0391CA"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○面接記録</w:t>
            </w:r>
          </w:p>
          <w:p w14:paraId="3FFCBF2F"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5E3F4EE1"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3DC201A7"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529B680D"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p>
          <w:p w14:paraId="2EF3AEF0" w14:textId="77777777" w:rsidR="00455AC3" w:rsidRPr="00DE1ED4" w:rsidRDefault="00455AC3"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w:t>
            </w:r>
            <w:r w:rsidRPr="00DE1ED4">
              <w:rPr>
                <w:rFonts w:ascii="ＭＳ ゴシック" w:eastAsia="ＭＳ ゴシック" w:hAnsi="ＭＳ ゴシック"/>
                <w:sz w:val="19"/>
                <w:szCs w:val="19"/>
              </w:rPr>
              <w:t>(2)</w:t>
            </w:r>
            <w:r w:rsidRPr="00DE1ED4">
              <w:rPr>
                <w:rFonts w:ascii="ＭＳ ゴシック" w:eastAsia="ＭＳ ゴシック" w:hAnsi="ＭＳ ゴシック" w:hint="eastAsia"/>
                <w:sz w:val="19"/>
                <w:szCs w:val="19"/>
              </w:rPr>
              <w:t>から(</w:t>
            </w:r>
            <w:r w:rsidRPr="00DE1ED4">
              <w:rPr>
                <w:rFonts w:ascii="ＭＳ ゴシック" w:eastAsia="ＭＳ ゴシック" w:hAnsi="ＭＳ ゴシック"/>
                <w:sz w:val="19"/>
                <w:szCs w:val="19"/>
              </w:rPr>
              <w:t>7)</w:t>
            </w:r>
            <w:r w:rsidRPr="00DE1ED4">
              <w:rPr>
                <w:rFonts w:ascii="ＭＳ ゴシック" w:eastAsia="ＭＳ ゴシック" w:hAnsi="ＭＳ ゴシック" w:hint="eastAsia"/>
                <w:sz w:val="19"/>
                <w:szCs w:val="19"/>
              </w:rPr>
              <w:t>に掲げる</w:t>
            </w:r>
            <w:r w:rsidR="004C228E" w:rsidRPr="00DE1ED4">
              <w:rPr>
                <w:rFonts w:ascii="ＭＳ ゴシック" w:eastAsia="ＭＳ ゴシック" w:hAnsi="ＭＳ ゴシック" w:hint="eastAsia"/>
                <w:sz w:val="19"/>
                <w:szCs w:val="19"/>
              </w:rPr>
              <w:t>確認資料</w:t>
            </w:r>
          </w:p>
          <w:p w14:paraId="558AFC76"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50041B73"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489DE9C9"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6D1EAA25"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4C723D62"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55A9C0D3"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○相談及び援助を行っていることが分かる書類（ケース記録等）</w:t>
            </w:r>
          </w:p>
          <w:p w14:paraId="6C5751E4"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6CED7F9A"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○他の従業者に指導及び助言した記録</w:t>
            </w:r>
          </w:p>
          <w:p w14:paraId="6E4526D0"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p>
          <w:p w14:paraId="6DEEDABE" w14:textId="77777777" w:rsidR="0027005E" w:rsidRPr="00DE1ED4" w:rsidRDefault="0027005E" w:rsidP="00455AC3">
            <w:pPr>
              <w:overflowPunct w:val="0"/>
              <w:ind w:left="190" w:hangingChars="100" w:hanging="190"/>
              <w:textAlignment w:val="baseline"/>
              <w:rPr>
                <w:rFonts w:ascii="ＭＳ ゴシック" w:eastAsia="ＭＳ ゴシック" w:hAnsi="ＭＳ ゴシック"/>
                <w:sz w:val="19"/>
                <w:szCs w:val="19"/>
              </w:rPr>
            </w:pPr>
          </w:p>
          <w:p w14:paraId="7F4A9B7D" w14:textId="77777777" w:rsidR="004C228E" w:rsidRPr="00DE1ED4" w:rsidRDefault="004C228E" w:rsidP="00455AC3">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○適宜必要と認める資料</w:t>
            </w:r>
          </w:p>
        </w:tc>
        <w:tc>
          <w:tcPr>
            <w:tcW w:w="3822" w:type="dxa"/>
            <w:gridSpan w:val="30"/>
          </w:tcPr>
          <w:p w14:paraId="6C3BFCF9" w14:textId="77777777" w:rsidR="00576847" w:rsidRPr="00DE1ED4" w:rsidRDefault="00576847" w:rsidP="00502B0D">
            <w:pPr>
              <w:overflowPunct w:val="0"/>
              <w:textAlignment w:val="baseline"/>
              <w:rPr>
                <w:rFonts w:ascii="ＭＳ ゴシック" w:eastAsia="ＭＳ ゴシック" w:hAnsi="ＭＳ ゴシック"/>
                <w:spacing w:val="10"/>
                <w:kern w:val="0"/>
                <w:sz w:val="19"/>
                <w:szCs w:val="19"/>
              </w:rPr>
            </w:pPr>
          </w:p>
          <w:p w14:paraId="5464D251" w14:textId="3CBD8759" w:rsidR="00B76F6A" w:rsidRPr="00DE1ED4" w:rsidRDefault="00B76F6A" w:rsidP="00B76F6A">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8E01B1">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項</w:t>
            </w:r>
          </w:p>
          <w:p w14:paraId="0D135D87" w14:textId="2D89F4A6" w:rsidR="00B76F6A" w:rsidRPr="00DE1ED4" w:rsidRDefault="00B76F6A" w:rsidP="00B76F6A">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8E01B1">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項</w:t>
            </w:r>
          </w:p>
          <w:p w14:paraId="3AF7C0CF" w14:textId="35E079BF" w:rsidR="00B76F6A" w:rsidRPr="00DE1ED4" w:rsidRDefault="00B76F6A" w:rsidP="00B76F6A">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8E01B1">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項</w:t>
            </w:r>
          </w:p>
          <w:p w14:paraId="4DACAAF4" w14:textId="6D7726D6" w:rsidR="00B76F6A" w:rsidRPr="00DE1ED4" w:rsidRDefault="00B76F6A" w:rsidP="00B76F6A">
            <w:pPr>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8E01B1">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項</w:t>
            </w:r>
          </w:p>
          <w:p w14:paraId="74271FBD" w14:textId="77777777" w:rsidR="00455AC3" w:rsidRPr="008E01B1" w:rsidRDefault="00455AC3" w:rsidP="00455AC3">
            <w:pPr>
              <w:overflowPunct w:val="0"/>
              <w:textAlignment w:val="baseline"/>
              <w:rPr>
                <w:rFonts w:ascii="ＭＳ ゴシック" w:eastAsia="ＭＳ ゴシック" w:hAnsi="ＭＳ ゴシック" w:cs="ＭＳ 明朝"/>
                <w:kern w:val="0"/>
                <w:sz w:val="19"/>
                <w:szCs w:val="19"/>
              </w:rPr>
            </w:pPr>
          </w:p>
          <w:p w14:paraId="1BF99258" w14:textId="6CF66C93"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w:t>
            </w:r>
            <w:r w:rsidR="008E01B1">
              <w:rPr>
                <w:rFonts w:ascii="ＭＳ ゴシック" w:eastAsia="ＭＳ ゴシック" w:hAnsi="ＭＳ ゴシック" w:cs="ＭＳ 明朝" w:hint="eastAsia"/>
                <w:kern w:val="0"/>
                <w:sz w:val="19"/>
                <w:szCs w:val="19"/>
              </w:rPr>
              <w:t>9</w:t>
            </w:r>
            <w:r w:rsidRPr="00DE1ED4">
              <w:rPr>
                <w:rFonts w:ascii="ＭＳ ゴシック" w:eastAsia="ＭＳ ゴシック" w:hAnsi="ＭＳ ゴシック" w:cs="ＭＳ 明朝" w:hint="eastAsia"/>
                <w:kern w:val="0"/>
                <w:sz w:val="19"/>
                <w:szCs w:val="19"/>
              </w:rPr>
              <w:t>項</w:t>
            </w:r>
          </w:p>
          <w:p w14:paraId="7264EF88" w14:textId="3777D5FE"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w:t>
            </w:r>
            <w:r w:rsidR="008E01B1">
              <w:rPr>
                <w:rFonts w:ascii="ＭＳ ゴシック" w:eastAsia="ＭＳ ゴシック" w:hAnsi="ＭＳ ゴシック" w:cs="ＭＳ 明朝" w:hint="eastAsia"/>
                <w:kern w:val="0"/>
                <w:sz w:val="19"/>
                <w:szCs w:val="19"/>
              </w:rPr>
              <w:t>9</w:t>
            </w:r>
            <w:r w:rsidRPr="00DE1ED4">
              <w:rPr>
                <w:rFonts w:ascii="ＭＳ ゴシック" w:eastAsia="ＭＳ ゴシック" w:hAnsi="ＭＳ ゴシック" w:cs="ＭＳ 明朝" w:hint="eastAsia"/>
                <w:kern w:val="0"/>
                <w:sz w:val="19"/>
                <w:szCs w:val="19"/>
              </w:rPr>
              <w:t>項</w:t>
            </w:r>
          </w:p>
          <w:p w14:paraId="25461763" w14:textId="7A5E97D1"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w:t>
            </w:r>
            <w:r w:rsidR="008E01B1">
              <w:rPr>
                <w:rFonts w:ascii="ＭＳ ゴシック" w:eastAsia="ＭＳ ゴシック" w:hAnsi="ＭＳ ゴシック" w:cs="ＭＳ 明朝" w:hint="eastAsia"/>
                <w:kern w:val="0"/>
                <w:sz w:val="19"/>
                <w:szCs w:val="19"/>
              </w:rPr>
              <w:t>9</w:t>
            </w:r>
            <w:r w:rsidRPr="00DE1ED4">
              <w:rPr>
                <w:rFonts w:ascii="ＭＳ ゴシック" w:eastAsia="ＭＳ ゴシック" w:hAnsi="ＭＳ ゴシック" w:cs="ＭＳ 明朝" w:hint="eastAsia"/>
                <w:kern w:val="0"/>
                <w:sz w:val="19"/>
                <w:szCs w:val="19"/>
              </w:rPr>
              <w:t>項</w:t>
            </w:r>
          </w:p>
          <w:p w14:paraId="0CFC08DC" w14:textId="21D1F442"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w:t>
            </w:r>
            <w:r w:rsidR="008E01B1">
              <w:rPr>
                <w:rFonts w:ascii="ＭＳ ゴシック" w:eastAsia="ＭＳ ゴシック" w:hAnsi="ＭＳ ゴシック" w:cs="ＭＳ 明朝" w:hint="eastAsia"/>
                <w:kern w:val="0"/>
                <w:sz w:val="19"/>
                <w:szCs w:val="19"/>
              </w:rPr>
              <w:t>9</w:t>
            </w:r>
            <w:r w:rsidRPr="00DE1ED4">
              <w:rPr>
                <w:rFonts w:ascii="ＭＳ ゴシック" w:eastAsia="ＭＳ ゴシック" w:hAnsi="ＭＳ ゴシック" w:cs="ＭＳ 明朝" w:hint="eastAsia"/>
                <w:kern w:val="0"/>
                <w:sz w:val="19"/>
                <w:szCs w:val="19"/>
              </w:rPr>
              <w:t>項</w:t>
            </w:r>
          </w:p>
          <w:p w14:paraId="3BEC95DF" w14:textId="77777777" w:rsidR="00455AC3" w:rsidRPr="008E01B1" w:rsidRDefault="00455AC3" w:rsidP="00455AC3">
            <w:pPr>
              <w:overflowPunct w:val="0"/>
              <w:textAlignment w:val="baseline"/>
              <w:rPr>
                <w:rFonts w:ascii="ＭＳ ゴシック" w:eastAsia="ＭＳ ゴシック" w:hAnsi="ＭＳ ゴシック" w:cs="ＭＳ 明朝"/>
                <w:kern w:val="0"/>
                <w:sz w:val="19"/>
                <w:szCs w:val="19"/>
              </w:rPr>
            </w:pPr>
          </w:p>
          <w:p w14:paraId="7E3E5D75" w14:textId="77777777"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児：条例第27条第10項</w:t>
            </w:r>
          </w:p>
          <w:p w14:paraId="06DC2370" w14:textId="77777777"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放：条例第83条準用第27条第10項</w:t>
            </w:r>
          </w:p>
          <w:p w14:paraId="464831E4" w14:textId="77777777" w:rsidR="00455AC3" w:rsidRPr="00DE1ED4"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居：条例第96条準用第27条第10項</w:t>
            </w:r>
          </w:p>
          <w:p w14:paraId="5AAEC620" w14:textId="77777777" w:rsidR="00455AC3" w:rsidRDefault="00455AC3" w:rsidP="00455AC3">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保：条例第101条準用第27条第10項</w:t>
            </w:r>
          </w:p>
          <w:p w14:paraId="22A4B719" w14:textId="77777777" w:rsidR="008E01B1" w:rsidRPr="00DE1ED4" w:rsidRDefault="008E01B1" w:rsidP="00455AC3">
            <w:pPr>
              <w:overflowPunct w:val="0"/>
              <w:textAlignment w:val="baseline"/>
              <w:rPr>
                <w:rFonts w:ascii="ＭＳ ゴシック" w:eastAsia="ＭＳ ゴシック" w:hAnsi="ＭＳ ゴシック" w:cs="ＭＳ 明朝"/>
                <w:kern w:val="0"/>
                <w:sz w:val="19"/>
                <w:szCs w:val="19"/>
              </w:rPr>
            </w:pPr>
          </w:p>
          <w:p w14:paraId="7DF3B2B5" w14:textId="32982867" w:rsidR="004C228E" w:rsidRPr="00DE1ED4" w:rsidRDefault="004C228E"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1項</w:t>
            </w:r>
          </w:p>
          <w:p w14:paraId="076DACCB" w14:textId="6B48C621" w:rsidR="004C228E" w:rsidRPr="00DE1ED4" w:rsidRDefault="004C228E"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1項</w:t>
            </w:r>
          </w:p>
          <w:p w14:paraId="158A995A" w14:textId="45B7C485" w:rsidR="004C228E" w:rsidRPr="00DE1ED4" w:rsidRDefault="004C228E"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1項</w:t>
            </w:r>
          </w:p>
          <w:p w14:paraId="0129CE9E" w14:textId="798B71FC" w:rsidR="004C228E" w:rsidRPr="00DE1ED4" w:rsidRDefault="004C228E" w:rsidP="00FB14B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1項</w:t>
            </w:r>
          </w:p>
          <w:p w14:paraId="3BE82A5D" w14:textId="445590AC" w:rsidR="004C228E" w:rsidRPr="00DE1ED4" w:rsidRDefault="004C228E" w:rsidP="004C228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2項</w:t>
            </w:r>
          </w:p>
          <w:p w14:paraId="30DBFA79" w14:textId="3694C165" w:rsidR="004C228E" w:rsidRPr="00DE1ED4" w:rsidRDefault="004C228E" w:rsidP="004C228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2項</w:t>
            </w:r>
          </w:p>
          <w:p w14:paraId="0224C855" w14:textId="479A8C7A" w:rsidR="004C228E" w:rsidRPr="00DE1ED4" w:rsidRDefault="004C228E" w:rsidP="004C228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2項</w:t>
            </w:r>
          </w:p>
          <w:p w14:paraId="58260639" w14:textId="5811545C" w:rsidR="004C228E" w:rsidRPr="00DE1ED4" w:rsidRDefault="004C228E" w:rsidP="00FB14BF">
            <w:pPr>
              <w:rPr>
                <w:rFonts w:ascii="ＭＳ ゴシック" w:eastAsia="ＭＳ ゴシック" w:hAnsi="ＭＳ ゴシック"/>
              </w:rPr>
            </w:pPr>
            <w:r w:rsidRPr="00DE1ED4">
              <w:rPr>
                <w:rFonts w:ascii="ＭＳ ゴシック" w:eastAsia="ＭＳ ゴシック" w:hAnsi="ＭＳ ゴシック" w:cs="ＭＳ 明朝" w:hint="eastAsia"/>
                <w:kern w:val="0"/>
                <w:sz w:val="19"/>
                <w:szCs w:val="19"/>
              </w:rPr>
              <w:t>保：条例第101条準用第28条</w:t>
            </w:r>
            <w:r w:rsidR="008E01B1" w:rsidRPr="00DE1ED4">
              <w:rPr>
                <w:rFonts w:ascii="ＭＳ ゴシック" w:eastAsia="ＭＳ ゴシック" w:hAnsi="ＭＳ ゴシック" w:cs="ＭＳ 明朝" w:hint="eastAsia"/>
                <w:kern w:val="0"/>
                <w:sz w:val="19"/>
                <w:szCs w:val="19"/>
              </w:rPr>
              <w:t>第</w:t>
            </w:r>
            <w:r w:rsidR="008E01B1">
              <w:rPr>
                <w:rFonts w:ascii="ＭＳ ゴシック" w:eastAsia="ＭＳ ゴシック" w:hAnsi="ＭＳ ゴシック" w:cs="ＭＳ 明朝" w:hint="eastAsia"/>
                <w:kern w:val="0"/>
                <w:sz w:val="19"/>
                <w:szCs w:val="19"/>
              </w:rPr>
              <w:t>2項</w:t>
            </w:r>
          </w:p>
        </w:tc>
      </w:tr>
      <w:tr w:rsidR="00DE1ED4" w:rsidRPr="00DE1ED4" w14:paraId="1F364425" w14:textId="77777777" w:rsidTr="00BA32A0">
        <w:trPr>
          <w:trHeight w:val="431"/>
        </w:trPr>
        <w:tc>
          <w:tcPr>
            <w:tcW w:w="2253" w:type="dxa"/>
            <w:gridSpan w:val="6"/>
            <w:vAlign w:val="center"/>
          </w:tcPr>
          <w:p w14:paraId="600DD8C9" w14:textId="77777777" w:rsidR="00AF53DD" w:rsidRPr="00DE1ED4" w:rsidRDefault="008B169B"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AF53DD" w:rsidRPr="00DE1ED4">
              <w:rPr>
                <w:rFonts w:ascii="ＭＳ ゴシック" w:eastAsia="ＭＳ ゴシック" w:hAnsi="ＭＳ ゴシック" w:hint="eastAsia"/>
                <w:b/>
                <w:sz w:val="19"/>
                <w:szCs w:val="19"/>
              </w:rPr>
              <w:t>該当サービス</w:t>
            </w:r>
          </w:p>
        </w:tc>
        <w:tc>
          <w:tcPr>
            <w:tcW w:w="6229" w:type="dxa"/>
            <w:gridSpan w:val="44"/>
            <w:vAlign w:val="center"/>
          </w:tcPr>
          <w:p w14:paraId="0E42749C"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36" w:type="dxa"/>
            <w:gridSpan w:val="14"/>
            <w:vAlign w:val="center"/>
          </w:tcPr>
          <w:p w14:paraId="26803321"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4EF55B9E" w14:textId="77777777" w:rsidTr="00BA32A0">
        <w:trPr>
          <w:trHeight w:val="14575"/>
        </w:trPr>
        <w:tc>
          <w:tcPr>
            <w:tcW w:w="2253" w:type="dxa"/>
            <w:gridSpan w:val="6"/>
          </w:tcPr>
          <w:p w14:paraId="7FE0FA08"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74E506C1" w14:textId="77777777" w:rsidR="004C228E" w:rsidRPr="00DE1ED4" w:rsidRDefault="004C228E" w:rsidP="00502B0D">
            <w:pPr>
              <w:pStyle w:val="a9"/>
              <w:wordWrap/>
              <w:spacing w:line="240" w:lineRule="auto"/>
              <w:ind w:rightChars="29" w:right="61"/>
              <w:rPr>
                <w:rFonts w:ascii="ＭＳ ゴシック" w:eastAsia="ＭＳ ゴシック" w:hAnsi="ＭＳ ゴシック"/>
                <w:b/>
                <w:bCs/>
                <w:spacing w:val="4"/>
              </w:rPr>
            </w:pPr>
          </w:p>
          <w:p w14:paraId="11411214" w14:textId="0BE73E53"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E6370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085F3567"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4790635E"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940FAC6"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CE12771"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4B2E5A8" w14:textId="7F86D169" w:rsidR="00591972" w:rsidRPr="00DE1ED4" w:rsidRDefault="00502B0D" w:rsidP="00502B0D">
            <w:pPr>
              <w:overflowPunct w:val="0"/>
              <w:ind w:left="209" w:hangingChars="100" w:hanging="209"/>
              <w:textAlignment w:val="baseline"/>
              <w:rPr>
                <w:rFonts w:ascii="ＭＳ ゴシック" w:eastAsia="ＭＳ ゴシック" w:hAnsi="ＭＳ ゴシック"/>
                <w:b/>
                <w:bCs/>
                <w:spacing w:val="4"/>
                <w:sz w:val="20"/>
                <w:szCs w:val="20"/>
              </w:rPr>
            </w:pPr>
            <w:r w:rsidRPr="00DE1ED4">
              <w:rPr>
                <w:rFonts w:ascii="ＭＳ ゴシック" w:eastAsia="ＭＳ ゴシック" w:hAnsi="ＭＳ ゴシック" w:hint="eastAsia"/>
                <w:b/>
                <w:bCs/>
                <w:spacing w:val="4"/>
                <w:sz w:val="20"/>
                <w:szCs w:val="20"/>
              </w:rPr>
              <w:t>児・放・</w:t>
            </w:r>
            <w:r w:rsidR="00E6370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sz w:val="20"/>
                <w:szCs w:val="20"/>
              </w:rPr>
              <w:t>保</w:t>
            </w:r>
          </w:p>
          <w:p w14:paraId="5E211C12" w14:textId="77777777" w:rsidR="00502B0D" w:rsidRPr="00CC5B53" w:rsidRDefault="00502B0D" w:rsidP="00502B0D">
            <w:pPr>
              <w:overflowPunct w:val="0"/>
              <w:ind w:left="209" w:hangingChars="100" w:hanging="209"/>
              <w:textAlignment w:val="baseline"/>
              <w:rPr>
                <w:rFonts w:ascii="ＭＳ ゴシック" w:eastAsia="ＭＳ ゴシック" w:hAnsi="ＭＳ ゴシック"/>
                <w:b/>
                <w:bCs/>
                <w:spacing w:val="4"/>
                <w:sz w:val="20"/>
                <w:szCs w:val="20"/>
              </w:rPr>
            </w:pPr>
          </w:p>
          <w:p w14:paraId="373EC7AA"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7E7E9886" w14:textId="77777777" w:rsidR="00B76F6A" w:rsidRPr="00DE1ED4" w:rsidRDefault="00B76F6A" w:rsidP="00502B0D">
            <w:pPr>
              <w:pStyle w:val="a9"/>
              <w:wordWrap/>
              <w:spacing w:line="240" w:lineRule="auto"/>
              <w:ind w:rightChars="29" w:right="61"/>
              <w:rPr>
                <w:rFonts w:ascii="ＭＳ ゴシック" w:eastAsia="ＭＳ ゴシック" w:hAnsi="ＭＳ ゴシック"/>
                <w:b/>
                <w:bCs/>
                <w:spacing w:val="4"/>
              </w:rPr>
            </w:pPr>
          </w:p>
          <w:p w14:paraId="59AE4FBA" w14:textId="77777777" w:rsidR="00B76F6A" w:rsidRPr="00DE1ED4" w:rsidRDefault="00B76F6A" w:rsidP="00502B0D">
            <w:pPr>
              <w:pStyle w:val="a9"/>
              <w:wordWrap/>
              <w:spacing w:line="240" w:lineRule="auto"/>
              <w:ind w:rightChars="29" w:right="61"/>
              <w:rPr>
                <w:rFonts w:ascii="ＭＳ ゴシック" w:eastAsia="ＭＳ ゴシック" w:hAnsi="ＭＳ ゴシック"/>
                <w:b/>
                <w:bCs/>
                <w:spacing w:val="4"/>
              </w:rPr>
            </w:pPr>
          </w:p>
          <w:p w14:paraId="0F3586F0" w14:textId="4F6BBABB"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E6370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13865C0A"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24859D9D"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34FC496E"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4D99E00B"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2334F318" w14:textId="37A7E0B3"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E6370A"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73DDABD6" w14:textId="77777777" w:rsidR="008F1020" w:rsidRPr="00BB2E6A" w:rsidRDefault="008F1020" w:rsidP="00502B0D">
            <w:pPr>
              <w:overflowPunct w:val="0"/>
              <w:textAlignment w:val="baseline"/>
              <w:rPr>
                <w:rFonts w:ascii="ＭＳ ゴシック" w:eastAsia="ＭＳ ゴシック" w:hAnsi="ＭＳ ゴシック"/>
                <w:szCs w:val="21"/>
              </w:rPr>
            </w:pPr>
          </w:p>
          <w:p w14:paraId="1A162D5A" w14:textId="77777777" w:rsidR="008F1020" w:rsidRPr="00DE1ED4" w:rsidRDefault="008F1020" w:rsidP="00502B0D">
            <w:pPr>
              <w:overflowPunct w:val="0"/>
              <w:textAlignment w:val="baseline"/>
              <w:rPr>
                <w:rFonts w:ascii="ＭＳ ゴシック" w:eastAsia="ＭＳ ゴシック" w:hAnsi="ＭＳ ゴシック"/>
                <w:szCs w:val="21"/>
              </w:rPr>
            </w:pPr>
          </w:p>
          <w:p w14:paraId="5FD68BDE" w14:textId="206265E8"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児・放・居・保</w:t>
            </w:r>
          </w:p>
          <w:p w14:paraId="44C0AA00" w14:textId="77777777"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p>
          <w:p w14:paraId="2E46A07C" w14:textId="77777777"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p>
          <w:p w14:paraId="668790C2" w14:textId="77777777"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p>
          <w:p w14:paraId="79C948E6" w14:textId="77777777"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p>
          <w:p w14:paraId="39FEAB5F" w14:textId="77777777" w:rsidR="00D82666" w:rsidRPr="00DE1ED4" w:rsidRDefault="00D82666" w:rsidP="008F1020">
            <w:pPr>
              <w:pStyle w:val="a9"/>
              <w:wordWrap/>
              <w:spacing w:line="240" w:lineRule="auto"/>
              <w:ind w:rightChars="29" w:right="61"/>
              <w:rPr>
                <w:rFonts w:ascii="ＭＳ ゴシック" w:eastAsia="ＭＳ ゴシック" w:hAnsi="ＭＳ ゴシック"/>
                <w:b/>
                <w:bCs/>
                <w:spacing w:val="4"/>
              </w:rPr>
            </w:pPr>
          </w:p>
          <w:p w14:paraId="7A013340" w14:textId="77777777" w:rsidR="00D82666" w:rsidRPr="00DE1ED4" w:rsidRDefault="00D82666" w:rsidP="008F1020">
            <w:pPr>
              <w:pStyle w:val="a9"/>
              <w:wordWrap/>
              <w:spacing w:line="240" w:lineRule="auto"/>
              <w:ind w:rightChars="29" w:right="61"/>
              <w:rPr>
                <w:rFonts w:ascii="ＭＳ ゴシック" w:eastAsia="ＭＳ ゴシック" w:hAnsi="ＭＳ ゴシック"/>
                <w:b/>
                <w:bCs/>
                <w:spacing w:val="4"/>
              </w:rPr>
            </w:pPr>
          </w:p>
          <w:p w14:paraId="1B1812FE" w14:textId="77777777"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p>
          <w:p w14:paraId="059D4DC1" w14:textId="4B34C37D" w:rsidR="008F1020" w:rsidRPr="00DE1ED4" w:rsidRDefault="008F1020" w:rsidP="008F1020">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7EBC906B" w14:textId="77777777" w:rsidR="00D82666" w:rsidRPr="00DE1ED4" w:rsidRDefault="00D82666" w:rsidP="008F1020">
            <w:pPr>
              <w:pStyle w:val="a9"/>
              <w:wordWrap/>
              <w:spacing w:line="240" w:lineRule="auto"/>
              <w:ind w:rightChars="29" w:right="61"/>
              <w:rPr>
                <w:rFonts w:ascii="ＭＳ ゴシック" w:eastAsia="ＭＳ ゴシック" w:hAnsi="ＭＳ ゴシック"/>
                <w:b/>
                <w:bCs/>
                <w:spacing w:val="4"/>
              </w:rPr>
            </w:pPr>
          </w:p>
          <w:p w14:paraId="22FD58A0" w14:textId="77777777" w:rsidR="00D82666" w:rsidRPr="00DE1ED4" w:rsidRDefault="00D82666" w:rsidP="008F1020">
            <w:pPr>
              <w:pStyle w:val="a9"/>
              <w:wordWrap/>
              <w:spacing w:line="240" w:lineRule="auto"/>
              <w:ind w:rightChars="29" w:right="61"/>
              <w:rPr>
                <w:rFonts w:ascii="ＭＳ ゴシック" w:eastAsia="ＭＳ ゴシック" w:hAnsi="ＭＳ ゴシック"/>
                <w:b/>
                <w:bCs/>
                <w:spacing w:val="4"/>
              </w:rPr>
            </w:pPr>
          </w:p>
          <w:p w14:paraId="6C3DC06C" w14:textId="77777777" w:rsidR="00D82666" w:rsidRPr="00DE1ED4" w:rsidRDefault="00D82666" w:rsidP="008F1020">
            <w:pPr>
              <w:pStyle w:val="a9"/>
              <w:wordWrap/>
              <w:spacing w:line="240" w:lineRule="auto"/>
              <w:ind w:rightChars="29" w:right="61"/>
              <w:rPr>
                <w:rFonts w:ascii="ＭＳ ゴシック" w:eastAsia="ＭＳ ゴシック" w:hAnsi="ＭＳ ゴシック"/>
                <w:b/>
                <w:bCs/>
                <w:spacing w:val="4"/>
              </w:rPr>
            </w:pPr>
          </w:p>
          <w:p w14:paraId="180BE852" w14:textId="77777777" w:rsidR="00D82666" w:rsidRDefault="00D82666" w:rsidP="008F1020">
            <w:pPr>
              <w:pStyle w:val="a9"/>
              <w:wordWrap/>
              <w:spacing w:line="240" w:lineRule="auto"/>
              <w:ind w:rightChars="29" w:right="61"/>
              <w:rPr>
                <w:rFonts w:ascii="ＭＳ ゴシック" w:eastAsia="ＭＳ ゴシック" w:hAnsi="ＭＳ ゴシック"/>
                <w:b/>
                <w:bCs/>
                <w:spacing w:val="4"/>
              </w:rPr>
            </w:pPr>
          </w:p>
          <w:p w14:paraId="1BDC59A6" w14:textId="2381BFE1" w:rsidR="00D82666" w:rsidRPr="00DE1ED4" w:rsidRDefault="00D82666" w:rsidP="00D82666">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6F67F032" w14:textId="77777777" w:rsidR="00D82666" w:rsidRPr="00DE1ED4" w:rsidRDefault="00D82666" w:rsidP="00D82666">
            <w:pPr>
              <w:pStyle w:val="a9"/>
              <w:wordWrap/>
              <w:spacing w:line="240" w:lineRule="auto"/>
              <w:ind w:rightChars="29" w:right="61"/>
              <w:rPr>
                <w:rFonts w:ascii="ＭＳ ゴシック" w:eastAsia="ＭＳ ゴシック" w:hAnsi="ＭＳ ゴシック"/>
                <w:b/>
                <w:bCs/>
                <w:spacing w:val="4"/>
              </w:rPr>
            </w:pPr>
          </w:p>
          <w:p w14:paraId="0176A587" w14:textId="77777777" w:rsidR="00D82666" w:rsidRDefault="00D82666" w:rsidP="00D82666">
            <w:pPr>
              <w:pStyle w:val="a9"/>
              <w:wordWrap/>
              <w:spacing w:line="240" w:lineRule="auto"/>
              <w:ind w:rightChars="29" w:right="61"/>
              <w:rPr>
                <w:rFonts w:ascii="ＭＳ ゴシック" w:eastAsia="ＭＳ ゴシック" w:hAnsi="ＭＳ ゴシック"/>
                <w:b/>
                <w:bCs/>
                <w:spacing w:val="4"/>
              </w:rPr>
            </w:pPr>
          </w:p>
          <w:p w14:paraId="125EB288" w14:textId="77777777" w:rsidR="008140D2" w:rsidRPr="00DE1ED4" w:rsidRDefault="008140D2" w:rsidP="00D82666">
            <w:pPr>
              <w:pStyle w:val="a9"/>
              <w:wordWrap/>
              <w:spacing w:line="240" w:lineRule="auto"/>
              <w:ind w:rightChars="29" w:right="61"/>
              <w:rPr>
                <w:rFonts w:ascii="ＭＳ ゴシック" w:eastAsia="ＭＳ ゴシック" w:hAnsi="ＭＳ ゴシック"/>
                <w:b/>
                <w:bCs/>
                <w:spacing w:val="4"/>
              </w:rPr>
            </w:pPr>
          </w:p>
          <w:p w14:paraId="3FB8ED28" w14:textId="0F4D90C3" w:rsidR="00D82666" w:rsidRDefault="00D82666" w:rsidP="00D82666">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3FBEC71F" w14:textId="77777777" w:rsidR="00A62E4F" w:rsidRPr="00DE1ED4" w:rsidRDefault="00A62E4F" w:rsidP="00D82666">
            <w:pPr>
              <w:pStyle w:val="a9"/>
              <w:wordWrap/>
              <w:spacing w:line="240" w:lineRule="auto"/>
              <w:ind w:rightChars="29" w:right="61"/>
              <w:rPr>
                <w:rFonts w:ascii="ＭＳ ゴシック" w:eastAsia="ＭＳ ゴシック" w:hAnsi="ＭＳ ゴシック"/>
                <w:b/>
                <w:bCs/>
                <w:spacing w:val="4"/>
              </w:rPr>
            </w:pPr>
          </w:p>
          <w:p w14:paraId="1E4B90DE" w14:textId="69DF5D9B" w:rsidR="008F1020" w:rsidRPr="00DE1ED4" w:rsidRDefault="00D82666" w:rsidP="00D82666">
            <w:pPr>
              <w:pStyle w:val="a9"/>
              <w:wordWrap/>
              <w:spacing w:line="240" w:lineRule="auto"/>
              <w:ind w:rightChars="29" w:right="61"/>
              <w:rPr>
                <w:rFonts w:ascii="ＭＳ ゴシック" w:eastAsia="ＭＳ ゴシック" w:hAnsi="ＭＳ ゴシック"/>
                <w:szCs w:val="21"/>
              </w:rPr>
            </w:pPr>
            <w:r w:rsidRPr="00DE1ED4">
              <w:rPr>
                <w:rFonts w:ascii="ＭＳ ゴシック" w:eastAsia="ＭＳ ゴシック" w:hAnsi="ＭＳ ゴシック" w:hint="eastAsia"/>
                <w:b/>
                <w:bCs/>
                <w:spacing w:val="4"/>
              </w:rPr>
              <w:t>児</w:t>
            </w:r>
          </w:p>
        </w:tc>
        <w:tc>
          <w:tcPr>
            <w:tcW w:w="6229" w:type="dxa"/>
            <w:gridSpan w:val="44"/>
          </w:tcPr>
          <w:p w14:paraId="54015250" w14:textId="77777777" w:rsidR="00502B0D" w:rsidRPr="00DE1ED4" w:rsidRDefault="00502B0D" w:rsidP="00502B0D">
            <w:pPr>
              <w:ind w:left="400" w:hangingChars="200" w:hanging="400"/>
              <w:rPr>
                <w:rFonts w:ascii="ＭＳ ゴシック" w:eastAsia="ＭＳ ゴシック" w:hAnsi="ＭＳ ゴシック"/>
                <w:sz w:val="20"/>
                <w:szCs w:val="20"/>
              </w:rPr>
            </w:pPr>
          </w:p>
          <w:p w14:paraId="51BFB3B5" w14:textId="35D7F406" w:rsidR="00206E44" w:rsidRPr="0008056B" w:rsidRDefault="00206E44" w:rsidP="00206E44">
            <w:pPr>
              <w:ind w:left="78" w:hangingChars="39" w:hanging="78"/>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 xml:space="preserve">21　</w:t>
            </w:r>
            <w:r w:rsidR="00CC5B53" w:rsidRPr="0008056B">
              <w:rPr>
                <w:rFonts w:ascii="ＭＳ ゴシック" w:eastAsia="ＭＳ ゴシック" w:hAnsi="ＭＳ ゴシック" w:hint="eastAsia"/>
                <w:b/>
                <w:bCs/>
                <w:sz w:val="20"/>
                <w:szCs w:val="20"/>
              </w:rPr>
              <w:t>支援</w:t>
            </w:r>
          </w:p>
          <w:p w14:paraId="425E0F21" w14:textId="0B5AA72D" w:rsidR="00206E44" w:rsidRPr="0008056B" w:rsidRDefault="00206E44" w:rsidP="00206E44">
            <w:pPr>
              <w:ind w:left="300" w:hangingChars="150" w:hanging="3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（１）</w:t>
            </w:r>
            <w:r w:rsidRPr="0008056B">
              <w:rPr>
                <w:rFonts w:ascii="ＭＳ ゴシック" w:eastAsia="ＭＳ ゴシック" w:hAnsi="ＭＳ ゴシック"/>
                <w:sz w:val="20"/>
                <w:szCs w:val="20"/>
              </w:rPr>
              <w:t>事業者は，障害児の心身の状況に応じ，障害児の自立の支援と日常生活の充実に資するよう，適切な技術をもって</w:t>
            </w:r>
            <w:r w:rsidR="00E639CA" w:rsidRPr="0008056B">
              <w:rPr>
                <w:rFonts w:ascii="ＭＳ ゴシック" w:eastAsia="ＭＳ ゴシック" w:hAnsi="ＭＳ ゴシック" w:hint="eastAsia"/>
                <w:sz w:val="20"/>
                <w:szCs w:val="20"/>
              </w:rPr>
              <w:t>支援</w:t>
            </w:r>
            <w:r w:rsidRPr="0008056B">
              <w:rPr>
                <w:rFonts w:ascii="ＭＳ ゴシック" w:eastAsia="ＭＳ ゴシック" w:hAnsi="ＭＳ ゴシック"/>
                <w:sz w:val="20"/>
                <w:szCs w:val="20"/>
              </w:rPr>
              <w:t>を行</w:t>
            </w:r>
            <w:r w:rsidRPr="0008056B">
              <w:rPr>
                <w:rFonts w:ascii="ＭＳ ゴシック" w:eastAsia="ＭＳ ゴシック" w:hAnsi="ＭＳ ゴシック" w:hint="eastAsia"/>
                <w:sz w:val="20"/>
                <w:szCs w:val="20"/>
              </w:rPr>
              <w:t>っているか。</w:t>
            </w:r>
          </w:p>
          <w:p w14:paraId="2D773FCE" w14:textId="77777777" w:rsidR="00206E44" w:rsidRPr="0008056B" w:rsidRDefault="00206E44" w:rsidP="00206E44">
            <w:pPr>
              <w:ind w:left="400" w:hangingChars="200" w:hanging="400"/>
              <w:rPr>
                <w:rFonts w:ascii="ＭＳ ゴシック" w:eastAsia="ＭＳ ゴシック" w:hAnsi="ＭＳ ゴシック"/>
                <w:sz w:val="20"/>
                <w:szCs w:val="20"/>
              </w:rPr>
            </w:pPr>
          </w:p>
          <w:p w14:paraId="52D77B01" w14:textId="77777777" w:rsidR="00206E44" w:rsidRPr="0008056B" w:rsidRDefault="00206E44" w:rsidP="00206E44">
            <w:pPr>
              <w:ind w:left="400" w:hangingChars="200" w:hanging="400"/>
              <w:rPr>
                <w:rFonts w:ascii="ＭＳ ゴシック" w:eastAsia="ＭＳ ゴシック" w:hAnsi="ＭＳ ゴシック"/>
                <w:sz w:val="20"/>
                <w:szCs w:val="20"/>
              </w:rPr>
            </w:pPr>
          </w:p>
          <w:p w14:paraId="2F96C5E8" w14:textId="7FD1B655" w:rsidR="00206E44" w:rsidRPr="0008056B" w:rsidRDefault="00206E44" w:rsidP="00206E44">
            <w:pPr>
              <w:ind w:left="300" w:hangingChars="150" w:hanging="3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（２）</w:t>
            </w:r>
            <w:r w:rsidRPr="0008056B">
              <w:rPr>
                <w:rFonts w:ascii="ＭＳ ゴシック" w:eastAsia="ＭＳ ゴシック" w:hAnsi="ＭＳ ゴシック"/>
                <w:sz w:val="20"/>
                <w:szCs w:val="20"/>
              </w:rPr>
              <w:t>事業者は，障害児が日常生活における適切な習慣を確立するとともに，社会生活への適応性を高めるよう，あらゆる機会を通じて支援を行</w:t>
            </w:r>
            <w:r w:rsidRPr="0008056B">
              <w:rPr>
                <w:rFonts w:ascii="ＭＳ ゴシック" w:eastAsia="ＭＳ ゴシック" w:hAnsi="ＭＳ ゴシック" w:hint="eastAsia"/>
                <w:sz w:val="20"/>
                <w:szCs w:val="20"/>
              </w:rPr>
              <w:t>っているか</w:t>
            </w:r>
            <w:r w:rsidRPr="0008056B">
              <w:rPr>
                <w:rFonts w:ascii="ＭＳ ゴシック" w:eastAsia="ＭＳ ゴシック" w:hAnsi="ＭＳ ゴシック"/>
                <w:sz w:val="20"/>
                <w:szCs w:val="20"/>
              </w:rPr>
              <w:t>。</w:t>
            </w:r>
          </w:p>
          <w:p w14:paraId="46332860" w14:textId="77777777" w:rsidR="00D82666" w:rsidRPr="0008056B" w:rsidRDefault="00D82666" w:rsidP="00206E44">
            <w:pPr>
              <w:ind w:left="300" w:hangingChars="150" w:hanging="300"/>
              <w:rPr>
                <w:rFonts w:ascii="ＭＳ ゴシック" w:eastAsia="ＭＳ ゴシック" w:hAnsi="ＭＳ ゴシック"/>
                <w:sz w:val="20"/>
                <w:szCs w:val="20"/>
              </w:rPr>
            </w:pPr>
          </w:p>
          <w:p w14:paraId="33A0D593" w14:textId="77777777" w:rsidR="00D82666" w:rsidRPr="0008056B" w:rsidRDefault="00D82666" w:rsidP="00206E44">
            <w:pPr>
              <w:ind w:left="300" w:hangingChars="150" w:hanging="300"/>
              <w:rPr>
                <w:rFonts w:ascii="ＭＳ ゴシック" w:eastAsia="ＭＳ ゴシック" w:hAnsi="ＭＳ ゴシック"/>
                <w:sz w:val="20"/>
                <w:szCs w:val="20"/>
              </w:rPr>
            </w:pPr>
          </w:p>
          <w:p w14:paraId="3C2E350E" w14:textId="67676465" w:rsidR="00D82666" w:rsidRPr="0008056B" w:rsidRDefault="00D82666" w:rsidP="00D82666">
            <w:pPr>
              <w:ind w:left="300" w:hangingChars="150" w:hanging="3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（３）</w:t>
            </w:r>
            <w:r w:rsidRPr="0008056B">
              <w:rPr>
                <w:rFonts w:ascii="ＭＳ ゴシック" w:eastAsia="ＭＳ ゴシック" w:hAnsi="ＭＳ ゴシック"/>
                <w:sz w:val="20"/>
                <w:szCs w:val="20"/>
              </w:rPr>
              <w:t>事業者は，障害児の適性に応じ，障害児ができる限り健全な社会生活を営むことができるよう，より適切に</w:t>
            </w:r>
            <w:r w:rsidR="00E639CA" w:rsidRPr="0008056B">
              <w:rPr>
                <w:rFonts w:ascii="ＭＳ ゴシック" w:eastAsia="ＭＳ ゴシック" w:hAnsi="ＭＳ ゴシック" w:hint="eastAsia"/>
                <w:sz w:val="20"/>
                <w:szCs w:val="20"/>
              </w:rPr>
              <w:t>支援</w:t>
            </w:r>
            <w:r w:rsidRPr="0008056B">
              <w:rPr>
                <w:rFonts w:ascii="ＭＳ ゴシック" w:eastAsia="ＭＳ ゴシック" w:hAnsi="ＭＳ ゴシック"/>
                <w:sz w:val="20"/>
                <w:szCs w:val="20"/>
              </w:rPr>
              <w:t>を行</w:t>
            </w:r>
            <w:r w:rsidRPr="0008056B">
              <w:rPr>
                <w:rFonts w:ascii="ＭＳ ゴシック" w:eastAsia="ＭＳ ゴシック" w:hAnsi="ＭＳ ゴシック" w:hint="eastAsia"/>
                <w:sz w:val="20"/>
                <w:szCs w:val="20"/>
              </w:rPr>
              <w:t>っているか。</w:t>
            </w:r>
          </w:p>
          <w:p w14:paraId="53B62CF5" w14:textId="77777777" w:rsidR="00D82666" w:rsidRPr="0008056B" w:rsidRDefault="00D82666" w:rsidP="00D82666">
            <w:pPr>
              <w:ind w:left="400" w:hangingChars="200" w:hanging="400"/>
              <w:rPr>
                <w:rFonts w:ascii="ＭＳ ゴシック" w:eastAsia="ＭＳ ゴシック" w:hAnsi="ＭＳ ゴシック"/>
                <w:sz w:val="20"/>
                <w:szCs w:val="20"/>
              </w:rPr>
            </w:pPr>
          </w:p>
          <w:p w14:paraId="0EE788CD" w14:textId="77777777" w:rsidR="00D82666" w:rsidRPr="0008056B" w:rsidRDefault="00D82666" w:rsidP="00D82666">
            <w:pPr>
              <w:ind w:left="400" w:hangingChars="200" w:hanging="400"/>
              <w:rPr>
                <w:rFonts w:ascii="ＭＳ ゴシック" w:eastAsia="ＭＳ ゴシック" w:hAnsi="ＭＳ ゴシック"/>
                <w:sz w:val="20"/>
                <w:szCs w:val="20"/>
              </w:rPr>
            </w:pPr>
          </w:p>
          <w:p w14:paraId="561BC51D" w14:textId="03DC7BFA" w:rsidR="00D82666" w:rsidRPr="00DE1ED4" w:rsidRDefault="00D82666" w:rsidP="00BB2E6A">
            <w:pPr>
              <w:ind w:left="300" w:hangingChars="150" w:hanging="300"/>
              <w:rPr>
                <w:rFonts w:ascii="ＭＳ ゴシック" w:eastAsia="ＭＳ ゴシック" w:hAnsi="ＭＳ ゴシック"/>
                <w:sz w:val="20"/>
                <w:szCs w:val="20"/>
              </w:rPr>
            </w:pPr>
            <w:r w:rsidRPr="0008056B">
              <w:rPr>
                <w:rFonts w:ascii="ＭＳ ゴシック" w:eastAsia="ＭＳ ゴシック" w:hAnsi="ＭＳ ゴシック" w:hint="eastAsia"/>
                <w:sz w:val="20"/>
                <w:szCs w:val="20"/>
              </w:rPr>
              <w:t>（４）</w:t>
            </w:r>
            <w:r w:rsidRPr="0008056B">
              <w:rPr>
                <w:rFonts w:ascii="ＭＳ ゴシック" w:eastAsia="ＭＳ ゴシック" w:hAnsi="ＭＳ ゴシック"/>
                <w:sz w:val="20"/>
                <w:szCs w:val="20"/>
              </w:rPr>
              <w:t>事業者は，常時一人以上の従業者を</w:t>
            </w:r>
            <w:r w:rsidR="00E639CA" w:rsidRPr="0008056B">
              <w:rPr>
                <w:rFonts w:ascii="ＭＳ ゴシック" w:eastAsia="ＭＳ ゴシック" w:hAnsi="ＭＳ ゴシック" w:hint="eastAsia"/>
                <w:sz w:val="20"/>
                <w:szCs w:val="20"/>
              </w:rPr>
              <w:t>支援</w:t>
            </w:r>
            <w:r w:rsidRPr="0008056B">
              <w:rPr>
                <w:rFonts w:ascii="ＭＳ ゴシック" w:eastAsia="ＭＳ ゴシック" w:hAnsi="ＭＳ ゴシック"/>
                <w:sz w:val="20"/>
                <w:szCs w:val="20"/>
              </w:rPr>
              <w:t>に従事させ</w:t>
            </w:r>
            <w:r w:rsidRPr="0008056B">
              <w:rPr>
                <w:rFonts w:ascii="ＭＳ ゴシック" w:eastAsia="ＭＳ ゴシック" w:hAnsi="ＭＳ ゴシック" w:hint="eastAsia"/>
                <w:sz w:val="20"/>
                <w:szCs w:val="20"/>
              </w:rPr>
              <w:t>ているか。</w:t>
            </w:r>
          </w:p>
          <w:p w14:paraId="0265DC08" w14:textId="77777777" w:rsidR="00D82666" w:rsidRPr="00DE1ED4" w:rsidRDefault="00D82666" w:rsidP="00D82666">
            <w:pPr>
              <w:ind w:left="400" w:hangingChars="200" w:hanging="400"/>
              <w:rPr>
                <w:rFonts w:ascii="ＭＳ ゴシック" w:eastAsia="ＭＳ ゴシック" w:hAnsi="ＭＳ ゴシック"/>
                <w:sz w:val="20"/>
                <w:szCs w:val="20"/>
              </w:rPr>
            </w:pPr>
          </w:p>
          <w:p w14:paraId="3616E948" w14:textId="77777777" w:rsidR="00D82666" w:rsidRPr="00DE1ED4" w:rsidRDefault="00D82666" w:rsidP="00BB2E6A">
            <w:pPr>
              <w:rPr>
                <w:rFonts w:ascii="ＭＳ ゴシック" w:eastAsia="ＭＳ ゴシック" w:hAnsi="ＭＳ ゴシック"/>
                <w:sz w:val="20"/>
                <w:szCs w:val="20"/>
              </w:rPr>
            </w:pPr>
          </w:p>
          <w:p w14:paraId="28003631" w14:textId="22F66FD4" w:rsidR="00D82666" w:rsidRPr="00DE1ED4" w:rsidRDefault="00D82666" w:rsidP="00D82666">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（５）</w:t>
            </w:r>
            <w:r w:rsidRPr="00DE1ED4">
              <w:rPr>
                <w:rFonts w:ascii="ＭＳ ゴシック" w:eastAsia="ＭＳ ゴシック" w:hAnsi="ＭＳ ゴシック"/>
                <w:sz w:val="20"/>
                <w:szCs w:val="20"/>
              </w:rPr>
              <w:t>事業者は，障害児に対して，当該障害児に係る通所給付決定保護者の負担により，事業所の従業者以外の者によ</w:t>
            </w:r>
            <w:r w:rsidRPr="00016FAC">
              <w:rPr>
                <w:rFonts w:ascii="ＭＳ ゴシック" w:eastAsia="ＭＳ ゴシック" w:hAnsi="ＭＳ ゴシック"/>
                <w:sz w:val="20"/>
                <w:szCs w:val="20"/>
              </w:rPr>
              <w:t>る</w:t>
            </w:r>
            <w:r w:rsidR="00E639CA" w:rsidRPr="00016FAC">
              <w:rPr>
                <w:rFonts w:ascii="ＭＳ ゴシック" w:eastAsia="ＭＳ ゴシック" w:hAnsi="ＭＳ ゴシック" w:hint="eastAsia"/>
                <w:sz w:val="20"/>
                <w:szCs w:val="20"/>
              </w:rPr>
              <w:t>支援</w:t>
            </w:r>
            <w:r w:rsidRPr="00DE1ED4">
              <w:rPr>
                <w:rFonts w:ascii="ＭＳ ゴシック" w:eastAsia="ＭＳ ゴシック" w:hAnsi="ＭＳ ゴシック"/>
                <w:sz w:val="20"/>
                <w:szCs w:val="20"/>
              </w:rPr>
              <w:t>を受けさせて</w:t>
            </w:r>
            <w:r w:rsidRPr="00DE1ED4">
              <w:rPr>
                <w:rFonts w:ascii="ＭＳ ゴシック" w:eastAsia="ＭＳ ゴシック" w:hAnsi="ＭＳ ゴシック" w:hint="eastAsia"/>
                <w:sz w:val="20"/>
                <w:szCs w:val="20"/>
              </w:rPr>
              <w:t>いないか。</w:t>
            </w:r>
          </w:p>
          <w:p w14:paraId="2B2BB0C5" w14:textId="77777777" w:rsidR="00D82666" w:rsidRPr="00DE1ED4" w:rsidRDefault="00D82666" w:rsidP="00D82666">
            <w:pPr>
              <w:ind w:left="300" w:hangingChars="150" w:hanging="300"/>
              <w:rPr>
                <w:rFonts w:ascii="ＭＳ ゴシック" w:eastAsia="ＭＳ ゴシック" w:hAnsi="ＭＳ ゴシック"/>
                <w:sz w:val="20"/>
                <w:szCs w:val="20"/>
              </w:rPr>
            </w:pPr>
          </w:p>
          <w:p w14:paraId="46294D88" w14:textId="77777777" w:rsidR="00D82666" w:rsidRPr="00DE1ED4" w:rsidRDefault="00D82666" w:rsidP="00D82666">
            <w:pPr>
              <w:ind w:left="300" w:hangingChars="150" w:hanging="300"/>
              <w:rPr>
                <w:rFonts w:ascii="ＭＳ ゴシック" w:eastAsia="ＭＳ ゴシック" w:hAnsi="ＭＳ ゴシック"/>
                <w:sz w:val="20"/>
                <w:szCs w:val="20"/>
              </w:rPr>
            </w:pPr>
          </w:p>
          <w:p w14:paraId="39903DB0" w14:textId="77777777" w:rsidR="00D82666" w:rsidRDefault="00D82666" w:rsidP="00D82666">
            <w:pPr>
              <w:ind w:left="300" w:hangingChars="150" w:hanging="300"/>
              <w:rPr>
                <w:rFonts w:ascii="ＭＳ ゴシック" w:eastAsia="ＭＳ ゴシック" w:hAnsi="ＭＳ ゴシック"/>
                <w:sz w:val="20"/>
                <w:szCs w:val="20"/>
              </w:rPr>
            </w:pPr>
          </w:p>
          <w:p w14:paraId="79E5963A" w14:textId="77777777" w:rsidR="00E639CA" w:rsidRPr="00E639CA" w:rsidRDefault="00E639CA" w:rsidP="00D82666">
            <w:pPr>
              <w:ind w:left="300" w:hangingChars="150" w:hanging="300"/>
              <w:rPr>
                <w:rFonts w:ascii="ＭＳ ゴシック" w:eastAsia="ＭＳ ゴシック" w:hAnsi="ＭＳ ゴシック"/>
                <w:sz w:val="20"/>
                <w:szCs w:val="20"/>
              </w:rPr>
            </w:pPr>
          </w:p>
          <w:p w14:paraId="6D9B5643" w14:textId="77777777" w:rsidR="00D82666" w:rsidRPr="00DE1ED4" w:rsidRDefault="00D82666" w:rsidP="00D82666">
            <w:pPr>
              <w:ind w:left="201" w:hangingChars="100" w:hanging="201"/>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22　食事</w:t>
            </w:r>
          </w:p>
          <w:p w14:paraId="7B49338F" w14:textId="73215677" w:rsidR="00D82666" w:rsidRDefault="00D82666" w:rsidP="00D82666">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指定児童発達支援事業所（児童発達支援センターであるものに限る。</w:t>
            </w:r>
            <w:r w:rsidRPr="00DE1ED4">
              <w:rPr>
                <w:rFonts w:ascii="ＭＳ ゴシック" w:eastAsia="ＭＳ ゴシック" w:hAnsi="ＭＳ ゴシック" w:hint="eastAsia"/>
                <w:sz w:val="20"/>
                <w:szCs w:val="20"/>
              </w:rPr>
              <w:t>（４）</w:t>
            </w:r>
            <w:r w:rsidRPr="00DE1ED4">
              <w:rPr>
                <w:rFonts w:ascii="ＭＳ ゴシック" w:eastAsia="ＭＳ ゴシック" w:hAnsi="ＭＳ ゴシック"/>
                <w:sz w:val="20"/>
                <w:szCs w:val="20"/>
              </w:rPr>
              <w:t>において同じ。）において，障害児に食事を提供するときは，献立は，できる限り変化に富み，障害児の健全な発育に必要な栄養量を含有するもの</w:t>
            </w:r>
            <w:r w:rsidRPr="00DE1ED4">
              <w:rPr>
                <w:rFonts w:ascii="ＭＳ ゴシック" w:eastAsia="ＭＳ ゴシック" w:hAnsi="ＭＳ ゴシック" w:hint="eastAsia"/>
                <w:sz w:val="20"/>
                <w:szCs w:val="20"/>
              </w:rPr>
              <w:t>となっているか。</w:t>
            </w:r>
          </w:p>
          <w:p w14:paraId="5D5003E0" w14:textId="77777777" w:rsidR="008140D2" w:rsidRDefault="008140D2" w:rsidP="00D82666">
            <w:pPr>
              <w:ind w:left="300" w:hangingChars="150" w:hanging="300"/>
              <w:rPr>
                <w:rFonts w:ascii="ＭＳ ゴシック" w:eastAsia="ＭＳ ゴシック" w:hAnsi="ＭＳ ゴシック"/>
                <w:sz w:val="20"/>
                <w:szCs w:val="20"/>
              </w:rPr>
            </w:pPr>
          </w:p>
          <w:p w14:paraId="424BF274" w14:textId="77777777" w:rsidR="00D82666" w:rsidRDefault="00D82666" w:rsidP="00D82666">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w:t>
            </w:r>
            <w:r w:rsidRPr="00DE1ED4">
              <w:rPr>
                <w:rFonts w:ascii="ＭＳ ゴシック" w:eastAsia="ＭＳ ゴシック" w:hAnsi="ＭＳ ゴシック"/>
                <w:sz w:val="20"/>
                <w:szCs w:val="20"/>
              </w:rPr>
              <w:t>食事は，</w:t>
            </w: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によるほか，食品の種類及び調理方法について栄養並びに障害児の身体的状況及び嗜好を考慮したもの</w:t>
            </w:r>
            <w:r w:rsidRPr="00DE1ED4">
              <w:rPr>
                <w:rFonts w:ascii="ＭＳ ゴシック" w:eastAsia="ＭＳ ゴシック" w:hAnsi="ＭＳ ゴシック" w:hint="eastAsia"/>
                <w:sz w:val="20"/>
                <w:szCs w:val="20"/>
              </w:rPr>
              <w:t>となっているか。</w:t>
            </w:r>
          </w:p>
          <w:p w14:paraId="024AE8A7" w14:textId="77777777" w:rsidR="008140D2" w:rsidRPr="00DE1ED4" w:rsidRDefault="008140D2" w:rsidP="00D82666">
            <w:pPr>
              <w:ind w:left="300" w:hangingChars="150" w:hanging="300"/>
              <w:rPr>
                <w:rFonts w:ascii="ＭＳ ゴシック" w:eastAsia="ＭＳ ゴシック" w:hAnsi="ＭＳ ゴシック"/>
                <w:sz w:val="20"/>
                <w:szCs w:val="20"/>
              </w:rPr>
            </w:pPr>
          </w:p>
          <w:p w14:paraId="76A12F91" w14:textId="77777777" w:rsidR="00D82666" w:rsidRDefault="00D82666" w:rsidP="00D82666">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（３）</w:t>
            </w:r>
            <w:r w:rsidRPr="00DE1ED4">
              <w:rPr>
                <w:rFonts w:ascii="ＭＳ ゴシック" w:eastAsia="ＭＳ ゴシック" w:hAnsi="ＭＳ ゴシック"/>
                <w:sz w:val="20"/>
                <w:szCs w:val="20"/>
              </w:rPr>
              <w:t>調理は，あらかじめ作成された献立に従って行わ</w:t>
            </w:r>
            <w:r w:rsidRPr="00DE1ED4">
              <w:rPr>
                <w:rFonts w:ascii="ＭＳ ゴシック" w:eastAsia="ＭＳ ゴシック" w:hAnsi="ＭＳ ゴシック" w:hint="eastAsia"/>
                <w:sz w:val="20"/>
                <w:szCs w:val="20"/>
              </w:rPr>
              <w:t>れているか。</w:t>
            </w:r>
          </w:p>
          <w:p w14:paraId="71D0710F" w14:textId="77777777" w:rsidR="00A62E4F" w:rsidRPr="00DE1ED4" w:rsidRDefault="00A62E4F" w:rsidP="00D82666">
            <w:pPr>
              <w:ind w:left="300" w:hangingChars="150" w:hanging="300"/>
              <w:rPr>
                <w:rFonts w:ascii="ＭＳ ゴシック" w:eastAsia="ＭＳ ゴシック" w:hAnsi="ＭＳ ゴシック"/>
                <w:sz w:val="20"/>
                <w:szCs w:val="20"/>
              </w:rPr>
            </w:pPr>
          </w:p>
          <w:p w14:paraId="20AACF4E" w14:textId="31BC5BFA" w:rsidR="00D82666" w:rsidRPr="00DE1ED4" w:rsidRDefault="00D82666" w:rsidP="00D82666">
            <w:pPr>
              <w:ind w:left="300" w:hangingChars="150" w:hanging="300"/>
              <w:rPr>
                <w:rFonts w:ascii="ＭＳ ゴシック" w:eastAsia="ＭＳ ゴシック" w:hAnsi="ＭＳ ゴシック"/>
                <w:szCs w:val="21"/>
              </w:rPr>
            </w:pPr>
            <w:r w:rsidRPr="00DE1ED4">
              <w:rPr>
                <w:rFonts w:ascii="ＭＳ ゴシック" w:eastAsia="ＭＳ ゴシック" w:hAnsi="ＭＳ ゴシック" w:hint="eastAsia"/>
                <w:sz w:val="20"/>
                <w:szCs w:val="20"/>
              </w:rPr>
              <w:t>（４）</w:t>
            </w:r>
            <w:r w:rsidRPr="00DE1ED4">
              <w:rPr>
                <w:rFonts w:ascii="ＭＳ ゴシック" w:eastAsia="ＭＳ ゴシック" w:hAnsi="ＭＳ ゴシック"/>
                <w:sz w:val="20"/>
                <w:szCs w:val="20"/>
              </w:rPr>
              <w:t>事業所においては，障害児の健康な生活の基本としての食を営む力の育成に努め</w:t>
            </w:r>
            <w:r w:rsidRPr="00DE1ED4">
              <w:rPr>
                <w:rFonts w:ascii="ＭＳ ゴシック" w:eastAsia="ＭＳ ゴシック" w:hAnsi="ＭＳ ゴシック" w:hint="eastAsia"/>
                <w:sz w:val="20"/>
                <w:szCs w:val="20"/>
              </w:rPr>
              <w:t>ているか。</w:t>
            </w:r>
          </w:p>
        </w:tc>
        <w:tc>
          <w:tcPr>
            <w:tcW w:w="2236" w:type="dxa"/>
            <w:gridSpan w:val="14"/>
          </w:tcPr>
          <w:p w14:paraId="53DFA01A"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450DEB33" w14:textId="77777777" w:rsidR="004C228E" w:rsidRPr="00DE1ED4" w:rsidRDefault="004C228E" w:rsidP="00502B0D">
            <w:pPr>
              <w:overflowPunct w:val="0"/>
              <w:jc w:val="center"/>
              <w:textAlignment w:val="baseline"/>
              <w:rPr>
                <w:rFonts w:ascii="ＭＳ ゴシック" w:eastAsia="ＭＳ ゴシック" w:hAnsi="ＭＳ ゴシック" w:cs="ＭＳ ゴシック"/>
                <w:kern w:val="0"/>
                <w:sz w:val="19"/>
                <w:szCs w:val="19"/>
              </w:rPr>
            </w:pPr>
          </w:p>
          <w:p w14:paraId="4204D0A1"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DC486CE"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07747045"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1903BBF8"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3F4ED5B6"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4E697EEF"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0376C2B" w14:textId="77777777" w:rsidR="00591972" w:rsidRPr="00DE1ED4" w:rsidRDefault="00591972" w:rsidP="009233E5">
            <w:pPr>
              <w:overflowPunct w:val="0"/>
              <w:jc w:val="center"/>
              <w:textAlignment w:val="baseline"/>
              <w:rPr>
                <w:rFonts w:ascii="ＭＳ ゴシック" w:eastAsia="ＭＳ ゴシック" w:hAnsi="ＭＳ ゴシック"/>
                <w:szCs w:val="21"/>
              </w:rPr>
            </w:pPr>
          </w:p>
          <w:p w14:paraId="293D8331"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37DEB2E9" w14:textId="77777777" w:rsidR="00B76F6A" w:rsidRPr="00DE1ED4" w:rsidRDefault="00B76F6A" w:rsidP="00502B0D">
            <w:pPr>
              <w:overflowPunct w:val="0"/>
              <w:jc w:val="center"/>
              <w:textAlignment w:val="baseline"/>
              <w:rPr>
                <w:rFonts w:ascii="ＭＳ ゴシック" w:eastAsia="ＭＳ ゴシック" w:hAnsi="ＭＳ ゴシック"/>
                <w:kern w:val="0"/>
                <w:sz w:val="19"/>
                <w:szCs w:val="19"/>
              </w:rPr>
            </w:pPr>
          </w:p>
          <w:p w14:paraId="758272C0" w14:textId="77777777" w:rsidR="00B76F6A" w:rsidRPr="00DE1ED4" w:rsidRDefault="00B76F6A" w:rsidP="00502B0D">
            <w:pPr>
              <w:overflowPunct w:val="0"/>
              <w:jc w:val="center"/>
              <w:textAlignment w:val="baseline"/>
              <w:rPr>
                <w:rFonts w:ascii="ＭＳ ゴシック" w:eastAsia="ＭＳ ゴシック" w:hAnsi="ＭＳ ゴシック"/>
                <w:kern w:val="0"/>
                <w:sz w:val="19"/>
                <w:szCs w:val="19"/>
              </w:rPr>
            </w:pPr>
          </w:p>
          <w:p w14:paraId="28793559"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D006C13"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243EFF74"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1FDAC3DC"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269883AC" w14:textId="77777777" w:rsidR="00502B0D" w:rsidRPr="00DE1ED4" w:rsidRDefault="00502B0D" w:rsidP="00502B0D">
            <w:pPr>
              <w:overflowPunct w:val="0"/>
              <w:jc w:val="center"/>
              <w:textAlignment w:val="baseline"/>
              <w:rPr>
                <w:rFonts w:ascii="ＭＳ ゴシック" w:eastAsia="ＭＳ ゴシック" w:hAnsi="ＭＳ ゴシック"/>
                <w:kern w:val="0"/>
                <w:sz w:val="19"/>
                <w:szCs w:val="19"/>
              </w:rPr>
            </w:pPr>
          </w:p>
          <w:p w14:paraId="44003287"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6E6E06D7" w14:textId="77777777" w:rsidR="008F1020" w:rsidRPr="00DE1ED4" w:rsidRDefault="008F1020" w:rsidP="00BB2E6A">
            <w:pPr>
              <w:overflowPunct w:val="0"/>
              <w:textAlignment w:val="baseline"/>
              <w:rPr>
                <w:rFonts w:ascii="ＭＳ ゴシック" w:eastAsia="ＭＳ ゴシック" w:hAnsi="ＭＳ ゴシック"/>
                <w:szCs w:val="21"/>
              </w:rPr>
            </w:pPr>
          </w:p>
          <w:p w14:paraId="1DE562E6" w14:textId="77777777" w:rsidR="00D82666" w:rsidRPr="00DE1ED4" w:rsidRDefault="00D82666" w:rsidP="00BB2E6A">
            <w:pPr>
              <w:overflowPunct w:val="0"/>
              <w:textAlignment w:val="baseline"/>
              <w:rPr>
                <w:rFonts w:ascii="ＭＳ ゴシック" w:eastAsia="ＭＳ ゴシック" w:hAnsi="ＭＳ ゴシック"/>
                <w:szCs w:val="21"/>
              </w:rPr>
            </w:pPr>
          </w:p>
          <w:p w14:paraId="040FDEA9" w14:textId="77777777" w:rsidR="008F1020" w:rsidRPr="00DE1ED4" w:rsidRDefault="008F77AC" w:rsidP="008F1020">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いない・</w:t>
            </w:r>
            <w:r w:rsidR="008F1020" w:rsidRPr="00DE1ED4">
              <w:rPr>
                <w:rFonts w:ascii="ＭＳ ゴシック" w:eastAsia="ＭＳ ゴシック" w:hAnsi="ＭＳ ゴシック" w:cs="ＭＳ ゴシック" w:hint="eastAsia"/>
                <w:kern w:val="0"/>
                <w:sz w:val="19"/>
                <w:szCs w:val="19"/>
              </w:rPr>
              <w:t>いる</w:t>
            </w:r>
          </w:p>
          <w:p w14:paraId="6FDDA959"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p>
          <w:p w14:paraId="25B69EC4"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p>
          <w:p w14:paraId="69F57A2D"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p>
          <w:p w14:paraId="095CFA4D"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p>
          <w:p w14:paraId="4EFB094E" w14:textId="77777777" w:rsidR="00D82666" w:rsidRPr="00DE1ED4"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0FA0CB0F" w14:textId="77777777" w:rsidR="00D82666" w:rsidRPr="00DE1ED4"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269AAA22"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p>
          <w:p w14:paraId="167DB039" w14:textId="77777777" w:rsidR="008F1020" w:rsidRPr="00DE1ED4" w:rsidRDefault="008F1020" w:rsidP="008F1020">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6EDE3453" w14:textId="77777777" w:rsidR="00D82666" w:rsidRPr="00DE1ED4"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5D8A4824" w14:textId="77777777" w:rsidR="00D82666" w:rsidRPr="00DE1ED4"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1CFE6DD0" w14:textId="77777777" w:rsidR="00D82666"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67C78B25" w14:textId="77777777" w:rsidR="00D82666" w:rsidRPr="00DE1ED4" w:rsidRDefault="00D82666" w:rsidP="008F1020">
            <w:pPr>
              <w:overflowPunct w:val="0"/>
              <w:jc w:val="center"/>
              <w:textAlignment w:val="baseline"/>
              <w:rPr>
                <w:rFonts w:ascii="ＭＳ ゴシック" w:eastAsia="ＭＳ ゴシック" w:hAnsi="ＭＳ ゴシック" w:cs="ＭＳ ゴシック"/>
                <w:kern w:val="0"/>
                <w:sz w:val="19"/>
                <w:szCs w:val="19"/>
              </w:rPr>
            </w:pPr>
          </w:p>
          <w:p w14:paraId="6D31E853" w14:textId="77777777" w:rsidR="00D82666" w:rsidRPr="00DE1ED4" w:rsidRDefault="00D82666" w:rsidP="00D82666">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2EAAA8D9" w14:textId="77777777" w:rsidR="00D82666" w:rsidRPr="00DE1ED4" w:rsidRDefault="00D82666" w:rsidP="00D82666">
            <w:pPr>
              <w:overflowPunct w:val="0"/>
              <w:jc w:val="center"/>
              <w:textAlignment w:val="baseline"/>
              <w:rPr>
                <w:rFonts w:ascii="ＭＳ ゴシック" w:eastAsia="ＭＳ ゴシック" w:hAnsi="ＭＳ ゴシック"/>
                <w:szCs w:val="21"/>
              </w:rPr>
            </w:pPr>
          </w:p>
          <w:p w14:paraId="641C4780" w14:textId="77777777" w:rsidR="00D82666" w:rsidRDefault="00D82666" w:rsidP="00D82666">
            <w:pPr>
              <w:overflowPunct w:val="0"/>
              <w:jc w:val="center"/>
              <w:textAlignment w:val="baseline"/>
              <w:rPr>
                <w:rFonts w:ascii="ＭＳ ゴシック" w:eastAsia="ＭＳ ゴシック" w:hAnsi="ＭＳ ゴシック"/>
                <w:szCs w:val="21"/>
              </w:rPr>
            </w:pPr>
          </w:p>
          <w:p w14:paraId="4092989C" w14:textId="77777777" w:rsidR="008140D2" w:rsidRPr="00DE1ED4" w:rsidRDefault="008140D2" w:rsidP="00D82666">
            <w:pPr>
              <w:overflowPunct w:val="0"/>
              <w:jc w:val="center"/>
              <w:textAlignment w:val="baseline"/>
              <w:rPr>
                <w:rFonts w:ascii="ＭＳ ゴシック" w:eastAsia="ＭＳ ゴシック" w:hAnsi="ＭＳ ゴシック"/>
                <w:szCs w:val="21"/>
              </w:rPr>
            </w:pPr>
          </w:p>
          <w:p w14:paraId="2BEFDBF5" w14:textId="77777777" w:rsidR="00D82666" w:rsidRDefault="00D82666" w:rsidP="00D82666">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25BD1A0" w14:textId="77777777" w:rsidR="00A62E4F" w:rsidRPr="00DE1ED4" w:rsidRDefault="00A62E4F" w:rsidP="00D82666">
            <w:pPr>
              <w:overflowPunct w:val="0"/>
              <w:jc w:val="center"/>
              <w:textAlignment w:val="baseline"/>
              <w:rPr>
                <w:rFonts w:ascii="ＭＳ ゴシック" w:eastAsia="ＭＳ ゴシック" w:hAnsi="ＭＳ ゴシック" w:cs="ＭＳ ゴシック"/>
                <w:kern w:val="0"/>
                <w:sz w:val="19"/>
                <w:szCs w:val="19"/>
              </w:rPr>
            </w:pPr>
          </w:p>
          <w:p w14:paraId="4EB3489C" w14:textId="77777777" w:rsidR="00D82666" w:rsidRPr="00DE1ED4" w:rsidRDefault="00D82666" w:rsidP="00D82666">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DE1ED4" w:rsidRPr="00DE1ED4" w14:paraId="495F0AB3" w14:textId="77777777" w:rsidTr="00BA32A0">
        <w:trPr>
          <w:trHeight w:val="431"/>
        </w:trPr>
        <w:tc>
          <w:tcPr>
            <w:tcW w:w="4855" w:type="dxa"/>
            <w:gridSpan w:val="17"/>
            <w:vAlign w:val="center"/>
          </w:tcPr>
          <w:p w14:paraId="35C89929" w14:textId="77777777" w:rsidR="005F6E37" w:rsidRPr="00DE1ED4" w:rsidRDefault="008B169B" w:rsidP="002F2AF6">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005F6E37" w:rsidRPr="00DE1ED4">
              <w:rPr>
                <w:rFonts w:ascii="ＭＳ ゴシック" w:eastAsia="ＭＳ ゴシック" w:hAnsi="ＭＳ ゴシック" w:hint="eastAsia"/>
                <w:sz w:val="19"/>
                <w:szCs w:val="19"/>
              </w:rPr>
              <w:t>チ</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ェ</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ッ</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ク</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ポ</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イ</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ン</w:t>
            </w:r>
            <w:r w:rsidR="005F6E37" w:rsidRPr="00DE1ED4">
              <w:rPr>
                <w:rFonts w:ascii="ＭＳ ゴシック" w:eastAsia="ＭＳ ゴシック" w:hAnsi="ＭＳ ゴシック"/>
                <w:sz w:val="19"/>
                <w:szCs w:val="19"/>
              </w:rPr>
              <w:t xml:space="preserve"> </w:t>
            </w:r>
            <w:r w:rsidR="005F6E37" w:rsidRPr="00DE1ED4">
              <w:rPr>
                <w:rFonts w:ascii="ＭＳ ゴシック" w:eastAsia="ＭＳ ゴシック" w:hAnsi="ＭＳ ゴシック" w:hint="eastAsia"/>
                <w:sz w:val="19"/>
                <w:szCs w:val="19"/>
              </w:rPr>
              <w:t>ト</w:t>
            </w:r>
          </w:p>
        </w:tc>
        <w:tc>
          <w:tcPr>
            <w:tcW w:w="1586" w:type="dxa"/>
            <w:gridSpan w:val="10"/>
            <w:vAlign w:val="center"/>
          </w:tcPr>
          <w:p w14:paraId="6BA88EC9" w14:textId="77777777" w:rsidR="005F6E37" w:rsidRPr="00DE1ED4" w:rsidRDefault="005F6E37"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4277" w:type="dxa"/>
            <w:gridSpan w:val="37"/>
            <w:vAlign w:val="center"/>
          </w:tcPr>
          <w:p w14:paraId="3C7AAD81" w14:textId="77777777" w:rsidR="005F6E37" w:rsidRPr="00DE1ED4" w:rsidRDefault="005F6E37"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60A39938" w14:textId="77777777" w:rsidTr="00BA32A0">
        <w:trPr>
          <w:cantSplit/>
          <w:trHeight w:val="14433"/>
        </w:trPr>
        <w:tc>
          <w:tcPr>
            <w:tcW w:w="4855" w:type="dxa"/>
            <w:gridSpan w:val="17"/>
          </w:tcPr>
          <w:p w14:paraId="5E2A50E3" w14:textId="77777777" w:rsidR="005F6E37" w:rsidRPr="00DE1ED4" w:rsidRDefault="005F6E37" w:rsidP="009233E5">
            <w:pPr>
              <w:rPr>
                <w:rFonts w:ascii="ＭＳ ゴシック" w:eastAsia="ＭＳ ゴシック" w:hAnsi="ＭＳ ゴシック"/>
              </w:rPr>
            </w:pPr>
          </w:p>
          <w:p w14:paraId="186E08D5" w14:textId="77777777" w:rsidR="005F6E37" w:rsidRPr="00DE1ED4" w:rsidRDefault="005F6E37" w:rsidP="009233E5">
            <w:pPr>
              <w:rPr>
                <w:rFonts w:ascii="ＭＳ ゴシック" w:eastAsia="ＭＳ ゴシック" w:hAnsi="ＭＳ ゴシック"/>
              </w:rPr>
            </w:pPr>
          </w:p>
          <w:p w14:paraId="50558A3A" w14:textId="77777777" w:rsidR="005F6E37" w:rsidRPr="00DE1ED4" w:rsidRDefault="005F6E37" w:rsidP="009233E5">
            <w:pPr>
              <w:rPr>
                <w:rFonts w:ascii="ＭＳ ゴシック" w:eastAsia="ＭＳ ゴシック" w:hAnsi="ＭＳ ゴシック"/>
              </w:rPr>
            </w:pPr>
          </w:p>
          <w:p w14:paraId="7CA4AB68" w14:textId="77777777" w:rsidR="005F6E37" w:rsidRPr="00DE1ED4" w:rsidRDefault="005F6E37" w:rsidP="009233E5">
            <w:pPr>
              <w:rPr>
                <w:rFonts w:ascii="ＭＳ ゴシック" w:eastAsia="ＭＳ ゴシック" w:hAnsi="ＭＳ ゴシック"/>
              </w:rPr>
            </w:pPr>
          </w:p>
          <w:p w14:paraId="5450BAE7" w14:textId="77777777" w:rsidR="005F6E37" w:rsidRPr="00DE1ED4" w:rsidRDefault="005F6E37" w:rsidP="009233E5">
            <w:pPr>
              <w:rPr>
                <w:rFonts w:ascii="ＭＳ ゴシック" w:eastAsia="ＭＳ ゴシック" w:hAnsi="ＭＳ ゴシック"/>
              </w:rPr>
            </w:pPr>
          </w:p>
          <w:p w14:paraId="381F0F27" w14:textId="77777777" w:rsidR="005F6E37" w:rsidRPr="00DE1ED4" w:rsidRDefault="005F6E37" w:rsidP="009233E5">
            <w:pPr>
              <w:rPr>
                <w:rFonts w:ascii="ＭＳ ゴシック" w:eastAsia="ＭＳ ゴシック" w:hAnsi="ＭＳ ゴシック"/>
              </w:rPr>
            </w:pPr>
          </w:p>
          <w:p w14:paraId="1A951FD7" w14:textId="77777777" w:rsidR="005F6E37" w:rsidRPr="00DE1ED4" w:rsidRDefault="005F6E37" w:rsidP="009233E5">
            <w:pPr>
              <w:rPr>
                <w:rFonts w:ascii="ＭＳ ゴシック" w:eastAsia="ＭＳ ゴシック" w:hAnsi="ＭＳ ゴシック"/>
              </w:rPr>
            </w:pPr>
          </w:p>
          <w:p w14:paraId="65F33852" w14:textId="77777777" w:rsidR="005F6E37" w:rsidRPr="00DE1ED4" w:rsidRDefault="005F6E37" w:rsidP="009233E5">
            <w:pPr>
              <w:rPr>
                <w:rFonts w:ascii="ＭＳ ゴシック" w:eastAsia="ＭＳ ゴシック" w:hAnsi="ＭＳ ゴシック"/>
              </w:rPr>
            </w:pPr>
          </w:p>
          <w:p w14:paraId="3EC48AFD" w14:textId="77777777" w:rsidR="005F6E37" w:rsidRPr="00DE1ED4" w:rsidRDefault="005F6E37" w:rsidP="009233E5">
            <w:pPr>
              <w:rPr>
                <w:rFonts w:ascii="ＭＳ ゴシック" w:eastAsia="ＭＳ ゴシック" w:hAnsi="ＭＳ ゴシック"/>
              </w:rPr>
            </w:pPr>
          </w:p>
          <w:p w14:paraId="1514E6A7" w14:textId="77777777" w:rsidR="005F6E37" w:rsidRPr="00DE1ED4" w:rsidRDefault="005F6E37" w:rsidP="009233E5">
            <w:pPr>
              <w:rPr>
                <w:rFonts w:ascii="ＭＳ ゴシック" w:eastAsia="ＭＳ ゴシック" w:hAnsi="ＭＳ ゴシック"/>
              </w:rPr>
            </w:pPr>
          </w:p>
          <w:p w14:paraId="5DE146DE" w14:textId="77777777" w:rsidR="005F6E37" w:rsidRPr="00DE1ED4" w:rsidRDefault="005F6E37" w:rsidP="009233E5">
            <w:pPr>
              <w:rPr>
                <w:rFonts w:ascii="ＭＳ ゴシック" w:eastAsia="ＭＳ ゴシック" w:hAnsi="ＭＳ ゴシック"/>
              </w:rPr>
            </w:pPr>
          </w:p>
          <w:p w14:paraId="2668A750" w14:textId="77777777" w:rsidR="005F6E37" w:rsidRPr="00DE1ED4" w:rsidRDefault="005F6E37" w:rsidP="009233E5">
            <w:pPr>
              <w:rPr>
                <w:rFonts w:ascii="ＭＳ ゴシック" w:eastAsia="ＭＳ ゴシック" w:hAnsi="ＭＳ ゴシック"/>
              </w:rPr>
            </w:pPr>
          </w:p>
          <w:p w14:paraId="17E77AC9" w14:textId="77777777" w:rsidR="005F6E37" w:rsidRPr="00DE1ED4" w:rsidRDefault="005F6E37" w:rsidP="009233E5">
            <w:pPr>
              <w:rPr>
                <w:rFonts w:ascii="ＭＳ ゴシック" w:eastAsia="ＭＳ ゴシック" w:hAnsi="ＭＳ ゴシック"/>
              </w:rPr>
            </w:pPr>
          </w:p>
          <w:p w14:paraId="265E38E1" w14:textId="77777777" w:rsidR="005F6E37" w:rsidRPr="00DE1ED4" w:rsidRDefault="005F6E37" w:rsidP="009233E5">
            <w:pPr>
              <w:rPr>
                <w:rFonts w:ascii="ＭＳ ゴシック" w:eastAsia="ＭＳ ゴシック" w:hAnsi="ＭＳ ゴシック"/>
              </w:rPr>
            </w:pPr>
          </w:p>
          <w:p w14:paraId="07B8CAA3" w14:textId="77777777" w:rsidR="005F6E37" w:rsidRPr="00DE1ED4" w:rsidRDefault="005F6E37" w:rsidP="009233E5">
            <w:pPr>
              <w:rPr>
                <w:rFonts w:ascii="ＭＳ ゴシック" w:eastAsia="ＭＳ ゴシック" w:hAnsi="ＭＳ ゴシック"/>
              </w:rPr>
            </w:pPr>
          </w:p>
          <w:p w14:paraId="574279D9" w14:textId="77777777" w:rsidR="005F6E37" w:rsidRPr="00DE1ED4" w:rsidRDefault="005F6E37" w:rsidP="009233E5">
            <w:pPr>
              <w:rPr>
                <w:rFonts w:ascii="ＭＳ ゴシック" w:eastAsia="ＭＳ ゴシック" w:hAnsi="ＭＳ ゴシック"/>
              </w:rPr>
            </w:pPr>
          </w:p>
          <w:p w14:paraId="2C49613C" w14:textId="77777777" w:rsidR="005F6E37" w:rsidRPr="00DE1ED4" w:rsidRDefault="005F6E37" w:rsidP="009233E5">
            <w:pPr>
              <w:rPr>
                <w:rFonts w:ascii="ＭＳ ゴシック" w:eastAsia="ＭＳ ゴシック" w:hAnsi="ＭＳ ゴシック"/>
              </w:rPr>
            </w:pPr>
          </w:p>
          <w:p w14:paraId="162407C0" w14:textId="77777777" w:rsidR="005F6E37" w:rsidRPr="00DE1ED4" w:rsidRDefault="005F6E37" w:rsidP="009233E5">
            <w:pPr>
              <w:rPr>
                <w:rFonts w:ascii="ＭＳ ゴシック" w:eastAsia="ＭＳ ゴシック" w:hAnsi="ＭＳ ゴシック"/>
              </w:rPr>
            </w:pPr>
          </w:p>
          <w:p w14:paraId="7F4A1921" w14:textId="77777777" w:rsidR="005F6E37" w:rsidRPr="00DE1ED4" w:rsidRDefault="005F6E37" w:rsidP="009233E5">
            <w:pPr>
              <w:rPr>
                <w:rFonts w:ascii="ＭＳ ゴシック" w:eastAsia="ＭＳ ゴシック" w:hAnsi="ＭＳ ゴシック"/>
              </w:rPr>
            </w:pPr>
          </w:p>
          <w:p w14:paraId="58B2F2A9" w14:textId="77777777" w:rsidR="005F6E37" w:rsidRPr="00DE1ED4" w:rsidRDefault="005F6E37" w:rsidP="009233E5">
            <w:pPr>
              <w:rPr>
                <w:rFonts w:ascii="ＭＳ ゴシック" w:eastAsia="ＭＳ ゴシック" w:hAnsi="ＭＳ ゴシック"/>
              </w:rPr>
            </w:pPr>
          </w:p>
          <w:p w14:paraId="641417FB" w14:textId="77777777" w:rsidR="00B76F6A" w:rsidRPr="00DE1ED4" w:rsidRDefault="00B76F6A" w:rsidP="009233E5">
            <w:pPr>
              <w:rPr>
                <w:rFonts w:ascii="ＭＳ ゴシック" w:eastAsia="ＭＳ ゴシック" w:hAnsi="ＭＳ ゴシック"/>
              </w:rPr>
            </w:pPr>
          </w:p>
          <w:p w14:paraId="71E8E92C" w14:textId="77777777" w:rsidR="00B76F6A" w:rsidRPr="00DE1ED4" w:rsidRDefault="00B76F6A" w:rsidP="009233E5">
            <w:pPr>
              <w:rPr>
                <w:rFonts w:ascii="ＭＳ ゴシック" w:eastAsia="ＭＳ ゴシック" w:hAnsi="ＭＳ ゴシック"/>
              </w:rPr>
            </w:pPr>
          </w:p>
          <w:p w14:paraId="0F4639E5" w14:textId="77777777" w:rsidR="005F6E37" w:rsidRPr="00DE1ED4" w:rsidRDefault="005F6E37" w:rsidP="009233E5">
            <w:pPr>
              <w:rPr>
                <w:rFonts w:ascii="ＭＳ ゴシック" w:eastAsia="ＭＳ ゴシック" w:hAnsi="ＭＳ ゴシック"/>
              </w:rPr>
            </w:pPr>
          </w:p>
          <w:p w14:paraId="1427B1E1" w14:textId="77777777" w:rsidR="00B76F6A" w:rsidRPr="00DE1ED4" w:rsidRDefault="00B76F6A" w:rsidP="009233E5">
            <w:pPr>
              <w:rPr>
                <w:rFonts w:ascii="ＭＳ ゴシック" w:eastAsia="ＭＳ ゴシック" w:hAnsi="ＭＳ ゴシック"/>
              </w:rPr>
            </w:pPr>
          </w:p>
          <w:p w14:paraId="51DFB43E" w14:textId="77777777" w:rsidR="00B76F6A" w:rsidRPr="00DE1ED4" w:rsidRDefault="00B76F6A" w:rsidP="009233E5">
            <w:pPr>
              <w:rPr>
                <w:rFonts w:ascii="ＭＳ ゴシック" w:eastAsia="ＭＳ ゴシック" w:hAnsi="ＭＳ ゴシック"/>
              </w:rPr>
            </w:pPr>
          </w:p>
          <w:p w14:paraId="0E128E83" w14:textId="77777777" w:rsidR="00B76F6A" w:rsidRPr="00DE1ED4" w:rsidRDefault="00B76F6A" w:rsidP="009233E5">
            <w:pPr>
              <w:rPr>
                <w:rFonts w:ascii="ＭＳ ゴシック" w:eastAsia="ＭＳ ゴシック" w:hAnsi="ＭＳ ゴシック"/>
              </w:rPr>
            </w:pPr>
          </w:p>
          <w:p w14:paraId="78F1DED9" w14:textId="77777777" w:rsidR="00B76F6A" w:rsidRPr="00DE1ED4" w:rsidRDefault="00B76F6A" w:rsidP="009233E5">
            <w:pPr>
              <w:rPr>
                <w:rFonts w:ascii="ＭＳ ゴシック" w:eastAsia="ＭＳ ゴシック" w:hAnsi="ＭＳ ゴシック"/>
              </w:rPr>
            </w:pPr>
          </w:p>
          <w:p w14:paraId="71FF31ED" w14:textId="77777777" w:rsidR="005F6E37" w:rsidRPr="00DE1ED4" w:rsidRDefault="005F6E37" w:rsidP="009233E5">
            <w:pPr>
              <w:rPr>
                <w:rFonts w:ascii="ＭＳ ゴシック" w:eastAsia="ＭＳ ゴシック" w:hAnsi="ＭＳ ゴシック"/>
              </w:rPr>
            </w:pPr>
          </w:p>
          <w:p w14:paraId="662B3E1E" w14:textId="77777777" w:rsidR="005F6E37" w:rsidRPr="00DE1ED4" w:rsidRDefault="005F6E37" w:rsidP="009233E5">
            <w:pPr>
              <w:rPr>
                <w:rFonts w:ascii="ＭＳ ゴシック" w:eastAsia="ＭＳ ゴシック" w:hAnsi="ＭＳ ゴシック"/>
              </w:rPr>
            </w:pPr>
          </w:p>
        </w:tc>
        <w:tc>
          <w:tcPr>
            <w:tcW w:w="1586" w:type="dxa"/>
            <w:gridSpan w:val="10"/>
          </w:tcPr>
          <w:p w14:paraId="23FAE9D4" w14:textId="77777777" w:rsidR="005F6E37" w:rsidRPr="00DE1ED4" w:rsidRDefault="005F6E37" w:rsidP="009233E5">
            <w:pPr>
              <w:ind w:left="210" w:hangingChars="100" w:hanging="210"/>
              <w:rPr>
                <w:rFonts w:ascii="ＭＳ ゴシック" w:eastAsia="ＭＳ ゴシック" w:hAnsi="ＭＳ ゴシック"/>
              </w:rPr>
            </w:pPr>
          </w:p>
          <w:p w14:paraId="6BE93730" w14:textId="77777777" w:rsidR="00206E44" w:rsidRPr="00DE1ED4" w:rsidRDefault="00206E44" w:rsidP="009233E5">
            <w:pPr>
              <w:ind w:left="210" w:hangingChars="100" w:hanging="210"/>
              <w:rPr>
                <w:rFonts w:ascii="ＭＳ ゴシック" w:eastAsia="ＭＳ ゴシック" w:hAnsi="ＭＳ ゴシック"/>
              </w:rPr>
            </w:pPr>
          </w:p>
          <w:p w14:paraId="6CF73016"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○個別支援計画</w:t>
            </w:r>
          </w:p>
          <w:p w14:paraId="61FC9B60"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○サービス提供の記録</w:t>
            </w:r>
          </w:p>
          <w:p w14:paraId="32E1948F"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○業務日誌等</w:t>
            </w:r>
          </w:p>
          <w:p w14:paraId="130CEDE5" w14:textId="77777777" w:rsidR="00206E44" w:rsidRPr="00DE1ED4" w:rsidRDefault="00206E44" w:rsidP="009233E5">
            <w:pPr>
              <w:ind w:left="210" w:hangingChars="100" w:hanging="210"/>
              <w:rPr>
                <w:rFonts w:ascii="ＭＳ ゴシック" w:eastAsia="ＭＳ ゴシック" w:hAnsi="ＭＳ ゴシック"/>
              </w:rPr>
            </w:pPr>
          </w:p>
          <w:p w14:paraId="720F29A7" w14:textId="77777777" w:rsidR="00D82666"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○個別支援計画</w:t>
            </w:r>
          </w:p>
          <w:p w14:paraId="4ABDE61A" w14:textId="77777777" w:rsidR="00D82666"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○サービス提供の記録</w:t>
            </w:r>
          </w:p>
          <w:p w14:paraId="723145CA" w14:textId="77777777" w:rsidR="00206E44"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○業務日誌等</w:t>
            </w:r>
          </w:p>
          <w:p w14:paraId="674F481F" w14:textId="77777777" w:rsidR="00206E44" w:rsidRPr="00DE1ED4" w:rsidRDefault="00206E44" w:rsidP="009233E5">
            <w:pPr>
              <w:ind w:left="210" w:hangingChars="100" w:hanging="210"/>
              <w:rPr>
                <w:rFonts w:ascii="ＭＳ ゴシック" w:eastAsia="ＭＳ ゴシック" w:hAnsi="ＭＳ ゴシック"/>
              </w:rPr>
            </w:pPr>
          </w:p>
          <w:p w14:paraId="678EC346" w14:textId="77777777" w:rsidR="00D82666"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○個別支援計画</w:t>
            </w:r>
          </w:p>
          <w:p w14:paraId="6AE6317D" w14:textId="77777777" w:rsidR="00D82666"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○サービス提供の記録</w:t>
            </w:r>
          </w:p>
          <w:p w14:paraId="1C05792E" w14:textId="77777777" w:rsidR="00206E44"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○業務日誌等</w:t>
            </w:r>
          </w:p>
          <w:p w14:paraId="19069B6D" w14:textId="77777777" w:rsidR="00206E44" w:rsidRPr="00DE1ED4" w:rsidRDefault="00206E44" w:rsidP="009233E5">
            <w:pPr>
              <w:ind w:left="210" w:hangingChars="100" w:hanging="210"/>
              <w:rPr>
                <w:rFonts w:ascii="ＭＳ ゴシック" w:eastAsia="ＭＳ ゴシック" w:hAnsi="ＭＳ ゴシック"/>
              </w:rPr>
            </w:pPr>
          </w:p>
          <w:p w14:paraId="2D85638A"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○勤務実績表</w:t>
            </w:r>
          </w:p>
          <w:p w14:paraId="71486EC9"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○出勤簿（タイムカード）</w:t>
            </w:r>
          </w:p>
          <w:p w14:paraId="02CF0411"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○従業員の資格証</w:t>
            </w:r>
          </w:p>
          <w:p w14:paraId="5ADBBB25"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○勤務体制一覧表</w:t>
            </w:r>
          </w:p>
          <w:p w14:paraId="3AA75269" w14:textId="77777777" w:rsidR="00206E44" w:rsidRPr="00DE1ED4" w:rsidRDefault="00206E44" w:rsidP="009233E5">
            <w:pPr>
              <w:ind w:left="210" w:hangingChars="100" w:hanging="210"/>
              <w:rPr>
                <w:rFonts w:ascii="ＭＳ ゴシック" w:eastAsia="ＭＳ ゴシック" w:hAnsi="ＭＳ ゴシック"/>
              </w:rPr>
            </w:pPr>
          </w:p>
          <w:p w14:paraId="40115A11"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○従業者名簿</w:t>
            </w:r>
          </w:p>
          <w:p w14:paraId="74B9026F"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○雇用契約書</w:t>
            </w:r>
          </w:p>
          <w:p w14:paraId="789F485E"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○個別支援計画</w:t>
            </w:r>
          </w:p>
          <w:p w14:paraId="11A83BA8"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○サービス提供の記録</w:t>
            </w:r>
          </w:p>
          <w:p w14:paraId="7E055918" w14:textId="77777777" w:rsidR="00206E44" w:rsidRPr="00DE1ED4" w:rsidRDefault="00D82666" w:rsidP="009233E5">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○業務日誌等</w:t>
            </w:r>
          </w:p>
          <w:p w14:paraId="2E37EF59" w14:textId="77777777" w:rsidR="00206E44" w:rsidRPr="00DE1ED4" w:rsidRDefault="00206E44" w:rsidP="009233E5">
            <w:pPr>
              <w:ind w:left="210" w:hangingChars="100" w:hanging="210"/>
              <w:rPr>
                <w:rFonts w:ascii="ＭＳ ゴシック" w:eastAsia="ＭＳ ゴシック" w:hAnsi="ＭＳ ゴシック"/>
              </w:rPr>
            </w:pPr>
          </w:p>
          <w:p w14:paraId="32E5E61A" w14:textId="77777777" w:rsidR="00206E44" w:rsidRPr="00DE1ED4" w:rsidRDefault="00D82666" w:rsidP="00D82666">
            <w:pPr>
              <w:ind w:left="210" w:hangingChars="100" w:hanging="210"/>
              <w:rPr>
                <w:rFonts w:ascii="ＭＳ ゴシック" w:eastAsia="ＭＳ ゴシック" w:hAnsi="ＭＳ ゴシック"/>
              </w:rPr>
            </w:pPr>
            <w:r w:rsidRPr="00DE1ED4">
              <w:rPr>
                <w:rFonts w:ascii="ＭＳ ゴシック" w:eastAsia="ＭＳ ゴシック" w:hAnsi="ＭＳ ゴシック" w:hint="eastAsia"/>
              </w:rPr>
              <w:t>○適宜必要と認める資料</w:t>
            </w:r>
          </w:p>
        </w:tc>
        <w:tc>
          <w:tcPr>
            <w:tcW w:w="4277" w:type="dxa"/>
            <w:gridSpan w:val="37"/>
          </w:tcPr>
          <w:p w14:paraId="38B932D6" w14:textId="77777777" w:rsidR="005F6E37" w:rsidRPr="00DE1ED4" w:rsidRDefault="005F6E37" w:rsidP="00502B0D">
            <w:pPr>
              <w:overflowPunct w:val="0"/>
              <w:textAlignment w:val="baseline"/>
              <w:rPr>
                <w:rFonts w:ascii="ＭＳ ゴシック" w:eastAsia="ＭＳ ゴシック" w:hAnsi="ＭＳ ゴシック" w:cs="ＭＳ 明朝"/>
                <w:kern w:val="0"/>
                <w:sz w:val="19"/>
                <w:szCs w:val="19"/>
              </w:rPr>
            </w:pPr>
          </w:p>
          <w:p w14:paraId="33E008D8" w14:textId="77777777" w:rsidR="00D82666" w:rsidRPr="00DE1ED4" w:rsidRDefault="00D82666" w:rsidP="00502B0D">
            <w:pPr>
              <w:overflowPunct w:val="0"/>
              <w:textAlignment w:val="baseline"/>
              <w:rPr>
                <w:rFonts w:ascii="ＭＳ ゴシック" w:eastAsia="ＭＳ ゴシック" w:hAnsi="ＭＳ ゴシック" w:cs="ＭＳ 明朝"/>
                <w:kern w:val="0"/>
                <w:sz w:val="19"/>
                <w:szCs w:val="19"/>
              </w:rPr>
            </w:pPr>
          </w:p>
          <w:p w14:paraId="34C01CCA" w14:textId="77777777" w:rsidR="00206E44" w:rsidRPr="00DE1ED4" w:rsidRDefault="00206E44" w:rsidP="00206E4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児：条例第30条第１項</w:t>
            </w:r>
          </w:p>
          <w:p w14:paraId="7F8BCD09" w14:textId="77777777" w:rsidR="00206E44" w:rsidRPr="00DE1ED4" w:rsidRDefault="00206E44" w:rsidP="00206E4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放：条例第83条準用第30条第１項</w:t>
            </w:r>
          </w:p>
          <w:p w14:paraId="3145DB9D" w14:textId="77777777" w:rsidR="00206E44" w:rsidRPr="00DE1ED4" w:rsidRDefault="00206E44" w:rsidP="00206E4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居：条例第96条準用第30条第１項</w:t>
            </w:r>
          </w:p>
          <w:p w14:paraId="6006EDED" w14:textId="77777777" w:rsidR="00206E44" w:rsidRPr="00DE1ED4" w:rsidRDefault="00206E44" w:rsidP="00206E4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保：条例第101条準用第30条第１項</w:t>
            </w:r>
          </w:p>
          <w:p w14:paraId="04E2796A" w14:textId="77777777" w:rsidR="008F1020" w:rsidRPr="00DE1ED4" w:rsidRDefault="00D82666" w:rsidP="00D82666">
            <w:pPr>
              <w:rPr>
                <w:rFonts w:ascii="ＭＳ ゴシック" w:eastAsia="ＭＳ ゴシック" w:hAnsi="ＭＳ ゴシック" w:cs="ＭＳ 明朝"/>
                <w:kern w:val="0"/>
                <w:sz w:val="19"/>
                <w:szCs w:val="19"/>
              </w:rPr>
            </w:pPr>
            <w:r w:rsidRPr="00DE1ED4">
              <w:rPr>
                <w:rFonts w:ascii="ＭＳ ゴシック" w:eastAsia="ＭＳ ゴシック" w:hAnsi="ＭＳ ゴシック" w:hint="eastAsia"/>
              </w:rPr>
              <w:t xml:space="preserve">　</w:t>
            </w:r>
            <w:r w:rsidR="008F1020" w:rsidRPr="00DE1ED4">
              <w:rPr>
                <w:rFonts w:ascii="ＭＳ ゴシック" w:eastAsia="ＭＳ ゴシック" w:hAnsi="ＭＳ ゴシック" w:cs="ＭＳ 明朝" w:hint="eastAsia"/>
                <w:kern w:val="0"/>
                <w:sz w:val="19"/>
                <w:szCs w:val="19"/>
              </w:rPr>
              <w:t>児：条例第30条第２号</w:t>
            </w:r>
          </w:p>
          <w:p w14:paraId="0196C5B5" w14:textId="77777777" w:rsidR="008F1020" w:rsidRPr="00DE1ED4" w:rsidRDefault="008F1020"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放：条例第83条準用第30条第２項</w:t>
            </w:r>
          </w:p>
          <w:p w14:paraId="102B6522" w14:textId="77777777" w:rsidR="008F1020" w:rsidRPr="00DE1ED4" w:rsidRDefault="008F1020"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居：条例第96条準用第30条第２項</w:t>
            </w:r>
          </w:p>
          <w:p w14:paraId="6BD37B8D" w14:textId="77777777" w:rsidR="00D82666" w:rsidRPr="00DE1ED4" w:rsidRDefault="008F1020"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保：条例第101条準用第30条第２項</w:t>
            </w:r>
          </w:p>
          <w:p w14:paraId="2B37D064"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児：条例第30条第３号</w:t>
            </w:r>
          </w:p>
          <w:p w14:paraId="64BBC651"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放：条例第83条準用第30条第３項</w:t>
            </w:r>
          </w:p>
          <w:p w14:paraId="12B3EC77"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居：条例第96条準用第30条第３項</w:t>
            </w:r>
          </w:p>
          <w:p w14:paraId="1B835F4F"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保：条例第101条準用第30条第３項</w:t>
            </w:r>
          </w:p>
          <w:p w14:paraId="19EC1785"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 xml:space="preserve">　児：条例第30条第４号</w:t>
            </w:r>
          </w:p>
          <w:p w14:paraId="1D6D331F" w14:textId="77777777" w:rsidR="00D82666" w:rsidRPr="00DE1ED4" w:rsidRDefault="00D82666"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放：条例第83条準用第30条第４項</w:t>
            </w:r>
          </w:p>
          <w:p w14:paraId="014EE177" w14:textId="77777777" w:rsidR="00D82666" w:rsidRPr="00DE1ED4" w:rsidRDefault="00D82666"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居：条例第96条準用第30条第４項</w:t>
            </w:r>
          </w:p>
          <w:p w14:paraId="4A2C445B" w14:textId="77777777" w:rsidR="00D82666" w:rsidRPr="00DE1ED4" w:rsidRDefault="00D82666"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保：条例第101条準用第30条第４項</w:t>
            </w:r>
          </w:p>
          <w:p w14:paraId="1F4744C2"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0C25826C"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160928B4"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786B2F18"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児：条例第30条第５号</w:t>
            </w:r>
          </w:p>
          <w:p w14:paraId="247D1BAD"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放：条例第83条準用第30条第５項</w:t>
            </w:r>
          </w:p>
          <w:p w14:paraId="6E9B7431"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居：条例第96条準用第30条第５項</w:t>
            </w:r>
          </w:p>
          <w:p w14:paraId="5CC56C6B"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保：条例第101条準用第30条第５項</w:t>
            </w:r>
          </w:p>
          <w:p w14:paraId="1CDD1F03" w14:textId="77777777" w:rsidR="00D82666" w:rsidRPr="00DE1ED4" w:rsidRDefault="00D82666" w:rsidP="008F1020">
            <w:pPr>
              <w:overflowPunct w:val="0"/>
              <w:textAlignment w:val="baseline"/>
              <w:rPr>
                <w:rFonts w:ascii="ＭＳ ゴシック" w:eastAsia="ＭＳ ゴシック" w:hAnsi="ＭＳ ゴシック" w:cs="ＭＳ 明朝"/>
                <w:kern w:val="0"/>
                <w:sz w:val="19"/>
                <w:szCs w:val="19"/>
              </w:rPr>
            </w:pPr>
          </w:p>
          <w:p w14:paraId="69FB7D45" w14:textId="77777777" w:rsidR="00D82666" w:rsidRPr="00DE1ED4" w:rsidRDefault="00D82666" w:rsidP="008F1020">
            <w:pPr>
              <w:overflowPunct w:val="0"/>
              <w:textAlignment w:val="baseline"/>
              <w:rPr>
                <w:rFonts w:ascii="ＭＳ ゴシック" w:eastAsia="ＭＳ ゴシック" w:hAnsi="ＭＳ ゴシック" w:cs="ＭＳ 明朝"/>
                <w:kern w:val="0"/>
                <w:sz w:val="19"/>
                <w:szCs w:val="19"/>
              </w:rPr>
            </w:pPr>
          </w:p>
          <w:p w14:paraId="7001AF55" w14:textId="77777777" w:rsidR="00D82666" w:rsidRPr="00DE1ED4" w:rsidRDefault="00D82666" w:rsidP="008F1020">
            <w:pPr>
              <w:overflowPunct w:val="0"/>
              <w:textAlignment w:val="baseline"/>
              <w:rPr>
                <w:rFonts w:ascii="ＭＳ ゴシック" w:eastAsia="ＭＳ ゴシック" w:hAnsi="ＭＳ ゴシック" w:cs="ＭＳ 明朝"/>
                <w:kern w:val="0"/>
                <w:sz w:val="19"/>
                <w:szCs w:val="19"/>
              </w:rPr>
            </w:pPr>
          </w:p>
          <w:p w14:paraId="0BB045F8"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児：条例第31条第１項</w:t>
            </w:r>
          </w:p>
          <w:p w14:paraId="2FEC1720"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0F3FE8A4"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21CC9008"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3FBE3C14"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児：条例第31条第２項</w:t>
            </w:r>
          </w:p>
          <w:p w14:paraId="0A590983" w14:textId="77777777" w:rsidR="00D82666" w:rsidRPr="00DE1ED4" w:rsidRDefault="00D82666" w:rsidP="00D82666">
            <w:pPr>
              <w:overflowPunct w:val="0"/>
              <w:textAlignment w:val="baseline"/>
              <w:rPr>
                <w:rFonts w:ascii="ＭＳ ゴシック" w:eastAsia="ＭＳ ゴシック" w:hAnsi="ＭＳ ゴシック" w:cs="ＭＳ 明朝"/>
                <w:kern w:val="0"/>
                <w:sz w:val="19"/>
                <w:szCs w:val="19"/>
              </w:rPr>
            </w:pPr>
          </w:p>
          <w:p w14:paraId="14CEAAEE" w14:textId="77777777" w:rsidR="00D82666" w:rsidRDefault="00D82666" w:rsidP="00D82666">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児：条例第31条第３項</w:t>
            </w:r>
          </w:p>
          <w:p w14:paraId="0E9665F6" w14:textId="77777777" w:rsidR="001C5AEE" w:rsidRPr="00DE1ED4" w:rsidRDefault="001C5AEE" w:rsidP="00D82666">
            <w:pPr>
              <w:overflowPunct w:val="0"/>
              <w:textAlignment w:val="baseline"/>
              <w:rPr>
                <w:rFonts w:ascii="ＭＳ ゴシック" w:eastAsia="ＭＳ ゴシック" w:hAnsi="ＭＳ ゴシック" w:cs="ＭＳ 明朝"/>
                <w:kern w:val="0"/>
                <w:sz w:val="19"/>
                <w:szCs w:val="19"/>
              </w:rPr>
            </w:pPr>
          </w:p>
          <w:p w14:paraId="6968030D" w14:textId="77777777" w:rsidR="00D82666" w:rsidRPr="00DE1ED4" w:rsidRDefault="00D82666"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児：条例第31条第４項</w:t>
            </w:r>
          </w:p>
          <w:p w14:paraId="6C0D9896" w14:textId="77777777" w:rsidR="00D82666" w:rsidRPr="00DE1ED4" w:rsidRDefault="00D82666" w:rsidP="001C5AEE">
            <w:pPr>
              <w:ind w:firstLineChars="100" w:firstLine="190"/>
              <w:rPr>
                <w:rFonts w:ascii="ＭＳ ゴシック" w:eastAsia="ＭＳ ゴシック" w:hAnsi="ＭＳ ゴシック" w:cs="ＭＳ 明朝"/>
                <w:kern w:val="0"/>
                <w:sz w:val="19"/>
                <w:szCs w:val="19"/>
              </w:rPr>
            </w:pPr>
          </w:p>
        </w:tc>
      </w:tr>
      <w:tr w:rsidR="00DE1ED4" w:rsidRPr="00DE1ED4" w14:paraId="77D2D680" w14:textId="77777777" w:rsidTr="00BA32A0">
        <w:trPr>
          <w:trHeight w:val="431"/>
        </w:trPr>
        <w:tc>
          <w:tcPr>
            <w:tcW w:w="2253" w:type="dxa"/>
            <w:gridSpan w:val="6"/>
            <w:vAlign w:val="center"/>
          </w:tcPr>
          <w:p w14:paraId="7F39D461" w14:textId="77777777" w:rsidR="00AF53DD" w:rsidRPr="00DE1ED4" w:rsidRDefault="008B169B"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rPr>
              <w:lastRenderedPageBreak/>
              <w:br w:type="page"/>
            </w:r>
            <w:r w:rsidR="00AF53DD" w:rsidRPr="00DE1ED4">
              <w:rPr>
                <w:rFonts w:ascii="ＭＳ ゴシック" w:eastAsia="ＭＳ ゴシック" w:hAnsi="ＭＳ ゴシック" w:hint="eastAsia"/>
                <w:b/>
                <w:sz w:val="19"/>
                <w:szCs w:val="19"/>
              </w:rPr>
              <w:t>該当サービス</w:t>
            </w:r>
          </w:p>
        </w:tc>
        <w:tc>
          <w:tcPr>
            <w:tcW w:w="6258" w:type="dxa"/>
            <w:gridSpan w:val="46"/>
            <w:vAlign w:val="center"/>
          </w:tcPr>
          <w:p w14:paraId="689581AD"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07" w:type="dxa"/>
            <w:gridSpan w:val="12"/>
            <w:vAlign w:val="center"/>
          </w:tcPr>
          <w:p w14:paraId="4A9CAE2D"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35484D9F" w14:textId="77777777" w:rsidTr="00BA32A0">
        <w:trPr>
          <w:trHeight w:val="14433"/>
        </w:trPr>
        <w:tc>
          <w:tcPr>
            <w:tcW w:w="2253" w:type="dxa"/>
            <w:gridSpan w:val="6"/>
          </w:tcPr>
          <w:p w14:paraId="6E7BEAC0"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22E9CA81" w14:textId="77777777" w:rsidR="00297B7A" w:rsidRPr="00DE1ED4" w:rsidRDefault="00297B7A" w:rsidP="00502B0D">
            <w:pPr>
              <w:pStyle w:val="a9"/>
              <w:wordWrap/>
              <w:spacing w:line="240" w:lineRule="auto"/>
              <w:ind w:rightChars="29" w:right="61"/>
              <w:rPr>
                <w:rFonts w:ascii="ＭＳ ゴシック" w:eastAsia="ＭＳ ゴシック" w:hAnsi="ＭＳ ゴシック"/>
                <w:b/>
                <w:bCs/>
                <w:spacing w:val="4"/>
              </w:rPr>
            </w:pPr>
          </w:p>
          <w:p w14:paraId="7E0A68FD" w14:textId="7341612D"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144F39"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706A9F9A"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4579D427"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5EB1DBF4" w14:textId="7FD074D9"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児・放・</w:t>
            </w:r>
            <w:r w:rsidR="00144F39"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p w14:paraId="68500145"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604DA7E7"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E2F4214" w14:textId="77777777" w:rsidR="0022518E" w:rsidRDefault="0022518E" w:rsidP="00502B0D">
            <w:pPr>
              <w:pStyle w:val="a9"/>
              <w:wordWrap/>
              <w:spacing w:line="240" w:lineRule="auto"/>
              <w:ind w:rightChars="29" w:right="61"/>
              <w:rPr>
                <w:rFonts w:ascii="ＭＳ ゴシック" w:eastAsia="ＭＳ ゴシック" w:hAnsi="ＭＳ ゴシック"/>
                <w:b/>
                <w:bCs/>
                <w:spacing w:val="4"/>
              </w:rPr>
            </w:pPr>
          </w:p>
          <w:p w14:paraId="03DAA7C5" w14:textId="77777777" w:rsidR="00A27ECA" w:rsidRPr="00DE1ED4" w:rsidRDefault="00A27ECA" w:rsidP="00502B0D">
            <w:pPr>
              <w:pStyle w:val="a9"/>
              <w:wordWrap/>
              <w:spacing w:line="240" w:lineRule="auto"/>
              <w:ind w:rightChars="29" w:right="61"/>
              <w:rPr>
                <w:rFonts w:ascii="ＭＳ ゴシック" w:eastAsia="ＭＳ ゴシック" w:hAnsi="ＭＳ ゴシック"/>
                <w:b/>
                <w:bCs/>
                <w:spacing w:val="4"/>
              </w:rPr>
            </w:pPr>
          </w:p>
          <w:p w14:paraId="1606C818" w14:textId="77777777" w:rsidR="0022518E" w:rsidRPr="00DE1ED4" w:rsidRDefault="0022518E" w:rsidP="00502B0D">
            <w:pPr>
              <w:pStyle w:val="a9"/>
              <w:wordWrap/>
              <w:spacing w:line="240" w:lineRule="auto"/>
              <w:ind w:rightChars="29" w:right="61"/>
              <w:rPr>
                <w:rFonts w:ascii="ＭＳ ゴシック" w:eastAsia="ＭＳ ゴシック" w:hAnsi="ＭＳ ゴシック"/>
                <w:b/>
                <w:bCs/>
                <w:spacing w:val="4"/>
              </w:rPr>
            </w:pPr>
          </w:p>
          <w:p w14:paraId="60C16E25" w14:textId="77777777" w:rsidR="008F77AC" w:rsidRPr="00DE1ED4" w:rsidRDefault="008F77AC" w:rsidP="00502B0D">
            <w:pPr>
              <w:pStyle w:val="a9"/>
              <w:wordWrap/>
              <w:spacing w:line="240" w:lineRule="auto"/>
              <w:ind w:rightChars="29" w:right="61"/>
              <w:rPr>
                <w:rFonts w:ascii="ＭＳ ゴシック" w:eastAsia="ＭＳ ゴシック" w:hAnsi="ＭＳ ゴシック"/>
                <w:b/>
                <w:bCs/>
                <w:spacing w:val="4"/>
              </w:rPr>
            </w:pPr>
          </w:p>
          <w:p w14:paraId="77AB6551" w14:textId="07CCF9A5"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055AD981"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956CDC2"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62203F2D"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A2487EE"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367F5C20" w14:textId="77777777" w:rsidR="007E046C" w:rsidRPr="00DE1ED4" w:rsidRDefault="007E046C" w:rsidP="00502B0D">
            <w:pPr>
              <w:pStyle w:val="a9"/>
              <w:wordWrap/>
              <w:spacing w:line="240" w:lineRule="auto"/>
              <w:ind w:rightChars="29" w:right="61"/>
              <w:rPr>
                <w:rFonts w:ascii="ＭＳ ゴシック" w:eastAsia="ＭＳ ゴシック" w:hAnsi="ＭＳ ゴシック"/>
                <w:b/>
                <w:bCs/>
                <w:spacing w:val="4"/>
              </w:rPr>
            </w:pPr>
          </w:p>
          <w:p w14:paraId="4EFE06F9" w14:textId="77777777" w:rsidR="0022518E" w:rsidRDefault="0022518E" w:rsidP="00502B0D">
            <w:pPr>
              <w:pStyle w:val="a9"/>
              <w:wordWrap/>
              <w:spacing w:line="240" w:lineRule="auto"/>
              <w:ind w:rightChars="29" w:right="61"/>
              <w:rPr>
                <w:rFonts w:ascii="ＭＳ ゴシック" w:eastAsia="ＭＳ ゴシック" w:hAnsi="ＭＳ ゴシック"/>
                <w:b/>
                <w:bCs/>
                <w:spacing w:val="4"/>
              </w:rPr>
            </w:pPr>
          </w:p>
          <w:p w14:paraId="3CE607D3" w14:textId="77777777" w:rsidR="008140D2" w:rsidRPr="00DE1ED4" w:rsidRDefault="008140D2" w:rsidP="00502B0D">
            <w:pPr>
              <w:pStyle w:val="a9"/>
              <w:wordWrap/>
              <w:spacing w:line="240" w:lineRule="auto"/>
              <w:ind w:rightChars="29" w:right="61"/>
              <w:rPr>
                <w:rFonts w:ascii="ＭＳ ゴシック" w:eastAsia="ＭＳ ゴシック" w:hAnsi="ＭＳ ゴシック"/>
                <w:b/>
                <w:bCs/>
                <w:spacing w:val="4"/>
              </w:rPr>
            </w:pPr>
          </w:p>
          <w:p w14:paraId="025E6603" w14:textId="40ECF170"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7A7C359D"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A21AE8B"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4931C145"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4D04571"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504BD92"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71E94262"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1CA49A39"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71BD307B"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01F9CC3C"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671CBC7D" w14:textId="77777777" w:rsidR="00502B0D" w:rsidRPr="00DE1ED4" w:rsidRDefault="00502B0D" w:rsidP="00502B0D">
            <w:pPr>
              <w:pStyle w:val="a9"/>
              <w:wordWrap/>
              <w:spacing w:line="240" w:lineRule="auto"/>
              <w:ind w:rightChars="29" w:right="61"/>
              <w:rPr>
                <w:rFonts w:ascii="ＭＳ ゴシック" w:eastAsia="ＭＳ ゴシック" w:hAnsi="ＭＳ ゴシック"/>
                <w:b/>
                <w:bCs/>
                <w:spacing w:val="4"/>
              </w:rPr>
            </w:pPr>
          </w:p>
          <w:p w14:paraId="5477E512" w14:textId="77777777" w:rsidR="00C851A2" w:rsidRPr="00DE1ED4" w:rsidRDefault="00C851A2" w:rsidP="009233E5">
            <w:pPr>
              <w:overflowPunct w:val="0"/>
              <w:ind w:left="210" w:hangingChars="100" w:hanging="210"/>
              <w:textAlignment w:val="baseline"/>
              <w:rPr>
                <w:rFonts w:ascii="ＭＳ ゴシック" w:eastAsia="ＭＳ ゴシック" w:hAnsi="ＭＳ ゴシック"/>
                <w:szCs w:val="21"/>
              </w:rPr>
            </w:pPr>
          </w:p>
          <w:p w14:paraId="169BD655" w14:textId="77777777" w:rsidR="00502B0D" w:rsidRDefault="00502B0D" w:rsidP="009233E5">
            <w:pPr>
              <w:overflowPunct w:val="0"/>
              <w:ind w:left="210" w:hangingChars="100" w:hanging="210"/>
              <w:textAlignment w:val="baseline"/>
              <w:rPr>
                <w:rFonts w:ascii="ＭＳ ゴシック" w:eastAsia="ＭＳ ゴシック" w:hAnsi="ＭＳ ゴシック"/>
                <w:szCs w:val="21"/>
              </w:rPr>
            </w:pPr>
          </w:p>
          <w:p w14:paraId="72D8EB0F" w14:textId="77777777" w:rsidR="008140D2" w:rsidRPr="00DE1ED4" w:rsidRDefault="008140D2" w:rsidP="009233E5">
            <w:pPr>
              <w:overflowPunct w:val="0"/>
              <w:ind w:left="210" w:hangingChars="100" w:hanging="210"/>
              <w:textAlignment w:val="baseline"/>
              <w:rPr>
                <w:rFonts w:ascii="ＭＳ ゴシック" w:eastAsia="ＭＳ ゴシック" w:hAnsi="ＭＳ ゴシック"/>
                <w:szCs w:val="21"/>
              </w:rPr>
            </w:pPr>
          </w:p>
          <w:p w14:paraId="32E398A0" w14:textId="77777777" w:rsidR="005D269C" w:rsidRPr="00DE1ED4" w:rsidRDefault="005D269C" w:rsidP="005D269C">
            <w:pPr>
              <w:pStyle w:val="a9"/>
              <w:wordWrap/>
              <w:spacing w:line="240" w:lineRule="auto"/>
              <w:ind w:rightChars="29" w:right="61"/>
              <w:rPr>
                <w:rFonts w:ascii="ＭＳ ゴシック" w:eastAsia="ＭＳ ゴシック" w:hAnsi="ＭＳ ゴシック"/>
                <w:b/>
                <w:bCs/>
                <w:spacing w:val="4"/>
              </w:rPr>
            </w:pPr>
          </w:p>
          <w:p w14:paraId="60630A2A" w14:textId="1442C48F" w:rsidR="005D269C" w:rsidRPr="00DE1ED4" w:rsidRDefault="005D269C" w:rsidP="005D269C">
            <w:pPr>
              <w:pStyle w:val="a9"/>
              <w:wordWrap/>
              <w:spacing w:line="240" w:lineRule="auto"/>
              <w:ind w:rightChars="29" w:right="61"/>
              <w:rPr>
                <w:rFonts w:ascii="ＭＳ ゴシック" w:eastAsia="ＭＳ ゴシック" w:hAnsi="ＭＳ ゴシック"/>
                <w:b/>
                <w:bCs/>
                <w:spacing w:val="4"/>
              </w:rPr>
            </w:pPr>
            <w:r w:rsidRPr="00DE1ED4">
              <w:rPr>
                <w:rFonts w:ascii="ＭＳ ゴシック" w:eastAsia="ＭＳ ゴシック" w:hAnsi="ＭＳ ゴシック" w:hint="eastAsia"/>
                <w:b/>
                <w:bCs/>
                <w:spacing w:val="4"/>
              </w:rPr>
              <w:t>児</w:t>
            </w:r>
          </w:p>
          <w:p w14:paraId="5289D781" w14:textId="77777777" w:rsidR="005D269C" w:rsidRPr="00DE1ED4" w:rsidRDefault="005D269C" w:rsidP="005D269C">
            <w:pPr>
              <w:pStyle w:val="a9"/>
              <w:wordWrap/>
              <w:spacing w:line="240" w:lineRule="auto"/>
              <w:ind w:rightChars="29" w:right="61"/>
              <w:rPr>
                <w:rFonts w:ascii="ＭＳ ゴシック" w:eastAsia="ＭＳ ゴシック" w:hAnsi="ＭＳ ゴシック"/>
                <w:b/>
                <w:bCs/>
                <w:spacing w:val="4"/>
              </w:rPr>
            </w:pPr>
          </w:p>
          <w:p w14:paraId="0D1D5F6F" w14:textId="77777777" w:rsidR="005D269C" w:rsidRPr="00DE1ED4" w:rsidRDefault="005D269C" w:rsidP="005D269C">
            <w:pPr>
              <w:pStyle w:val="a9"/>
              <w:wordWrap/>
              <w:spacing w:line="240" w:lineRule="auto"/>
              <w:ind w:rightChars="29" w:right="61"/>
              <w:rPr>
                <w:rFonts w:ascii="ＭＳ ゴシック" w:eastAsia="ＭＳ ゴシック" w:hAnsi="ＭＳ ゴシック"/>
                <w:b/>
                <w:bCs/>
                <w:spacing w:val="4"/>
              </w:rPr>
            </w:pPr>
          </w:p>
          <w:p w14:paraId="3AE2EA8F" w14:textId="77777777" w:rsidR="00C1544B" w:rsidRDefault="00C1544B" w:rsidP="005D269C">
            <w:pPr>
              <w:pStyle w:val="a9"/>
              <w:wordWrap/>
              <w:spacing w:line="240" w:lineRule="auto"/>
              <w:ind w:rightChars="29" w:right="61"/>
              <w:rPr>
                <w:rFonts w:ascii="ＭＳ ゴシック" w:eastAsia="ＭＳ ゴシック" w:hAnsi="ＭＳ ゴシック"/>
                <w:b/>
                <w:bCs/>
                <w:spacing w:val="4"/>
              </w:rPr>
            </w:pPr>
          </w:p>
          <w:p w14:paraId="083DE7FE" w14:textId="77777777" w:rsidR="00A27ECA" w:rsidRPr="00DE1ED4" w:rsidRDefault="00A27ECA" w:rsidP="005D269C">
            <w:pPr>
              <w:pStyle w:val="a9"/>
              <w:wordWrap/>
              <w:spacing w:line="240" w:lineRule="auto"/>
              <w:ind w:rightChars="29" w:right="61"/>
              <w:rPr>
                <w:rFonts w:ascii="ＭＳ ゴシック" w:eastAsia="ＭＳ ゴシック" w:hAnsi="ＭＳ ゴシック"/>
                <w:b/>
                <w:bCs/>
                <w:spacing w:val="4"/>
              </w:rPr>
            </w:pPr>
          </w:p>
          <w:p w14:paraId="2E4D437F" w14:textId="79016BD1" w:rsidR="00502B0D" w:rsidRPr="00DE1ED4" w:rsidRDefault="005D269C" w:rsidP="0022518E">
            <w:pPr>
              <w:pStyle w:val="a9"/>
              <w:wordWrap/>
              <w:spacing w:line="240" w:lineRule="auto"/>
              <w:ind w:rightChars="29" w:right="61"/>
              <w:rPr>
                <w:rFonts w:ascii="ＭＳ ゴシック" w:eastAsia="ＭＳ ゴシック" w:hAnsi="ＭＳ ゴシック"/>
                <w:szCs w:val="21"/>
              </w:rPr>
            </w:pPr>
            <w:r w:rsidRPr="00DE1ED4">
              <w:rPr>
                <w:rFonts w:ascii="ＭＳ ゴシック" w:eastAsia="ＭＳ ゴシック" w:hAnsi="ＭＳ ゴシック" w:hint="eastAsia"/>
                <w:b/>
                <w:bCs/>
                <w:spacing w:val="4"/>
              </w:rPr>
              <w:t>児・放・</w:t>
            </w:r>
            <w:r w:rsidR="00144F39" w:rsidRPr="00DE1ED4">
              <w:rPr>
                <w:rFonts w:ascii="ＭＳ ゴシック" w:eastAsia="ＭＳ ゴシック" w:hAnsi="ＭＳ ゴシック" w:hint="eastAsia"/>
                <w:b/>
                <w:bCs/>
                <w:spacing w:val="4"/>
              </w:rPr>
              <w:t>居・</w:t>
            </w:r>
            <w:r w:rsidRPr="00DE1ED4">
              <w:rPr>
                <w:rFonts w:ascii="ＭＳ ゴシック" w:eastAsia="ＭＳ ゴシック" w:hAnsi="ＭＳ ゴシック" w:hint="eastAsia"/>
                <w:b/>
                <w:bCs/>
                <w:spacing w:val="4"/>
              </w:rPr>
              <w:t>保</w:t>
            </w:r>
          </w:p>
        </w:tc>
        <w:tc>
          <w:tcPr>
            <w:tcW w:w="6258" w:type="dxa"/>
            <w:gridSpan w:val="46"/>
          </w:tcPr>
          <w:p w14:paraId="652326EB" w14:textId="77777777" w:rsidR="00502B0D" w:rsidRPr="00DE1ED4" w:rsidRDefault="00502B0D" w:rsidP="00502B0D">
            <w:pPr>
              <w:ind w:leftChars="-60" w:left="74" w:hangingChars="100" w:hanging="200"/>
              <w:rPr>
                <w:rFonts w:ascii="ＭＳ ゴシック" w:eastAsia="ＭＳ ゴシック" w:hAnsi="ＭＳ ゴシック"/>
                <w:sz w:val="20"/>
                <w:szCs w:val="20"/>
              </w:rPr>
            </w:pPr>
          </w:p>
          <w:p w14:paraId="1098DFAA" w14:textId="77777777" w:rsidR="005D269C" w:rsidRPr="00DE1ED4" w:rsidRDefault="005D269C" w:rsidP="005D269C">
            <w:pPr>
              <w:ind w:left="402" w:hangingChars="200" w:hanging="402"/>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23　社会生活上の便宜の供与等</w:t>
            </w:r>
          </w:p>
          <w:p w14:paraId="53C92B83" w14:textId="5F12228E" w:rsidR="005D269C" w:rsidRPr="00DE1ED4" w:rsidRDefault="005D269C" w:rsidP="00324405">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事業者は，教養娯楽設備等を備えるほか，適宜障害児のためのレクリエーション行事を行</w:t>
            </w:r>
            <w:r w:rsidRPr="00DE1ED4">
              <w:rPr>
                <w:rFonts w:ascii="ＭＳ ゴシック" w:eastAsia="ＭＳ ゴシック" w:hAnsi="ＭＳ ゴシック" w:hint="eastAsia"/>
                <w:sz w:val="20"/>
                <w:szCs w:val="20"/>
              </w:rPr>
              <w:t>っているか。</w:t>
            </w:r>
          </w:p>
          <w:p w14:paraId="6797279D" w14:textId="77777777" w:rsidR="00C1544B" w:rsidRPr="00DE1ED4" w:rsidRDefault="00C1544B" w:rsidP="005D269C">
            <w:pPr>
              <w:ind w:left="400" w:hangingChars="200" w:hanging="400"/>
              <w:rPr>
                <w:rFonts w:ascii="ＭＳ ゴシック" w:eastAsia="ＭＳ ゴシック" w:hAnsi="ＭＳ ゴシック"/>
                <w:sz w:val="20"/>
                <w:szCs w:val="20"/>
              </w:rPr>
            </w:pPr>
          </w:p>
          <w:p w14:paraId="2CD7A8DF" w14:textId="2E6010CD" w:rsidR="00C851A2" w:rsidRPr="00DE1ED4" w:rsidRDefault="005D269C" w:rsidP="0022518E">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w:t>
            </w:r>
            <w:r w:rsidRPr="00DE1ED4">
              <w:rPr>
                <w:rFonts w:ascii="ＭＳ ゴシック" w:eastAsia="ＭＳ ゴシック" w:hAnsi="ＭＳ ゴシック"/>
                <w:sz w:val="20"/>
                <w:szCs w:val="20"/>
              </w:rPr>
              <w:t>事業者は，常に障害児の家族との連携を図るよう努め</w:t>
            </w:r>
            <w:r w:rsidRPr="00DE1ED4">
              <w:rPr>
                <w:rFonts w:ascii="ＭＳ ゴシック" w:eastAsia="ＭＳ ゴシック" w:hAnsi="ＭＳ ゴシック" w:hint="eastAsia"/>
                <w:sz w:val="20"/>
                <w:szCs w:val="20"/>
              </w:rPr>
              <w:t>ているか。</w:t>
            </w:r>
          </w:p>
          <w:p w14:paraId="68764FFF" w14:textId="77777777" w:rsidR="008F77AC" w:rsidRPr="00DE1ED4" w:rsidRDefault="008F77AC" w:rsidP="0022518E">
            <w:pPr>
              <w:ind w:left="300" w:hangingChars="150" w:hanging="300"/>
              <w:rPr>
                <w:rFonts w:ascii="ＭＳ ゴシック" w:eastAsia="ＭＳ ゴシック" w:hAnsi="ＭＳ ゴシック"/>
                <w:sz w:val="20"/>
                <w:szCs w:val="20"/>
              </w:rPr>
            </w:pPr>
          </w:p>
          <w:p w14:paraId="1DE7D370" w14:textId="77777777" w:rsidR="008F77AC" w:rsidRPr="00DE1ED4" w:rsidRDefault="008F77AC" w:rsidP="0022518E">
            <w:pPr>
              <w:ind w:left="300" w:hangingChars="150" w:hanging="300"/>
              <w:rPr>
                <w:rFonts w:ascii="ＭＳ ゴシック" w:eastAsia="ＭＳ ゴシック" w:hAnsi="ＭＳ ゴシック"/>
                <w:sz w:val="20"/>
                <w:szCs w:val="20"/>
              </w:rPr>
            </w:pPr>
          </w:p>
          <w:p w14:paraId="61A73572" w14:textId="77777777" w:rsidR="008F77AC" w:rsidRPr="00DE1ED4" w:rsidRDefault="008F77AC" w:rsidP="0022518E">
            <w:pPr>
              <w:ind w:left="300" w:hangingChars="150" w:hanging="300"/>
              <w:rPr>
                <w:rFonts w:ascii="ＭＳ ゴシック" w:eastAsia="ＭＳ ゴシック" w:hAnsi="ＭＳ ゴシック"/>
                <w:sz w:val="20"/>
                <w:szCs w:val="20"/>
              </w:rPr>
            </w:pPr>
          </w:p>
          <w:p w14:paraId="66BA345F" w14:textId="77777777" w:rsidR="008F77AC" w:rsidRPr="00DE1ED4" w:rsidRDefault="008F77AC" w:rsidP="0022518E">
            <w:pPr>
              <w:ind w:left="300" w:hangingChars="150" w:hanging="300"/>
              <w:rPr>
                <w:rFonts w:ascii="ＭＳ ゴシック" w:eastAsia="ＭＳ ゴシック" w:hAnsi="ＭＳ ゴシック"/>
                <w:sz w:val="20"/>
                <w:szCs w:val="20"/>
              </w:rPr>
            </w:pPr>
          </w:p>
          <w:p w14:paraId="1078182D" w14:textId="77777777" w:rsidR="008F77AC" w:rsidRPr="00DE1ED4" w:rsidRDefault="008F77AC" w:rsidP="008F77AC">
            <w:pPr>
              <w:ind w:left="402" w:hangingChars="200" w:hanging="402"/>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24　健康管理</w:t>
            </w:r>
          </w:p>
          <w:p w14:paraId="6A442CE5" w14:textId="14E9BECA" w:rsidR="008F77AC" w:rsidRDefault="008F77AC" w:rsidP="008F77AC">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指定児童発達支援事業者（児童発達支援センターである指定児童発達支援事業所において，指定児童発達支援の事業を行う者に限る。）は，常に障害児の健康の状況に注意するとともに，通所する障害児に対し，通所開始時の健康診断，少なくとも</w:t>
            </w: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年に</w:t>
            </w:r>
            <w:r w:rsidRPr="00DE1ED4">
              <w:rPr>
                <w:rFonts w:ascii="ＭＳ ゴシック" w:eastAsia="ＭＳ ゴシック" w:hAnsi="ＭＳ ゴシック" w:hint="eastAsia"/>
                <w:sz w:val="20"/>
                <w:szCs w:val="20"/>
              </w:rPr>
              <w:t>２</w:t>
            </w:r>
            <w:r w:rsidRPr="00DE1ED4">
              <w:rPr>
                <w:rFonts w:ascii="ＭＳ ゴシック" w:eastAsia="ＭＳ ゴシック" w:hAnsi="ＭＳ ゴシック"/>
                <w:sz w:val="20"/>
                <w:szCs w:val="20"/>
              </w:rPr>
              <w:t>回の定期健康診断及び臨時の健康診断</w:t>
            </w:r>
            <w:r w:rsidRPr="00DE1ED4">
              <w:rPr>
                <w:rFonts w:ascii="ＭＳ ゴシック" w:eastAsia="ＭＳ ゴシック" w:hAnsi="ＭＳ ゴシック" w:hint="eastAsia"/>
                <w:sz w:val="20"/>
                <w:szCs w:val="20"/>
              </w:rPr>
              <w:t>を</w:t>
            </w:r>
            <w:r w:rsidR="007E046C" w:rsidRPr="00DE1ED4">
              <w:rPr>
                <w:rFonts w:ascii="ＭＳ ゴシック" w:eastAsia="ＭＳ ゴシック" w:hAnsi="ＭＳ ゴシック" w:hint="eastAsia"/>
                <w:sz w:val="20"/>
                <w:szCs w:val="20"/>
              </w:rPr>
              <w:t>、学校保健安全法に規定する健康診断に準じて</w:t>
            </w:r>
            <w:r w:rsidRPr="00DE1ED4">
              <w:rPr>
                <w:rFonts w:ascii="ＭＳ ゴシック" w:eastAsia="ＭＳ ゴシック" w:hAnsi="ＭＳ ゴシック"/>
                <w:sz w:val="20"/>
                <w:szCs w:val="20"/>
              </w:rPr>
              <w:t>行</w:t>
            </w:r>
            <w:r w:rsidRPr="00DE1ED4">
              <w:rPr>
                <w:rFonts w:ascii="ＭＳ ゴシック" w:eastAsia="ＭＳ ゴシック" w:hAnsi="ＭＳ ゴシック" w:hint="eastAsia"/>
                <w:sz w:val="20"/>
                <w:szCs w:val="20"/>
              </w:rPr>
              <w:t>っているか。</w:t>
            </w:r>
          </w:p>
          <w:p w14:paraId="71FA5DA4" w14:textId="77777777" w:rsidR="008140D2" w:rsidRDefault="008140D2" w:rsidP="008F77AC">
            <w:pPr>
              <w:ind w:left="400" w:hangingChars="200" w:hanging="400"/>
              <w:rPr>
                <w:rFonts w:ascii="ＭＳ ゴシック" w:eastAsia="ＭＳ ゴシック" w:hAnsi="ＭＳ ゴシック"/>
                <w:sz w:val="20"/>
                <w:szCs w:val="20"/>
              </w:rPr>
            </w:pPr>
          </w:p>
          <w:p w14:paraId="1B76F7CD" w14:textId="77777777" w:rsidR="00A62E4F" w:rsidRPr="00A62E4F" w:rsidRDefault="00A62E4F" w:rsidP="008F77AC">
            <w:pPr>
              <w:ind w:left="400" w:hangingChars="200" w:hanging="400"/>
              <w:rPr>
                <w:rFonts w:ascii="ＭＳ ゴシック" w:eastAsia="ＭＳ ゴシック" w:hAnsi="ＭＳ ゴシック"/>
                <w:sz w:val="20"/>
                <w:szCs w:val="20"/>
              </w:rPr>
            </w:pPr>
          </w:p>
          <w:p w14:paraId="547B3005" w14:textId="127F844B" w:rsidR="008F77AC" w:rsidRPr="00DE1ED4" w:rsidRDefault="008F77AC" w:rsidP="008F77AC">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（２）（１）</w:t>
            </w:r>
            <w:r w:rsidRPr="00DE1ED4">
              <w:rPr>
                <w:rFonts w:ascii="ＭＳ ゴシック" w:eastAsia="ＭＳ ゴシック" w:hAnsi="ＭＳ ゴシック"/>
                <w:sz w:val="20"/>
                <w:szCs w:val="20"/>
              </w:rPr>
              <w:t>の事業者は，</w:t>
            </w:r>
            <w:r w:rsidRPr="00DE1ED4">
              <w:rPr>
                <w:rFonts w:ascii="ＭＳ ゴシック" w:eastAsia="ＭＳ ゴシック" w:hAnsi="ＭＳ ゴシック" w:hint="eastAsia"/>
                <w:sz w:val="20"/>
                <w:szCs w:val="20"/>
              </w:rPr>
              <w:t>（１）の内容</w:t>
            </w:r>
            <w:r w:rsidRPr="00DE1ED4">
              <w:rPr>
                <w:rFonts w:ascii="ＭＳ ゴシック" w:eastAsia="ＭＳ ゴシック" w:hAnsi="ＭＳ ゴシック"/>
                <w:sz w:val="20"/>
                <w:szCs w:val="20"/>
              </w:rPr>
              <w:t>にかかわらず，次の表の</w:t>
            </w:r>
            <w:r w:rsidR="00A62E4F">
              <w:rPr>
                <w:rFonts w:ascii="ＭＳ ゴシック" w:eastAsia="ＭＳ ゴシック" w:hAnsi="ＭＳ ゴシック" w:hint="eastAsia"/>
                <w:sz w:val="20"/>
                <w:szCs w:val="20"/>
              </w:rPr>
              <w:t>左</w:t>
            </w:r>
            <w:r w:rsidRPr="00DE1ED4">
              <w:rPr>
                <w:rFonts w:ascii="ＭＳ ゴシック" w:eastAsia="ＭＳ ゴシック" w:hAnsi="ＭＳ ゴシック"/>
                <w:sz w:val="20"/>
                <w:szCs w:val="20"/>
              </w:rPr>
              <w:t>欄に掲げる健康診断が行われた場合であって，当該健康診断がそれぞれ同表の</w:t>
            </w:r>
            <w:r w:rsidR="00A62E4F">
              <w:rPr>
                <w:rFonts w:ascii="ＭＳ ゴシック" w:eastAsia="ＭＳ ゴシック" w:hAnsi="ＭＳ ゴシック" w:hint="eastAsia"/>
                <w:sz w:val="20"/>
                <w:szCs w:val="20"/>
              </w:rPr>
              <w:t>右</w:t>
            </w:r>
            <w:r w:rsidRPr="00DE1ED4">
              <w:rPr>
                <w:rFonts w:ascii="ＭＳ ゴシック" w:eastAsia="ＭＳ ゴシック" w:hAnsi="ＭＳ ゴシック"/>
                <w:sz w:val="20"/>
                <w:szCs w:val="20"/>
              </w:rPr>
              <w:t>欄に掲げる健康診断の全部又は一部に相当すると認められるときは，同欄に掲げる健康診断の全部又は一部を行わないことができる。この場合において，事業者は，それぞれ同表の上欄に掲げる健康診断の結果を把握し</w:t>
            </w:r>
            <w:r w:rsidRPr="00DE1ED4">
              <w:rPr>
                <w:rFonts w:ascii="ＭＳ ゴシック" w:eastAsia="ＭＳ ゴシック" w:hAnsi="ＭＳ ゴシック" w:hint="eastAsia"/>
                <w:sz w:val="20"/>
                <w:szCs w:val="20"/>
              </w:rPr>
              <w:t>ているか。</w:t>
            </w:r>
          </w:p>
          <w:tbl>
            <w:tblPr>
              <w:tblW w:w="5533"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653"/>
              <w:gridCol w:w="2880"/>
            </w:tblGrid>
            <w:tr w:rsidR="00DE1ED4" w:rsidRPr="00DE1ED4" w14:paraId="4A70D717" w14:textId="77777777" w:rsidTr="00223C92">
              <w:trPr>
                <w:tblCellSpacing w:w="15" w:type="dxa"/>
              </w:trPr>
              <w:tc>
                <w:tcPr>
                  <w:tcW w:w="2608" w:type="dxa"/>
                  <w:tcBorders>
                    <w:top w:val="outset" w:sz="6" w:space="0" w:color="auto"/>
                    <w:left w:val="outset" w:sz="6" w:space="0" w:color="auto"/>
                    <w:bottom w:val="outset" w:sz="6" w:space="0" w:color="auto"/>
                    <w:right w:val="outset" w:sz="6" w:space="0" w:color="auto"/>
                  </w:tcBorders>
                </w:tcPr>
                <w:p w14:paraId="14EE2010" w14:textId="77777777" w:rsidR="008F77AC" w:rsidRPr="00DE1ED4" w:rsidRDefault="008F77AC" w:rsidP="008F77AC">
                  <w:pPr>
                    <w:widowControl/>
                    <w:spacing w:line="360" w:lineRule="auto"/>
                    <w:jc w:val="left"/>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kern w:val="0"/>
                      <w:sz w:val="20"/>
                      <w:szCs w:val="20"/>
                    </w:rPr>
                    <w:t>児童相談所等における障害児の通所開始前の健康診断</w:t>
                  </w:r>
                </w:p>
              </w:tc>
              <w:tc>
                <w:tcPr>
                  <w:tcW w:w="2835" w:type="dxa"/>
                  <w:tcBorders>
                    <w:top w:val="outset" w:sz="6" w:space="0" w:color="auto"/>
                    <w:left w:val="outset" w:sz="6" w:space="0" w:color="auto"/>
                    <w:bottom w:val="outset" w:sz="6" w:space="0" w:color="auto"/>
                    <w:right w:val="outset" w:sz="6" w:space="0" w:color="auto"/>
                  </w:tcBorders>
                </w:tcPr>
                <w:p w14:paraId="0E50BD0A" w14:textId="77777777" w:rsidR="008F77AC" w:rsidRPr="00DE1ED4" w:rsidRDefault="008F77AC" w:rsidP="008F77AC">
                  <w:pPr>
                    <w:widowControl/>
                    <w:spacing w:line="360" w:lineRule="auto"/>
                    <w:jc w:val="left"/>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kern w:val="0"/>
                      <w:sz w:val="20"/>
                      <w:szCs w:val="20"/>
                    </w:rPr>
                    <w:t>通所する障害児に対する障害児の通所開始時の健康診断</w:t>
                  </w:r>
                </w:p>
              </w:tc>
            </w:tr>
            <w:tr w:rsidR="00DE1ED4" w:rsidRPr="00DE1ED4" w14:paraId="54726A90" w14:textId="77777777" w:rsidTr="00223C92">
              <w:trPr>
                <w:tblCellSpacing w:w="15" w:type="dxa"/>
              </w:trPr>
              <w:tc>
                <w:tcPr>
                  <w:tcW w:w="2608" w:type="dxa"/>
                  <w:tcBorders>
                    <w:top w:val="outset" w:sz="6" w:space="0" w:color="auto"/>
                    <w:left w:val="outset" w:sz="6" w:space="0" w:color="auto"/>
                    <w:bottom w:val="outset" w:sz="6" w:space="0" w:color="auto"/>
                    <w:right w:val="outset" w:sz="6" w:space="0" w:color="auto"/>
                  </w:tcBorders>
                </w:tcPr>
                <w:p w14:paraId="65F85882" w14:textId="77777777" w:rsidR="008F77AC" w:rsidRPr="00DE1ED4" w:rsidRDefault="008F77AC" w:rsidP="008F77AC">
                  <w:pPr>
                    <w:widowControl/>
                    <w:spacing w:line="360" w:lineRule="auto"/>
                    <w:jc w:val="left"/>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kern w:val="0"/>
                      <w:sz w:val="20"/>
                      <w:szCs w:val="20"/>
                    </w:rPr>
                    <w:t>障害児が通学する学校における健康診断</w:t>
                  </w:r>
                </w:p>
              </w:tc>
              <w:tc>
                <w:tcPr>
                  <w:tcW w:w="2835" w:type="dxa"/>
                  <w:tcBorders>
                    <w:top w:val="outset" w:sz="6" w:space="0" w:color="auto"/>
                    <w:left w:val="outset" w:sz="6" w:space="0" w:color="auto"/>
                    <w:bottom w:val="outset" w:sz="6" w:space="0" w:color="auto"/>
                    <w:right w:val="outset" w:sz="6" w:space="0" w:color="auto"/>
                  </w:tcBorders>
                </w:tcPr>
                <w:p w14:paraId="03685430" w14:textId="77777777" w:rsidR="008F77AC" w:rsidRPr="00DE1ED4" w:rsidRDefault="008F77AC" w:rsidP="008F77AC">
                  <w:pPr>
                    <w:widowControl/>
                    <w:spacing w:line="360" w:lineRule="auto"/>
                    <w:jc w:val="left"/>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kern w:val="0"/>
                      <w:sz w:val="20"/>
                      <w:szCs w:val="20"/>
                    </w:rPr>
                    <w:t>定期の健康診断又は臨時の健康診断</w:t>
                  </w:r>
                </w:p>
              </w:tc>
            </w:tr>
          </w:tbl>
          <w:p w14:paraId="3D676629" w14:textId="77777777" w:rsidR="008140D2" w:rsidRDefault="008140D2" w:rsidP="0022518E">
            <w:pPr>
              <w:ind w:left="300" w:hangingChars="150" w:hanging="300"/>
              <w:rPr>
                <w:rFonts w:ascii="ＭＳ ゴシック" w:eastAsia="ＭＳ ゴシック" w:hAnsi="ＭＳ ゴシック"/>
                <w:sz w:val="20"/>
                <w:szCs w:val="20"/>
              </w:rPr>
            </w:pPr>
          </w:p>
          <w:p w14:paraId="28523044" w14:textId="77777777" w:rsidR="00A62E4F" w:rsidRDefault="00A62E4F" w:rsidP="0022518E">
            <w:pPr>
              <w:ind w:left="300" w:hangingChars="150" w:hanging="300"/>
              <w:rPr>
                <w:rFonts w:ascii="ＭＳ ゴシック" w:eastAsia="ＭＳ ゴシック" w:hAnsi="ＭＳ ゴシック"/>
                <w:sz w:val="20"/>
                <w:szCs w:val="20"/>
              </w:rPr>
            </w:pPr>
          </w:p>
          <w:p w14:paraId="446EE7D6" w14:textId="3D7CB4C4" w:rsidR="008F77AC" w:rsidRPr="00DE1ED4" w:rsidRDefault="008F77AC" w:rsidP="0022518E">
            <w:pPr>
              <w:ind w:left="300" w:hangingChars="150" w:hanging="3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（３）</w:t>
            </w:r>
            <w:r w:rsidR="00A62E4F">
              <w:rPr>
                <w:rFonts w:ascii="ＭＳ ゴシック" w:eastAsia="ＭＳ ゴシック" w:hAnsi="ＭＳ ゴシック" w:hint="eastAsia"/>
                <w:sz w:val="20"/>
                <w:szCs w:val="20"/>
              </w:rPr>
              <w:t>指定児童発達支援</w:t>
            </w:r>
            <w:r w:rsidRPr="00DE1ED4">
              <w:rPr>
                <w:rFonts w:ascii="ＭＳ ゴシック" w:eastAsia="ＭＳ ゴシック" w:hAnsi="ＭＳ ゴシック"/>
                <w:sz w:val="20"/>
                <w:szCs w:val="20"/>
              </w:rPr>
              <w:t>事業所（児童発達支援センターであるものに限る。）の従業者の健康診断に当たっては，綿密な注意を払</w:t>
            </w:r>
            <w:r w:rsidRPr="00DE1ED4">
              <w:rPr>
                <w:rFonts w:ascii="ＭＳ ゴシック" w:eastAsia="ＭＳ ゴシック" w:hAnsi="ＭＳ ゴシック" w:hint="eastAsia"/>
                <w:sz w:val="20"/>
                <w:szCs w:val="20"/>
              </w:rPr>
              <w:t>っているか。</w:t>
            </w:r>
          </w:p>
          <w:p w14:paraId="6DC0C831" w14:textId="77777777" w:rsidR="007E046C" w:rsidRDefault="007E046C" w:rsidP="0022518E">
            <w:pPr>
              <w:ind w:left="300" w:hangingChars="150" w:hanging="300"/>
              <w:rPr>
                <w:rFonts w:ascii="ＭＳ ゴシック" w:eastAsia="ＭＳ ゴシック" w:hAnsi="ＭＳ ゴシック"/>
                <w:sz w:val="20"/>
                <w:szCs w:val="20"/>
              </w:rPr>
            </w:pPr>
          </w:p>
          <w:p w14:paraId="16BD07F4" w14:textId="77777777" w:rsidR="008140D2" w:rsidRPr="008140D2" w:rsidRDefault="008140D2" w:rsidP="0022518E">
            <w:pPr>
              <w:ind w:left="300" w:hangingChars="150" w:hanging="300"/>
              <w:rPr>
                <w:rFonts w:ascii="ＭＳ ゴシック" w:eastAsia="ＭＳ ゴシック" w:hAnsi="ＭＳ ゴシック"/>
                <w:sz w:val="20"/>
                <w:szCs w:val="20"/>
              </w:rPr>
            </w:pPr>
          </w:p>
          <w:p w14:paraId="17CCFCA2" w14:textId="77777777" w:rsidR="007E046C" w:rsidRPr="00DE1ED4" w:rsidRDefault="007E046C" w:rsidP="007E046C">
            <w:pPr>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25　緊急時等の対応</w:t>
            </w:r>
          </w:p>
          <w:p w14:paraId="2E049E02" w14:textId="667F5C7D" w:rsidR="007E046C" w:rsidRPr="00DE1ED4" w:rsidRDefault="007E046C" w:rsidP="007E046C">
            <w:pPr>
              <w:ind w:leftChars="134" w:left="281" w:firstLineChars="60" w:firstLine="120"/>
              <w:rPr>
                <w:rFonts w:ascii="ＭＳ ゴシック" w:eastAsia="ＭＳ ゴシック" w:hAnsi="ＭＳ ゴシック"/>
                <w:sz w:val="20"/>
                <w:szCs w:val="20"/>
              </w:rPr>
            </w:pPr>
            <w:r w:rsidRPr="00DE1ED4">
              <w:rPr>
                <w:rFonts w:ascii="ＭＳ ゴシック" w:eastAsia="ＭＳ ゴシック" w:hAnsi="ＭＳ ゴシック"/>
                <w:sz w:val="20"/>
                <w:szCs w:val="20"/>
              </w:rPr>
              <w:t>事業</w:t>
            </w:r>
            <w:r w:rsidRPr="00DE1ED4">
              <w:rPr>
                <w:rFonts w:ascii="ＭＳ ゴシック" w:eastAsia="ＭＳ ゴシック" w:hAnsi="ＭＳ ゴシック" w:hint="eastAsia"/>
                <w:sz w:val="20"/>
                <w:szCs w:val="20"/>
              </w:rPr>
              <w:t>所の従業者は，現に指定通所支援の提供を行っているときに障害児に病状の急変が生じた場合その他必要な場合は，速やかに医療機関への連絡を行う等の必要な措置を講じているか。</w:t>
            </w:r>
          </w:p>
        </w:tc>
        <w:tc>
          <w:tcPr>
            <w:tcW w:w="2207" w:type="dxa"/>
            <w:gridSpan w:val="12"/>
          </w:tcPr>
          <w:p w14:paraId="022E6D53"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4A24BE47" w14:textId="77777777" w:rsidR="00D82666" w:rsidRPr="00DE1ED4" w:rsidRDefault="00D82666" w:rsidP="00502B0D">
            <w:pPr>
              <w:overflowPunct w:val="0"/>
              <w:jc w:val="center"/>
              <w:textAlignment w:val="baseline"/>
              <w:rPr>
                <w:rFonts w:ascii="ＭＳ ゴシック" w:eastAsia="ＭＳ ゴシック" w:hAnsi="ＭＳ ゴシック" w:cs="ＭＳ ゴシック"/>
                <w:kern w:val="0"/>
                <w:sz w:val="19"/>
                <w:szCs w:val="19"/>
              </w:rPr>
            </w:pPr>
          </w:p>
          <w:p w14:paraId="7EA47B50"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71BB4E3"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4CF70FA7"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1C2D9408"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B94AE0E"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31E61CF0" w14:textId="77777777" w:rsidR="00502B0D"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49943A06" w14:textId="77777777" w:rsidR="00A27ECA" w:rsidRPr="00DE1ED4" w:rsidRDefault="00A27ECA" w:rsidP="00502B0D">
            <w:pPr>
              <w:overflowPunct w:val="0"/>
              <w:jc w:val="center"/>
              <w:textAlignment w:val="baseline"/>
              <w:rPr>
                <w:rFonts w:ascii="ＭＳ ゴシック" w:eastAsia="ＭＳ ゴシック" w:hAnsi="ＭＳ ゴシック" w:cs="ＭＳ ゴシック"/>
                <w:kern w:val="0"/>
                <w:sz w:val="19"/>
                <w:szCs w:val="19"/>
              </w:rPr>
            </w:pPr>
          </w:p>
          <w:p w14:paraId="63F0F276" w14:textId="77777777" w:rsidR="0022518E" w:rsidRPr="00DE1ED4" w:rsidRDefault="0022518E" w:rsidP="00502B0D">
            <w:pPr>
              <w:overflowPunct w:val="0"/>
              <w:jc w:val="center"/>
              <w:textAlignment w:val="baseline"/>
              <w:rPr>
                <w:rFonts w:ascii="ＭＳ ゴシック" w:eastAsia="ＭＳ ゴシック" w:hAnsi="ＭＳ ゴシック" w:cs="ＭＳ ゴシック"/>
                <w:kern w:val="0"/>
                <w:sz w:val="19"/>
                <w:szCs w:val="19"/>
              </w:rPr>
            </w:pPr>
          </w:p>
          <w:p w14:paraId="2D927974" w14:textId="77777777" w:rsidR="0022518E" w:rsidRPr="00DE1ED4" w:rsidRDefault="0022518E" w:rsidP="00502B0D">
            <w:pPr>
              <w:overflowPunct w:val="0"/>
              <w:jc w:val="center"/>
              <w:textAlignment w:val="baseline"/>
              <w:rPr>
                <w:rFonts w:ascii="ＭＳ ゴシック" w:eastAsia="ＭＳ ゴシック" w:hAnsi="ＭＳ ゴシック" w:cs="ＭＳ ゴシック"/>
                <w:kern w:val="0"/>
                <w:sz w:val="19"/>
                <w:szCs w:val="19"/>
              </w:rPr>
            </w:pPr>
          </w:p>
          <w:p w14:paraId="674A0FC9" w14:textId="77777777" w:rsidR="008F77AC" w:rsidRPr="00DE1ED4" w:rsidRDefault="008F77AC" w:rsidP="00502B0D">
            <w:pPr>
              <w:overflowPunct w:val="0"/>
              <w:jc w:val="center"/>
              <w:textAlignment w:val="baseline"/>
              <w:rPr>
                <w:rFonts w:ascii="ＭＳ ゴシック" w:eastAsia="ＭＳ ゴシック" w:hAnsi="ＭＳ ゴシック" w:cs="ＭＳ ゴシック"/>
                <w:kern w:val="0"/>
                <w:sz w:val="19"/>
                <w:szCs w:val="19"/>
              </w:rPr>
            </w:pPr>
          </w:p>
          <w:p w14:paraId="53AA1362"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w:t>
            </w:r>
            <w:r w:rsidR="003C1399" w:rsidRPr="00DE1ED4">
              <w:rPr>
                <w:rFonts w:ascii="ＭＳ ゴシック" w:eastAsia="ＭＳ ゴシック" w:hAnsi="ＭＳ ゴシック" w:cs="ＭＳ ゴシック" w:hint="eastAsia"/>
                <w:kern w:val="0"/>
                <w:sz w:val="19"/>
                <w:szCs w:val="19"/>
              </w:rPr>
              <w:t>る</w:t>
            </w:r>
            <w:r w:rsidR="0033196A" w:rsidRPr="00DE1ED4">
              <w:rPr>
                <w:rFonts w:ascii="ＭＳ ゴシック" w:eastAsia="ＭＳ ゴシック" w:hAnsi="ＭＳ ゴシック" w:cs="ＭＳ ゴシック" w:hint="eastAsia"/>
                <w:kern w:val="0"/>
                <w:sz w:val="19"/>
                <w:szCs w:val="19"/>
              </w:rPr>
              <w:t>・い</w:t>
            </w:r>
            <w:r w:rsidR="003C1399" w:rsidRPr="00DE1ED4">
              <w:rPr>
                <w:rFonts w:ascii="ＭＳ ゴシック" w:eastAsia="ＭＳ ゴシック" w:hAnsi="ＭＳ ゴシック" w:cs="ＭＳ ゴシック" w:hint="eastAsia"/>
                <w:kern w:val="0"/>
                <w:sz w:val="19"/>
                <w:szCs w:val="19"/>
              </w:rPr>
              <w:t>ない</w:t>
            </w:r>
          </w:p>
          <w:p w14:paraId="3EB67EAD"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7A269826"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35A7D9D3"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035C3C69" w14:textId="77777777" w:rsidR="007E046C" w:rsidRPr="00DE1ED4" w:rsidRDefault="007E046C" w:rsidP="00502B0D">
            <w:pPr>
              <w:overflowPunct w:val="0"/>
              <w:jc w:val="center"/>
              <w:textAlignment w:val="baseline"/>
              <w:rPr>
                <w:rFonts w:ascii="ＭＳ ゴシック" w:eastAsia="ＭＳ ゴシック" w:hAnsi="ＭＳ ゴシック"/>
                <w:szCs w:val="21"/>
              </w:rPr>
            </w:pPr>
          </w:p>
          <w:p w14:paraId="048649EF"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2ECF1BBC" w14:textId="77777777" w:rsidR="0022518E" w:rsidRDefault="0022518E" w:rsidP="00502B0D">
            <w:pPr>
              <w:overflowPunct w:val="0"/>
              <w:jc w:val="center"/>
              <w:textAlignment w:val="baseline"/>
              <w:rPr>
                <w:rFonts w:ascii="ＭＳ ゴシック" w:eastAsia="ＭＳ ゴシック" w:hAnsi="ＭＳ ゴシック"/>
                <w:szCs w:val="21"/>
              </w:rPr>
            </w:pPr>
          </w:p>
          <w:p w14:paraId="3F27C123" w14:textId="77777777" w:rsidR="008140D2" w:rsidRPr="00DE1ED4" w:rsidRDefault="008140D2" w:rsidP="00502B0D">
            <w:pPr>
              <w:overflowPunct w:val="0"/>
              <w:jc w:val="center"/>
              <w:textAlignment w:val="baseline"/>
              <w:rPr>
                <w:rFonts w:ascii="ＭＳ ゴシック" w:eastAsia="ＭＳ ゴシック" w:hAnsi="ＭＳ ゴシック"/>
                <w:szCs w:val="21"/>
              </w:rPr>
            </w:pPr>
          </w:p>
          <w:p w14:paraId="5A67C0D4"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595D746F"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7148A3FB"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0AC7D656"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2F76685A"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6C8E06A1"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1FA148B3"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096EB866"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77A4CB76"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081E66BB"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1157C6F7" w14:textId="77777777" w:rsidR="00502B0D" w:rsidRPr="00DE1ED4" w:rsidRDefault="00502B0D" w:rsidP="00502B0D">
            <w:pPr>
              <w:overflowPunct w:val="0"/>
              <w:jc w:val="center"/>
              <w:textAlignment w:val="baseline"/>
              <w:rPr>
                <w:rFonts w:ascii="ＭＳ ゴシック" w:eastAsia="ＭＳ ゴシック" w:hAnsi="ＭＳ ゴシック" w:cs="ＭＳ ゴシック"/>
                <w:kern w:val="0"/>
                <w:sz w:val="19"/>
                <w:szCs w:val="19"/>
              </w:rPr>
            </w:pPr>
          </w:p>
          <w:p w14:paraId="6F789997" w14:textId="77777777" w:rsidR="00502B0D" w:rsidRPr="00DE1ED4" w:rsidRDefault="00502B0D" w:rsidP="00502B0D">
            <w:pPr>
              <w:overflowPunct w:val="0"/>
              <w:jc w:val="center"/>
              <w:textAlignment w:val="baseline"/>
              <w:rPr>
                <w:rFonts w:ascii="ＭＳ ゴシック" w:eastAsia="ＭＳ ゴシック" w:hAnsi="ＭＳ ゴシック"/>
                <w:szCs w:val="21"/>
              </w:rPr>
            </w:pPr>
          </w:p>
          <w:p w14:paraId="00A927FA" w14:textId="77777777" w:rsidR="00C851A2" w:rsidRDefault="00C851A2" w:rsidP="009233E5">
            <w:pPr>
              <w:overflowPunct w:val="0"/>
              <w:jc w:val="center"/>
              <w:textAlignment w:val="baseline"/>
              <w:rPr>
                <w:rFonts w:ascii="ＭＳ ゴシック" w:eastAsia="ＭＳ ゴシック" w:hAnsi="ＭＳ ゴシック"/>
                <w:szCs w:val="21"/>
              </w:rPr>
            </w:pPr>
          </w:p>
          <w:p w14:paraId="690F7C2A" w14:textId="77777777" w:rsidR="008140D2" w:rsidRPr="00DE1ED4" w:rsidRDefault="008140D2" w:rsidP="009233E5">
            <w:pPr>
              <w:overflowPunct w:val="0"/>
              <w:jc w:val="center"/>
              <w:textAlignment w:val="baseline"/>
              <w:rPr>
                <w:rFonts w:ascii="ＭＳ ゴシック" w:eastAsia="ＭＳ ゴシック" w:hAnsi="ＭＳ ゴシック"/>
                <w:szCs w:val="21"/>
              </w:rPr>
            </w:pPr>
          </w:p>
          <w:p w14:paraId="746F4782" w14:textId="77777777" w:rsidR="005D269C" w:rsidRPr="00DE1ED4" w:rsidRDefault="005D269C" w:rsidP="005D269C">
            <w:pPr>
              <w:overflowPunct w:val="0"/>
              <w:jc w:val="center"/>
              <w:textAlignment w:val="baseline"/>
              <w:rPr>
                <w:rFonts w:ascii="ＭＳ ゴシック" w:eastAsia="ＭＳ ゴシック" w:hAnsi="ＭＳ ゴシック"/>
                <w:kern w:val="0"/>
                <w:sz w:val="19"/>
                <w:szCs w:val="19"/>
              </w:rPr>
            </w:pPr>
          </w:p>
          <w:p w14:paraId="504F9134" w14:textId="77777777" w:rsidR="005D269C" w:rsidRPr="00DE1ED4" w:rsidRDefault="005D269C" w:rsidP="005D269C">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7824CF0" w14:textId="77777777" w:rsidR="005D269C" w:rsidRPr="00DE1ED4" w:rsidRDefault="005D269C" w:rsidP="005D269C">
            <w:pPr>
              <w:overflowPunct w:val="0"/>
              <w:jc w:val="center"/>
              <w:textAlignment w:val="baseline"/>
              <w:rPr>
                <w:rFonts w:ascii="ＭＳ ゴシック" w:eastAsia="ＭＳ ゴシック" w:hAnsi="ＭＳ ゴシック"/>
                <w:kern w:val="0"/>
                <w:sz w:val="19"/>
                <w:szCs w:val="19"/>
              </w:rPr>
            </w:pPr>
          </w:p>
          <w:p w14:paraId="7CCE4CE1" w14:textId="77777777" w:rsidR="005D269C" w:rsidRPr="00DE1ED4" w:rsidRDefault="005D269C" w:rsidP="005D269C">
            <w:pPr>
              <w:overflowPunct w:val="0"/>
              <w:jc w:val="center"/>
              <w:textAlignment w:val="baseline"/>
              <w:rPr>
                <w:rFonts w:ascii="ＭＳ ゴシック" w:eastAsia="ＭＳ ゴシック" w:hAnsi="ＭＳ ゴシック"/>
                <w:kern w:val="0"/>
                <w:sz w:val="19"/>
                <w:szCs w:val="19"/>
              </w:rPr>
            </w:pPr>
          </w:p>
          <w:p w14:paraId="11684EB3" w14:textId="77777777" w:rsidR="00C1544B" w:rsidRDefault="00C1544B" w:rsidP="005D269C">
            <w:pPr>
              <w:overflowPunct w:val="0"/>
              <w:jc w:val="center"/>
              <w:textAlignment w:val="baseline"/>
              <w:rPr>
                <w:rFonts w:ascii="ＭＳ ゴシック" w:eastAsia="ＭＳ ゴシック" w:hAnsi="ＭＳ ゴシック"/>
                <w:kern w:val="0"/>
                <w:sz w:val="19"/>
                <w:szCs w:val="19"/>
              </w:rPr>
            </w:pPr>
          </w:p>
          <w:p w14:paraId="629FB58B" w14:textId="77777777" w:rsidR="00A62E4F" w:rsidRDefault="00A62E4F" w:rsidP="005D269C">
            <w:pPr>
              <w:overflowPunct w:val="0"/>
              <w:jc w:val="center"/>
              <w:textAlignment w:val="baseline"/>
              <w:rPr>
                <w:rFonts w:ascii="ＭＳ ゴシック" w:eastAsia="ＭＳ ゴシック" w:hAnsi="ＭＳ ゴシック"/>
                <w:kern w:val="0"/>
                <w:sz w:val="19"/>
                <w:szCs w:val="19"/>
              </w:rPr>
            </w:pPr>
          </w:p>
          <w:p w14:paraId="09F13617" w14:textId="77777777" w:rsidR="00A27ECA" w:rsidRPr="00DE1ED4" w:rsidRDefault="00A27ECA" w:rsidP="005D269C">
            <w:pPr>
              <w:overflowPunct w:val="0"/>
              <w:jc w:val="center"/>
              <w:textAlignment w:val="baseline"/>
              <w:rPr>
                <w:rFonts w:ascii="ＭＳ ゴシック" w:eastAsia="ＭＳ ゴシック" w:hAnsi="ＭＳ ゴシック"/>
                <w:kern w:val="0"/>
                <w:sz w:val="19"/>
                <w:szCs w:val="19"/>
              </w:rPr>
            </w:pPr>
          </w:p>
          <w:p w14:paraId="699FDF59" w14:textId="77777777" w:rsidR="00502B0D" w:rsidRPr="00DE1ED4" w:rsidRDefault="005D269C" w:rsidP="0022518E">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5F6E37" w:rsidRPr="0060786B" w14:paraId="6C25C2DF" w14:textId="77777777" w:rsidTr="00BA32A0">
        <w:trPr>
          <w:trHeight w:val="431"/>
        </w:trPr>
        <w:tc>
          <w:tcPr>
            <w:tcW w:w="4887" w:type="dxa"/>
            <w:gridSpan w:val="18"/>
            <w:vAlign w:val="center"/>
          </w:tcPr>
          <w:p w14:paraId="31D6A301" w14:textId="77777777" w:rsidR="005F6E37" w:rsidRPr="0060786B" w:rsidRDefault="0083693D" w:rsidP="002F2AF6">
            <w:pPr>
              <w:jc w:val="center"/>
              <w:rPr>
                <w:rFonts w:ascii="ＭＳ ゴシック" w:eastAsia="ＭＳ ゴシック" w:hAnsi="ＭＳ ゴシック"/>
                <w:color w:val="000000"/>
                <w:sz w:val="19"/>
                <w:szCs w:val="19"/>
              </w:rPr>
            </w:pPr>
            <w:r w:rsidRPr="00DE1ED4">
              <w:rPr>
                <w:rFonts w:ascii="ＭＳ ゴシック" w:eastAsia="ＭＳ ゴシック" w:hAnsi="ＭＳ ゴシック"/>
              </w:rPr>
              <w:lastRenderedPageBreak/>
              <w:br w:type="page"/>
            </w:r>
            <w:r w:rsidR="005F6E37" w:rsidRPr="0060786B">
              <w:rPr>
                <w:rFonts w:ascii="ＭＳ ゴシック" w:eastAsia="ＭＳ ゴシック" w:hAnsi="ＭＳ ゴシック" w:hint="eastAsia"/>
                <w:color w:val="000000"/>
                <w:sz w:val="19"/>
                <w:szCs w:val="19"/>
              </w:rPr>
              <w:t>チ</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ェ</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ッ</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ク</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ポ</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イ</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ン</w:t>
            </w:r>
            <w:r w:rsidR="005F6E37" w:rsidRPr="0060786B">
              <w:rPr>
                <w:rFonts w:ascii="ＭＳ ゴシック" w:eastAsia="ＭＳ ゴシック" w:hAnsi="ＭＳ ゴシック"/>
                <w:color w:val="000000"/>
                <w:sz w:val="19"/>
                <w:szCs w:val="19"/>
              </w:rPr>
              <w:t xml:space="preserve"> </w:t>
            </w:r>
            <w:r w:rsidR="005F6E37" w:rsidRPr="0060786B">
              <w:rPr>
                <w:rFonts w:ascii="ＭＳ ゴシック" w:eastAsia="ＭＳ ゴシック" w:hAnsi="ＭＳ ゴシック" w:hint="eastAsia"/>
                <w:color w:val="000000"/>
                <w:sz w:val="19"/>
                <w:szCs w:val="19"/>
              </w:rPr>
              <w:t>ト</w:t>
            </w:r>
          </w:p>
        </w:tc>
        <w:tc>
          <w:tcPr>
            <w:tcW w:w="1726" w:type="dxa"/>
            <w:gridSpan w:val="12"/>
            <w:vAlign w:val="center"/>
          </w:tcPr>
          <w:p w14:paraId="123839D4" w14:textId="77777777" w:rsidR="005F6E37" w:rsidRPr="0060786B" w:rsidRDefault="005F6E37"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105" w:type="dxa"/>
            <w:gridSpan w:val="34"/>
            <w:vAlign w:val="center"/>
          </w:tcPr>
          <w:p w14:paraId="120F330A" w14:textId="77777777" w:rsidR="005F6E37" w:rsidRPr="0060786B" w:rsidRDefault="005F6E37"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DE1ED4" w:rsidRPr="00DE1ED4" w14:paraId="293432C4" w14:textId="77777777" w:rsidTr="00BA32A0">
        <w:trPr>
          <w:cantSplit/>
          <w:trHeight w:val="14575"/>
        </w:trPr>
        <w:tc>
          <w:tcPr>
            <w:tcW w:w="4887" w:type="dxa"/>
            <w:gridSpan w:val="18"/>
          </w:tcPr>
          <w:p w14:paraId="7FB1E6B6" w14:textId="77777777" w:rsidR="005F6E37" w:rsidRPr="00DE1ED4" w:rsidRDefault="005F6E37" w:rsidP="00170716">
            <w:pPr>
              <w:ind w:left="211" w:hangingChars="100" w:hanging="211"/>
              <w:rPr>
                <w:rFonts w:ascii="ＭＳ ゴシック" w:eastAsia="ＭＳ ゴシック" w:hAnsi="ＭＳ ゴシック"/>
                <w:b/>
              </w:rPr>
            </w:pPr>
          </w:p>
          <w:p w14:paraId="66ECBE24" w14:textId="77777777" w:rsidR="005F6E37" w:rsidRPr="00DE1ED4" w:rsidRDefault="005F6E37" w:rsidP="00170716">
            <w:pPr>
              <w:ind w:left="211" w:hangingChars="100" w:hanging="211"/>
              <w:rPr>
                <w:rFonts w:ascii="ＭＳ ゴシック" w:eastAsia="ＭＳ ゴシック" w:hAnsi="ＭＳ ゴシック"/>
                <w:b/>
              </w:rPr>
            </w:pPr>
          </w:p>
          <w:p w14:paraId="234745D2" w14:textId="77777777" w:rsidR="005F6E37" w:rsidRPr="00DE1ED4" w:rsidRDefault="005F6E37" w:rsidP="00512A7E">
            <w:pPr>
              <w:ind w:left="20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画一的な支援を行うのではなく，障害児の年齢や発達段階に応じた教養娯楽設備を備えるほか、スポーツ，文化的活動等のレクリエーション行事を行うこと。（解釈通知第三の３(21)①）</w:t>
            </w:r>
          </w:p>
          <w:p w14:paraId="004E3B7F" w14:textId="2A85855C" w:rsidR="005F6E37" w:rsidRPr="00DE1ED4" w:rsidRDefault="005F6E37" w:rsidP="00512A7E">
            <w:pPr>
              <w:ind w:left="20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障害児の家族に対し，事業所の会報の送付，当該事業所が実施する行事への参加の呼びかけ等によって障害児とその家族が交流できる機会等を確保するよう努めなければならない。（解釈通知第三の３(21)②）</w:t>
            </w:r>
          </w:p>
          <w:p w14:paraId="544D1F13"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DADEEA0" w14:textId="77777777" w:rsidR="002079BF" w:rsidRPr="00DE1ED4" w:rsidRDefault="002079BF" w:rsidP="00512A7E">
            <w:pPr>
              <w:ind w:left="200" w:hangingChars="100" w:hanging="200"/>
              <w:rPr>
                <w:rFonts w:ascii="ＭＳ ゴシック" w:eastAsia="ＭＳ ゴシック" w:hAnsi="ＭＳ ゴシック"/>
                <w:sz w:val="20"/>
                <w:szCs w:val="20"/>
              </w:rPr>
            </w:pPr>
          </w:p>
          <w:p w14:paraId="04A8465F" w14:textId="77777777" w:rsidR="002079BF" w:rsidRPr="00DE1ED4" w:rsidRDefault="002079BF" w:rsidP="00512A7E">
            <w:pPr>
              <w:ind w:left="200" w:hangingChars="100" w:hanging="200"/>
              <w:rPr>
                <w:rFonts w:ascii="ＭＳ ゴシック" w:eastAsia="ＭＳ ゴシック" w:hAnsi="ＭＳ ゴシック"/>
                <w:sz w:val="20"/>
                <w:szCs w:val="20"/>
              </w:rPr>
            </w:pPr>
          </w:p>
          <w:p w14:paraId="46A0609C" w14:textId="77777777" w:rsidR="002079BF" w:rsidRPr="00DE1ED4" w:rsidRDefault="002079BF" w:rsidP="00512A7E">
            <w:pPr>
              <w:ind w:left="200" w:hangingChars="100" w:hanging="200"/>
              <w:rPr>
                <w:rFonts w:ascii="ＭＳ ゴシック" w:eastAsia="ＭＳ ゴシック" w:hAnsi="ＭＳ ゴシック"/>
                <w:sz w:val="20"/>
                <w:szCs w:val="20"/>
              </w:rPr>
            </w:pPr>
          </w:p>
          <w:p w14:paraId="11A7200F" w14:textId="77777777" w:rsidR="002079BF" w:rsidRPr="00DE1ED4" w:rsidRDefault="002079BF" w:rsidP="00512A7E">
            <w:pPr>
              <w:ind w:left="200" w:hangingChars="100" w:hanging="200"/>
              <w:rPr>
                <w:rFonts w:ascii="ＭＳ ゴシック" w:eastAsia="ＭＳ ゴシック" w:hAnsi="ＭＳ ゴシック"/>
                <w:sz w:val="20"/>
                <w:szCs w:val="20"/>
              </w:rPr>
            </w:pPr>
          </w:p>
          <w:p w14:paraId="53859BB1" w14:textId="77777777" w:rsidR="002079BF" w:rsidRPr="00DE1ED4" w:rsidRDefault="002079BF" w:rsidP="00512A7E">
            <w:pPr>
              <w:ind w:left="200" w:hangingChars="100" w:hanging="200"/>
              <w:rPr>
                <w:rFonts w:ascii="ＭＳ ゴシック" w:eastAsia="ＭＳ ゴシック" w:hAnsi="ＭＳ ゴシック"/>
                <w:sz w:val="20"/>
                <w:szCs w:val="20"/>
              </w:rPr>
            </w:pPr>
          </w:p>
          <w:p w14:paraId="47B2B0A3"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D2F472A" w14:textId="77777777" w:rsidR="002079BF" w:rsidRPr="00DE1ED4" w:rsidRDefault="002079BF" w:rsidP="00512A7E">
            <w:pPr>
              <w:ind w:left="200" w:hangingChars="100" w:hanging="200"/>
              <w:rPr>
                <w:rFonts w:ascii="ＭＳ ゴシック" w:eastAsia="ＭＳ ゴシック" w:hAnsi="ＭＳ ゴシック"/>
                <w:sz w:val="20"/>
                <w:szCs w:val="20"/>
              </w:rPr>
            </w:pPr>
          </w:p>
          <w:p w14:paraId="09C9E9F5"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2210B5C" w14:textId="77777777" w:rsidR="002079BF" w:rsidRPr="00DE1ED4" w:rsidRDefault="002079BF" w:rsidP="00512A7E">
            <w:pPr>
              <w:ind w:left="200" w:hangingChars="100" w:hanging="200"/>
              <w:rPr>
                <w:rFonts w:ascii="ＭＳ ゴシック" w:eastAsia="ＭＳ ゴシック" w:hAnsi="ＭＳ ゴシック"/>
                <w:sz w:val="20"/>
                <w:szCs w:val="20"/>
              </w:rPr>
            </w:pPr>
          </w:p>
          <w:p w14:paraId="68BD9A77" w14:textId="77777777" w:rsidR="002079BF" w:rsidRPr="00DE1ED4" w:rsidRDefault="002079BF" w:rsidP="00512A7E">
            <w:pPr>
              <w:ind w:left="200" w:hangingChars="100" w:hanging="200"/>
              <w:rPr>
                <w:rFonts w:ascii="ＭＳ ゴシック" w:eastAsia="ＭＳ ゴシック" w:hAnsi="ＭＳ ゴシック"/>
                <w:sz w:val="20"/>
                <w:szCs w:val="20"/>
              </w:rPr>
            </w:pPr>
          </w:p>
          <w:p w14:paraId="4CDBC376"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5E665DA" w14:textId="77777777" w:rsidR="002079BF" w:rsidRPr="00DE1ED4" w:rsidRDefault="002079BF" w:rsidP="00512A7E">
            <w:pPr>
              <w:ind w:left="200" w:hangingChars="100" w:hanging="200"/>
              <w:rPr>
                <w:rFonts w:ascii="ＭＳ ゴシック" w:eastAsia="ＭＳ ゴシック" w:hAnsi="ＭＳ ゴシック"/>
                <w:sz w:val="20"/>
                <w:szCs w:val="20"/>
              </w:rPr>
            </w:pPr>
          </w:p>
          <w:p w14:paraId="12DE29D3" w14:textId="77777777" w:rsidR="002079BF" w:rsidRPr="00DE1ED4" w:rsidRDefault="002079BF" w:rsidP="00512A7E">
            <w:pPr>
              <w:ind w:left="200" w:hangingChars="100" w:hanging="200"/>
              <w:rPr>
                <w:rFonts w:ascii="ＭＳ ゴシック" w:eastAsia="ＭＳ ゴシック" w:hAnsi="ＭＳ ゴシック"/>
                <w:sz w:val="20"/>
                <w:szCs w:val="20"/>
              </w:rPr>
            </w:pPr>
          </w:p>
          <w:p w14:paraId="6FF73E05" w14:textId="77777777" w:rsidR="002079BF" w:rsidRPr="00DE1ED4" w:rsidRDefault="002079BF" w:rsidP="00512A7E">
            <w:pPr>
              <w:ind w:left="200" w:hangingChars="100" w:hanging="200"/>
              <w:rPr>
                <w:rFonts w:ascii="ＭＳ ゴシック" w:eastAsia="ＭＳ ゴシック" w:hAnsi="ＭＳ ゴシック"/>
                <w:sz w:val="20"/>
                <w:szCs w:val="20"/>
              </w:rPr>
            </w:pPr>
          </w:p>
          <w:p w14:paraId="7B1332C2"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A8F40E0" w14:textId="77777777" w:rsidR="002079BF" w:rsidRPr="00DE1ED4" w:rsidRDefault="002079BF" w:rsidP="00512A7E">
            <w:pPr>
              <w:ind w:left="200" w:hangingChars="100" w:hanging="200"/>
              <w:rPr>
                <w:rFonts w:ascii="ＭＳ ゴシック" w:eastAsia="ＭＳ ゴシック" w:hAnsi="ＭＳ ゴシック"/>
                <w:sz w:val="20"/>
                <w:szCs w:val="20"/>
              </w:rPr>
            </w:pPr>
          </w:p>
          <w:p w14:paraId="54B8A9B7" w14:textId="77777777" w:rsidR="002079BF" w:rsidRPr="00DE1ED4" w:rsidRDefault="002079BF" w:rsidP="00512A7E">
            <w:pPr>
              <w:ind w:left="200" w:hangingChars="100" w:hanging="200"/>
              <w:rPr>
                <w:rFonts w:ascii="ＭＳ ゴシック" w:eastAsia="ＭＳ ゴシック" w:hAnsi="ＭＳ ゴシック"/>
                <w:sz w:val="20"/>
                <w:szCs w:val="20"/>
              </w:rPr>
            </w:pPr>
          </w:p>
          <w:p w14:paraId="4B53B13D" w14:textId="77777777" w:rsidR="002079BF" w:rsidRPr="00DE1ED4" w:rsidRDefault="002079BF" w:rsidP="00512A7E">
            <w:pPr>
              <w:ind w:left="200" w:hangingChars="100" w:hanging="200"/>
              <w:rPr>
                <w:rFonts w:ascii="ＭＳ ゴシック" w:eastAsia="ＭＳ ゴシック" w:hAnsi="ＭＳ ゴシック"/>
                <w:sz w:val="20"/>
                <w:szCs w:val="20"/>
              </w:rPr>
            </w:pPr>
          </w:p>
          <w:p w14:paraId="64C3503E" w14:textId="77777777" w:rsidR="002079BF" w:rsidRPr="00DE1ED4" w:rsidRDefault="002079BF" w:rsidP="00512A7E">
            <w:pPr>
              <w:ind w:left="200" w:hangingChars="100" w:hanging="200"/>
              <w:rPr>
                <w:rFonts w:ascii="ＭＳ ゴシック" w:eastAsia="ＭＳ ゴシック" w:hAnsi="ＭＳ ゴシック"/>
                <w:sz w:val="20"/>
                <w:szCs w:val="20"/>
              </w:rPr>
            </w:pPr>
          </w:p>
          <w:p w14:paraId="33EA479F" w14:textId="77777777" w:rsidR="002079BF" w:rsidRPr="00DE1ED4" w:rsidRDefault="002079BF" w:rsidP="00512A7E">
            <w:pPr>
              <w:ind w:left="200" w:hangingChars="100" w:hanging="200"/>
              <w:rPr>
                <w:rFonts w:ascii="ＭＳ ゴシック" w:eastAsia="ＭＳ ゴシック" w:hAnsi="ＭＳ ゴシック"/>
                <w:sz w:val="20"/>
                <w:szCs w:val="20"/>
              </w:rPr>
            </w:pPr>
          </w:p>
          <w:p w14:paraId="3DCA6439" w14:textId="77777777" w:rsidR="002079BF" w:rsidRPr="00DE1ED4" w:rsidRDefault="002079BF" w:rsidP="00512A7E">
            <w:pPr>
              <w:ind w:left="200" w:hangingChars="100" w:hanging="200"/>
              <w:rPr>
                <w:rFonts w:ascii="ＭＳ ゴシック" w:eastAsia="ＭＳ ゴシック" w:hAnsi="ＭＳ ゴシック"/>
                <w:sz w:val="20"/>
                <w:szCs w:val="20"/>
              </w:rPr>
            </w:pPr>
          </w:p>
          <w:p w14:paraId="1873A0CC" w14:textId="77777777" w:rsidR="002079BF" w:rsidRPr="00DE1ED4" w:rsidRDefault="002079BF" w:rsidP="00512A7E">
            <w:pPr>
              <w:ind w:left="200" w:hangingChars="100" w:hanging="200"/>
              <w:rPr>
                <w:rFonts w:ascii="ＭＳ ゴシック" w:eastAsia="ＭＳ ゴシック" w:hAnsi="ＭＳ ゴシック"/>
                <w:sz w:val="20"/>
                <w:szCs w:val="20"/>
              </w:rPr>
            </w:pPr>
          </w:p>
          <w:p w14:paraId="26EC6D88" w14:textId="77777777" w:rsidR="002079BF" w:rsidRPr="00DE1ED4" w:rsidRDefault="002079BF" w:rsidP="00512A7E">
            <w:pPr>
              <w:ind w:left="200" w:hangingChars="100" w:hanging="200"/>
              <w:rPr>
                <w:rFonts w:ascii="ＭＳ ゴシック" w:eastAsia="ＭＳ ゴシック" w:hAnsi="ＭＳ ゴシック"/>
                <w:sz w:val="20"/>
                <w:szCs w:val="20"/>
              </w:rPr>
            </w:pPr>
          </w:p>
          <w:p w14:paraId="5732AF74" w14:textId="77777777" w:rsidR="002079BF" w:rsidRPr="00DE1ED4" w:rsidRDefault="002079BF" w:rsidP="00512A7E">
            <w:pPr>
              <w:ind w:left="200" w:hangingChars="100" w:hanging="200"/>
              <w:rPr>
                <w:rFonts w:ascii="ＭＳ ゴシック" w:eastAsia="ＭＳ ゴシック" w:hAnsi="ＭＳ ゴシック"/>
                <w:sz w:val="20"/>
                <w:szCs w:val="20"/>
              </w:rPr>
            </w:pPr>
          </w:p>
          <w:p w14:paraId="4E81E60F" w14:textId="77777777" w:rsidR="002079BF" w:rsidRPr="00DE1ED4" w:rsidRDefault="002079BF" w:rsidP="00512A7E">
            <w:pPr>
              <w:ind w:left="200" w:hangingChars="100" w:hanging="200"/>
              <w:rPr>
                <w:rFonts w:ascii="ＭＳ ゴシック" w:eastAsia="ＭＳ ゴシック" w:hAnsi="ＭＳ ゴシック"/>
                <w:sz w:val="20"/>
                <w:szCs w:val="20"/>
              </w:rPr>
            </w:pPr>
          </w:p>
          <w:p w14:paraId="68639D05" w14:textId="77777777" w:rsidR="002079BF" w:rsidRPr="00DE1ED4" w:rsidRDefault="002079BF" w:rsidP="00512A7E">
            <w:pPr>
              <w:ind w:left="200" w:hangingChars="100" w:hanging="200"/>
              <w:rPr>
                <w:rFonts w:ascii="ＭＳ ゴシック" w:eastAsia="ＭＳ ゴシック" w:hAnsi="ＭＳ ゴシック"/>
                <w:sz w:val="20"/>
                <w:szCs w:val="20"/>
              </w:rPr>
            </w:pPr>
          </w:p>
          <w:p w14:paraId="508BC546" w14:textId="77777777" w:rsidR="002079BF" w:rsidRPr="00DE1ED4" w:rsidRDefault="002079BF" w:rsidP="00512A7E">
            <w:pPr>
              <w:ind w:left="200" w:hangingChars="100" w:hanging="200"/>
              <w:rPr>
                <w:rFonts w:ascii="ＭＳ ゴシック" w:eastAsia="ＭＳ ゴシック" w:hAnsi="ＭＳ ゴシック"/>
                <w:sz w:val="20"/>
                <w:szCs w:val="20"/>
              </w:rPr>
            </w:pPr>
          </w:p>
          <w:p w14:paraId="1D1BDCF5" w14:textId="77777777" w:rsidR="002079BF" w:rsidRPr="00DE1ED4" w:rsidRDefault="002079BF" w:rsidP="00512A7E">
            <w:pPr>
              <w:ind w:left="210" w:hangingChars="100" w:hanging="210"/>
              <w:rPr>
                <w:rFonts w:ascii="ＭＳ ゴシック" w:eastAsia="ＭＳ ゴシック" w:hAnsi="ＭＳ ゴシック"/>
                <w:b/>
              </w:rPr>
            </w:pPr>
            <w:r w:rsidRPr="00DE1ED4">
              <w:rPr>
                <w:rFonts w:ascii="ＭＳ ゴシック" w:eastAsia="ＭＳ ゴシック" w:hAnsi="ＭＳ ゴシック" w:hint="eastAsia"/>
              </w:rPr>
              <w:t>○　障害児の病状に急変が生じた場合その他必要な場合は，運営規程に定められた緊急時の対応方法に基づき，医療機関への連絡を行うなどの必要な措置を講じなければならないこととしたもの。（解釈通知第三の３(23)）</w:t>
            </w:r>
          </w:p>
        </w:tc>
        <w:tc>
          <w:tcPr>
            <w:tcW w:w="1726" w:type="dxa"/>
            <w:gridSpan w:val="12"/>
          </w:tcPr>
          <w:p w14:paraId="50F86444" w14:textId="77777777" w:rsidR="005F6E37" w:rsidRPr="00DE1ED4" w:rsidRDefault="005F6E37" w:rsidP="002F2AF6">
            <w:pPr>
              <w:overflowPunct w:val="0"/>
              <w:ind w:left="200" w:hangingChars="100" w:hanging="200"/>
              <w:textAlignment w:val="baseline"/>
              <w:rPr>
                <w:rFonts w:ascii="ＭＳ ゴシック" w:eastAsia="ＭＳ ゴシック" w:hAnsi="ＭＳ ゴシック"/>
                <w:sz w:val="20"/>
                <w:szCs w:val="20"/>
              </w:rPr>
            </w:pPr>
          </w:p>
          <w:p w14:paraId="642B668F" w14:textId="77777777" w:rsidR="00297B7A" w:rsidRPr="00DE1ED4" w:rsidRDefault="00297B7A" w:rsidP="00297B7A">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○適宜必要と認める資料</w:t>
            </w:r>
          </w:p>
          <w:p w14:paraId="700A5E54"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58D1A94F"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7E593202"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3EE06FA9"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432886D4"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04C94418"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3845EE5D"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6DD62E9D"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4CC72C27" w14:textId="77777777" w:rsidR="008F77AC" w:rsidRPr="00DE1ED4" w:rsidRDefault="008F77AC" w:rsidP="00297B7A">
            <w:pPr>
              <w:overflowPunct w:val="0"/>
              <w:ind w:left="200" w:hangingChars="100" w:hanging="200"/>
              <w:textAlignment w:val="baseline"/>
              <w:rPr>
                <w:rFonts w:ascii="ＭＳ ゴシック" w:eastAsia="ＭＳ ゴシック" w:hAnsi="ＭＳ ゴシック"/>
                <w:sz w:val="20"/>
                <w:szCs w:val="20"/>
              </w:rPr>
            </w:pPr>
          </w:p>
          <w:p w14:paraId="0FF5BC65" w14:textId="77777777" w:rsidR="005F6E37" w:rsidRPr="00DE1ED4" w:rsidRDefault="008F77AC" w:rsidP="008F77AC">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○適宜必要と認める資料</w:t>
            </w:r>
          </w:p>
          <w:p w14:paraId="61493B91"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517F1173"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12CD5893"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6ACBB32D"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3A5B2E5"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6CCC440"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1891828D"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14A10A6"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316D7757"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4F87FF93"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F64825F"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3DEA336E"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5CC3D049"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5F1A6BBE"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13A42F18"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1CAF61BF"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0F458E71"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7A764569"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651CE79"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2B6ABF37"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393670DB"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78944D28"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6C61024C"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60A206BB"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42E92E24"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p>
          <w:p w14:paraId="069BFEBD"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○緊急時対応マニュアル</w:t>
            </w:r>
          </w:p>
          <w:p w14:paraId="29883C1A"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○ケース記録</w:t>
            </w:r>
          </w:p>
          <w:p w14:paraId="6A76880F" w14:textId="77777777" w:rsidR="007E046C" w:rsidRPr="00DE1ED4" w:rsidRDefault="007E046C" w:rsidP="008F77AC">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○事故等の対応記録</w:t>
            </w:r>
          </w:p>
        </w:tc>
        <w:tc>
          <w:tcPr>
            <w:tcW w:w="4105" w:type="dxa"/>
            <w:gridSpan w:val="34"/>
          </w:tcPr>
          <w:p w14:paraId="604EA6C0" w14:textId="77777777" w:rsidR="005F6E37" w:rsidRPr="00DE1ED4" w:rsidRDefault="005F6E37" w:rsidP="005F6E37">
            <w:pPr>
              <w:overflowPunct w:val="0"/>
              <w:textAlignment w:val="baseline"/>
              <w:rPr>
                <w:rFonts w:ascii="ＭＳ ゴシック" w:eastAsia="ＭＳ ゴシック" w:hAnsi="ＭＳ ゴシック" w:cs="ＭＳ 明朝"/>
                <w:kern w:val="0"/>
                <w:sz w:val="19"/>
                <w:szCs w:val="19"/>
              </w:rPr>
            </w:pPr>
          </w:p>
          <w:p w14:paraId="446004E4" w14:textId="77777777" w:rsidR="00297B7A" w:rsidRPr="00DE1ED4" w:rsidRDefault="00297B7A" w:rsidP="005F6E37">
            <w:pPr>
              <w:overflowPunct w:val="0"/>
              <w:textAlignment w:val="baseline"/>
              <w:rPr>
                <w:rFonts w:ascii="ＭＳ ゴシック" w:eastAsia="ＭＳ ゴシック" w:hAnsi="ＭＳ ゴシック" w:cs="ＭＳ 明朝"/>
                <w:kern w:val="0"/>
                <w:sz w:val="19"/>
                <w:szCs w:val="19"/>
              </w:rPr>
            </w:pPr>
          </w:p>
          <w:p w14:paraId="32A8834F" w14:textId="29B7566E" w:rsidR="00293F84" w:rsidRPr="00DE1ED4" w:rsidRDefault="00293F84" w:rsidP="00293F8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児：条例第32条第</w:t>
            </w:r>
            <w:r w:rsidR="00A27ECA">
              <w:rPr>
                <w:rFonts w:ascii="ＭＳ ゴシック" w:eastAsia="ＭＳ ゴシック" w:hAnsi="ＭＳ ゴシック" w:cs="ＭＳ 明朝" w:hint="eastAsia"/>
                <w:kern w:val="0"/>
                <w:sz w:val="19"/>
                <w:szCs w:val="19"/>
              </w:rPr>
              <w:t>1</w:t>
            </w:r>
            <w:r w:rsidR="008E7EAB" w:rsidRPr="00DE1ED4">
              <w:rPr>
                <w:rFonts w:ascii="ＭＳ ゴシック" w:eastAsia="ＭＳ ゴシック" w:hAnsi="ＭＳ ゴシック" w:cs="ＭＳ 明朝" w:hint="eastAsia"/>
                <w:kern w:val="0"/>
                <w:sz w:val="19"/>
                <w:szCs w:val="19"/>
              </w:rPr>
              <w:t>項</w:t>
            </w:r>
          </w:p>
          <w:p w14:paraId="06D5469D" w14:textId="12191138" w:rsidR="00293F84" w:rsidRPr="00DE1ED4" w:rsidRDefault="00293F84" w:rsidP="00293F8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放：条例第83条準用第32条第</w:t>
            </w:r>
            <w:r w:rsidR="00A27ECA">
              <w:rPr>
                <w:rFonts w:ascii="ＭＳ ゴシック" w:eastAsia="ＭＳ ゴシック" w:hAnsi="ＭＳ ゴシック" w:cs="ＭＳ 明朝" w:hint="eastAsia"/>
                <w:kern w:val="0"/>
                <w:sz w:val="19"/>
                <w:szCs w:val="19"/>
              </w:rPr>
              <w:t>1</w:t>
            </w:r>
            <w:r w:rsidR="008E7EAB" w:rsidRPr="00DE1ED4">
              <w:rPr>
                <w:rFonts w:ascii="ＭＳ ゴシック" w:eastAsia="ＭＳ ゴシック" w:hAnsi="ＭＳ ゴシック" w:cs="ＭＳ 明朝" w:hint="eastAsia"/>
                <w:kern w:val="0"/>
                <w:sz w:val="19"/>
                <w:szCs w:val="19"/>
              </w:rPr>
              <w:t>項</w:t>
            </w:r>
          </w:p>
          <w:p w14:paraId="3F02ABBC" w14:textId="7D1E540E" w:rsidR="00293F84" w:rsidRPr="00DE1ED4" w:rsidRDefault="00293F84" w:rsidP="00293F8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居：条例第96条準用第32条第</w:t>
            </w:r>
            <w:r w:rsidR="00A27ECA">
              <w:rPr>
                <w:rFonts w:ascii="ＭＳ ゴシック" w:eastAsia="ＭＳ ゴシック" w:hAnsi="ＭＳ ゴシック" w:cs="ＭＳ 明朝" w:hint="eastAsia"/>
                <w:kern w:val="0"/>
                <w:sz w:val="19"/>
                <w:szCs w:val="19"/>
              </w:rPr>
              <w:t>1</w:t>
            </w:r>
            <w:r w:rsidR="008E7EAB" w:rsidRPr="00DE1ED4">
              <w:rPr>
                <w:rFonts w:ascii="ＭＳ ゴシック" w:eastAsia="ＭＳ ゴシック" w:hAnsi="ＭＳ ゴシック" w:cs="ＭＳ 明朝" w:hint="eastAsia"/>
                <w:kern w:val="0"/>
                <w:sz w:val="19"/>
                <w:szCs w:val="19"/>
              </w:rPr>
              <w:t>項</w:t>
            </w:r>
          </w:p>
          <w:p w14:paraId="648315B3" w14:textId="7B2C2578" w:rsidR="00293F84" w:rsidRPr="00DE1ED4" w:rsidRDefault="00293F84" w:rsidP="00293F84">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保：条例第101条準用第32条第</w:t>
            </w:r>
            <w:r w:rsidR="00A27ECA">
              <w:rPr>
                <w:rFonts w:ascii="ＭＳ ゴシック" w:eastAsia="ＭＳ ゴシック" w:hAnsi="ＭＳ ゴシック" w:cs="ＭＳ 明朝" w:hint="eastAsia"/>
                <w:kern w:val="0"/>
                <w:sz w:val="19"/>
                <w:szCs w:val="19"/>
              </w:rPr>
              <w:t>1</w:t>
            </w:r>
            <w:r w:rsidR="008E7EAB" w:rsidRPr="00DE1ED4">
              <w:rPr>
                <w:rFonts w:ascii="ＭＳ ゴシック" w:eastAsia="ＭＳ ゴシック" w:hAnsi="ＭＳ ゴシック" w:cs="ＭＳ 明朝" w:hint="eastAsia"/>
                <w:kern w:val="0"/>
                <w:sz w:val="19"/>
                <w:szCs w:val="19"/>
              </w:rPr>
              <w:t>項</w:t>
            </w:r>
          </w:p>
          <w:p w14:paraId="13E45C08" w14:textId="7712FAFE" w:rsidR="00293F84" w:rsidRPr="00DE1ED4" w:rsidRDefault="00D82666" w:rsidP="0022518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 xml:space="preserve">　</w:t>
            </w:r>
            <w:r w:rsidR="00293F84" w:rsidRPr="00DE1ED4">
              <w:rPr>
                <w:rFonts w:ascii="ＭＳ ゴシック" w:eastAsia="ＭＳ ゴシック" w:hAnsi="ＭＳ ゴシック" w:cs="ＭＳ 明朝" w:hint="eastAsia"/>
                <w:kern w:val="0"/>
                <w:sz w:val="19"/>
                <w:szCs w:val="19"/>
              </w:rPr>
              <w:t>児：条例第32条第</w:t>
            </w:r>
            <w:r w:rsidR="00A27ECA">
              <w:rPr>
                <w:rFonts w:ascii="ＭＳ ゴシック" w:eastAsia="ＭＳ ゴシック" w:hAnsi="ＭＳ ゴシック" w:cs="ＭＳ 明朝" w:hint="eastAsia"/>
                <w:kern w:val="0"/>
                <w:sz w:val="19"/>
                <w:szCs w:val="19"/>
              </w:rPr>
              <w:t>2</w:t>
            </w:r>
            <w:r w:rsidR="008E7EAB" w:rsidRPr="00DE1ED4">
              <w:rPr>
                <w:rFonts w:ascii="ＭＳ ゴシック" w:eastAsia="ＭＳ ゴシック" w:hAnsi="ＭＳ ゴシック" w:cs="ＭＳ 明朝" w:hint="eastAsia"/>
                <w:kern w:val="0"/>
                <w:sz w:val="19"/>
                <w:szCs w:val="19"/>
              </w:rPr>
              <w:t>項</w:t>
            </w:r>
          </w:p>
          <w:p w14:paraId="5A30C383" w14:textId="1798533D" w:rsidR="00293F84" w:rsidRPr="00DE1ED4" w:rsidRDefault="00293F84"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放：条例第83条準用第32条第</w:t>
            </w:r>
            <w:r w:rsidR="00A27ECA">
              <w:rPr>
                <w:rFonts w:ascii="ＭＳ ゴシック" w:eastAsia="ＭＳ ゴシック" w:hAnsi="ＭＳ ゴシック" w:cs="ＭＳ 明朝" w:hint="eastAsia"/>
                <w:kern w:val="0"/>
                <w:sz w:val="19"/>
                <w:szCs w:val="19"/>
              </w:rPr>
              <w:t>2</w:t>
            </w:r>
            <w:r w:rsidR="008E7EAB" w:rsidRPr="00DE1ED4">
              <w:rPr>
                <w:rFonts w:ascii="ＭＳ ゴシック" w:eastAsia="ＭＳ ゴシック" w:hAnsi="ＭＳ ゴシック" w:cs="ＭＳ 明朝" w:hint="eastAsia"/>
                <w:kern w:val="0"/>
                <w:sz w:val="19"/>
                <w:szCs w:val="19"/>
              </w:rPr>
              <w:t>項</w:t>
            </w:r>
          </w:p>
          <w:p w14:paraId="1BC96743" w14:textId="1C50FD30" w:rsidR="00293F84" w:rsidRPr="00DE1ED4" w:rsidRDefault="00293F84"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居：条例第96条準用第32条第</w:t>
            </w:r>
            <w:r w:rsidR="00A27ECA">
              <w:rPr>
                <w:rFonts w:ascii="ＭＳ ゴシック" w:eastAsia="ＭＳ ゴシック" w:hAnsi="ＭＳ ゴシック" w:cs="ＭＳ 明朝" w:hint="eastAsia"/>
                <w:kern w:val="0"/>
                <w:sz w:val="19"/>
                <w:szCs w:val="19"/>
              </w:rPr>
              <w:t>2</w:t>
            </w:r>
            <w:r w:rsidR="008E7EAB" w:rsidRPr="00DE1ED4">
              <w:rPr>
                <w:rFonts w:ascii="ＭＳ ゴシック" w:eastAsia="ＭＳ ゴシック" w:hAnsi="ＭＳ ゴシック" w:cs="ＭＳ 明朝" w:hint="eastAsia"/>
                <w:kern w:val="0"/>
                <w:sz w:val="19"/>
                <w:szCs w:val="19"/>
              </w:rPr>
              <w:t>項</w:t>
            </w:r>
          </w:p>
          <w:p w14:paraId="188B33AF" w14:textId="2EAFBB09" w:rsidR="00293F84" w:rsidRPr="00DE1ED4" w:rsidRDefault="00293F84" w:rsidP="00D82666">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保：条例第101条準用第32条第</w:t>
            </w:r>
            <w:r w:rsidR="00A27ECA">
              <w:rPr>
                <w:rFonts w:ascii="ＭＳ ゴシック" w:eastAsia="ＭＳ ゴシック" w:hAnsi="ＭＳ ゴシック" w:cs="ＭＳ 明朝" w:hint="eastAsia"/>
                <w:kern w:val="0"/>
                <w:sz w:val="19"/>
                <w:szCs w:val="19"/>
              </w:rPr>
              <w:t>2</w:t>
            </w:r>
            <w:r w:rsidR="008E7EAB" w:rsidRPr="00DE1ED4">
              <w:rPr>
                <w:rFonts w:ascii="ＭＳ ゴシック" w:eastAsia="ＭＳ ゴシック" w:hAnsi="ＭＳ ゴシック" w:cs="ＭＳ 明朝" w:hint="eastAsia"/>
                <w:kern w:val="0"/>
                <w:sz w:val="19"/>
                <w:szCs w:val="19"/>
              </w:rPr>
              <w:t>項</w:t>
            </w:r>
          </w:p>
          <w:p w14:paraId="2F4A78D9" w14:textId="77777777" w:rsidR="007E046C" w:rsidRPr="00A27ECA" w:rsidRDefault="007E046C" w:rsidP="007E046C">
            <w:pPr>
              <w:overflowPunct w:val="0"/>
              <w:textAlignment w:val="baseline"/>
              <w:rPr>
                <w:rFonts w:ascii="ＭＳ ゴシック" w:eastAsia="ＭＳ ゴシック" w:hAnsi="ＭＳ ゴシック" w:cs="ＭＳ 明朝"/>
                <w:kern w:val="0"/>
                <w:sz w:val="19"/>
                <w:szCs w:val="19"/>
              </w:rPr>
            </w:pPr>
          </w:p>
          <w:p w14:paraId="6DBEFB69" w14:textId="77777777" w:rsidR="00A27ECA" w:rsidRDefault="00A27ECA" w:rsidP="007E046C">
            <w:pPr>
              <w:overflowPunct w:val="0"/>
              <w:textAlignment w:val="baseline"/>
              <w:rPr>
                <w:rFonts w:ascii="ＭＳ ゴシック" w:eastAsia="ＭＳ ゴシック" w:hAnsi="ＭＳ ゴシック" w:cs="ＭＳ 明朝"/>
                <w:kern w:val="0"/>
                <w:sz w:val="19"/>
                <w:szCs w:val="19"/>
              </w:rPr>
            </w:pPr>
          </w:p>
          <w:p w14:paraId="25840039" w14:textId="77777777" w:rsidR="00A27ECA" w:rsidRPr="00DE1ED4" w:rsidRDefault="00A27ECA" w:rsidP="007E046C">
            <w:pPr>
              <w:overflowPunct w:val="0"/>
              <w:textAlignment w:val="baseline"/>
              <w:rPr>
                <w:rFonts w:ascii="ＭＳ ゴシック" w:eastAsia="ＭＳ ゴシック" w:hAnsi="ＭＳ ゴシック" w:cs="ＭＳ 明朝"/>
                <w:kern w:val="0"/>
                <w:sz w:val="19"/>
                <w:szCs w:val="19"/>
              </w:rPr>
            </w:pPr>
          </w:p>
          <w:p w14:paraId="570AE01E" w14:textId="71ACA22E"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児：条例第33条第</w:t>
            </w:r>
            <w:r w:rsidR="00A27ECA">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0316B4D6" w14:textId="77777777"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p>
          <w:p w14:paraId="19241FEE" w14:textId="77777777" w:rsidR="007E046C" w:rsidRPr="00DE1ED4" w:rsidRDefault="007E046C" w:rsidP="007E046C">
            <w:pPr>
              <w:overflowPunct w:val="0"/>
              <w:textAlignment w:val="baseline"/>
              <w:rPr>
                <w:rFonts w:ascii="ＭＳ ゴシック" w:eastAsia="ＭＳ ゴシック" w:hAnsi="ＭＳ ゴシック"/>
              </w:rPr>
            </w:pPr>
          </w:p>
          <w:p w14:paraId="19E9AB0F" w14:textId="77777777" w:rsidR="007E046C" w:rsidRPr="00DE1ED4" w:rsidRDefault="007E046C" w:rsidP="007E046C">
            <w:pPr>
              <w:overflowPunct w:val="0"/>
              <w:textAlignment w:val="baseline"/>
              <w:rPr>
                <w:rFonts w:ascii="ＭＳ ゴシック" w:eastAsia="ＭＳ ゴシック" w:hAnsi="ＭＳ ゴシック"/>
              </w:rPr>
            </w:pPr>
          </w:p>
          <w:p w14:paraId="34540E68" w14:textId="77777777" w:rsidR="007E046C" w:rsidRDefault="007E046C" w:rsidP="007E046C">
            <w:pPr>
              <w:overflowPunct w:val="0"/>
              <w:textAlignment w:val="baseline"/>
              <w:rPr>
                <w:rFonts w:ascii="ＭＳ ゴシック" w:eastAsia="ＭＳ ゴシック" w:hAnsi="ＭＳ ゴシック"/>
              </w:rPr>
            </w:pPr>
          </w:p>
          <w:p w14:paraId="070444CE" w14:textId="77777777" w:rsidR="00A27ECA" w:rsidRPr="00DE1ED4" w:rsidRDefault="00A27ECA" w:rsidP="007E046C">
            <w:pPr>
              <w:overflowPunct w:val="0"/>
              <w:textAlignment w:val="baseline"/>
              <w:rPr>
                <w:rFonts w:ascii="ＭＳ ゴシック" w:eastAsia="ＭＳ ゴシック" w:hAnsi="ＭＳ ゴシック"/>
              </w:rPr>
            </w:pPr>
          </w:p>
          <w:p w14:paraId="17B968DA" w14:textId="77777777" w:rsidR="007E046C" w:rsidRPr="00DE1ED4" w:rsidRDefault="007E046C" w:rsidP="007E046C">
            <w:pPr>
              <w:overflowPunct w:val="0"/>
              <w:textAlignment w:val="baseline"/>
              <w:rPr>
                <w:rFonts w:ascii="ＭＳ ゴシック" w:eastAsia="ＭＳ ゴシック" w:hAnsi="ＭＳ ゴシック"/>
              </w:rPr>
            </w:pPr>
          </w:p>
          <w:p w14:paraId="3EF82818" w14:textId="7866BD2B"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児：条例第33条第</w:t>
            </w:r>
            <w:r w:rsidR="00A27ECA">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0C5C1D7" w14:textId="77777777" w:rsidR="007E046C" w:rsidRPr="00A27ECA" w:rsidRDefault="007E046C" w:rsidP="007E046C">
            <w:pPr>
              <w:overflowPunct w:val="0"/>
              <w:textAlignment w:val="baseline"/>
              <w:rPr>
                <w:rFonts w:ascii="ＭＳ ゴシック" w:eastAsia="ＭＳ ゴシック" w:hAnsi="ＭＳ ゴシック" w:cs="ＭＳ 明朝"/>
                <w:kern w:val="0"/>
                <w:sz w:val="20"/>
                <w:szCs w:val="20"/>
              </w:rPr>
            </w:pPr>
          </w:p>
          <w:p w14:paraId="1DAA50D1"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29EB1122"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39FD0976"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3B60D1FA"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0C64430F"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7D6D44C0"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63F383B1"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10100694" w14:textId="77777777" w:rsidR="007E046C" w:rsidRDefault="007E046C" w:rsidP="007E046C">
            <w:pPr>
              <w:overflowPunct w:val="0"/>
              <w:textAlignment w:val="baseline"/>
              <w:rPr>
                <w:rFonts w:ascii="ＭＳ ゴシック" w:eastAsia="ＭＳ ゴシック" w:hAnsi="ＭＳ ゴシック" w:cs="ＭＳ 明朝"/>
                <w:kern w:val="0"/>
                <w:sz w:val="20"/>
                <w:szCs w:val="20"/>
              </w:rPr>
            </w:pPr>
          </w:p>
          <w:p w14:paraId="53773BA4" w14:textId="77777777" w:rsidR="00A27ECA" w:rsidRPr="00DE1ED4" w:rsidRDefault="00A27ECA" w:rsidP="007E046C">
            <w:pPr>
              <w:overflowPunct w:val="0"/>
              <w:textAlignment w:val="baseline"/>
              <w:rPr>
                <w:rFonts w:ascii="ＭＳ ゴシック" w:eastAsia="ＭＳ ゴシック" w:hAnsi="ＭＳ ゴシック" w:cs="ＭＳ 明朝"/>
                <w:kern w:val="0"/>
                <w:sz w:val="20"/>
                <w:szCs w:val="20"/>
              </w:rPr>
            </w:pPr>
          </w:p>
          <w:p w14:paraId="51D9171C"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1058619F"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29A5B913"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55B9DD1A" w14:textId="77777777" w:rsidR="007E046C" w:rsidRPr="00DE1ED4" w:rsidRDefault="007E046C" w:rsidP="007E046C">
            <w:pPr>
              <w:overflowPunct w:val="0"/>
              <w:textAlignment w:val="baseline"/>
              <w:rPr>
                <w:rFonts w:ascii="ＭＳ ゴシック" w:eastAsia="ＭＳ ゴシック" w:hAnsi="ＭＳ ゴシック" w:cs="ＭＳ 明朝"/>
                <w:kern w:val="0"/>
                <w:sz w:val="20"/>
                <w:szCs w:val="20"/>
              </w:rPr>
            </w:pPr>
          </w:p>
          <w:p w14:paraId="5664080F" w14:textId="35EBA85E"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児：条例第33条第</w:t>
            </w:r>
            <w:r w:rsidR="00A27ECA">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5520B584" w14:textId="77777777" w:rsidR="007E046C" w:rsidRPr="00DE1ED4" w:rsidRDefault="007E046C" w:rsidP="007E046C">
            <w:pPr>
              <w:overflowPunct w:val="0"/>
              <w:textAlignment w:val="baseline"/>
              <w:rPr>
                <w:rFonts w:ascii="ＭＳ ゴシック" w:eastAsia="ＭＳ ゴシック" w:hAnsi="ＭＳ ゴシック"/>
              </w:rPr>
            </w:pPr>
          </w:p>
          <w:p w14:paraId="62E07C6A" w14:textId="77777777" w:rsidR="007E046C" w:rsidRDefault="007E046C" w:rsidP="007E046C">
            <w:pPr>
              <w:overflowPunct w:val="0"/>
              <w:textAlignment w:val="baseline"/>
              <w:rPr>
                <w:rFonts w:ascii="ＭＳ ゴシック" w:eastAsia="ＭＳ ゴシック" w:hAnsi="ＭＳ ゴシック"/>
              </w:rPr>
            </w:pPr>
          </w:p>
          <w:p w14:paraId="1DDE3AB4" w14:textId="77777777" w:rsidR="00A27ECA" w:rsidRPr="00DE1ED4" w:rsidRDefault="00A27ECA" w:rsidP="007E046C">
            <w:pPr>
              <w:overflowPunct w:val="0"/>
              <w:textAlignment w:val="baseline"/>
              <w:rPr>
                <w:rFonts w:ascii="ＭＳ ゴシック" w:eastAsia="ＭＳ ゴシック" w:hAnsi="ＭＳ ゴシック"/>
              </w:rPr>
            </w:pPr>
          </w:p>
          <w:p w14:paraId="5911EB30" w14:textId="77777777"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児：条例第34条</w:t>
            </w:r>
          </w:p>
          <w:p w14:paraId="6B01E6E9" w14:textId="77777777"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放：条例第83条準用第34条</w:t>
            </w:r>
          </w:p>
          <w:p w14:paraId="43045BA0" w14:textId="77777777" w:rsidR="007E046C" w:rsidRPr="00DE1ED4" w:rsidRDefault="007E046C" w:rsidP="007E046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居：条例第96条準用第34条</w:t>
            </w:r>
          </w:p>
          <w:p w14:paraId="193BE105" w14:textId="77777777" w:rsidR="007E046C" w:rsidRPr="00DE1ED4" w:rsidRDefault="007E046C" w:rsidP="007E046C">
            <w:pPr>
              <w:overflowPunct w:val="0"/>
              <w:textAlignment w:val="baseline"/>
              <w:rPr>
                <w:rFonts w:ascii="ＭＳ ゴシック" w:eastAsia="ＭＳ ゴシック" w:hAnsi="ＭＳ ゴシック"/>
              </w:rPr>
            </w:pPr>
            <w:r w:rsidRPr="00DE1ED4">
              <w:rPr>
                <w:rFonts w:ascii="ＭＳ ゴシック" w:eastAsia="ＭＳ ゴシック" w:hAnsi="ＭＳ ゴシック" w:cs="ＭＳ 明朝" w:hint="eastAsia"/>
                <w:kern w:val="0"/>
                <w:sz w:val="19"/>
                <w:szCs w:val="19"/>
              </w:rPr>
              <w:t>保：条例第101条準用第34条</w:t>
            </w:r>
          </w:p>
        </w:tc>
      </w:tr>
      <w:tr w:rsidR="00AF53DD" w:rsidRPr="0060786B" w14:paraId="54F9AC2E" w14:textId="77777777" w:rsidTr="00BA32A0">
        <w:trPr>
          <w:trHeight w:val="431"/>
        </w:trPr>
        <w:tc>
          <w:tcPr>
            <w:tcW w:w="2253" w:type="dxa"/>
            <w:gridSpan w:val="6"/>
            <w:vAlign w:val="center"/>
          </w:tcPr>
          <w:p w14:paraId="528C5AA6" w14:textId="77777777" w:rsidR="00AF53DD" w:rsidRPr="0060786B" w:rsidRDefault="005B490E"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6258" w:type="dxa"/>
            <w:gridSpan w:val="46"/>
            <w:vAlign w:val="center"/>
          </w:tcPr>
          <w:p w14:paraId="6D7E7D26"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28941BC2"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3D7763" w:rsidRPr="0060786B" w14:paraId="081C2D7C" w14:textId="77777777" w:rsidTr="00BA32A0">
        <w:trPr>
          <w:trHeight w:val="14575"/>
        </w:trPr>
        <w:tc>
          <w:tcPr>
            <w:tcW w:w="2253" w:type="dxa"/>
            <w:gridSpan w:val="6"/>
          </w:tcPr>
          <w:p w14:paraId="094F3E3A"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4012DE8F" w14:textId="1B84A218"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r w:rsidR="00552EFE" w:rsidRPr="0060786B">
              <w:rPr>
                <w:rFonts w:ascii="ＭＳ ゴシック" w:eastAsia="ＭＳ ゴシック" w:hAnsi="ＭＳ ゴシック" w:hint="eastAsia"/>
                <w:b/>
                <w:bCs/>
                <w:color w:val="000000"/>
                <w:spacing w:val="4"/>
              </w:rPr>
              <w:t>居・</w:t>
            </w:r>
            <w:r w:rsidRPr="0060786B">
              <w:rPr>
                <w:rFonts w:ascii="ＭＳ ゴシック" w:eastAsia="ＭＳ ゴシック" w:hAnsi="ＭＳ ゴシック" w:hint="eastAsia"/>
                <w:b/>
                <w:bCs/>
                <w:color w:val="000000"/>
                <w:spacing w:val="4"/>
              </w:rPr>
              <w:t>保</w:t>
            </w:r>
          </w:p>
          <w:p w14:paraId="2EF0E33A"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6A49E24A" w14:textId="77777777" w:rsidR="003D7763" w:rsidRPr="0060786B" w:rsidRDefault="003D7763" w:rsidP="009233E5">
            <w:pPr>
              <w:overflowPunct w:val="0"/>
              <w:ind w:left="210" w:hangingChars="100" w:hanging="210"/>
              <w:textAlignment w:val="baseline"/>
              <w:rPr>
                <w:rFonts w:ascii="ＭＳ ゴシック" w:eastAsia="ＭＳ ゴシック" w:hAnsi="ＭＳ ゴシック"/>
                <w:color w:val="000000"/>
                <w:szCs w:val="21"/>
              </w:rPr>
            </w:pPr>
          </w:p>
          <w:p w14:paraId="2F7B0FE5" w14:textId="77777777" w:rsidR="00C1544B" w:rsidRPr="0060786B" w:rsidRDefault="00C1544B" w:rsidP="009233E5">
            <w:pPr>
              <w:overflowPunct w:val="0"/>
              <w:ind w:left="210" w:hangingChars="100" w:hanging="210"/>
              <w:textAlignment w:val="baseline"/>
              <w:rPr>
                <w:rFonts w:ascii="ＭＳ ゴシック" w:eastAsia="ＭＳ ゴシック" w:hAnsi="ＭＳ ゴシック"/>
                <w:color w:val="000000"/>
                <w:szCs w:val="21"/>
              </w:rPr>
            </w:pPr>
          </w:p>
          <w:p w14:paraId="1F1D83F5" w14:textId="77777777" w:rsidR="00C1544B" w:rsidRPr="0060786B" w:rsidRDefault="00C1544B" w:rsidP="009233E5">
            <w:pPr>
              <w:overflowPunct w:val="0"/>
              <w:ind w:left="210" w:hangingChars="100" w:hanging="210"/>
              <w:textAlignment w:val="baseline"/>
              <w:rPr>
                <w:rFonts w:ascii="ＭＳ ゴシック" w:eastAsia="ＭＳ ゴシック" w:hAnsi="ＭＳ ゴシック"/>
                <w:color w:val="000000"/>
                <w:szCs w:val="21"/>
              </w:rPr>
            </w:pPr>
          </w:p>
          <w:p w14:paraId="4A5C1795" w14:textId="77777777" w:rsidR="00C1544B" w:rsidRDefault="00C1544B" w:rsidP="009233E5">
            <w:pPr>
              <w:overflowPunct w:val="0"/>
              <w:ind w:left="210" w:hangingChars="100" w:hanging="210"/>
              <w:textAlignment w:val="baseline"/>
              <w:rPr>
                <w:rFonts w:ascii="ＭＳ ゴシック" w:eastAsia="ＭＳ ゴシック" w:hAnsi="ＭＳ ゴシック"/>
                <w:color w:val="000000"/>
                <w:szCs w:val="21"/>
              </w:rPr>
            </w:pPr>
          </w:p>
          <w:p w14:paraId="4A019734" w14:textId="77777777" w:rsidR="002079BF" w:rsidRPr="0060786B" w:rsidRDefault="002079BF" w:rsidP="009233E5">
            <w:pPr>
              <w:overflowPunct w:val="0"/>
              <w:ind w:left="210" w:hangingChars="100" w:hanging="210"/>
              <w:textAlignment w:val="baseline"/>
              <w:rPr>
                <w:rFonts w:ascii="ＭＳ ゴシック" w:eastAsia="ＭＳ ゴシック" w:hAnsi="ＭＳ ゴシック"/>
                <w:color w:val="000000"/>
                <w:szCs w:val="21"/>
              </w:rPr>
            </w:pPr>
          </w:p>
          <w:p w14:paraId="3A128B32"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7472C6D1" w14:textId="2BD3C196" w:rsidR="00C1544B" w:rsidRPr="0060786B" w:rsidRDefault="00E54665" w:rsidP="00C1544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r w:rsidR="00552EFE" w:rsidRPr="0060786B">
              <w:rPr>
                <w:rFonts w:ascii="ＭＳ ゴシック" w:eastAsia="ＭＳ ゴシック" w:hAnsi="ＭＳ ゴシック" w:hint="eastAsia"/>
                <w:b/>
                <w:bCs/>
                <w:color w:val="000000"/>
                <w:spacing w:val="4"/>
              </w:rPr>
              <w:t>居・</w:t>
            </w:r>
            <w:r w:rsidRPr="0060786B">
              <w:rPr>
                <w:rFonts w:ascii="ＭＳ ゴシック" w:eastAsia="ＭＳ ゴシック" w:hAnsi="ＭＳ ゴシック" w:hint="eastAsia"/>
                <w:b/>
                <w:bCs/>
                <w:color w:val="000000"/>
                <w:spacing w:val="4"/>
              </w:rPr>
              <w:t>保</w:t>
            </w:r>
          </w:p>
          <w:p w14:paraId="72422EF7"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7010C16C"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4DD94AA3" w14:textId="71634FDA"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r w:rsidR="00552EFE" w:rsidRPr="0060786B">
              <w:rPr>
                <w:rFonts w:ascii="ＭＳ ゴシック" w:eastAsia="ＭＳ ゴシック" w:hAnsi="ＭＳ ゴシック" w:hint="eastAsia"/>
                <w:b/>
                <w:bCs/>
                <w:color w:val="000000"/>
                <w:spacing w:val="4"/>
              </w:rPr>
              <w:t>居・</w:t>
            </w:r>
            <w:r w:rsidRPr="0060786B">
              <w:rPr>
                <w:rFonts w:ascii="ＭＳ ゴシック" w:eastAsia="ＭＳ ゴシック" w:hAnsi="ＭＳ ゴシック" w:hint="eastAsia"/>
                <w:b/>
                <w:bCs/>
                <w:color w:val="000000"/>
                <w:spacing w:val="4"/>
              </w:rPr>
              <w:t>保</w:t>
            </w:r>
          </w:p>
          <w:p w14:paraId="2411398A"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43D9334E" w14:textId="77777777" w:rsidR="00C1544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7E921ECF" w14:textId="77777777" w:rsidR="00D24871" w:rsidRDefault="00D24871" w:rsidP="00C1544B">
            <w:pPr>
              <w:pStyle w:val="a9"/>
              <w:wordWrap/>
              <w:spacing w:line="240" w:lineRule="auto"/>
              <w:ind w:rightChars="29" w:right="61"/>
              <w:rPr>
                <w:rFonts w:ascii="ＭＳ ゴシック" w:eastAsia="ＭＳ ゴシック" w:hAnsi="ＭＳ ゴシック"/>
                <w:b/>
                <w:bCs/>
                <w:color w:val="000000"/>
                <w:spacing w:val="4"/>
              </w:rPr>
            </w:pPr>
          </w:p>
          <w:p w14:paraId="46B4E57B" w14:textId="77777777" w:rsidR="00D24871" w:rsidRDefault="00D24871" w:rsidP="00C1544B">
            <w:pPr>
              <w:pStyle w:val="a9"/>
              <w:wordWrap/>
              <w:spacing w:line="240" w:lineRule="auto"/>
              <w:ind w:rightChars="29" w:right="61"/>
              <w:rPr>
                <w:rFonts w:ascii="ＭＳ ゴシック" w:eastAsia="ＭＳ ゴシック" w:hAnsi="ＭＳ ゴシック"/>
                <w:b/>
                <w:bCs/>
                <w:color w:val="000000"/>
                <w:spacing w:val="4"/>
              </w:rPr>
            </w:pPr>
          </w:p>
          <w:p w14:paraId="24D48A4F" w14:textId="77777777" w:rsidR="00D24871" w:rsidRDefault="00D24871" w:rsidP="00C1544B">
            <w:pPr>
              <w:pStyle w:val="a9"/>
              <w:wordWrap/>
              <w:spacing w:line="240" w:lineRule="auto"/>
              <w:ind w:rightChars="29" w:right="61"/>
              <w:rPr>
                <w:rFonts w:ascii="ＭＳ ゴシック" w:eastAsia="ＭＳ ゴシック" w:hAnsi="ＭＳ ゴシック"/>
                <w:b/>
                <w:bCs/>
                <w:color w:val="000000"/>
                <w:spacing w:val="4"/>
              </w:rPr>
            </w:pPr>
          </w:p>
          <w:p w14:paraId="08CABE63" w14:textId="77777777" w:rsidR="00D24871" w:rsidRDefault="00D24871" w:rsidP="00C1544B">
            <w:pPr>
              <w:pStyle w:val="a9"/>
              <w:wordWrap/>
              <w:spacing w:line="240" w:lineRule="auto"/>
              <w:ind w:rightChars="29" w:right="61"/>
              <w:rPr>
                <w:rFonts w:ascii="ＭＳ ゴシック" w:eastAsia="ＭＳ ゴシック" w:hAnsi="ＭＳ ゴシック"/>
                <w:b/>
                <w:bCs/>
                <w:color w:val="000000"/>
                <w:spacing w:val="4"/>
              </w:rPr>
            </w:pPr>
          </w:p>
          <w:p w14:paraId="64F68C97" w14:textId="77777777" w:rsidR="00D24871" w:rsidRPr="0060786B" w:rsidRDefault="00D24871" w:rsidP="00C1544B">
            <w:pPr>
              <w:pStyle w:val="a9"/>
              <w:wordWrap/>
              <w:spacing w:line="240" w:lineRule="auto"/>
              <w:ind w:rightChars="29" w:right="61"/>
              <w:rPr>
                <w:rFonts w:ascii="ＭＳ ゴシック" w:eastAsia="ＭＳ ゴシック" w:hAnsi="ＭＳ ゴシック"/>
                <w:b/>
                <w:bCs/>
                <w:color w:val="000000"/>
                <w:spacing w:val="4"/>
              </w:rPr>
            </w:pPr>
          </w:p>
          <w:p w14:paraId="617C78A3" w14:textId="0A8C8A60" w:rsidR="00C1544B" w:rsidRPr="0060786B" w:rsidRDefault="00E54665" w:rsidP="00D24871">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w:t>
            </w:r>
            <w:r w:rsidR="00552EFE" w:rsidRPr="0060786B">
              <w:rPr>
                <w:rFonts w:ascii="ＭＳ ゴシック" w:eastAsia="ＭＳ ゴシック" w:hAnsi="ＭＳ ゴシック" w:hint="eastAsia"/>
                <w:b/>
                <w:bCs/>
                <w:color w:val="000000"/>
                <w:spacing w:val="4"/>
              </w:rPr>
              <w:t>居・</w:t>
            </w:r>
            <w:r w:rsidRPr="0060786B">
              <w:rPr>
                <w:rFonts w:ascii="ＭＳ ゴシック" w:eastAsia="ＭＳ ゴシック" w:hAnsi="ＭＳ ゴシック" w:hint="eastAsia"/>
                <w:b/>
                <w:bCs/>
                <w:color w:val="000000"/>
                <w:spacing w:val="4"/>
              </w:rPr>
              <w:t>保</w:t>
            </w:r>
          </w:p>
        </w:tc>
        <w:tc>
          <w:tcPr>
            <w:tcW w:w="6258" w:type="dxa"/>
            <w:gridSpan w:val="46"/>
          </w:tcPr>
          <w:p w14:paraId="7F2CE1BF" w14:textId="77777777" w:rsidR="00C1544B" w:rsidRPr="0060786B" w:rsidRDefault="00C1544B" w:rsidP="00C1544B">
            <w:pPr>
              <w:ind w:left="400" w:hangingChars="200" w:hanging="400"/>
              <w:rPr>
                <w:rFonts w:ascii="ＭＳ ゴシック" w:eastAsia="ＭＳ ゴシック" w:hAnsi="ＭＳ ゴシック"/>
                <w:color w:val="000000"/>
                <w:sz w:val="20"/>
                <w:szCs w:val="20"/>
              </w:rPr>
            </w:pPr>
          </w:p>
          <w:p w14:paraId="77DD6919" w14:textId="1798100D" w:rsidR="00C1544B" w:rsidRPr="0060786B" w:rsidRDefault="0097408E" w:rsidP="00C1544B">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26</w:t>
            </w:r>
            <w:r w:rsidR="00C1544B" w:rsidRPr="0060786B">
              <w:rPr>
                <w:rFonts w:ascii="ＭＳ ゴシック" w:eastAsia="ＭＳ ゴシック" w:hAnsi="ＭＳ ゴシック" w:hint="eastAsia"/>
                <w:b/>
                <w:color w:val="000000"/>
                <w:sz w:val="20"/>
                <w:szCs w:val="20"/>
              </w:rPr>
              <w:t xml:space="preserve">　通所給付決定保護者に関する市への通知</w:t>
            </w:r>
          </w:p>
          <w:p w14:paraId="0415E915" w14:textId="3F0ADBFD" w:rsidR="00C1544B" w:rsidRPr="0060786B" w:rsidRDefault="00C1544B" w:rsidP="00324405">
            <w:pPr>
              <w:ind w:leftChars="100" w:left="210"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color w:val="000000"/>
                <w:sz w:val="20"/>
                <w:szCs w:val="20"/>
              </w:rPr>
              <w:t>事業者は，指定通所支援を受けている障害児に係る通所給付決定保護者が偽りその他不正な行為によって障害児通所給付費若しくは特例障害児通所</w:t>
            </w:r>
            <w:r w:rsidRPr="006C3CB5">
              <w:rPr>
                <w:rFonts w:ascii="ＭＳ ゴシック" w:eastAsia="ＭＳ ゴシック" w:hAnsi="ＭＳ ゴシック"/>
                <w:sz w:val="20"/>
                <w:szCs w:val="20"/>
              </w:rPr>
              <w:t>給付費</w:t>
            </w:r>
            <w:r w:rsidR="00E54665" w:rsidRPr="006C3CB5">
              <w:rPr>
                <w:rFonts w:ascii="ＭＳ ゴシック" w:eastAsia="ＭＳ ゴシック" w:hAnsi="ＭＳ ゴシック" w:hint="eastAsia"/>
                <w:sz w:val="20"/>
                <w:szCs w:val="20"/>
              </w:rPr>
              <w:t>又は肢体不自由児通所医療費</w:t>
            </w:r>
            <w:r w:rsidRPr="006C3CB5">
              <w:rPr>
                <w:rFonts w:ascii="ＭＳ ゴシック" w:eastAsia="ＭＳ ゴシック" w:hAnsi="ＭＳ ゴシック"/>
                <w:sz w:val="20"/>
                <w:szCs w:val="20"/>
              </w:rPr>
              <w:t>の支給を受け，又は受けようとしたときは，遅滞なく，意</w:t>
            </w:r>
            <w:r w:rsidRPr="0060786B">
              <w:rPr>
                <w:rFonts w:ascii="ＭＳ ゴシック" w:eastAsia="ＭＳ ゴシック" w:hAnsi="ＭＳ ゴシック"/>
                <w:color w:val="000000"/>
                <w:sz w:val="20"/>
                <w:szCs w:val="20"/>
              </w:rPr>
              <w:t>見を付してその旨を市町村に</w:t>
            </w:r>
            <w:r w:rsidRPr="0060786B">
              <w:rPr>
                <w:rFonts w:ascii="ＭＳ ゴシック" w:eastAsia="ＭＳ ゴシック" w:hAnsi="ＭＳ ゴシック" w:hint="eastAsia"/>
                <w:color w:val="000000"/>
                <w:sz w:val="20"/>
                <w:szCs w:val="20"/>
              </w:rPr>
              <w:t>通知しているか。</w:t>
            </w:r>
          </w:p>
          <w:p w14:paraId="579B8DFD" w14:textId="77777777" w:rsidR="00C1544B" w:rsidRPr="008140D2" w:rsidRDefault="00C1544B" w:rsidP="00D24871">
            <w:pPr>
              <w:rPr>
                <w:rFonts w:ascii="ＭＳ ゴシック" w:eastAsia="ＭＳ ゴシック" w:hAnsi="ＭＳ ゴシック"/>
                <w:color w:val="000000"/>
                <w:sz w:val="20"/>
                <w:szCs w:val="20"/>
              </w:rPr>
            </w:pPr>
          </w:p>
          <w:p w14:paraId="05A30811" w14:textId="77777777" w:rsidR="00C1544B" w:rsidRPr="0060786B" w:rsidRDefault="0097408E" w:rsidP="00C1544B">
            <w:pPr>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27</w:t>
            </w:r>
            <w:r w:rsidR="00C1544B" w:rsidRPr="0060786B">
              <w:rPr>
                <w:rFonts w:ascii="ＭＳ ゴシック" w:eastAsia="ＭＳ ゴシック" w:hAnsi="ＭＳ ゴシック" w:hint="eastAsia"/>
                <w:b/>
                <w:bCs/>
                <w:color w:val="000000"/>
                <w:sz w:val="20"/>
                <w:szCs w:val="20"/>
              </w:rPr>
              <w:t xml:space="preserve">　管理者の責務</w:t>
            </w:r>
          </w:p>
          <w:p w14:paraId="5A792FE4" w14:textId="2465920C" w:rsidR="00C1544B" w:rsidRDefault="00C1544B" w:rsidP="00C1544B">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事業所の管理者は，当該事業所の従業者及び業務の管理その他の管理を，一元的に行</w:t>
            </w:r>
            <w:r w:rsidRPr="0060786B">
              <w:rPr>
                <w:rFonts w:ascii="ＭＳ ゴシック" w:eastAsia="ＭＳ ゴシック" w:hAnsi="ＭＳ ゴシック" w:hint="eastAsia"/>
                <w:color w:val="000000"/>
                <w:sz w:val="20"/>
                <w:szCs w:val="20"/>
              </w:rPr>
              <w:t>っているか。</w:t>
            </w:r>
          </w:p>
          <w:p w14:paraId="6DE1FC69" w14:textId="77777777" w:rsidR="008140D2" w:rsidRPr="0060786B" w:rsidRDefault="008140D2" w:rsidP="00C1544B">
            <w:pPr>
              <w:ind w:left="400" w:hangingChars="200" w:hanging="400"/>
              <w:rPr>
                <w:rFonts w:ascii="ＭＳ ゴシック" w:eastAsia="ＭＳ ゴシック" w:hAnsi="ＭＳ ゴシック"/>
                <w:color w:val="000000"/>
                <w:sz w:val="20"/>
                <w:szCs w:val="20"/>
              </w:rPr>
            </w:pPr>
          </w:p>
          <w:p w14:paraId="762F351C" w14:textId="1695143E" w:rsidR="003D7763" w:rsidRDefault="00C1544B" w:rsidP="00C1544B">
            <w:pPr>
              <w:overflowPunct w:val="0"/>
              <w:ind w:left="400" w:hangingChars="200" w:hanging="4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事業所の管理者は，当該事業所の従業者に</w:t>
            </w:r>
            <w:r w:rsidRPr="0060786B">
              <w:rPr>
                <w:rFonts w:ascii="ＭＳ ゴシック" w:eastAsia="ＭＳ ゴシック" w:hAnsi="ＭＳ ゴシック" w:hint="eastAsia"/>
                <w:color w:val="000000"/>
                <w:sz w:val="20"/>
                <w:szCs w:val="20"/>
              </w:rPr>
              <w:t>基準省令（第２章～第５章）</w:t>
            </w:r>
            <w:r w:rsidRPr="0060786B">
              <w:rPr>
                <w:rFonts w:ascii="ＭＳ ゴシック" w:eastAsia="ＭＳ ゴシック" w:hAnsi="ＭＳ ゴシック"/>
                <w:color w:val="000000"/>
                <w:sz w:val="20"/>
                <w:szCs w:val="20"/>
              </w:rPr>
              <w:t>の規定を遵守させるために必要な指揮命令を行</w:t>
            </w:r>
            <w:r w:rsidRPr="0060786B">
              <w:rPr>
                <w:rFonts w:ascii="ＭＳ ゴシック" w:eastAsia="ＭＳ ゴシック" w:hAnsi="ＭＳ ゴシック" w:hint="eastAsia"/>
                <w:color w:val="000000"/>
                <w:sz w:val="20"/>
                <w:szCs w:val="20"/>
              </w:rPr>
              <w:t>っているか。</w:t>
            </w:r>
          </w:p>
          <w:p w14:paraId="0C1579F9" w14:textId="77777777" w:rsidR="00D24871" w:rsidRDefault="00D24871"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2EF4F03E" w14:textId="77777777" w:rsidR="00D24871" w:rsidRDefault="00D24871"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05B14980" w14:textId="77777777" w:rsidR="00D24871" w:rsidRDefault="00D24871"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7D5D7835" w14:textId="77777777" w:rsidR="00D24871" w:rsidRDefault="00D24871"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05D978C0" w14:textId="77777777" w:rsidR="00D24871" w:rsidRDefault="00D24871"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02FA1C05" w14:textId="77777777" w:rsidR="00D24871" w:rsidRPr="0060786B" w:rsidRDefault="00D24871" w:rsidP="00D24871">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28　運営規程</w:t>
            </w:r>
          </w:p>
          <w:p w14:paraId="50119D1E" w14:textId="0CA39D9E" w:rsidR="00D24871" w:rsidRDefault="00D24871" w:rsidP="00D24871">
            <w:pPr>
              <w:ind w:leftChars="100" w:left="210"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事業者は，事業所ごとに，次に掲げる事業の運営についての重要事項に関する運営規程を定め</w:t>
            </w:r>
            <w:r w:rsidRPr="00364F7B">
              <w:rPr>
                <w:rFonts w:ascii="ＭＳ ゴシック" w:eastAsia="ＭＳ ゴシック" w:hAnsi="ＭＳ ゴシック" w:hint="eastAsia"/>
                <w:sz w:val="20"/>
                <w:szCs w:val="20"/>
              </w:rPr>
              <w:t>て</w:t>
            </w:r>
            <w:r w:rsidR="00173EA5" w:rsidRPr="00364F7B">
              <w:rPr>
                <w:rFonts w:ascii="ＭＳ ゴシック" w:eastAsia="ＭＳ ゴシック" w:hAnsi="ＭＳ ゴシック" w:hint="eastAsia"/>
                <w:sz w:val="20"/>
                <w:szCs w:val="20"/>
              </w:rPr>
              <w:t>い</w:t>
            </w:r>
            <w:r w:rsidRPr="0060786B">
              <w:rPr>
                <w:rFonts w:ascii="ＭＳ ゴシック" w:eastAsia="ＭＳ ゴシック" w:hAnsi="ＭＳ ゴシック" w:hint="eastAsia"/>
                <w:color w:val="000000"/>
                <w:sz w:val="20"/>
                <w:szCs w:val="20"/>
              </w:rPr>
              <w:t>るか。</w:t>
            </w:r>
          </w:p>
          <w:p w14:paraId="3B49026A" w14:textId="77777777" w:rsidR="008140D2" w:rsidRPr="008140D2" w:rsidRDefault="008140D2" w:rsidP="00D24871">
            <w:pPr>
              <w:ind w:leftChars="100" w:left="210" w:firstLineChars="100" w:firstLine="200"/>
              <w:rPr>
                <w:rFonts w:ascii="ＭＳ ゴシック" w:eastAsia="ＭＳ ゴシック" w:hAnsi="ＭＳ ゴシック"/>
                <w:color w:val="000000"/>
                <w:sz w:val="20"/>
                <w:szCs w:val="20"/>
              </w:rPr>
            </w:pPr>
          </w:p>
          <w:p w14:paraId="4EC575AC"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①　事業の目的及び運営の方針</w:t>
            </w:r>
          </w:p>
          <w:p w14:paraId="084015F0"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②　従業者の職種，員数及び職務の内容</w:t>
            </w:r>
          </w:p>
          <w:p w14:paraId="1D96527C"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③　営業日及び営業時間  </w:t>
            </w:r>
          </w:p>
          <w:p w14:paraId="2AE71EAA"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④　利用定員（「居・保」を除く。）</w:t>
            </w:r>
          </w:p>
          <w:p w14:paraId="00F3F727" w14:textId="77777777" w:rsidR="008140D2" w:rsidRDefault="00D24871" w:rsidP="008140D2">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⑤　指定通所支援の内容並びに通所給付決定保護者から受領する</w:t>
            </w:r>
          </w:p>
          <w:p w14:paraId="7F901B66" w14:textId="37061F85" w:rsidR="00D24871" w:rsidRPr="0060786B" w:rsidRDefault="00D24871" w:rsidP="008140D2">
            <w:pPr>
              <w:ind w:firstLineChars="300" w:firstLine="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費用の種類及びその額</w:t>
            </w:r>
          </w:p>
          <w:p w14:paraId="5678085F"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⑥　通常の事業の実施地域 </w:t>
            </w:r>
          </w:p>
          <w:p w14:paraId="74F981BE"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⑦　サービス利用に当たっての留意事項</w:t>
            </w:r>
          </w:p>
          <w:p w14:paraId="22F343CC"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⑧　緊急時等における対応方法</w:t>
            </w:r>
          </w:p>
          <w:p w14:paraId="697CA0A1"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⑨　非常災害対策（「居・保」を除く。）</w:t>
            </w:r>
          </w:p>
          <w:p w14:paraId="6D2B312E" w14:textId="77777777" w:rsidR="00D24871" w:rsidRPr="00DE1ED4" w:rsidRDefault="00D24871" w:rsidP="008140D2">
            <w:pPr>
              <w:ind w:leftChars="100" w:left="61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⑩　事業の主たる対象とする障害の種類を定めた場合には当該障害の種類（児</w:t>
            </w:r>
            <w:r w:rsidR="004E4F42" w:rsidRPr="00DE1ED4">
              <w:rPr>
                <w:rFonts w:ascii="ＭＳ ゴシック" w:eastAsia="ＭＳ ゴシック" w:hAnsi="ＭＳ ゴシック" w:hint="eastAsia"/>
                <w:sz w:val="20"/>
                <w:szCs w:val="20"/>
              </w:rPr>
              <w:t>・放</w:t>
            </w:r>
            <w:r w:rsidRPr="00DE1ED4">
              <w:rPr>
                <w:rFonts w:ascii="ＭＳ ゴシック" w:eastAsia="ＭＳ ゴシック" w:hAnsi="ＭＳ ゴシック" w:hint="eastAsia"/>
                <w:sz w:val="20"/>
                <w:szCs w:val="20"/>
              </w:rPr>
              <w:t>のみ）</w:t>
            </w:r>
          </w:p>
          <w:p w14:paraId="2D0A92BF" w14:textId="23B52A05"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⑪　虐待の防止のための措置に関する事項</w:t>
            </w:r>
          </w:p>
          <w:p w14:paraId="09AC658F" w14:textId="77777777" w:rsidR="00D24871" w:rsidRPr="0060786B" w:rsidRDefault="00D24871" w:rsidP="00D24871">
            <w:pPr>
              <w:ind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⑫　その他運営に関する重要事項</w:t>
            </w:r>
          </w:p>
          <w:p w14:paraId="40839AB6" w14:textId="77777777" w:rsidR="00D24871" w:rsidRPr="0060786B" w:rsidRDefault="00D24871" w:rsidP="00D24871">
            <w:pPr>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「居・保」は，④・⑨・⑩を除く。</w:t>
            </w:r>
          </w:p>
          <w:p w14:paraId="13D30B71" w14:textId="77777777" w:rsidR="00D24871" w:rsidRPr="00D24871" w:rsidRDefault="00D24871" w:rsidP="00C1544B">
            <w:pPr>
              <w:overflowPunct w:val="0"/>
              <w:ind w:left="420" w:hangingChars="200" w:hanging="420"/>
              <w:jc w:val="left"/>
              <w:textAlignment w:val="baseline"/>
              <w:rPr>
                <w:rFonts w:ascii="ＭＳ ゴシック" w:eastAsia="ＭＳ ゴシック" w:hAnsi="ＭＳ ゴシック"/>
                <w:color w:val="000000"/>
                <w:szCs w:val="21"/>
              </w:rPr>
            </w:pPr>
          </w:p>
        </w:tc>
        <w:tc>
          <w:tcPr>
            <w:tcW w:w="2207" w:type="dxa"/>
            <w:gridSpan w:val="12"/>
          </w:tcPr>
          <w:p w14:paraId="226AA0EE" w14:textId="77777777" w:rsidR="00C1544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CEE691B" w14:textId="77777777" w:rsidR="007D0C9F" w:rsidRPr="0060786B" w:rsidRDefault="007D0C9F"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6FAC8ABF"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953BBBF"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C5659B1"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7BBA3D6"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488F5A0"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543CD65" w14:textId="77777777" w:rsidR="00C1544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52B8677" w14:textId="77777777" w:rsidR="002079BF" w:rsidRDefault="002079BF"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D5AB7F2"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C4F9515"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4171C20"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59EB4C5"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489A56F"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F9C7230"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FD54D44"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501FB86" w14:textId="77777777" w:rsidR="00C1544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81B2B01" w14:textId="77777777" w:rsidR="00D24871" w:rsidRDefault="00D24871"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54DB1B6" w14:textId="77777777" w:rsidR="00D24871" w:rsidRDefault="00D24871"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0A75FC5" w14:textId="77777777" w:rsidR="00D24871" w:rsidRPr="0060786B" w:rsidRDefault="00D24871"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011DB70" w14:textId="77777777" w:rsidR="00C1544B" w:rsidRPr="0060786B" w:rsidRDefault="00C1544B" w:rsidP="00D24871">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293F84" w:rsidRPr="0060786B" w14:paraId="4DB8A0FD" w14:textId="77777777" w:rsidTr="00BA32A0">
        <w:trPr>
          <w:trHeight w:val="431"/>
        </w:trPr>
        <w:tc>
          <w:tcPr>
            <w:tcW w:w="4855" w:type="dxa"/>
            <w:gridSpan w:val="17"/>
            <w:vAlign w:val="center"/>
          </w:tcPr>
          <w:p w14:paraId="3C09A0B3" w14:textId="77777777" w:rsidR="00293F84" w:rsidRPr="0060786B" w:rsidRDefault="00293F84"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586" w:type="dxa"/>
            <w:gridSpan w:val="10"/>
            <w:vAlign w:val="center"/>
          </w:tcPr>
          <w:p w14:paraId="5866C4C6" w14:textId="77777777" w:rsidR="00293F84" w:rsidRPr="0060786B" w:rsidRDefault="00293F84"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277" w:type="dxa"/>
            <w:gridSpan w:val="37"/>
            <w:vAlign w:val="center"/>
          </w:tcPr>
          <w:p w14:paraId="7997C049" w14:textId="77777777" w:rsidR="00293F84" w:rsidRPr="0060786B" w:rsidRDefault="00293F84"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293F84" w:rsidRPr="0060786B" w14:paraId="20A3026F" w14:textId="77777777" w:rsidTr="00BA32A0">
        <w:trPr>
          <w:cantSplit/>
          <w:trHeight w:val="14433"/>
        </w:trPr>
        <w:tc>
          <w:tcPr>
            <w:tcW w:w="4855" w:type="dxa"/>
            <w:gridSpan w:val="17"/>
          </w:tcPr>
          <w:p w14:paraId="3F04D61D" w14:textId="77777777" w:rsidR="00293F84" w:rsidRPr="00DE1ED4" w:rsidRDefault="00293F84" w:rsidP="002079BF">
            <w:pPr>
              <w:rPr>
                <w:rFonts w:ascii="ＭＳ ゴシック" w:eastAsia="ＭＳ ゴシック" w:hAnsi="ＭＳ ゴシック"/>
              </w:rPr>
            </w:pPr>
          </w:p>
          <w:p w14:paraId="3796E5F6" w14:textId="77777777" w:rsidR="004E4F42" w:rsidRPr="00DE1ED4" w:rsidRDefault="004E4F42" w:rsidP="002079BF">
            <w:pPr>
              <w:rPr>
                <w:rFonts w:ascii="ＭＳ ゴシック" w:eastAsia="ＭＳ ゴシック" w:hAnsi="ＭＳ ゴシック"/>
              </w:rPr>
            </w:pPr>
          </w:p>
          <w:p w14:paraId="3300D686" w14:textId="77777777" w:rsidR="004E4F42" w:rsidRPr="00DE1ED4" w:rsidRDefault="004E4F42" w:rsidP="002079BF">
            <w:pPr>
              <w:rPr>
                <w:rFonts w:ascii="ＭＳ ゴシック" w:eastAsia="ＭＳ ゴシック" w:hAnsi="ＭＳ ゴシック"/>
              </w:rPr>
            </w:pPr>
          </w:p>
          <w:p w14:paraId="4232A972" w14:textId="77777777" w:rsidR="004E4F42" w:rsidRPr="00DE1ED4" w:rsidRDefault="004E4F42" w:rsidP="002079BF">
            <w:pPr>
              <w:rPr>
                <w:rFonts w:ascii="ＭＳ ゴシック" w:eastAsia="ＭＳ ゴシック" w:hAnsi="ＭＳ ゴシック"/>
              </w:rPr>
            </w:pPr>
          </w:p>
          <w:p w14:paraId="2C9B614B" w14:textId="77777777" w:rsidR="004E4F42" w:rsidRPr="00DE1ED4" w:rsidRDefault="004E4F42" w:rsidP="002079BF">
            <w:pPr>
              <w:rPr>
                <w:rFonts w:ascii="ＭＳ ゴシック" w:eastAsia="ＭＳ ゴシック" w:hAnsi="ＭＳ ゴシック"/>
              </w:rPr>
            </w:pPr>
          </w:p>
          <w:p w14:paraId="5FF03CC8" w14:textId="77777777" w:rsidR="004E4F42" w:rsidRPr="00DE1ED4" w:rsidRDefault="004E4F42" w:rsidP="002079BF">
            <w:pPr>
              <w:rPr>
                <w:rFonts w:ascii="ＭＳ ゴシック" w:eastAsia="ＭＳ ゴシック" w:hAnsi="ＭＳ ゴシック"/>
              </w:rPr>
            </w:pPr>
          </w:p>
          <w:p w14:paraId="1E58A9E3" w14:textId="77777777" w:rsidR="004E4F42" w:rsidRPr="00DE1ED4" w:rsidRDefault="004E4F42" w:rsidP="002079BF">
            <w:pPr>
              <w:rPr>
                <w:rFonts w:ascii="ＭＳ ゴシック" w:eastAsia="ＭＳ ゴシック" w:hAnsi="ＭＳ ゴシック"/>
              </w:rPr>
            </w:pPr>
          </w:p>
          <w:p w14:paraId="4A7A2C27" w14:textId="77777777" w:rsidR="004E4F42" w:rsidRPr="00DE1ED4" w:rsidRDefault="004E4F42" w:rsidP="002079BF">
            <w:pPr>
              <w:rPr>
                <w:rFonts w:ascii="ＭＳ ゴシック" w:eastAsia="ＭＳ ゴシック" w:hAnsi="ＭＳ ゴシック"/>
              </w:rPr>
            </w:pPr>
          </w:p>
          <w:p w14:paraId="4BFCA0F8" w14:textId="77777777" w:rsidR="004E4F42" w:rsidRPr="00DE1ED4" w:rsidRDefault="004E4F42" w:rsidP="002079BF">
            <w:pPr>
              <w:rPr>
                <w:rFonts w:ascii="ＭＳ ゴシック" w:eastAsia="ＭＳ ゴシック" w:hAnsi="ＭＳ ゴシック"/>
              </w:rPr>
            </w:pPr>
          </w:p>
          <w:p w14:paraId="35B82AE7" w14:textId="77777777" w:rsidR="004E4F42" w:rsidRPr="00DE1ED4" w:rsidRDefault="004E4F42" w:rsidP="002079BF">
            <w:pPr>
              <w:rPr>
                <w:rFonts w:ascii="ＭＳ ゴシック" w:eastAsia="ＭＳ ゴシック" w:hAnsi="ＭＳ ゴシック"/>
              </w:rPr>
            </w:pPr>
          </w:p>
          <w:p w14:paraId="7552AD77" w14:textId="77777777" w:rsidR="004E4F42" w:rsidRPr="00DE1ED4" w:rsidRDefault="004E4F42" w:rsidP="002079BF">
            <w:pPr>
              <w:rPr>
                <w:rFonts w:ascii="ＭＳ ゴシック" w:eastAsia="ＭＳ ゴシック" w:hAnsi="ＭＳ ゴシック"/>
              </w:rPr>
            </w:pPr>
          </w:p>
          <w:p w14:paraId="7FD5AE5B" w14:textId="77777777" w:rsidR="004E4F42" w:rsidRPr="00DE1ED4" w:rsidRDefault="004E4F42" w:rsidP="002079BF">
            <w:pPr>
              <w:rPr>
                <w:rFonts w:ascii="ＭＳ ゴシック" w:eastAsia="ＭＳ ゴシック" w:hAnsi="ＭＳ ゴシック"/>
              </w:rPr>
            </w:pPr>
          </w:p>
          <w:p w14:paraId="438ECA46" w14:textId="77777777" w:rsidR="004E4F42" w:rsidRPr="00DE1ED4" w:rsidRDefault="004E4F42" w:rsidP="002079BF">
            <w:pPr>
              <w:rPr>
                <w:rFonts w:ascii="ＭＳ ゴシック" w:eastAsia="ＭＳ ゴシック" w:hAnsi="ＭＳ ゴシック"/>
              </w:rPr>
            </w:pPr>
          </w:p>
          <w:p w14:paraId="57F2CAF3" w14:textId="77777777" w:rsidR="004E4F42" w:rsidRPr="00DE1ED4" w:rsidRDefault="004E4F42" w:rsidP="002079BF">
            <w:pPr>
              <w:rPr>
                <w:rFonts w:ascii="ＭＳ ゴシック" w:eastAsia="ＭＳ ゴシック" w:hAnsi="ＭＳ ゴシック"/>
              </w:rPr>
            </w:pPr>
          </w:p>
          <w:p w14:paraId="1860BF38" w14:textId="77777777" w:rsidR="004E4F42" w:rsidRPr="00DE1ED4" w:rsidRDefault="004E4F42" w:rsidP="002079BF">
            <w:pPr>
              <w:rPr>
                <w:rFonts w:ascii="ＭＳ ゴシック" w:eastAsia="ＭＳ ゴシック" w:hAnsi="ＭＳ ゴシック"/>
              </w:rPr>
            </w:pPr>
          </w:p>
          <w:p w14:paraId="5294933F" w14:textId="77777777" w:rsidR="004E4F42" w:rsidRPr="00DE1ED4" w:rsidRDefault="004E4F42" w:rsidP="002079BF">
            <w:pPr>
              <w:rPr>
                <w:rFonts w:ascii="ＭＳ ゴシック" w:eastAsia="ＭＳ ゴシック" w:hAnsi="ＭＳ ゴシック"/>
              </w:rPr>
            </w:pPr>
          </w:p>
          <w:p w14:paraId="28E1B1CD" w14:textId="77777777" w:rsidR="004E4F42" w:rsidRPr="00DE1ED4" w:rsidRDefault="004E4F42" w:rsidP="002079BF">
            <w:pPr>
              <w:rPr>
                <w:rFonts w:ascii="ＭＳ ゴシック" w:eastAsia="ＭＳ ゴシック" w:hAnsi="ＭＳ ゴシック"/>
              </w:rPr>
            </w:pPr>
          </w:p>
          <w:p w14:paraId="756EDE1C" w14:textId="77777777" w:rsidR="004E4F42" w:rsidRPr="00DE1ED4" w:rsidRDefault="004E4F42" w:rsidP="002079BF">
            <w:pPr>
              <w:rPr>
                <w:rFonts w:ascii="ＭＳ ゴシック" w:eastAsia="ＭＳ ゴシック" w:hAnsi="ＭＳ ゴシック"/>
              </w:rPr>
            </w:pPr>
          </w:p>
          <w:p w14:paraId="394BD3CE" w14:textId="77777777" w:rsidR="004E4F42" w:rsidRPr="00DE1ED4" w:rsidRDefault="004E4F42" w:rsidP="002079BF">
            <w:pPr>
              <w:rPr>
                <w:rFonts w:ascii="ＭＳ ゴシック" w:eastAsia="ＭＳ ゴシック" w:hAnsi="ＭＳ ゴシック"/>
              </w:rPr>
            </w:pPr>
          </w:p>
          <w:p w14:paraId="2D095496" w14:textId="77777777" w:rsidR="004E4F42" w:rsidRPr="00DE1ED4" w:rsidRDefault="004E4F42" w:rsidP="002079BF">
            <w:pPr>
              <w:rPr>
                <w:rFonts w:ascii="ＭＳ ゴシック" w:eastAsia="ＭＳ ゴシック" w:hAnsi="ＭＳ ゴシック"/>
              </w:rPr>
            </w:pPr>
          </w:p>
          <w:p w14:paraId="59FED4A9" w14:textId="6B9F9F6B" w:rsidR="004E4F42" w:rsidRPr="00DE1ED4" w:rsidRDefault="004E4F42" w:rsidP="004E4F42">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「利用定員」とは，事業所において同時に指定障害児通所支援の提供を受けることができる障害児の数の上限をいう。</w:t>
            </w:r>
          </w:p>
          <w:p w14:paraId="20312CE4" w14:textId="77777777" w:rsidR="004E4F42" w:rsidRPr="00DE1ED4" w:rsidRDefault="004E4F42" w:rsidP="004E4F42">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なお，複数の指定通所支援の単位が設置されている場合にあっては，当該指定通所支援の単位ごとに利用定員を定める必要がある。</w:t>
            </w:r>
          </w:p>
          <w:p w14:paraId="1993E3F9" w14:textId="77777777" w:rsidR="004E4F42" w:rsidRPr="00DE1ED4" w:rsidRDefault="004E4F42" w:rsidP="004E4F42">
            <w:pPr>
              <w:overflowPunct w:val="0"/>
              <w:ind w:left="200" w:hangingChars="100" w:hanging="20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kern w:val="0"/>
                <w:sz w:val="20"/>
                <w:szCs w:val="20"/>
              </w:rPr>
              <w:t xml:space="preserve">　　また，「条例第11条に規定する「利用定員」」とは，異なる概念であることに留意すること。（</w:t>
            </w:r>
            <w:r w:rsidRPr="00DE1ED4">
              <w:rPr>
                <w:rFonts w:ascii="ＭＳ ゴシック" w:eastAsia="ＭＳ ゴシック" w:hAnsi="ＭＳ ゴシック" w:cs="ＭＳ 明朝" w:hint="eastAsia"/>
                <w:kern w:val="0"/>
                <w:sz w:val="19"/>
                <w:szCs w:val="19"/>
              </w:rPr>
              <w:t>解釈通知第三の３(26)②）</w:t>
            </w:r>
          </w:p>
          <w:p w14:paraId="599D8353" w14:textId="77777777" w:rsidR="004E4F42" w:rsidRPr="00DE1ED4" w:rsidRDefault="004E4F42" w:rsidP="004E4F42">
            <w:pPr>
              <w:overflowPunct w:val="0"/>
              <w:ind w:left="200" w:hangingChars="100" w:hanging="200"/>
              <w:textAlignment w:val="baseline"/>
              <w:rPr>
                <w:rFonts w:ascii="ＭＳ ゴシック" w:eastAsia="ＭＳ ゴシック" w:hAnsi="ＭＳ ゴシック"/>
                <w:kern w:val="0"/>
                <w:sz w:val="20"/>
                <w:szCs w:val="20"/>
              </w:rPr>
            </w:pPr>
          </w:p>
          <w:p w14:paraId="0AC3E604" w14:textId="77777777" w:rsidR="004E4F42" w:rsidRPr="00DE1ED4" w:rsidRDefault="004E4F42" w:rsidP="004E4F42">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「指定通所支援の内容」とは，指導，訓練の内容はもとより，行事及び日課等のサービスの内容を指すものである。（</w:t>
            </w:r>
            <w:r w:rsidRPr="00DE1ED4">
              <w:rPr>
                <w:rFonts w:ascii="ＭＳ ゴシック" w:eastAsia="ＭＳ ゴシック" w:hAnsi="ＭＳ ゴシック" w:cs="ＭＳ 明朝" w:hint="eastAsia"/>
                <w:kern w:val="0"/>
                <w:sz w:val="19"/>
                <w:szCs w:val="19"/>
              </w:rPr>
              <w:t>解釈通知第三の３(26)③）</w:t>
            </w:r>
          </w:p>
          <w:p w14:paraId="185BD948" w14:textId="77777777" w:rsidR="004E4F42" w:rsidRPr="00DE1ED4" w:rsidRDefault="004E4F42" w:rsidP="004E4F42">
            <w:pPr>
              <w:overflowPunct w:val="0"/>
              <w:textAlignment w:val="baseline"/>
              <w:rPr>
                <w:rFonts w:ascii="ＭＳ ゴシック" w:eastAsia="ＭＳ ゴシック" w:hAnsi="ＭＳ ゴシック" w:cs="ＭＳ ゴシック"/>
                <w:kern w:val="0"/>
                <w:sz w:val="20"/>
                <w:szCs w:val="20"/>
              </w:rPr>
            </w:pPr>
          </w:p>
          <w:p w14:paraId="16AB70FB" w14:textId="77777777" w:rsidR="004E4F42" w:rsidRPr="00DE1ED4" w:rsidRDefault="004E4F42" w:rsidP="004E4F42">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「虐待の防止のための措置事項」</w:t>
            </w:r>
          </w:p>
          <w:p w14:paraId="4A1A0E25" w14:textId="77777777" w:rsidR="004E4F42" w:rsidRPr="00DE1ED4" w:rsidRDefault="004E4F42" w:rsidP="004E4F42">
            <w:pPr>
              <w:overflowPunct w:val="0"/>
              <w:ind w:left="400" w:hangingChars="200" w:hanging="4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 xml:space="preserve">　ア　虐待防止に関する責任者の設置</w:t>
            </w:r>
          </w:p>
          <w:p w14:paraId="649D8DC9" w14:textId="77777777" w:rsidR="004E4F42" w:rsidRPr="00DE1ED4" w:rsidRDefault="004E4F42" w:rsidP="004E4F42">
            <w:pPr>
              <w:overflowPunct w:val="0"/>
              <w:ind w:firstLineChars="100" w:firstLine="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イ　苦情解決体制の整備</w:t>
            </w:r>
          </w:p>
          <w:p w14:paraId="0B554AE3" w14:textId="77777777" w:rsidR="004E4F42" w:rsidRPr="00DE1ED4" w:rsidRDefault="004E4F42" w:rsidP="004E4F42">
            <w:pPr>
              <w:overflowPunct w:val="0"/>
              <w:ind w:left="400" w:hangingChars="200" w:hanging="40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kern w:val="0"/>
                <w:sz w:val="20"/>
                <w:szCs w:val="20"/>
              </w:rPr>
              <w:t xml:space="preserve">　ウ　従業者に対する虐待防止啓発のための定期的な研修の実施（研修方法や研修計画など）</w:t>
            </w:r>
          </w:p>
          <w:p w14:paraId="008A4618" w14:textId="3CDCBE25" w:rsidR="004E4F42" w:rsidRPr="00DE1ED4" w:rsidRDefault="004E4F42" w:rsidP="00F60037">
            <w:pPr>
              <w:overflowPunct w:val="0"/>
              <w:ind w:left="380" w:hangingChars="200" w:hanging="380"/>
              <w:textAlignment w:val="baseline"/>
              <w:rPr>
                <w:rFonts w:ascii="ＭＳ ゴシック" w:eastAsia="ＭＳ ゴシック" w:hAnsi="ＭＳ ゴシック"/>
              </w:rPr>
            </w:pPr>
            <w:r w:rsidRPr="00DE1ED4">
              <w:rPr>
                <w:rFonts w:ascii="ＭＳ ゴシック" w:eastAsia="ＭＳ ゴシック" w:hAnsi="ＭＳ ゴシック" w:cs="ＭＳ 明朝" w:hint="eastAsia"/>
                <w:kern w:val="0"/>
                <w:sz w:val="19"/>
                <w:szCs w:val="19"/>
              </w:rPr>
              <w:t xml:space="preserve">　エ　</w:t>
            </w:r>
            <w:r w:rsidR="00173EA5" w:rsidRPr="00DE1ED4">
              <w:rPr>
                <w:rFonts w:ascii="ＭＳ ゴシック" w:eastAsia="ＭＳ ゴシック" w:hAnsi="ＭＳ ゴシック" w:cs="ＭＳ 明朝" w:hint="eastAsia"/>
                <w:kern w:val="0"/>
                <w:sz w:val="19"/>
                <w:szCs w:val="19"/>
              </w:rPr>
              <w:t>条例</w:t>
            </w:r>
            <w:r w:rsidRPr="00DE1ED4">
              <w:rPr>
                <w:rFonts w:ascii="ＭＳ ゴシック" w:eastAsia="ＭＳ ゴシック" w:hAnsi="ＭＳ ゴシック" w:cs="ＭＳ 明朝" w:hint="eastAsia"/>
                <w:kern w:val="0"/>
                <w:sz w:val="19"/>
                <w:szCs w:val="19"/>
              </w:rPr>
              <w:t>第45 条第２項第１号の虐待の防止のための対策を検討する委員会（以下「虐待防止委員会」という。）の設置等に関すること等</w:t>
            </w:r>
            <w:r w:rsidRPr="00DE1ED4">
              <w:rPr>
                <w:rFonts w:ascii="ＭＳ ゴシック" w:eastAsia="ＭＳ ゴシック" w:hAnsi="ＭＳ ゴシック" w:cs="ＭＳ ゴシック" w:hint="eastAsia"/>
                <w:kern w:val="0"/>
                <w:sz w:val="20"/>
                <w:szCs w:val="20"/>
              </w:rPr>
              <w:t>（</w:t>
            </w:r>
            <w:r w:rsidRPr="00DE1ED4">
              <w:rPr>
                <w:rFonts w:ascii="ＭＳ ゴシック" w:eastAsia="ＭＳ ゴシック" w:hAnsi="ＭＳ ゴシック" w:cs="ＭＳ 明朝" w:hint="eastAsia"/>
                <w:kern w:val="0"/>
                <w:sz w:val="19"/>
                <w:szCs w:val="19"/>
              </w:rPr>
              <w:t>解釈通知第三の３(26)⑧）</w:t>
            </w:r>
          </w:p>
        </w:tc>
        <w:tc>
          <w:tcPr>
            <w:tcW w:w="1586" w:type="dxa"/>
            <w:gridSpan w:val="10"/>
          </w:tcPr>
          <w:p w14:paraId="53AFB89F" w14:textId="77777777" w:rsidR="00293F84" w:rsidRPr="00DE1ED4" w:rsidRDefault="00293F84" w:rsidP="00C1544B">
            <w:pPr>
              <w:rPr>
                <w:rFonts w:ascii="ＭＳ ゴシック" w:eastAsia="ＭＳ ゴシック" w:hAnsi="ＭＳ ゴシック"/>
                <w:sz w:val="20"/>
                <w:szCs w:val="20"/>
              </w:rPr>
            </w:pPr>
          </w:p>
          <w:p w14:paraId="174A848E" w14:textId="77777777" w:rsidR="00293F84" w:rsidRPr="00DE1ED4" w:rsidRDefault="002079BF" w:rsidP="002079BF">
            <w:pPr>
              <w:ind w:left="20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○適宜必要と認める資料</w:t>
            </w:r>
          </w:p>
          <w:p w14:paraId="20CC03E5" w14:textId="77777777" w:rsidR="00293F84" w:rsidRPr="00DE1ED4" w:rsidRDefault="00293F84" w:rsidP="00C1544B">
            <w:pPr>
              <w:rPr>
                <w:rFonts w:ascii="ＭＳ ゴシック" w:eastAsia="ＭＳ ゴシック" w:hAnsi="ＭＳ ゴシック"/>
                <w:sz w:val="20"/>
                <w:szCs w:val="20"/>
              </w:rPr>
            </w:pPr>
          </w:p>
          <w:p w14:paraId="4DBE2688" w14:textId="77777777" w:rsidR="00293F84" w:rsidRPr="00DE1ED4" w:rsidRDefault="00293F84" w:rsidP="00C1544B">
            <w:pPr>
              <w:rPr>
                <w:rFonts w:ascii="ＭＳ ゴシック" w:eastAsia="ＭＳ ゴシック" w:hAnsi="ＭＳ ゴシック"/>
                <w:sz w:val="20"/>
                <w:szCs w:val="20"/>
              </w:rPr>
            </w:pPr>
          </w:p>
          <w:p w14:paraId="12D90E0B" w14:textId="77777777" w:rsidR="00293F84" w:rsidRPr="00DE1ED4" w:rsidRDefault="00293F84" w:rsidP="00C1544B">
            <w:pPr>
              <w:rPr>
                <w:rFonts w:ascii="ＭＳ ゴシック" w:eastAsia="ＭＳ ゴシック" w:hAnsi="ＭＳ ゴシック"/>
                <w:sz w:val="20"/>
                <w:szCs w:val="20"/>
              </w:rPr>
            </w:pPr>
          </w:p>
          <w:p w14:paraId="2BFC7F49" w14:textId="77777777" w:rsidR="00293F84" w:rsidRPr="00DE1ED4" w:rsidRDefault="00293F84" w:rsidP="00C1544B">
            <w:pPr>
              <w:rPr>
                <w:rFonts w:ascii="ＭＳ ゴシック" w:eastAsia="ＭＳ ゴシック" w:hAnsi="ＭＳ ゴシック"/>
                <w:sz w:val="20"/>
                <w:szCs w:val="20"/>
              </w:rPr>
            </w:pPr>
          </w:p>
          <w:p w14:paraId="10ABCB58" w14:textId="77777777" w:rsidR="00293F84" w:rsidRPr="00DE1ED4" w:rsidRDefault="00293F84" w:rsidP="00C1544B">
            <w:pPr>
              <w:rPr>
                <w:rFonts w:ascii="ＭＳ ゴシック" w:eastAsia="ＭＳ ゴシック" w:hAnsi="ＭＳ ゴシック"/>
                <w:sz w:val="20"/>
                <w:szCs w:val="20"/>
              </w:rPr>
            </w:pPr>
          </w:p>
          <w:p w14:paraId="29A4AECF" w14:textId="77777777" w:rsidR="00293F84" w:rsidRPr="00DE1ED4" w:rsidRDefault="002079BF" w:rsidP="002079BF">
            <w:pPr>
              <w:ind w:left="20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○適宜必要と認める資料</w:t>
            </w:r>
          </w:p>
          <w:p w14:paraId="2DD30BC0" w14:textId="77777777" w:rsidR="00D24871" w:rsidRPr="00DE1ED4" w:rsidRDefault="00D24871" w:rsidP="002079BF">
            <w:pPr>
              <w:ind w:left="200" w:hangingChars="100" w:hanging="200"/>
              <w:rPr>
                <w:rFonts w:ascii="ＭＳ ゴシック" w:eastAsia="ＭＳ ゴシック" w:hAnsi="ＭＳ ゴシック"/>
                <w:sz w:val="20"/>
                <w:szCs w:val="20"/>
              </w:rPr>
            </w:pPr>
          </w:p>
          <w:p w14:paraId="14768258" w14:textId="77777777" w:rsidR="00D24871" w:rsidRPr="00DE1ED4" w:rsidRDefault="00D24871" w:rsidP="002079BF">
            <w:pPr>
              <w:ind w:left="200" w:hangingChars="100" w:hanging="200"/>
              <w:rPr>
                <w:rFonts w:ascii="ＭＳ ゴシック" w:eastAsia="ＭＳ ゴシック" w:hAnsi="ＭＳ ゴシック"/>
                <w:sz w:val="20"/>
                <w:szCs w:val="20"/>
              </w:rPr>
            </w:pPr>
          </w:p>
          <w:p w14:paraId="21732949" w14:textId="77777777" w:rsidR="00D24871" w:rsidRPr="00DE1ED4" w:rsidRDefault="00D24871" w:rsidP="002079BF">
            <w:pPr>
              <w:ind w:left="200" w:hangingChars="100" w:hanging="200"/>
              <w:rPr>
                <w:rFonts w:ascii="ＭＳ ゴシック" w:eastAsia="ＭＳ ゴシック" w:hAnsi="ＭＳ ゴシック"/>
                <w:sz w:val="20"/>
                <w:szCs w:val="20"/>
              </w:rPr>
            </w:pPr>
          </w:p>
          <w:p w14:paraId="5A039BA7" w14:textId="77777777" w:rsidR="00D24871" w:rsidRPr="00DE1ED4" w:rsidRDefault="00D24871" w:rsidP="002079BF">
            <w:pPr>
              <w:ind w:left="200" w:hangingChars="100" w:hanging="200"/>
              <w:rPr>
                <w:rFonts w:ascii="ＭＳ ゴシック" w:eastAsia="ＭＳ ゴシック" w:hAnsi="ＭＳ ゴシック"/>
                <w:sz w:val="20"/>
                <w:szCs w:val="20"/>
              </w:rPr>
            </w:pPr>
          </w:p>
          <w:p w14:paraId="5777301B" w14:textId="77777777" w:rsidR="00D24871" w:rsidRPr="00DE1ED4" w:rsidRDefault="00D24871" w:rsidP="002079BF">
            <w:pPr>
              <w:ind w:left="200" w:hangingChars="100" w:hanging="200"/>
              <w:rPr>
                <w:rFonts w:ascii="ＭＳ ゴシック" w:eastAsia="ＭＳ ゴシック" w:hAnsi="ＭＳ ゴシック"/>
                <w:sz w:val="20"/>
                <w:szCs w:val="20"/>
              </w:rPr>
            </w:pPr>
          </w:p>
          <w:p w14:paraId="127D5EDE" w14:textId="77777777" w:rsidR="00D24871" w:rsidRPr="00DE1ED4" w:rsidRDefault="00D24871" w:rsidP="002079BF">
            <w:pPr>
              <w:ind w:left="200" w:hangingChars="100" w:hanging="200"/>
              <w:rPr>
                <w:rFonts w:ascii="ＭＳ ゴシック" w:eastAsia="ＭＳ ゴシック" w:hAnsi="ＭＳ ゴシック"/>
                <w:sz w:val="20"/>
                <w:szCs w:val="20"/>
              </w:rPr>
            </w:pPr>
          </w:p>
          <w:p w14:paraId="6EAD2311" w14:textId="77777777" w:rsidR="00D24871" w:rsidRPr="00DE1ED4" w:rsidRDefault="00D24871" w:rsidP="002079BF">
            <w:pPr>
              <w:ind w:left="200" w:hangingChars="100" w:hanging="200"/>
              <w:rPr>
                <w:rFonts w:ascii="ＭＳ ゴシック" w:eastAsia="ＭＳ ゴシック" w:hAnsi="ＭＳ ゴシック"/>
                <w:sz w:val="20"/>
                <w:szCs w:val="20"/>
              </w:rPr>
            </w:pPr>
          </w:p>
          <w:p w14:paraId="03273AC4" w14:textId="77777777" w:rsidR="00D24871" w:rsidRPr="00DE1ED4" w:rsidRDefault="00D24871" w:rsidP="002079BF">
            <w:pPr>
              <w:ind w:left="200" w:hangingChars="100" w:hanging="200"/>
              <w:rPr>
                <w:rFonts w:ascii="ＭＳ ゴシック" w:eastAsia="ＭＳ ゴシック" w:hAnsi="ＭＳ ゴシック"/>
                <w:sz w:val="20"/>
                <w:szCs w:val="20"/>
              </w:rPr>
            </w:pPr>
          </w:p>
          <w:p w14:paraId="130620C9" w14:textId="77777777" w:rsidR="00D24871" w:rsidRPr="00DE1ED4" w:rsidRDefault="00D24871" w:rsidP="002079BF">
            <w:pPr>
              <w:ind w:left="200" w:hangingChars="100" w:hanging="200"/>
              <w:rPr>
                <w:rFonts w:ascii="ＭＳ ゴシック" w:eastAsia="ＭＳ ゴシック" w:hAnsi="ＭＳ ゴシック"/>
                <w:sz w:val="20"/>
                <w:szCs w:val="20"/>
              </w:rPr>
            </w:pPr>
          </w:p>
          <w:p w14:paraId="6D247F9C" w14:textId="77777777" w:rsidR="00D24871" w:rsidRPr="00DE1ED4" w:rsidRDefault="00D24871" w:rsidP="002079BF">
            <w:pPr>
              <w:ind w:left="200" w:hangingChars="100" w:hanging="200"/>
              <w:rPr>
                <w:rFonts w:ascii="ＭＳ ゴシック" w:eastAsia="ＭＳ ゴシック" w:hAnsi="ＭＳ ゴシック"/>
                <w:sz w:val="20"/>
                <w:szCs w:val="20"/>
              </w:rPr>
            </w:pPr>
          </w:p>
          <w:p w14:paraId="2C40642E" w14:textId="77777777" w:rsidR="00D24871" w:rsidRPr="00DE1ED4" w:rsidRDefault="00D24871" w:rsidP="00D24871">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○運営規程</w:t>
            </w:r>
          </w:p>
        </w:tc>
        <w:tc>
          <w:tcPr>
            <w:tcW w:w="4277" w:type="dxa"/>
            <w:gridSpan w:val="37"/>
          </w:tcPr>
          <w:p w14:paraId="3D5010C1" w14:textId="77777777" w:rsidR="00293F84" w:rsidRPr="00DE1ED4" w:rsidRDefault="00293F84" w:rsidP="00C1544B">
            <w:pPr>
              <w:overflowPunct w:val="0"/>
              <w:textAlignment w:val="baseline"/>
              <w:rPr>
                <w:rFonts w:ascii="ＭＳ ゴシック" w:eastAsia="ＭＳ ゴシック" w:hAnsi="ＭＳ ゴシック" w:cs="ＭＳ 明朝"/>
                <w:kern w:val="0"/>
                <w:sz w:val="20"/>
                <w:szCs w:val="20"/>
              </w:rPr>
            </w:pPr>
          </w:p>
          <w:p w14:paraId="439F8000"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児：条例第35条</w:t>
            </w:r>
          </w:p>
          <w:p w14:paraId="2E4B3B7D"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放：条例第83条準用第35条</w:t>
            </w:r>
          </w:p>
          <w:p w14:paraId="1735FDF5"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居：条例第96条準用第35条</w:t>
            </w:r>
          </w:p>
          <w:p w14:paraId="0D5C67CA"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保：条例第101条準用第35条</w:t>
            </w:r>
          </w:p>
          <w:p w14:paraId="2D06644F" w14:textId="77777777" w:rsidR="00293F84" w:rsidRPr="00DE1ED4" w:rsidRDefault="00293F84" w:rsidP="00C1544B">
            <w:pPr>
              <w:overflowPunct w:val="0"/>
              <w:textAlignment w:val="baseline"/>
              <w:rPr>
                <w:rFonts w:ascii="ＭＳ ゴシック" w:eastAsia="ＭＳ ゴシック" w:hAnsi="ＭＳ ゴシック" w:cs="ＭＳ 明朝"/>
                <w:kern w:val="0"/>
                <w:sz w:val="20"/>
                <w:szCs w:val="20"/>
              </w:rPr>
            </w:pPr>
          </w:p>
          <w:p w14:paraId="6942FFD1" w14:textId="77777777" w:rsidR="002079BF" w:rsidRDefault="002079BF" w:rsidP="00C1544B">
            <w:pPr>
              <w:overflowPunct w:val="0"/>
              <w:textAlignment w:val="baseline"/>
              <w:rPr>
                <w:rFonts w:ascii="ＭＳ ゴシック" w:eastAsia="ＭＳ ゴシック" w:hAnsi="ＭＳ ゴシック" w:cs="ＭＳ 明朝"/>
                <w:kern w:val="0"/>
                <w:sz w:val="20"/>
                <w:szCs w:val="20"/>
              </w:rPr>
            </w:pPr>
          </w:p>
          <w:p w14:paraId="7A1EFE7A" w14:textId="77777777" w:rsidR="00997A3D" w:rsidRPr="00DE1ED4" w:rsidRDefault="00997A3D" w:rsidP="00C1544B">
            <w:pPr>
              <w:overflowPunct w:val="0"/>
              <w:textAlignment w:val="baseline"/>
              <w:rPr>
                <w:rFonts w:ascii="ＭＳ ゴシック" w:eastAsia="ＭＳ ゴシック" w:hAnsi="ＭＳ ゴシック" w:cs="ＭＳ 明朝"/>
                <w:kern w:val="0"/>
                <w:sz w:val="20"/>
                <w:szCs w:val="20"/>
              </w:rPr>
            </w:pPr>
          </w:p>
          <w:p w14:paraId="4A5CDBF4" w14:textId="77777777" w:rsidR="00580EC5" w:rsidRPr="00DE1ED4" w:rsidRDefault="00580EC5" w:rsidP="00C1544B">
            <w:pPr>
              <w:overflowPunct w:val="0"/>
              <w:textAlignment w:val="baseline"/>
              <w:rPr>
                <w:rFonts w:ascii="ＭＳ ゴシック" w:eastAsia="ＭＳ ゴシック" w:hAnsi="ＭＳ ゴシック" w:cs="ＭＳ 明朝"/>
                <w:kern w:val="0"/>
                <w:sz w:val="20"/>
                <w:szCs w:val="20"/>
              </w:rPr>
            </w:pPr>
          </w:p>
          <w:p w14:paraId="676EF01D"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児：条例第36条第1項</w:t>
            </w:r>
          </w:p>
          <w:p w14:paraId="2B89891E"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放：条例第83条準用第36条第1項</w:t>
            </w:r>
          </w:p>
          <w:p w14:paraId="565E09A8" w14:textId="77777777" w:rsidR="00822BE5" w:rsidRPr="00DE1ED4" w:rsidRDefault="00822BE5" w:rsidP="00822BE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居：条例第96条準用第36条第1項</w:t>
            </w:r>
          </w:p>
          <w:p w14:paraId="70A54FFD" w14:textId="77777777" w:rsidR="00293F84" w:rsidRDefault="00822BE5" w:rsidP="00C1544B">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保：条例第101条準用第36条第1項</w:t>
            </w:r>
          </w:p>
          <w:p w14:paraId="5CCAC1E0" w14:textId="77777777" w:rsidR="00997A3D" w:rsidRPr="00DE1ED4" w:rsidRDefault="00997A3D" w:rsidP="00C1544B">
            <w:pPr>
              <w:overflowPunct w:val="0"/>
              <w:textAlignment w:val="baseline"/>
              <w:rPr>
                <w:rFonts w:ascii="ＭＳ ゴシック" w:eastAsia="ＭＳ ゴシック" w:hAnsi="ＭＳ ゴシック"/>
              </w:rPr>
            </w:pPr>
          </w:p>
          <w:p w14:paraId="10FA9493" w14:textId="26DF75D6" w:rsidR="00822BE5" w:rsidRPr="00DE1ED4" w:rsidRDefault="00822BE5" w:rsidP="00580EC5">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児：条例第36条第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EE309FA" w14:textId="6F2781ED" w:rsidR="00822BE5" w:rsidRPr="00DE1ED4" w:rsidRDefault="00822BE5" w:rsidP="00580EC5">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放：条例第83条準用第36条第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702A7F1" w14:textId="5F1E724E" w:rsidR="00822BE5" w:rsidRPr="00DE1ED4" w:rsidRDefault="00822BE5" w:rsidP="00580EC5">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居：条例第96条準用第36条第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BF1A683" w14:textId="52B5A40A" w:rsidR="00293F84" w:rsidRDefault="00822BE5" w:rsidP="00580EC5">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保：条例第101条準用第36条第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BC9FD66" w14:textId="77777777" w:rsidR="00997A3D" w:rsidRPr="00997A3D" w:rsidRDefault="00997A3D" w:rsidP="00580EC5">
            <w:pPr>
              <w:overflowPunct w:val="0"/>
              <w:ind w:firstLineChars="100" w:firstLine="190"/>
              <w:textAlignment w:val="baseline"/>
              <w:rPr>
                <w:rFonts w:ascii="ＭＳ ゴシック" w:eastAsia="ＭＳ ゴシック" w:hAnsi="ＭＳ ゴシック" w:cs="ＭＳ 明朝"/>
                <w:kern w:val="0"/>
                <w:sz w:val="19"/>
                <w:szCs w:val="19"/>
              </w:rPr>
            </w:pPr>
          </w:p>
          <w:p w14:paraId="108DC0E4" w14:textId="77777777" w:rsidR="00D24871" w:rsidRPr="00DE1ED4" w:rsidRDefault="00D24871" w:rsidP="00D24871">
            <w:pPr>
              <w:overflowPunct w:val="0"/>
              <w:textAlignment w:val="baseline"/>
              <w:rPr>
                <w:rFonts w:ascii="ＭＳ ゴシック" w:eastAsia="ＭＳ ゴシック" w:hAnsi="ＭＳ ゴシック" w:cs="ＭＳ 明朝"/>
                <w:kern w:val="0"/>
                <w:sz w:val="19"/>
                <w:szCs w:val="19"/>
              </w:rPr>
            </w:pPr>
          </w:p>
          <w:p w14:paraId="292DA161" w14:textId="77777777" w:rsidR="00D24871" w:rsidRPr="00DE1ED4" w:rsidRDefault="00D24871" w:rsidP="00D24871">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児：条例第37条</w:t>
            </w:r>
          </w:p>
          <w:p w14:paraId="23FE63A3" w14:textId="77777777" w:rsidR="00D24871" w:rsidRPr="00DE1ED4" w:rsidRDefault="00D24871" w:rsidP="00D24871">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放：条例第83条準用第37条</w:t>
            </w:r>
          </w:p>
          <w:p w14:paraId="71411B6F" w14:textId="77777777" w:rsidR="00D24871" w:rsidRPr="00DE1ED4" w:rsidRDefault="00D24871" w:rsidP="00D24871">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居：条例第95条</w:t>
            </w:r>
          </w:p>
          <w:p w14:paraId="69C66C81" w14:textId="77777777" w:rsidR="00D24871" w:rsidRPr="00DE1ED4" w:rsidRDefault="00D24871" w:rsidP="00D24871">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保：条例第101条準用第95条</w:t>
            </w:r>
          </w:p>
          <w:p w14:paraId="7C3D8260" w14:textId="77777777" w:rsidR="00D24871" w:rsidRPr="00DE1ED4" w:rsidRDefault="00D24871" w:rsidP="00D24871">
            <w:pPr>
              <w:overflowPunct w:val="0"/>
              <w:textAlignment w:val="baseline"/>
              <w:rPr>
                <w:rFonts w:ascii="ＭＳ ゴシック" w:eastAsia="ＭＳ ゴシック" w:hAnsi="ＭＳ ゴシック"/>
              </w:rPr>
            </w:pPr>
          </w:p>
          <w:p w14:paraId="5EBFA432" w14:textId="77777777" w:rsidR="00D24871" w:rsidRPr="00DE1ED4" w:rsidRDefault="00D24871" w:rsidP="00D24871">
            <w:pPr>
              <w:overflowPunct w:val="0"/>
              <w:textAlignment w:val="baseline"/>
              <w:rPr>
                <w:rFonts w:ascii="ＭＳ ゴシック" w:eastAsia="ＭＳ ゴシック" w:hAnsi="ＭＳ ゴシック"/>
              </w:rPr>
            </w:pPr>
          </w:p>
          <w:p w14:paraId="790AEDCC" w14:textId="77777777" w:rsidR="004E4F42" w:rsidRPr="00DE1ED4" w:rsidRDefault="004E4F42" w:rsidP="00D24871">
            <w:pPr>
              <w:overflowPunct w:val="0"/>
              <w:textAlignment w:val="baseline"/>
              <w:rPr>
                <w:rFonts w:ascii="ＭＳ ゴシック" w:eastAsia="ＭＳ ゴシック" w:hAnsi="ＭＳ ゴシック"/>
              </w:rPr>
            </w:pPr>
          </w:p>
          <w:p w14:paraId="3351B0EF" w14:textId="77777777" w:rsidR="004E4F42" w:rsidRPr="00DE1ED4" w:rsidRDefault="004E4F42" w:rsidP="00D24871">
            <w:pPr>
              <w:overflowPunct w:val="0"/>
              <w:textAlignment w:val="baseline"/>
              <w:rPr>
                <w:rFonts w:ascii="ＭＳ ゴシック" w:eastAsia="ＭＳ ゴシック" w:hAnsi="ＭＳ ゴシック"/>
              </w:rPr>
            </w:pPr>
          </w:p>
          <w:p w14:paraId="5FFD842F" w14:textId="77777777" w:rsidR="004E4F42" w:rsidRPr="00DE1ED4" w:rsidRDefault="004E4F42" w:rsidP="00D24871">
            <w:pPr>
              <w:overflowPunct w:val="0"/>
              <w:textAlignment w:val="baseline"/>
              <w:rPr>
                <w:rFonts w:ascii="ＭＳ ゴシック" w:eastAsia="ＭＳ ゴシック" w:hAnsi="ＭＳ ゴシック"/>
              </w:rPr>
            </w:pPr>
          </w:p>
          <w:p w14:paraId="1BC4E43B" w14:textId="77777777" w:rsidR="004E4F42" w:rsidRPr="00DE1ED4" w:rsidRDefault="004E4F42" w:rsidP="00D24871">
            <w:pPr>
              <w:overflowPunct w:val="0"/>
              <w:textAlignment w:val="baseline"/>
              <w:rPr>
                <w:rFonts w:ascii="ＭＳ ゴシック" w:eastAsia="ＭＳ ゴシック" w:hAnsi="ＭＳ ゴシック"/>
              </w:rPr>
            </w:pPr>
          </w:p>
          <w:p w14:paraId="6B746726" w14:textId="77777777" w:rsidR="004E4F42" w:rsidRPr="00DE1ED4" w:rsidRDefault="004E4F42" w:rsidP="00D24871">
            <w:pPr>
              <w:overflowPunct w:val="0"/>
              <w:textAlignment w:val="baseline"/>
              <w:rPr>
                <w:rFonts w:ascii="ＭＳ ゴシック" w:eastAsia="ＭＳ ゴシック" w:hAnsi="ＭＳ ゴシック"/>
              </w:rPr>
            </w:pPr>
          </w:p>
          <w:p w14:paraId="6BA61417" w14:textId="77777777" w:rsidR="004E4F42" w:rsidRPr="00DE1ED4" w:rsidRDefault="004E4F42" w:rsidP="00D24871">
            <w:pPr>
              <w:overflowPunct w:val="0"/>
              <w:textAlignment w:val="baseline"/>
              <w:rPr>
                <w:rFonts w:ascii="ＭＳ ゴシック" w:eastAsia="ＭＳ ゴシック" w:hAnsi="ＭＳ ゴシック"/>
              </w:rPr>
            </w:pPr>
          </w:p>
          <w:p w14:paraId="5D5D96C9" w14:textId="77777777" w:rsidR="004E4F42" w:rsidRPr="00DE1ED4" w:rsidRDefault="004E4F42" w:rsidP="00D24871">
            <w:pPr>
              <w:overflowPunct w:val="0"/>
              <w:textAlignment w:val="baseline"/>
              <w:rPr>
                <w:rFonts w:ascii="ＭＳ ゴシック" w:eastAsia="ＭＳ ゴシック" w:hAnsi="ＭＳ ゴシック"/>
              </w:rPr>
            </w:pPr>
          </w:p>
          <w:p w14:paraId="6A6E9487" w14:textId="77777777" w:rsidR="004E4F42" w:rsidRPr="00DE1ED4" w:rsidRDefault="004E4F42" w:rsidP="00D24871">
            <w:pPr>
              <w:overflowPunct w:val="0"/>
              <w:textAlignment w:val="baseline"/>
              <w:rPr>
                <w:rFonts w:ascii="ＭＳ ゴシック" w:eastAsia="ＭＳ ゴシック" w:hAnsi="ＭＳ ゴシック"/>
              </w:rPr>
            </w:pPr>
          </w:p>
          <w:p w14:paraId="2F44F462" w14:textId="77777777" w:rsidR="004E4F42" w:rsidRPr="00DE1ED4" w:rsidRDefault="004E4F42" w:rsidP="00D24871">
            <w:pPr>
              <w:overflowPunct w:val="0"/>
              <w:textAlignment w:val="baseline"/>
              <w:rPr>
                <w:rFonts w:ascii="ＭＳ ゴシック" w:eastAsia="ＭＳ ゴシック" w:hAnsi="ＭＳ ゴシック"/>
              </w:rPr>
            </w:pPr>
          </w:p>
          <w:p w14:paraId="03601851" w14:textId="77777777" w:rsidR="00D24871" w:rsidRPr="00DE1ED4" w:rsidRDefault="00D24871" w:rsidP="00D24871">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「障害者（児）施設における虐待の防止について」（平成17年10月20日付け障発第1020001号通知）</w:t>
            </w:r>
          </w:p>
          <w:p w14:paraId="18917E32" w14:textId="77777777" w:rsidR="00D24871" w:rsidRPr="00DE1ED4" w:rsidRDefault="00D24871" w:rsidP="00D24871">
            <w:pPr>
              <w:overflowPunct w:val="0"/>
              <w:textAlignment w:val="baseline"/>
              <w:rPr>
                <w:rFonts w:ascii="ＭＳ ゴシック" w:eastAsia="ＭＳ ゴシック" w:hAnsi="ＭＳ ゴシック"/>
              </w:rPr>
            </w:pPr>
          </w:p>
        </w:tc>
      </w:tr>
      <w:tr w:rsidR="008D5C1C" w:rsidRPr="0060786B" w14:paraId="37FC9CBA" w14:textId="77777777" w:rsidTr="00BA32A0">
        <w:trPr>
          <w:trHeight w:val="431"/>
        </w:trPr>
        <w:tc>
          <w:tcPr>
            <w:tcW w:w="2253" w:type="dxa"/>
            <w:gridSpan w:val="6"/>
            <w:vAlign w:val="center"/>
          </w:tcPr>
          <w:p w14:paraId="28A10DA1" w14:textId="77777777" w:rsidR="008D5C1C" w:rsidRPr="0060786B" w:rsidRDefault="008B169B" w:rsidP="0071631E">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8D5C1C" w:rsidRPr="0060786B">
              <w:rPr>
                <w:rFonts w:ascii="ＭＳ ゴシック" w:eastAsia="ＭＳ ゴシック" w:hAnsi="ＭＳ ゴシック" w:hint="eastAsia"/>
                <w:b/>
                <w:color w:val="000000"/>
                <w:sz w:val="19"/>
                <w:szCs w:val="19"/>
              </w:rPr>
              <w:t>該当サービス</w:t>
            </w:r>
          </w:p>
        </w:tc>
        <w:tc>
          <w:tcPr>
            <w:tcW w:w="6258" w:type="dxa"/>
            <w:gridSpan w:val="46"/>
            <w:vAlign w:val="center"/>
          </w:tcPr>
          <w:p w14:paraId="4594A0E5" w14:textId="77777777" w:rsidR="008D5C1C" w:rsidRPr="0060786B" w:rsidRDefault="008D5C1C" w:rsidP="007163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71ED4F00" w14:textId="77777777" w:rsidR="008D5C1C" w:rsidRPr="0060786B" w:rsidRDefault="008D5C1C" w:rsidP="007163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8D5C1C" w:rsidRPr="0060786B" w14:paraId="05837D03" w14:textId="77777777" w:rsidTr="00BA32A0">
        <w:trPr>
          <w:trHeight w:val="14433"/>
        </w:trPr>
        <w:tc>
          <w:tcPr>
            <w:tcW w:w="2253" w:type="dxa"/>
            <w:gridSpan w:val="6"/>
          </w:tcPr>
          <w:p w14:paraId="71154A6F" w14:textId="77777777" w:rsidR="008D5C1C"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58D56D5F" w14:textId="77777777" w:rsidR="00C7466C" w:rsidRPr="0060786B" w:rsidRDefault="00C7466C" w:rsidP="0071631E">
            <w:pPr>
              <w:pStyle w:val="a9"/>
              <w:wordWrap/>
              <w:spacing w:line="240" w:lineRule="auto"/>
              <w:ind w:rightChars="29" w:right="61"/>
              <w:rPr>
                <w:rFonts w:ascii="ＭＳ ゴシック" w:eastAsia="ＭＳ ゴシック" w:hAnsi="ＭＳ ゴシック"/>
                <w:b/>
                <w:bCs/>
                <w:color w:val="000000"/>
                <w:spacing w:val="4"/>
              </w:rPr>
            </w:pPr>
          </w:p>
          <w:p w14:paraId="0ED1C8D4" w14:textId="780363B4"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21123566" w14:textId="77777777"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52974F5D" w14:textId="77777777"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11CC7D4D" w14:textId="77777777"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6CEFB6A1" w14:textId="7CEF051A"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433E3F84" w14:textId="77777777" w:rsidR="008D5C1C" w:rsidRPr="00997A3D"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46177CB3" w14:textId="77777777" w:rsidR="008D5C1C"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0E17BF63" w14:textId="77777777" w:rsidR="00C7466C" w:rsidRDefault="00C7466C" w:rsidP="0071631E">
            <w:pPr>
              <w:pStyle w:val="a9"/>
              <w:wordWrap/>
              <w:spacing w:line="240" w:lineRule="auto"/>
              <w:ind w:rightChars="29" w:right="61"/>
              <w:rPr>
                <w:rFonts w:ascii="ＭＳ ゴシック" w:eastAsia="ＭＳ ゴシック" w:hAnsi="ＭＳ ゴシック"/>
                <w:b/>
                <w:bCs/>
                <w:color w:val="000000"/>
                <w:spacing w:val="4"/>
              </w:rPr>
            </w:pPr>
          </w:p>
          <w:p w14:paraId="40160312" w14:textId="77777777" w:rsidR="00C7466C" w:rsidRPr="0060786B" w:rsidRDefault="00C7466C" w:rsidP="0071631E">
            <w:pPr>
              <w:pStyle w:val="a9"/>
              <w:wordWrap/>
              <w:spacing w:line="240" w:lineRule="auto"/>
              <w:ind w:rightChars="29" w:right="61"/>
              <w:rPr>
                <w:rFonts w:ascii="ＭＳ ゴシック" w:eastAsia="ＭＳ ゴシック" w:hAnsi="ＭＳ ゴシック"/>
                <w:b/>
                <w:bCs/>
                <w:color w:val="000000"/>
                <w:spacing w:val="4"/>
              </w:rPr>
            </w:pPr>
          </w:p>
          <w:p w14:paraId="0AFA8995" w14:textId="0CE0FD6B"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487CBF0B" w14:textId="77777777" w:rsidR="008D5C1C" w:rsidRPr="0060786B"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74B9DF63" w14:textId="77777777" w:rsidR="008D5C1C" w:rsidRPr="00997A3D" w:rsidRDefault="008D5C1C" w:rsidP="0071631E">
            <w:pPr>
              <w:pStyle w:val="a9"/>
              <w:wordWrap/>
              <w:spacing w:line="240" w:lineRule="auto"/>
              <w:ind w:rightChars="29" w:right="61"/>
              <w:rPr>
                <w:rFonts w:ascii="ＭＳ ゴシック" w:eastAsia="ＭＳ ゴシック" w:hAnsi="ＭＳ ゴシック"/>
                <w:b/>
                <w:bCs/>
                <w:color w:val="000000"/>
                <w:spacing w:val="4"/>
              </w:rPr>
            </w:pPr>
          </w:p>
          <w:p w14:paraId="19BBC35E" w14:textId="39B18680" w:rsidR="00CB2969" w:rsidRPr="00C7466C" w:rsidRDefault="008D5C1C" w:rsidP="008D5C1C">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tc>
        <w:tc>
          <w:tcPr>
            <w:tcW w:w="6258" w:type="dxa"/>
            <w:gridSpan w:val="46"/>
          </w:tcPr>
          <w:p w14:paraId="53429DED" w14:textId="77777777" w:rsidR="008D5C1C" w:rsidRPr="0060786B" w:rsidRDefault="008D5C1C" w:rsidP="0071631E">
            <w:pPr>
              <w:rPr>
                <w:rFonts w:ascii="ＭＳ ゴシック" w:eastAsia="ＭＳ ゴシック" w:hAnsi="ＭＳ ゴシック"/>
                <w:color w:val="000000"/>
                <w:sz w:val="20"/>
                <w:szCs w:val="20"/>
              </w:rPr>
            </w:pPr>
          </w:p>
          <w:p w14:paraId="3DB17074" w14:textId="77777777" w:rsidR="008D5C1C" w:rsidRPr="0060786B" w:rsidRDefault="008D5C1C" w:rsidP="0071631E">
            <w:pPr>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29　勤務体制の確保等</w:t>
            </w:r>
          </w:p>
          <w:p w14:paraId="5B33E66F" w14:textId="3F1DD33F" w:rsidR="008D5C1C" w:rsidRPr="0060786B" w:rsidRDefault="008D5C1C" w:rsidP="0071631E">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事業者は，障害児に対し，適切な指定通所支援を提供することができるよう，事業所ごとに，従業者の勤務の体制を定めて</w:t>
            </w:r>
            <w:r w:rsidRPr="0060786B">
              <w:rPr>
                <w:rFonts w:ascii="ＭＳ ゴシック" w:eastAsia="ＭＳ ゴシック" w:hAnsi="ＭＳ ゴシック" w:hint="eastAsia"/>
                <w:color w:val="000000"/>
                <w:sz w:val="20"/>
                <w:szCs w:val="20"/>
              </w:rPr>
              <w:t>いるか。</w:t>
            </w:r>
          </w:p>
          <w:p w14:paraId="711C176C" w14:textId="77777777" w:rsidR="008D5C1C" w:rsidRPr="00F60037" w:rsidRDefault="008D5C1C" w:rsidP="0071631E">
            <w:pPr>
              <w:ind w:left="400" w:hangingChars="200" w:hanging="400"/>
              <w:rPr>
                <w:rFonts w:ascii="ＭＳ ゴシック" w:eastAsia="ＭＳ ゴシック" w:hAnsi="ＭＳ ゴシック"/>
                <w:color w:val="000000"/>
                <w:sz w:val="20"/>
                <w:szCs w:val="20"/>
              </w:rPr>
            </w:pPr>
          </w:p>
          <w:p w14:paraId="5DBB880A" w14:textId="4C6484DE" w:rsidR="008D5C1C" w:rsidRPr="0060786B" w:rsidRDefault="008D5C1C" w:rsidP="0071631E">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事業者は，事業所ごとに，当該事業所の従業者によって指定通所支援を提供し</w:t>
            </w:r>
            <w:r w:rsidRPr="0060786B">
              <w:rPr>
                <w:rFonts w:ascii="ＭＳ ゴシック" w:eastAsia="ＭＳ ゴシック" w:hAnsi="ＭＳ ゴシック" w:hint="eastAsia"/>
                <w:color w:val="000000"/>
                <w:sz w:val="20"/>
                <w:szCs w:val="20"/>
              </w:rPr>
              <w:t>ているか</w:t>
            </w:r>
            <w:r w:rsidRPr="0060786B">
              <w:rPr>
                <w:rFonts w:ascii="ＭＳ ゴシック" w:eastAsia="ＭＳ ゴシック" w:hAnsi="ＭＳ ゴシック"/>
                <w:color w:val="000000"/>
                <w:sz w:val="20"/>
                <w:szCs w:val="20"/>
              </w:rPr>
              <w:t>。</w:t>
            </w:r>
            <w:r w:rsidRPr="0060786B">
              <w:rPr>
                <w:rFonts w:ascii="ＭＳ ゴシック" w:eastAsia="ＭＳ ゴシック" w:hAnsi="ＭＳ ゴシック" w:hint="eastAsia"/>
                <w:color w:val="000000"/>
                <w:sz w:val="20"/>
                <w:szCs w:val="20"/>
              </w:rPr>
              <w:t>（</w:t>
            </w:r>
            <w:r w:rsidRPr="0060786B">
              <w:rPr>
                <w:rFonts w:ascii="ＭＳ ゴシック" w:eastAsia="ＭＳ ゴシック" w:hAnsi="ＭＳ ゴシック"/>
                <w:color w:val="000000"/>
                <w:sz w:val="20"/>
                <w:szCs w:val="20"/>
              </w:rPr>
              <w:t>ただし，障害児の支援に直接影響を及ぼさない業務については，この限りでない。</w:t>
            </w:r>
            <w:r w:rsidRPr="0060786B">
              <w:rPr>
                <w:rFonts w:ascii="ＭＳ ゴシック" w:eastAsia="ＭＳ ゴシック" w:hAnsi="ＭＳ ゴシック" w:hint="eastAsia"/>
                <w:color w:val="000000"/>
                <w:sz w:val="20"/>
                <w:szCs w:val="20"/>
              </w:rPr>
              <w:t>）</w:t>
            </w:r>
          </w:p>
          <w:p w14:paraId="7E5EC092" w14:textId="77777777" w:rsidR="008D5C1C" w:rsidRDefault="008D5C1C" w:rsidP="0071631E">
            <w:pPr>
              <w:overflowPunct w:val="0"/>
              <w:ind w:left="400" w:hangingChars="200" w:hanging="400"/>
              <w:jc w:val="left"/>
              <w:textAlignment w:val="baseline"/>
              <w:rPr>
                <w:rFonts w:ascii="ＭＳ ゴシック" w:eastAsia="ＭＳ ゴシック" w:hAnsi="ＭＳ ゴシック"/>
                <w:color w:val="000000"/>
                <w:sz w:val="20"/>
                <w:szCs w:val="20"/>
              </w:rPr>
            </w:pPr>
          </w:p>
          <w:p w14:paraId="01E49DDE" w14:textId="77777777" w:rsidR="00F60037" w:rsidRPr="0060786B" w:rsidRDefault="00F60037" w:rsidP="0071631E">
            <w:pPr>
              <w:overflowPunct w:val="0"/>
              <w:ind w:left="400" w:hangingChars="200" w:hanging="400"/>
              <w:jc w:val="left"/>
              <w:textAlignment w:val="baseline"/>
              <w:rPr>
                <w:rFonts w:ascii="ＭＳ ゴシック" w:eastAsia="ＭＳ ゴシック" w:hAnsi="ＭＳ ゴシック"/>
                <w:color w:val="000000"/>
                <w:sz w:val="20"/>
                <w:szCs w:val="20"/>
              </w:rPr>
            </w:pPr>
          </w:p>
          <w:p w14:paraId="140E922F" w14:textId="3A8902B3" w:rsidR="008D5C1C" w:rsidRPr="0060786B" w:rsidRDefault="008D5C1C" w:rsidP="008D5C1C">
            <w:pPr>
              <w:overflowPunct w:val="0"/>
              <w:ind w:left="400" w:hangingChars="200" w:hanging="4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事業者は，従業者の資質の向上のために，その研修の機会を確保し</w:t>
            </w:r>
            <w:r w:rsidRPr="0060786B">
              <w:rPr>
                <w:rFonts w:ascii="ＭＳ ゴシック" w:eastAsia="ＭＳ ゴシック" w:hAnsi="ＭＳ ゴシック" w:hint="eastAsia"/>
                <w:color w:val="000000"/>
                <w:sz w:val="20"/>
                <w:szCs w:val="20"/>
              </w:rPr>
              <w:t>ているか。</w:t>
            </w:r>
          </w:p>
          <w:p w14:paraId="0E0AD358" w14:textId="77777777" w:rsidR="00CB2969" w:rsidRPr="00F60037" w:rsidRDefault="00CB2969" w:rsidP="008D5C1C">
            <w:pPr>
              <w:overflowPunct w:val="0"/>
              <w:ind w:left="400" w:hangingChars="200" w:hanging="400"/>
              <w:jc w:val="left"/>
              <w:textAlignment w:val="baseline"/>
              <w:rPr>
                <w:rFonts w:ascii="ＭＳ ゴシック" w:eastAsia="ＭＳ ゴシック" w:hAnsi="ＭＳ ゴシック"/>
                <w:color w:val="000000"/>
                <w:sz w:val="20"/>
                <w:szCs w:val="20"/>
              </w:rPr>
            </w:pPr>
          </w:p>
          <w:p w14:paraId="505A8845" w14:textId="35395796" w:rsidR="00CB2969" w:rsidRPr="0060786B" w:rsidRDefault="00CB2969" w:rsidP="00CB2969">
            <w:pPr>
              <w:overflowPunct w:val="0"/>
              <w:ind w:left="400" w:hangingChars="200" w:hanging="400"/>
              <w:jc w:val="left"/>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４）事業所は、適切な指定通所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tc>
        <w:tc>
          <w:tcPr>
            <w:tcW w:w="2207" w:type="dxa"/>
            <w:gridSpan w:val="12"/>
          </w:tcPr>
          <w:p w14:paraId="3C2AACD6" w14:textId="77777777" w:rsidR="008D5C1C" w:rsidRPr="0060786B" w:rsidRDefault="008D5C1C" w:rsidP="0071631E">
            <w:pPr>
              <w:overflowPunct w:val="0"/>
              <w:jc w:val="center"/>
              <w:textAlignment w:val="baseline"/>
              <w:rPr>
                <w:rFonts w:ascii="ＭＳ ゴシック" w:eastAsia="ＭＳ ゴシック" w:hAnsi="ＭＳ ゴシック"/>
                <w:color w:val="000000"/>
                <w:kern w:val="0"/>
                <w:sz w:val="19"/>
                <w:szCs w:val="19"/>
              </w:rPr>
            </w:pPr>
          </w:p>
          <w:p w14:paraId="4C356B8D"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386BE9F2"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EFACE12"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16C04442"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690768E6"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5C501FFC"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8E7FDFC"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4707748E"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040F346C"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565AB5A0" w14:textId="77777777" w:rsidR="008D5C1C" w:rsidRPr="0060786B" w:rsidRDefault="008D5C1C" w:rsidP="0071631E">
            <w:pPr>
              <w:overflowPunct w:val="0"/>
              <w:jc w:val="center"/>
              <w:textAlignment w:val="baseline"/>
              <w:rPr>
                <w:rFonts w:ascii="ＭＳ ゴシック" w:eastAsia="ＭＳ ゴシック" w:hAnsi="ＭＳ ゴシック" w:cs="ＭＳ ゴシック"/>
                <w:color w:val="000000"/>
                <w:kern w:val="0"/>
                <w:sz w:val="19"/>
                <w:szCs w:val="19"/>
              </w:rPr>
            </w:pPr>
          </w:p>
          <w:p w14:paraId="40E2A0B4" w14:textId="77777777" w:rsidR="008D5C1C" w:rsidRPr="0060786B" w:rsidRDefault="008D5C1C" w:rsidP="008D5C1C">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13BDF00" w14:textId="77777777" w:rsidR="00CB2969" w:rsidRPr="0060786B" w:rsidRDefault="00CB2969" w:rsidP="008D5C1C">
            <w:pPr>
              <w:overflowPunct w:val="0"/>
              <w:jc w:val="center"/>
              <w:textAlignment w:val="baseline"/>
              <w:rPr>
                <w:rFonts w:ascii="ＭＳ ゴシック" w:eastAsia="ＭＳ ゴシック" w:hAnsi="ＭＳ ゴシック" w:cs="ＭＳ ゴシック"/>
                <w:color w:val="000000"/>
                <w:kern w:val="0"/>
                <w:sz w:val="19"/>
                <w:szCs w:val="19"/>
              </w:rPr>
            </w:pPr>
          </w:p>
          <w:p w14:paraId="00E6D307" w14:textId="77777777" w:rsidR="00CB2969" w:rsidRPr="0060786B" w:rsidRDefault="00CB2969" w:rsidP="008D5C1C">
            <w:pPr>
              <w:overflowPunct w:val="0"/>
              <w:jc w:val="center"/>
              <w:textAlignment w:val="baseline"/>
              <w:rPr>
                <w:rFonts w:ascii="ＭＳ ゴシック" w:eastAsia="ＭＳ ゴシック" w:hAnsi="ＭＳ ゴシック" w:cs="ＭＳ ゴシック"/>
                <w:color w:val="000000"/>
                <w:kern w:val="0"/>
                <w:sz w:val="19"/>
                <w:szCs w:val="19"/>
              </w:rPr>
            </w:pPr>
          </w:p>
          <w:p w14:paraId="323A66B8" w14:textId="77777777" w:rsidR="00CB2969" w:rsidRPr="0060786B" w:rsidRDefault="00CB2969" w:rsidP="008D5C1C">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8D5C1C" w:rsidRPr="0060786B" w14:paraId="24240C22" w14:textId="77777777" w:rsidTr="00BA32A0">
        <w:trPr>
          <w:trHeight w:val="431"/>
        </w:trPr>
        <w:tc>
          <w:tcPr>
            <w:tcW w:w="3884" w:type="dxa"/>
            <w:gridSpan w:val="12"/>
            <w:vAlign w:val="center"/>
          </w:tcPr>
          <w:p w14:paraId="205F84BE" w14:textId="77777777" w:rsidR="008D5C1C" w:rsidRPr="0060786B" w:rsidRDefault="008D5C1C" w:rsidP="007163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729" w:type="dxa"/>
            <w:gridSpan w:val="18"/>
            <w:vAlign w:val="center"/>
          </w:tcPr>
          <w:p w14:paraId="0B74220A" w14:textId="77777777" w:rsidR="008D5C1C" w:rsidRPr="0060786B" w:rsidRDefault="008D5C1C" w:rsidP="007163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105" w:type="dxa"/>
            <w:gridSpan w:val="34"/>
            <w:vAlign w:val="center"/>
          </w:tcPr>
          <w:p w14:paraId="014A8D86" w14:textId="77777777" w:rsidR="008D5C1C" w:rsidRPr="0060786B" w:rsidRDefault="008D5C1C" w:rsidP="007163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8D5C1C" w:rsidRPr="0060786B" w14:paraId="43DDB20B" w14:textId="77777777" w:rsidTr="00BA32A0">
        <w:trPr>
          <w:cantSplit/>
          <w:trHeight w:val="14575"/>
        </w:trPr>
        <w:tc>
          <w:tcPr>
            <w:tcW w:w="3884" w:type="dxa"/>
            <w:gridSpan w:val="12"/>
          </w:tcPr>
          <w:p w14:paraId="15F24A43" w14:textId="77777777" w:rsidR="008D5C1C" w:rsidRPr="00DE1ED4" w:rsidRDefault="008D5C1C" w:rsidP="0071631E">
            <w:pPr>
              <w:overflowPunct w:val="0"/>
              <w:ind w:left="201" w:hangingChars="100" w:hanging="201"/>
              <w:textAlignment w:val="baseline"/>
              <w:rPr>
                <w:rFonts w:ascii="ＭＳ ゴシック" w:eastAsia="ＭＳ ゴシック" w:hAnsi="ＭＳ ゴシック"/>
                <w:b/>
                <w:bCs/>
                <w:sz w:val="20"/>
                <w:szCs w:val="20"/>
              </w:rPr>
            </w:pPr>
          </w:p>
          <w:p w14:paraId="0B17A1C4" w14:textId="77777777" w:rsidR="00C7466C" w:rsidRPr="00DE1ED4" w:rsidRDefault="00C7466C" w:rsidP="0071631E">
            <w:pPr>
              <w:overflowPunct w:val="0"/>
              <w:ind w:left="200" w:hangingChars="100" w:hanging="200"/>
              <w:textAlignment w:val="baseline"/>
              <w:rPr>
                <w:rFonts w:ascii="ＭＳ ゴシック" w:eastAsia="ＭＳ ゴシック" w:hAnsi="ＭＳ ゴシック" w:cs="ＭＳ ゴシック"/>
                <w:kern w:val="0"/>
                <w:sz w:val="20"/>
                <w:szCs w:val="20"/>
              </w:rPr>
            </w:pPr>
          </w:p>
          <w:p w14:paraId="24A5A33D" w14:textId="67D05239" w:rsidR="008D5C1C" w:rsidRPr="00DE1ED4" w:rsidRDefault="008D5C1C" w:rsidP="0071631E">
            <w:pPr>
              <w:overflowPunct w:val="0"/>
              <w:ind w:left="200" w:hangingChars="100" w:hanging="20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kern w:val="0"/>
                <w:sz w:val="20"/>
                <w:szCs w:val="20"/>
              </w:rPr>
              <w:t>○　事業所ごとに，原則として月ごとの勤務表を作成し，従業者の日々の勤務時間，常勤・非常勤の別，管理者との業務関係等を明確にすること。（</w:t>
            </w:r>
            <w:r w:rsidRPr="00DE1ED4">
              <w:rPr>
                <w:rFonts w:ascii="ＭＳ ゴシック" w:eastAsia="ＭＳ ゴシック" w:hAnsi="ＭＳ ゴシック" w:cs="ＭＳ 明朝" w:hint="eastAsia"/>
                <w:kern w:val="0"/>
                <w:sz w:val="19"/>
                <w:szCs w:val="19"/>
              </w:rPr>
              <w:t>解釈通知第三の３(27)①）</w:t>
            </w:r>
          </w:p>
          <w:p w14:paraId="01741622" w14:textId="77777777" w:rsidR="00C7466C" w:rsidRPr="00DE1ED4" w:rsidRDefault="00C7466C" w:rsidP="0071631E">
            <w:pPr>
              <w:overflowPunct w:val="0"/>
              <w:ind w:left="200" w:hangingChars="100" w:hanging="200"/>
              <w:textAlignment w:val="baseline"/>
              <w:rPr>
                <w:rFonts w:ascii="ＭＳ ゴシック" w:eastAsia="ＭＳ ゴシック" w:hAnsi="ＭＳ ゴシック"/>
                <w:kern w:val="0"/>
                <w:sz w:val="20"/>
                <w:szCs w:val="20"/>
              </w:rPr>
            </w:pPr>
          </w:p>
          <w:p w14:paraId="5D81C7F4" w14:textId="77777777" w:rsidR="003E7799" w:rsidRPr="00DE1ED4" w:rsidRDefault="008D5C1C" w:rsidP="004B6BB5">
            <w:pPr>
              <w:overflowPunct w:val="0"/>
              <w:ind w:left="200" w:hangingChars="100" w:hanging="20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kern w:val="0"/>
                <w:sz w:val="20"/>
                <w:szCs w:val="20"/>
              </w:rPr>
              <w:t>○　障害児の支援に直接影響を及ぼさない業務については，第三者への委託等を行うことを認めている。（</w:t>
            </w:r>
            <w:r w:rsidRPr="00DE1ED4">
              <w:rPr>
                <w:rFonts w:ascii="ＭＳ ゴシック" w:eastAsia="ＭＳ ゴシック" w:hAnsi="ＭＳ ゴシック" w:cs="ＭＳ 明朝" w:hint="eastAsia"/>
                <w:kern w:val="0"/>
                <w:sz w:val="19"/>
                <w:szCs w:val="19"/>
              </w:rPr>
              <w:t>解釈通知第三の３(27)②）</w:t>
            </w:r>
          </w:p>
          <w:p w14:paraId="56E0BEEC" w14:textId="77777777" w:rsidR="00C7466C" w:rsidRPr="00DE1ED4" w:rsidRDefault="00C7466C" w:rsidP="00C7466C">
            <w:pPr>
              <w:overflowPunct w:val="0"/>
              <w:textAlignment w:val="baseline"/>
              <w:rPr>
                <w:rFonts w:ascii="ＭＳ ゴシック" w:eastAsia="ＭＳ ゴシック" w:hAnsi="ＭＳ ゴシック" w:cs="ＭＳ ゴシック"/>
                <w:kern w:val="0"/>
                <w:sz w:val="20"/>
                <w:szCs w:val="20"/>
              </w:rPr>
            </w:pPr>
          </w:p>
          <w:p w14:paraId="07093C87" w14:textId="3DEF55F6" w:rsidR="008D5C1C" w:rsidRPr="00DE1ED4" w:rsidRDefault="008D5C1C" w:rsidP="008D5C1C">
            <w:pPr>
              <w:overflowPunct w:val="0"/>
              <w:ind w:left="200" w:hangingChars="100" w:hanging="20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ゴシック" w:hint="eastAsia"/>
                <w:kern w:val="0"/>
                <w:sz w:val="20"/>
                <w:szCs w:val="20"/>
              </w:rPr>
              <w:t>○　事業所の従業者の資質の向上を図るため，研修機関が実施する研修や当該事業所内の研修への参加の機会を計画的に確保すること。（</w:t>
            </w:r>
            <w:r w:rsidRPr="00DE1ED4">
              <w:rPr>
                <w:rFonts w:ascii="ＭＳ ゴシック" w:eastAsia="ＭＳ ゴシック" w:hAnsi="ＭＳ ゴシック" w:cs="ＭＳ 明朝" w:hint="eastAsia"/>
                <w:kern w:val="0"/>
                <w:sz w:val="19"/>
                <w:szCs w:val="19"/>
              </w:rPr>
              <w:t>解釈通知第三の３(27)③）</w:t>
            </w:r>
          </w:p>
          <w:p w14:paraId="0863C3E3" w14:textId="77777777" w:rsidR="00C7466C" w:rsidRPr="00DE1ED4" w:rsidRDefault="00C7466C" w:rsidP="004B6BB5">
            <w:pPr>
              <w:overflowPunct w:val="0"/>
              <w:ind w:left="190" w:hangingChars="100" w:hanging="190"/>
              <w:textAlignment w:val="baseline"/>
              <w:rPr>
                <w:rFonts w:ascii="ＭＳ ゴシック" w:eastAsia="ＭＳ ゴシック" w:hAnsi="ＭＳ ゴシック" w:cs="ＭＳ 明朝"/>
                <w:kern w:val="0"/>
                <w:sz w:val="19"/>
                <w:szCs w:val="19"/>
              </w:rPr>
            </w:pPr>
          </w:p>
          <w:p w14:paraId="765EA1D2" w14:textId="21C19583" w:rsidR="004B6BB5" w:rsidRPr="00DE1ED4" w:rsidRDefault="003E7799" w:rsidP="004B6BB5">
            <w:pPr>
              <w:overflowPunct w:val="0"/>
              <w:ind w:left="190" w:hangingChars="100" w:hanging="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 xml:space="preserve">○　</w:t>
            </w:r>
            <w:r w:rsidR="004B6BB5" w:rsidRPr="00DE1ED4">
              <w:rPr>
                <w:rFonts w:ascii="ＭＳ ゴシック" w:eastAsia="ＭＳ ゴシック" w:hAnsi="ＭＳ ゴシック" w:cs="ＭＳ 明朝" w:hint="eastAsia"/>
                <w:kern w:val="0"/>
                <w:sz w:val="19"/>
                <w:szCs w:val="19"/>
              </w:rPr>
              <w:t>事業者が講ずべき措置の具体的な内容は（中略）特に留意されたい内容は以下のとおりである。</w:t>
            </w:r>
          </w:p>
          <w:p w14:paraId="2772E4A2" w14:textId="1A917F96" w:rsidR="004B6BB5" w:rsidRPr="00DE1ED4" w:rsidRDefault="004B6BB5" w:rsidP="004B6BB5">
            <w:pPr>
              <w:overflowPunct w:val="0"/>
              <w:ind w:leftChars="100" w:left="21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ａ事業者の方針等の明確化及びその周知・啓発</w:t>
            </w:r>
          </w:p>
          <w:p w14:paraId="7DB9F1B1" w14:textId="77777777" w:rsidR="004B6BB5" w:rsidRPr="00DE1ED4" w:rsidRDefault="004B6BB5" w:rsidP="004B6BB5">
            <w:pPr>
              <w:overflowPunct w:val="0"/>
              <w:ind w:leftChars="200" w:left="420"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職場におけるハラスメントの内容及び職場におけるハラスメントを行ってはならない旨の方針を明確化し、従業者に周知・啓発すること。</w:t>
            </w:r>
          </w:p>
          <w:p w14:paraId="617A0125" w14:textId="77777777" w:rsidR="004B6BB5" w:rsidRPr="00DE1ED4" w:rsidRDefault="004B6BB5" w:rsidP="004B6BB5">
            <w:pPr>
              <w:overflowPunct w:val="0"/>
              <w:ind w:leftChars="100" w:left="21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ｂ 相談に応じ、適切に対応するために必要な体制の整備</w:t>
            </w:r>
          </w:p>
          <w:p w14:paraId="208ACD5F" w14:textId="77777777" w:rsidR="004B6BB5" w:rsidRPr="00DE1ED4" w:rsidRDefault="004B6BB5" w:rsidP="004B6BB5">
            <w:pPr>
              <w:overflowPunct w:val="0"/>
              <w:ind w:leftChars="200" w:left="420"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相談に対応する担当者をあらかじめ定めること等により、相談への対応のための窓口をあらかじめ定め、従業者に周知すること。</w:t>
            </w:r>
          </w:p>
          <w:p w14:paraId="07F582B1" w14:textId="77FE76AD" w:rsidR="003E7799" w:rsidRPr="00DE1ED4" w:rsidRDefault="004B6BB5" w:rsidP="007009FC">
            <w:pPr>
              <w:overflowPunct w:val="0"/>
              <w:ind w:leftChars="200" w:left="420"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（中略）</w:t>
            </w:r>
            <w:r w:rsidR="003E7799" w:rsidRPr="00DE1ED4">
              <w:rPr>
                <w:rFonts w:ascii="ＭＳ ゴシック" w:eastAsia="ＭＳ ゴシック" w:hAnsi="ＭＳ ゴシック" w:cs="ＭＳ 明朝" w:hint="eastAsia"/>
                <w:kern w:val="0"/>
                <w:sz w:val="19"/>
                <w:szCs w:val="19"/>
              </w:rPr>
              <w:t>方針の明確化等の措置義務については</w:t>
            </w:r>
            <w:r w:rsidRPr="00DE1ED4">
              <w:rPr>
                <w:rFonts w:ascii="ＭＳ ゴシック" w:eastAsia="ＭＳ ゴシック" w:hAnsi="ＭＳ ゴシック" w:cs="ＭＳ 明朝" w:hint="eastAsia"/>
                <w:kern w:val="0"/>
                <w:sz w:val="19"/>
                <w:szCs w:val="19"/>
              </w:rPr>
              <w:t>（中略）</w:t>
            </w:r>
            <w:r w:rsidR="003E7799" w:rsidRPr="00DE1ED4">
              <w:rPr>
                <w:rFonts w:ascii="ＭＳ ゴシック" w:eastAsia="ＭＳ ゴシック" w:hAnsi="ＭＳ ゴシック" w:cs="ＭＳ 明朝" w:hint="eastAsia"/>
                <w:kern w:val="0"/>
                <w:sz w:val="19"/>
                <w:szCs w:val="19"/>
              </w:rPr>
              <w:t>令和４年４月１日から義務</w:t>
            </w:r>
            <w:r w:rsidR="003E7799" w:rsidRPr="00243888">
              <w:rPr>
                <w:rFonts w:ascii="ＭＳ ゴシック" w:eastAsia="ＭＳ ゴシック" w:hAnsi="ＭＳ ゴシック" w:cs="ＭＳ 明朝" w:hint="eastAsia"/>
                <w:kern w:val="0"/>
                <w:sz w:val="19"/>
                <w:szCs w:val="19"/>
              </w:rPr>
              <w:t>化とな</w:t>
            </w:r>
            <w:r w:rsidR="00997A3D" w:rsidRPr="00243888">
              <w:rPr>
                <w:rFonts w:ascii="ＭＳ ゴシック" w:eastAsia="ＭＳ ゴシック" w:hAnsi="ＭＳ ゴシック" w:cs="ＭＳ 明朝" w:hint="eastAsia"/>
                <w:kern w:val="0"/>
                <w:sz w:val="19"/>
                <w:szCs w:val="19"/>
              </w:rPr>
              <w:t>っている</w:t>
            </w:r>
            <w:r w:rsidR="003E7799" w:rsidRPr="00243888">
              <w:rPr>
                <w:rFonts w:ascii="ＭＳ ゴシック" w:eastAsia="ＭＳ ゴシック" w:hAnsi="ＭＳ ゴシック" w:cs="ＭＳ 明朝" w:hint="eastAsia"/>
                <w:kern w:val="0"/>
                <w:sz w:val="19"/>
                <w:szCs w:val="19"/>
              </w:rPr>
              <w:t>。</w:t>
            </w:r>
            <w:r w:rsidRPr="00DE1ED4">
              <w:rPr>
                <w:rFonts w:ascii="ＭＳ ゴシック" w:eastAsia="ＭＳ ゴシック" w:hAnsi="ＭＳ ゴシック" w:cs="ＭＳ 明朝" w:hint="eastAsia"/>
                <w:kern w:val="0"/>
                <w:sz w:val="19"/>
                <w:szCs w:val="19"/>
              </w:rPr>
              <w:t>（</w:t>
            </w:r>
            <w:r w:rsidR="003E7799" w:rsidRPr="00DE1ED4">
              <w:rPr>
                <w:rFonts w:ascii="ＭＳ ゴシック" w:eastAsia="ＭＳ ゴシック" w:hAnsi="ＭＳ ゴシック" w:cs="ＭＳ 明朝" w:hint="eastAsia"/>
                <w:kern w:val="0"/>
                <w:sz w:val="19"/>
                <w:szCs w:val="19"/>
              </w:rPr>
              <w:t>解釈通知第三の３(27)④</w:t>
            </w:r>
            <w:r w:rsidRPr="00DE1ED4">
              <w:rPr>
                <w:rFonts w:ascii="ＭＳ ゴシック" w:eastAsia="ＭＳ ゴシック" w:hAnsi="ＭＳ ゴシック" w:cs="ＭＳ 明朝" w:hint="eastAsia"/>
                <w:kern w:val="0"/>
                <w:sz w:val="19"/>
                <w:szCs w:val="19"/>
              </w:rPr>
              <w:t>)</w:t>
            </w:r>
          </w:p>
        </w:tc>
        <w:tc>
          <w:tcPr>
            <w:tcW w:w="2729" w:type="dxa"/>
            <w:gridSpan w:val="18"/>
          </w:tcPr>
          <w:p w14:paraId="70A37738" w14:textId="77777777" w:rsidR="008D5C1C" w:rsidRPr="00DE1ED4" w:rsidRDefault="008D5C1C" w:rsidP="0071631E">
            <w:pPr>
              <w:rPr>
                <w:rFonts w:ascii="ＭＳ ゴシック" w:eastAsia="ＭＳ ゴシック" w:hAnsi="ＭＳ ゴシック"/>
              </w:rPr>
            </w:pPr>
          </w:p>
          <w:p w14:paraId="4A21A504" w14:textId="77777777" w:rsidR="008D5C1C" w:rsidRPr="00DE1ED4" w:rsidRDefault="008D5C1C" w:rsidP="0071631E">
            <w:pPr>
              <w:rPr>
                <w:rFonts w:ascii="ＭＳ ゴシック" w:eastAsia="ＭＳ ゴシック" w:hAnsi="ＭＳ ゴシック"/>
              </w:rPr>
            </w:pPr>
          </w:p>
          <w:p w14:paraId="07C46618" w14:textId="77777777" w:rsidR="008D5C1C" w:rsidRPr="00DE1ED4" w:rsidRDefault="00C7466C" w:rsidP="0071631E">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○従業者の勤務形態一覧表または雇用形態が分かる書類</w:t>
            </w:r>
          </w:p>
          <w:p w14:paraId="148D5FD1" w14:textId="77777777" w:rsidR="008D5C1C" w:rsidRPr="00DE1ED4" w:rsidRDefault="008D5C1C" w:rsidP="0071631E">
            <w:pPr>
              <w:overflowPunct w:val="0"/>
              <w:ind w:left="210" w:hangingChars="100" w:hanging="210"/>
              <w:textAlignment w:val="baseline"/>
              <w:rPr>
                <w:rFonts w:ascii="ＭＳ ゴシック" w:eastAsia="ＭＳ ゴシック" w:hAnsi="ＭＳ ゴシック"/>
              </w:rPr>
            </w:pPr>
          </w:p>
          <w:p w14:paraId="0EA19824" w14:textId="77777777" w:rsidR="008D5C1C" w:rsidRPr="00DE1ED4" w:rsidRDefault="008D5C1C" w:rsidP="0071631E">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○辞令又は雇用契約書（写）</w:t>
            </w:r>
          </w:p>
          <w:p w14:paraId="68564DEE" w14:textId="77777777" w:rsidR="008D5C1C" w:rsidRPr="00DE1ED4" w:rsidRDefault="008D5C1C" w:rsidP="0071631E">
            <w:pPr>
              <w:overflowPunct w:val="0"/>
              <w:textAlignment w:val="baseline"/>
              <w:rPr>
                <w:rFonts w:ascii="ＭＳ ゴシック" w:eastAsia="ＭＳ ゴシック" w:hAnsi="ＭＳ ゴシック"/>
                <w:kern w:val="0"/>
                <w:sz w:val="20"/>
                <w:szCs w:val="20"/>
              </w:rPr>
            </w:pPr>
          </w:p>
          <w:p w14:paraId="51F88DC9" w14:textId="77777777" w:rsidR="00C7466C" w:rsidRPr="00DE1ED4" w:rsidRDefault="00C7466C" w:rsidP="0071631E">
            <w:pPr>
              <w:overflowPunct w:val="0"/>
              <w:textAlignment w:val="baseline"/>
              <w:rPr>
                <w:rFonts w:ascii="ＭＳ ゴシック" w:eastAsia="ＭＳ ゴシック" w:hAnsi="ＭＳ ゴシック"/>
                <w:kern w:val="0"/>
                <w:sz w:val="20"/>
                <w:szCs w:val="20"/>
              </w:rPr>
            </w:pPr>
          </w:p>
          <w:p w14:paraId="47642831" w14:textId="77777777" w:rsidR="008D5C1C" w:rsidRPr="00DE1ED4" w:rsidRDefault="008D5C1C" w:rsidP="0071631E">
            <w:pPr>
              <w:overflowPunct w:val="0"/>
              <w:textAlignment w:val="baseline"/>
              <w:rPr>
                <w:rFonts w:ascii="ＭＳ ゴシック" w:eastAsia="ＭＳ ゴシック" w:hAnsi="ＭＳ ゴシック"/>
                <w:kern w:val="0"/>
                <w:sz w:val="20"/>
                <w:szCs w:val="20"/>
              </w:rPr>
            </w:pPr>
          </w:p>
          <w:p w14:paraId="6866C746" w14:textId="77777777" w:rsidR="00C7466C" w:rsidRPr="00DE1ED4" w:rsidRDefault="00C7466C" w:rsidP="0071631E">
            <w:pPr>
              <w:overflowPunct w:val="0"/>
              <w:textAlignment w:val="baseline"/>
              <w:rPr>
                <w:rFonts w:ascii="ＭＳ ゴシック" w:eastAsia="ＭＳ ゴシック" w:hAnsi="ＭＳ ゴシック"/>
                <w:kern w:val="0"/>
                <w:sz w:val="20"/>
                <w:szCs w:val="20"/>
              </w:rPr>
            </w:pPr>
          </w:p>
          <w:p w14:paraId="49F7C2B6" w14:textId="77777777" w:rsidR="00C7466C" w:rsidRPr="00DE1ED4" w:rsidRDefault="00C7466C" w:rsidP="0071631E">
            <w:pPr>
              <w:overflowPunct w:val="0"/>
              <w:textAlignment w:val="baseline"/>
              <w:rPr>
                <w:rFonts w:ascii="ＭＳ ゴシック" w:eastAsia="ＭＳ ゴシック" w:hAnsi="ＭＳ ゴシック"/>
                <w:kern w:val="0"/>
                <w:sz w:val="20"/>
                <w:szCs w:val="20"/>
              </w:rPr>
            </w:pPr>
          </w:p>
          <w:p w14:paraId="40F5AABE" w14:textId="77777777" w:rsidR="008D5C1C" w:rsidRPr="00DE1ED4" w:rsidRDefault="008D5C1C" w:rsidP="00C7466C">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○研修</w:t>
            </w:r>
            <w:r w:rsidR="00C7466C" w:rsidRPr="00DE1ED4">
              <w:rPr>
                <w:rFonts w:ascii="ＭＳ ゴシック" w:eastAsia="ＭＳ ゴシック" w:hAnsi="ＭＳ ゴシック" w:cs="ＭＳ Ｐゴシック" w:hint="eastAsia"/>
                <w:kern w:val="0"/>
                <w:sz w:val="20"/>
                <w:szCs w:val="20"/>
              </w:rPr>
              <w:t>計画、研修実施</w:t>
            </w:r>
            <w:r w:rsidRPr="00DE1ED4">
              <w:rPr>
                <w:rFonts w:ascii="ＭＳ ゴシック" w:eastAsia="ＭＳ ゴシック" w:hAnsi="ＭＳ ゴシック" w:cs="ＭＳ Ｐゴシック" w:hint="eastAsia"/>
                <w:kern w:val="0"/>
                <w:sz w:val="20"/>
                <w:szCs w:val="20"/>
              </w:rPr>
              <w:t>記録</w:t>
            </w:r>
          </w:p>
          <w:p w14:paraId="2BA400B5" w14:textId="77777777" w:rsidR="00C7466C" w:rsidRPr="00DE1ED4" w:rsidRDefault="00C7466C" w:rsidP="00C7466C">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DBBF6BF" w14:textId="77777777" w:rsidR="00C7466C" w:rsidRPr="00DE1ED4" w:rsidRDefault="00C7466C" w:rsidP="00C7466C">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EF5D2CE" w14:textId="77777777" w:rsidR="00C7466C" w:rsidRPr="00DE1ED4" w:rsidRDefault="00C7466C" w:rsidP="00C7466C">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○就業環境が害されることを防止するための方針が分かる書類</w:t>
            </w:r>
          </w:p>
        </w:tc>
        <w:tc>
          <w:tcPr>
            <w:tcW w:w="4105" w:type="dxa"/>
            <w:gridSpan w:val="34"/>
          </w:tcPr>
          <w:p w14:paraId="77A5055F" w14:textId="77777777" w:rsidR="008D5C1C" w:rsidRPr="00DE1ED4" w:rsidRDefault="008D5C1C" w:rsidP="0071631E">
            <w:pPr>
              <w:overflowPunct w:val="0"/>
              <w:textAlignment w:val="baseline"/>
              <w:rPr>
                <w:rFonts w:ascii="ＭＳ ゴシック" w:eastAsia="ＭＳ ゴシック" w:hAnsi="ＭＳ ゴシック"/>
                <w:b/>
                <w:sz w:val="20"/>
                <w:szCs w:val="20"/>
              </w:rPr>
            </w:pPr>
          </w:p>
          <w:p w14:paraId="10CBF3DE" w14:textId="77777777" w:rsidR="008D5C1C" w:rsidRPr="00DE1ED4" w:rsidRDefault="008D5C1C" w:rsidP="0071631E">
            <w:pPr>
              <w:overflowPunct w:val="0"/>
              <w:ind w:left="201" w:hangingChars="100" w:hanging="201"/>
              <w:textAlignment w:val="baseline"/>
              <w:rPr>
                <w:rFonts w:ascii="ＭＳ ゴシック" w:eastAsia="ＭＳ ゴシック" w:hAnsi="ＭＳ ゴシック"/>
                <w:b/>
                <w:bCs/>
                <w:sz w:val="20"/>
                <w:szCs w:val="20"/>
              </w:rPr>
            </w:pPr>
          </w:p>
          <w:p w14:paraId="7B5743EB" w14:textId="32B34A8B"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616A3626" w14:textId="56635E01"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2AC43F2" w14:textId="2E3B75F2"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65B76338" w14:textId="402908C6"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3554BCD0" w14:textId="77777777" w:rsidR="00997A3D" w:rsidRDefault="00997A3D" w:rsidP="003E7799">
            <w:pPr>
              <w:overflowPunct w:val="0"/>
              <w:ind w:firstLineChars="100" w:firstLine="190"/>
              <w:textAlignment w:val="baseline"/>
              <w:rPr>
                <w:rFonts w:ascii="ＭＳ ゴシック" w:eastAsia="ＭＳ ゴシック" w:hAnsi="ＭＳ ゴシック" w:cs="ＭＳ 明朝"/>
                <w:kern w:val="0"/>
                <w:sz w:val="19"/>
                <w:szCs w:val="19"/>
              </w:rPr>
            </w:pPr>
          </w:p>
          <w:p w14:paraId="4766400C" w14:textId="6AD08360" w:rsidR="008D5C1C" w:rsidRPr="00DE1ED4" w:rsidRDefault="008D5C1C"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94AFBEC" w14:textId="0F7BF60E" w:rsidR="008D5C1C" w:rsidRPr="00DE1ED4" w:rsidRDefault="008D5C1C"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CAF6AEA" w14:textId="5AE1AF48" w:rsidR="008D5C1C" w:rsidRPr="00DE1ED4" w:rsidRDefault="008D5C1C"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0A59F92" w14:textId="02156725" w:rsidR="008D5C1C" w:rsidRPr="00DE1ED4" w:rsidRDefault="008D5C1C"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25BD233" w14:textId="77777777" w:rsidR="00997A3D" w:rsidRDefault="00997A3D" w:rsidP="0071631E">
            <w:pPr>
              <w:overflowPunct w:val="0"/>
              <w:textAlignment w:val="baseline"/>
              <w:rPr>
                <w:rFonts w:ascii="ＭＳ ゴシック" w:eastAsia="ＭＳ ゴシック" w:hAnsi="ＭＳ ゴシック" w:cs="ＭＳ 明朝"/>
                <w:kern w:val="0"/>
                <w:sz w:val="19"/>
                <w:szCs w:val="19"/>
              </w:rPr>
            </w:pPr>
          </w:p>
          <w:p w14:paraId="1CE79AF4" w14:textId="1693777E"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児：条例第38条第</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621FDCFB" w14:textId="0268F2B2"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放：条例第83条準用第38条第</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7B6D71B5" w14:textId="3DE6B64C" w:rsidR="008D5C1C" w:rsidRPr="00DE1ED4" w:rsidRDefault="008D5C1C" w:rsidP="0071631E">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居：条例第96条準用第38条第</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30B01581" w14:textId="41E23A74" w:rsidR="008D5C1C" w:rsidRPr="00DE1ED4" w:rsidRDefault="008D5C1C" w:rsidP="008D5C1C">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保：条例第101条準用第38条第</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7B911047" w14:textId="77777777" w:rsidR="00997A3D" w:rsidRDefault="003E7799" w:rsidP="00CB2969">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 xml:space="preserve">　</w:t>
            </w:r>
          </w:p>
          <w:p w14:paraId="6E35CD4D" w14:textId="76DD2DCD" w:rsidR="00CB2969" w:rsidRPr="00DE1ED4" w:rsidRDefault="00CB2969" w:rsidP="00997A3D">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児：条例第38条第</w:t>
            </w:r>
            <w:r w:rsidR="00997A3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4AEB48DA" w14:textId="27D27041" w:rsidR="00CB2969" w:rsidRPr="00DE1ED4" w:rsidRDefault="00CB2969"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放：条例第83条準用第38条第</w:t>
            </w:r>
            <w:r w:rsidR="00997A3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3F56A35E" w14:textId="781DDE91" w:rsidR="00CB2969" w:rsidRPr="00DE1ED4" w:rsidRDefault="00CB2969"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居：条例第96条準用第38条第</w:t>
            </w:r>
            <w:r w:rsidR="00997A3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79C6349F" w14:textId="1C73CCE8" w:rsidR="00CB2969" w:rsidRPr="00DE1ED4" w:rsidRDefault="00CB2969" w:rsidP="003E7799">
            <w:pPr>
              <w:overflowPunct w:val="0"/>
              <w:ind w:firstLineChars="100" w:firstLine="19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保：条例第101条準用第38条第</w:t>
            </w:r>
            <w:r w:rsidR="00997A3D">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tc>
      </w:tr>
      <w:tr w:rsidR="00AF53DD" w:rsidRPr="0060786B" w14:paraId="54196A33" w14:textId="77777777" w:rsidTr="00BA32A0">
        <w:trPr>
          <w:trHeight w:val="431"/>
        </w:trPr>
        <w:tc>
          <w:tcPr>
            <w:tcW w:w="2253" w:type="dxa"/>
            <w:gridSpan w:val="6"/>
            <w:vAlign w:val="center"/>
          </w:tcPr>
          <w:p w14:paraId="2B043A9F" w14:textId="77777777" w:rsidR="00AF53DD" w:rsidRPr="0060786B" w:rsidRDefault="00AF53DD"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58" w:type="dxa"/>
            <w:gridSpan w:val="46"/>
            <w:vAlign w:val="center"/>
          </w:tcPr>
          <w:p w14:paraId="5C49AB72"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11430B69"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3D7763" w:rsidRPr="0060786B" w14:paraId="6BE5343F" w14:textId="77777777" w:rsidTr="00BA32A0">
        <w:trPr>
          <w:trHeight w:val="14575"/>
        </w:trPr>
        <w:tc>
          <w:tcPr>
            <w:tcW w:w="2253" w:type="dxa"/>
            <w:gridSpan w:val="6"/>
          </w:tcPr>
          <w:p w14:paraId="6E0C0310" w14:textId="77777777" w:rsidR="00C1544B" w:rsidRPr="0060786B" w:rsidRDefault="00C1544B" w:rsidP="00C1544B">
            <w:pPr>
              <w:pStyle w:val="a9"/>
              <w:wordWrap/>
              <w:spacing w:line="240" w:lineRule="auto"/>
              <w:ind w:rightChars="29" w:right="61"/>
              <w:rPr>
                <w:rFonts w:ascii="ＭＳ ゴシック" w:eastAsia="ＭＳ ゴシック" w:hAnsi="ＭＳ ゴシック"/>
                <w:b/>
                <w:bCs/>
                <w:color w:val="000000"/>
                <w:spacing w:val="4"/>
              </w:rPr>
            </w:pPr>
          </w:p>
          <w:p w14:paraId="5DDE632A" w14:textId="77777777" w:rsidR="00444E00" w:rsidRPr="0060786B" w:rsidRDefault="00444E00" w:rsidP="00C1544B">
            <w:pPr>
              <w:pStyle w:val="a9"/>
              <w:wordWrap/>
              <w:spacing w:line="240" w:lineRule="auto"/>
              <w:ind w:rightChars="29" w:right="61"/>
              <w:rPr>
                <w:rFonts w:ascii="ＭＳ ゴシック" w:eastAsia="ＭＳ ゴシック" w:hAnsi="ＭＳ ゴシック"/>
                <w:b/>
                <w:bCs/>
                <w:color w:val="000000"/>
                <w:spacing w:val="4"/>
              </w:rPr>
            </w:pPr>
          </w:p>
          <w:p w14:paraId="378F20E5" w14:textId="07BEAFD6" w:rsidR="00577267" w:rsidRPr="0060786B" w:rsidRDefault="00C1544B" w:rsidP="00FE651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w:t>
            </w:r>
            <w:r w:rsidR="007D0C9F">
              <w:rPr>
                <w:rFonts w:ascii="ＭＳ ゴシック" w:eastAsia="ＭＳ ゴシック" w:hAnsi="ＭＳ ゴシック" w:hint="eastAsia"/>
                <w:b/>
                <w:bCs/>
                <w:color w:val="000000"/>
                <w:spacing w:val="4"/>
              </w:rPr>
              <w:t>・</w:t>
            </w:r>
            <w:r w:rsidRPr="0060786B">
              <w:rPr>
                <w:rFonts w:ascii="ＭＳ ゴシック" w:eastAsia="ＭＳ ゴシック" w:hAnsi="ＭＳ ゴシック" w:hint="eastAsia"/>
                <w:b/>
                <w:bCs/>
                <w:color w:val="000000"/>
                <w:spacing w:val="4"/>
              </w:rPr>
              <w:t>放</w:t>
            </w:r>
            <w:r w:rsidR="0097408E" w:rsidRPr="0060786B">
              <w:rPr>
                <w:rFonts w:ascii="ＭＳ ゴシック" w:eastAsia="ＭＳ ゴシック" w:hAnsi="ＭＳ ゴシック" w:hint="eastAsia"/>
                <w:b/>
                <w:bCs/>
                <w:color w:val="000000"/>
                <w:spacing w:val="4"/>
              </w:rPr>
              <w:t>・</w:t>
            </w:r>
            <w:r w:rsidR="00D04053" w:rsidRPr="0060786B">
              <w:rPr>
                <w:rFonts w:ascii="ＭＳ ゴシック" w:eastAsia="ＭＳ ゴシック" w:hAnsi="ＭＳ ゴシック" w:hint="eastAsia"/>
                <w:b/>
                <w:bCs/>
                <w:color w:val="000000"/>
                <w:spacing w:val="4"/>
              </w:rPr>
              <w:t>居・</w:t>
            </w:r>
            <w:r w:rsidR="0097408E" w:rsidRPr="0060786B">
              <w:rPr>
                <w:rFonts w:ascii="ＭＳ ゴシック" w:eastAsia="ＭＳ ゴシック" w:hAnsi="ＭＳ ゴシック" w:hint="eastAsia"/>
                <w:b/>
                <w:bCs/>
                <w:color w:val="000000"/>
                <w:spacing w:val="4"/>
              </w:rPr>
              <w:t>保</w:t>
            </w:r>
          </w:p>
          <w:p w14:paraId="08EDB47B"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22318A82"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19B5D1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204E25BA"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710A0E29"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29CE2093"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3C46D9C"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1ADDB15"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5BA6D34"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BFC1CB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71E570A1"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A1EC634"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9A67A27"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2A90C06"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A3F249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336A6EBF"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15276557"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236766D1"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0E019D8"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404C5CF8"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4C976657"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73E060C"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17AF085"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746A095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22F42A97"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C12A552"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425CF2B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2D710C0"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FAA3BD1"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10C57EE6" w14:textId="36F3BBA4"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03A1E9FE"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759A5DBB"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3E0AD26F"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4037BDC6"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3578196A"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B73D218"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054FD3B7"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279C3A8"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7453FC5D"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5505710C"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4CCEBD8A"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626DFBD4" w14:textId="7777777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p>
          <w:p w14:paraId="3062CF94" w14:textId="208CCF57" w:rsidR="00444E00" w:rsidRPr="0060786B" w:rsidRDefault="00444E00" w:rsidP="00FE651B">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tc>
        <w:tc>
          <w:tcPr>
            <w:tcW w:w="6258" w:type="dxa"/>
            <w:gridSpan w:val="46"/>
          </w:tcPr>
          <w:p w14:paraId="59C23941" w14:textId="77777777" w:rsidR="00C1544B" w:rsidRPr="0060786B" w:rsidRDefault="00C1544B" w:rsidP="00C1544B">
            <w:pPr>
              <w:rPr>
                <w:rFonts w:ascii="ＭＳ ゴシック" w:eastAsia="ＭＳ ゴシック" w:hAnsi="ＭＳ ゴシック"/>
                <w:color w:val="000000"/>
                <w:sz w:val="20"/>
                <w:szCs w:val="20"/>
              </w:rPr>
            </w:pPr>
          </w:p>
          <w:p w14:paraId="0B1B6050" w14:textId="77777777" w:rsidR="00C1544B" w:rsidRPr="0060786B" w:rsidRDefault="003E7799" w:rsidP="00C1544B">
            <w:pPr>
              <w:rPr>
                <w:rFonts w:ascii="ＭＳ ゴシック" w:eastAsia="ＭＳ ゴシック" w:hAnsi="ＭＳ ゴシック"/>
                <w:b/>
                <w:color w:val="000000"/>
                <w:sz w:val="20"/>
                <w:szCs w:val="20"/>
              </w:rPr>
            </w:pPr>
            <w:r w:rsidRPr="0060786B">
              <w:rPr>
                <w:rFonts w:ascii="ＭＳ ゴシック" w:eastAsia="ＭＳ ゴシック" w:hAnsi="ＭＳ ゴシック"/>
                <w:b/>
                <w:color w:val="000000"/>
                <w:sz w:val="20"/>
                <w:szCs w:val="20"/>
              </w:rPr>
              <w:t>30</w:t>
            </w:r>
            <w:r w:rsidRPr="0060786B">
              <w:rPr>
                <w:rFonts w:ascii="ＭＳ ゴシック" w:eastAsia="ＭＳ ゴシック" w:hAnsi="ＭＳ ゴシック" w:hint="eastAsia"/>
                <w:b/>
                <w:color w:val="000000"/>
                <w:sz w:val="20"/>
                <w:szCs w:val="20"/>
              </w:rPr>
              <w:t xml:space="preserve">　業務継続計画の策定等</w:t>
            </w:r>
          </w:p>
          <w:p w14:paraId="344A8D8B" w14:textId="37C4835B" w:rsidR="00C1544B" w:rsidRPr="0060786B" w:rsidRDefault="00C1544B" w:rsidP="00C1544B">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w:t>
            </w:r>
            <w:r w:rsidR="00647499" w:rsidRPr="0060786B">
              <w:rPr>
                <w:rFonts w:ascii="ＭＳ ゴシック" w:eastAsia="ＭＳ ゴシック" w:hAnsi="ＭＳ ゴシック" w:hint="eastAsia"/>
                <w:color w:val="000000"/>
                <w:sz w:val="20"/>
                <w:szCs w:val="20"/>
              </w:rPr>
              <w:t>、感染症や非常災害の発生時において、利用者に対する指定通所支援の提供を継続的に実施し、非常時の体制で早期の業務再開を図るための計画（以下「業務継続計画」という。）を策定し、当該業務継続計画に従い必要な措置を講じているか</w:t>
            </w:r>
            <w:r w:rsidRPr="0060786B">
              <w:rPr>
                <w:rFonts w:ascii="ＭＳ ゴシック" w:eastAsia="ＭＳ ゴシック" w:hAnsi="ＭＳ ゴシック" w:hint="eastAsia"/>
                <w:color w:val="000000"/>
                <w:sz w:val="20"/>
                <w:szCs w:val="20"/>
              </w:rPr>
              <w:t>。</w:t>
            </w:r>
          </w:p>
          <w:p w14:paraId="2B24D4FB" w14:textId="77777777" w:rsidR="00471143" w:rsidRPr="0060786B" w:rsidRDefault="00471143" w:rsidP="00C1544B">
            <w:pPr>
              <w:ind w:left="400" w:hangingChars="200" w:hanging="400"/>
              <w:rPr>
                <w:rFonts w:ascii="ＭＳ ゴシック" w:eastAsia="ＭＳ ゴシック" w:hAnsi="ＭＳ ゴシック"/>
                <w:color w:val="000000"/>
                <w:sz w:val="20"/>
                <w:szCs w:val="20"/>
              </w:rPr>
            </w:pPr>
          </w:p>
          <w:p w14:paraId="3F0B5F99"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25F5630"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0E7A2E9B"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005AA882"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0FF3F8C"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4B3599CE"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25A41AF"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B96CC36"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23251434"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084C789"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0E7B8E5"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4AD1923"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FAA156D"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B04DBE6"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474F693"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06242E29"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50B9CAF"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1986AB7C"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5E6D7994"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28DE1230"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6A6C72BB"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5D7A7215"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3D777D06" w14:textId="77777777" w:rsidR="00444E00" w:rsidRPr="0060786B" w:rsidRDefault="00444E00" w:rsidP="00C1544B">
            <w:pPr>
              <w:ind w:left="400" w:hangingChars="200" w:hanging="400"/>
              <w:rPr>
                <w:rFonts w:ascii="ＭＳ ゴシック" w:eastAsia="ＭＳ ゴシック" w:hAnsi="ＭＳ ゴシック"/>
                <w:color w:val="000000"/>
                <w:sz w:val="20"/>
                <w:szCs w:val="20"/>
              </w:rPr>
            </w:pPr>
          </w:p>
          <w:p w14:paraId="2C043083" w14:textId="77777777" w:rsidR="00444E00" w:rsidRDefault="00444E00" w:rsidP="00C1544B">
            <w:pPr>
              <w:ind w:left="400" w:hangingChars="200" w:hanging="400"/>
              <w:rPr>
                <w:rFonts w:ascii="ＭＳ ゴシック" w:eastAsia="ＭＳ ゴシック" w:hAnsi="ＭＳ ゴシック"/>
                <w:color w:val="000000"/>
                <w:sz w:val="20"/>
                <w:szCs w:val="20"/>
              </w:rPr>
            </w:pPr>
          </w:p>
          <w:p w14:paraId="566D8FE7" w14:textId="77777777" w:rsidR="00F60037" w:rsidRPr="0060786B" w:rsidRDefault="00F60037" w:rsidP="00C1544B">
            <w:pPr>
              <w:ind w:left="400" w:hangingChars="200" w:hanging="400"/>
              <w:rPr>
                <w:rFonts w:ascii="ＭＳ ゴシック" w:eastAsia="ＭＳ ゴシック" w:hAnsi="ＭＳ ゴシック"/>
                <w:color w:val="000000"/>
                <w:sz w:val="20"/>
                <w:szCs w:val="20"/>
              </w:rPr>
            </w:pPr>
          </w:p>
          <w:p w14:paraId="37C5E98E" w14:textId="7E6159F4" w:rsidR="00C1544B" w:rsidRPr="0060786B" w:rsidRDefault="00C1544B" w:rsidP="00C1544B">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w:t>
            </w:r>
            <w:r w:rsidR="00647499" w:rsidRPr="0060786B">
              <w:rPr>
                <w:rFonts w:ascii="ＭＳ ゴシック" w:eastAsia="ＭＳ ゴシック" w:hAnsi="ＭＳ ゴシック" w:hint="eastAsia"/>
                <w:color w:val="000000"/>
                <w:sz w:val="20"/>
                <w:szCs w:val="20"/>
              </w:rPr>
              <w:t>、従業者に対し、業務継続計画について周知するとともに、必要な研修及び訓練を定期的に実施しているか。</w:t>
            </w:r>
          </w:p>
          <w:p w14:paraId="3E9DCFDE" w14:textId="77777777" w:rsidR="00471143" w:rsidRPr="0060786B" w:rsidRDefault="00471143"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473C44F9"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6E2EEFAD"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19ADBD48"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39432955"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609561DE"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5DD86022"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50ECD410"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2890503E"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4363199D"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4BDA73A0" w14:textId="77777777" w:rsidR="00444E00" w:rsidRPr="0060786B" w:rsidRDefault="00444E00" w:rsidP="00C1544B">
            <w:pPr>
              <w:overflowPunct w:val="0"/>
              <w:ind w:left="400" w:hangingChars="200" w:hanging="400"/>
              <w:jc w:val="left"/>
              <w:textAlignment w:val="baseline"/>
              <w:rPr>
                <w:rFonts w:ascii="ＭＳ ゴシック" w:eastAsia="ＭＳ ゴシック" w:hAnsi="ＭＳ ゴシック"/>
                <w:color w:val="000000"/>
                <w:sz w:val="20"/>
                <w:szCs w:val="20"/>
              </w:rPr>
            </w:pPr>
          </w:p>
          <w:p w14:paraId="1692A7EE" w14:textId="1DA7D023" w:rsidR="00577267" w:rsidRPr="0060786B" w:rsidRDefault="00C1544B" w:rsidP="00FE651B">
            <w:pPr>
              <w:overflowPunct w:val="0"/>
              <w:ind w:left="400" w:hangingChars="200" w:hanging="400"/>
              <w:jc w:val="left"/>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w:t>
            </w:r>
            <w:r w:rsidR="00647499" w:rsidRPr="0060786B">
              <w:rPr>
                <w:rFonts w:ascii="ＭＳ ゴシック" w:eastAsia="ＭＳ ゴシック" w:hAnsi="ＭＳ ゴシック" w:hint="eastAsia"/>
                <w:color w:val="000000"/>
                <w:sz w:val="20"/>
                <w:szCs w:val="20"/>
              </w:rPr>
              <w:t>、定期的に業務継続計画の見直しを行い、必要に応じて業務継続計画の変更を行っているか</w:t>
            </w:r>
            <w:r w:rsidRPr="0060786B">
              <w:rPr>
                <w:rFonts w:ascii="ＭＳ ゴシック" w:eastAsia="ＭＳ ゴシック" w:hAnsi="ＭＳ ゴシック" w:hint="eastAsia"/>
                <w:color w:val="000000"/>
                <w:sz w:val="20"/>
                <w:szCs w:val="20"/>
              </w:rPr>
              <w:t>。</w:t>
            </w:r>
          </w:p>
        </w:tc>
        <w:tc>
          <w:tcPr>
            <w:tcW w:w="2207" w:type="dxa"/>
            <w:gridSpan w:val="12"/>
          </w:tcPr>
          <w:p w14:paraId="13411108" w14:textId="77777777" w:rsidR="00C1544B" w:rsidRPr="0060786B" w:rsidRDefault="00C1544B" w:rsidP="00C1544B">
            <w:pPr>
              <w:overflowPunct w:val="0"/>
              <w:jc w:val="center"/>
              <w:textAlignment w:val="baseline"/>
              <w:rPr>
                <w:rFonts w:ascii="ＭＳ ゴシック" w:eastAsia="ＭＳ ゴシック" w:hAnsi="ＭＳ ゴシック"/>
                <w:color w:val="000000"/>
                <w:kern w:val="0"/>
                <w:sz w:val="19"/>
                <w:szCs w:val="19"/>
              </w:rPr>
            </w:pPr>
          </w:p>
          <w:p w14:paraId="423722E4" w14:textId="77777777" w:rsidR="00577267" w:rsidRPr="0060786B" w:rsidRDefault="00577267"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8426D80" w14:textId="77777777" w:rsidR="00C1544B" w:rsidRPr="0060786B" w:rsidRDefault="00647499" w:rsidP="00C1544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w:t>
            </w:r>
            <w:r w:rsidR="00C1544B" w:rsidRPr="0060786B">
              <w:rPr>
                <w:rFonts w:ascii="ＭＳ ゴシック" w:eastAsia="ＭＳ ゴシック" w:hAnsi="ＭＳ ゴシック" w:cs="ＭＳ ゴシック" w:hint="eastAsia"/>
                <w:color w:val="000000"/>
                <w:kern w:val="0"/>
                <w:sz w:val="19"/>
                <w:szCs w:val="19"/>
              </w:rPr>
              <w:t>・</w:t>
            </w:r>
            <w:r w:rsidRPr="0060786B">
              <w:rPr>
                <w:rFonts w:ascii="ＭＳ ゴシック" w:eastAsia="ＭＳ ゴシック" w:hAnsi="ＭＳ ゴシック" w:cs="ＭＳ ゴシック" w:hint="eastAsia"/>
                <w:color w:val="000000"/>
                <w:kern w:val="0"/>
                <w:sz w:val="19"/>
                <w:szCs w:val="19"/>
              </w:rPr>
              <w:t>い</w:t>
            </w:r>
            <w:r w:rsidR="00C1544B" w:rsidRPr="0060786B">
              <w:rPr>
                <w:rFonts w:ascii="ＭＳ ゴシック" w:eastAsia="ＭＳ ゴシック" w:hAnsi="ＭＳ ゴシック" w:cs="ＭＳ ゴシック" w:hint="eastAsia"/>
                <w:color w:val="000000"/>
                <w:kern w:val="0"/>
                <w:sz w:val="19"/>
                <w:szCs w:val="19"/>
              </w:rPr>
              <w:t>ない</w:t>
            </w:r>
          </w:p>
          <w:p w14:paraId="076FBE31"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64E0067C"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165B518"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35E0F85E"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2A4ECCB"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C1CE0FD"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AF0416B"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E0A9B35"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7F12B55"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A17FEA5"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590E493"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29D8CB4"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12BC32A"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6EAD9C8"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AB197FD"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A207F95"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3BCB3339"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D78DF1B"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1140100"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7772FF3"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27733AD"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20648BE"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6217326"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C4B2F47"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B6192A7"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69440508"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181E130"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1EA8F41D"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2A9B1CF"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31731A8" w14:textId="77777777" w:rsidR="00C1544B" w:rsidRPr="0060786B" w:rsidRDefault="00647499" w:rsidP="00C1544B">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BD8E39B"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AA08887" w14:textId="77777777" w:rsidR="00C1544B" w:rsidRPr="0060786B" w:rsidRDefault="00C1544B"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4BA26701"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3056618A"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7CE8AC3E"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524C0CF"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6E058975"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6577398C"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9E7AD5E"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37F2AC24"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0FB4E49E"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29B3327A" w14:textId="77777777" w:rsidR="00444E00" w:rsidRPr="0060786B" w:rsidRDefault="00444E00" w:rsidP="00C1544B">
            <w:pPr>
              <w:overflowPunct w:val="0"/>
              <w:jc w:val="center"/>
              <w:textAlignment w:val="baseline"/>
              <w:rPr>
                <w:rFonts w:ascii="ＭＳ ゴシック" w:eastAsia="ＭＳ ゴシック" w:hAnsi="ＭＳ ゴシック" w:cs="ＭＳ ゴシック"/>
                <w:color w:val="000000"/>
                <w:kern w:val="0"/>
                <w:sz w:val="19"/>
                <w:szCs w:val="19"/>
              </w:rPr>
            </w:pPr>
          </w:p>
          <w:p w14:paraId="5AA44B2F" w14:textId="77777777" w:rsidR="003D7763" w:rsidRPr="0060786B" w:rsidRDefault="00647499" w:rsidP="00FE651B">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365B8D" w:rsidRPr="0060786B" w14:paraId="6F112D53" w14:textId="77777777" w:rsidTr="00BA32A0">
        <w:trPr>
          <w:trHeight w:val="431"/>
        </w:trPr>
        <w:tc>
          <w:tcPr>
            <w:tcW w:w="4887" w:type="dxa"/>
            <w:gridSpan w:val="18"/>
            <w:vAlign w:val="center"/>
          </w:tcPr>
          <w:p w14:paraId="53123D7C" w14:textId="77777777" w:rsidR="00365B8D" w:rsidRPr="0060786B" w:rsidRDefault="009E7B5E"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00365B8D" w:rsidRPr="0060786B">
              <w:rPr>
                <w:rFonts w:ascii="ＭＳ ゴシック" w:eastAsia="ＭＳ ゴシック" w:hAnsi="ＭＳ ゴシック" w:hint="eastAsia"/>
                <w:color w:val="000000"/>
                <w:sz w:val="19"/>
                <w:szCs w:val="19"/>
              </w:rPr>
              <w:t>チ</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ェ</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ッ</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ク</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ポ</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イ</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ン</w:t>
            </w:r>
            <w:r w:rsidR="00365B8D" w:rsidRPr="0060786B">
              <w:rPr>
                <w:rFonts w:ascii="ＭＳ ゴシック" w:eastAsia="ＭＳ ゴシック" w:hAnsi="ＭＳ ゴシック"/>
                <w:color w:val="000000"/>
                <w:sz w:val="19"/>
                <w:szCs w:val="19"/>
              </w:rPr>
              <w:t xml:space="preserve"> </w:t>
            </w:r>
            <w:r w:rsidR="00365B8D" w:rsidRPr="0060786B">
              <w:rPr>
                <w:rFonts w:ascii="ＭＳ ゴシック" w:eastAsia="ＭＳ ゴシック" w:hAnsi="ＭＳ ゴシック" w:hint="eastAsia"/>
                <w:color w:val="000000"/>
                <w:sz w:val="19"/>
                <w:szCs w:val="19"/>
              </w:rPr>
              <w:t>ト</w:t>
            </w:r>
          </w:p>
        </w:tc>
        <w:tc>
          <w:tcPr>
            <w:tcW w:w="1701" w:type="dxa"/>
            <w:gridSpan w:val="11"/>
            <w:vAlign w:val="center"/>
          </w:tcPr>
          <w:p w14:paraId="7DCDADC3" w14:textId="77777777" w:rsidR="00365B8D" w:rsidRPr="0060786B" w:rsidRDefault="00365B8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130" w:type="dxa"/>
            <w:gridSpan w:val="35"/>
            <w:vAlign w:val="center"/>
          </w:tcPr>
          <w:p w14:paraId="56900B5F" w14:textId="77777777" w:rsidR="00365B8D" w:rsidRPr="0060786B" w:rsidRDefault="00365B8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365B8D" w:rsidRPr="0060786B" w14:paraId="70E5479A" w14:textId="77777777" w:rsidTr="00BA32A0">
        <w:trPr>
          <w:cantSplit/>
          <w:trHeight w:val="14575"/>
        </w:trPr>
        <w:tc>
          <w:tcPr>
            <w:tcW w:w="4887" w:type="dxa"/>
            <w:gridSpan w:val="18"/>
          </w:tcPr>
          <w:p w14:paraId="0104C5FD" w14:textId="77777777" w:rsidR="00365B8D" w:rsidRPr="00DE1ED4" w:rsidRDefault="00365B8D" w:rsidP="005145E3">
            <w:pPr>
              <w:overflowPunct w:val="0"/>
              <w:textAlignment w:val="baseline"/>
              <w:rPr>
                <w:rFonts w:ascii="ＭＳ ゴシック" w:eastAsia="ＭＳ ゴシック" w:hAnsi="ＭＳ ゴシック" w:cs="ＭＳ ゴシック"/>
                <w:kern w:val="0"/>
                <w:sz w:val="20"/>
                <w:szCs w:val="20"/>
              </w:rPr>
            </w:pPr>
          </w:p>
          <w:p w14:paraId="2F2C1FB4" w14:textId="77777777" w:rsidR="007009FC" w:rsidRPr="00DE1ED4" w:rsidRDefault="00365B8D" w:rsidP="007009FC">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w:t>
            </w:r>
            <w:r w:rsidR="007009FC" w:rsidRPr="00DE1ED4">
              <w:rPr>
                <w:rFonts w:ascii="ＭＳ ゴシック" w:eastAsia="ＭＳ ゴシック" w:hAnsi="ＭＳ ゴシック" w:cs="ＭＳ ゴシック" w:hint="eastAsia"/>
                <w:kern w:val="0"/>
                <w:sz w:val="20"/>
                <w:szCs w:val="20"/>
              </w:rPr>
              <w:t>業務継続計画の策定、研修及び訓練の実施については、（中略）指定</w:t>
            </w:r>
            <w:r w:rsidR="00F03CB8" w:rsidRPr="00DE1ED4">
              <w:rPr>
                <w:rFonts w:ascii="ＭＳ ゴシック" w:eastAsia="ＭＳ ゴシック" w:hAnsi="ＭＳ ゴシック" w:cs="ＭＳ ゴシック" w:hint="eastAsia"/>
                <w:kern w:val="0"/>
                <w:sz w:val="20"/>
                <w:szCs w:val="20"/>
              </w:rPr>
              <w:t>障害児通所</w:t>
            </w:r>
            <w:r w:rsidR="007009FC" w:rsidRPr="00DE1ED4">
              <w:rPr>
                <w:rFonts w:ascii="ＭＳ ゴシック" w:eastAsia="ＭＳ ゴシック" w:hAnsi="ＭＳ ゴシック" w:cs="ＭＳ ゴシック" w:hint="eastAsia"/>
                <w:kern w:val="0"/>
                <w:sz w:val="20"/>
                <w:szCs w:val="20"/>
              </w:rPr>
              <w:t>支援事業者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3B8853E7" w14:textId="77777777" w:rsidR="00997A3D" w:rsidRDefault="00997A3D" w:rsidP="00E61664">
            <w:pPr>
              <w:overflowPunct w:val="0"/>
              <w:ind w:left="200" w:hangingChars="100" w:hanging="200"/>
              <w:textAlignment w:val="baseline"/>
              <w:rPr>
                <w:rFonts w:ascii="ＭＳ ゴシック" w:eastAsia="ＭＳ ゴシック" w:hAnsi="ＭＳ ゴシック" w:cs="ＭＳ ゴシック"/>
                <w:kern w:val="0"/>
                <w:sz w:val="20"/>
                <w:szCs w:val="20"/>
              </w:rPr>
            </w:pPr>
          </w:p>
          <w:p w14:paraId="56AA526D" w14:textId="77777777" w:rsidR="00997A3D" w:rsidRDefault="00997A3D" w:rsidP="00E61664">
            <w:pPr>
              <w:overflowPunct w:val="0"/>
              <w:ind w:left="200" w:hangingChars="100" w:hanging="200"/>
              <w:textAlignment w:val="baseline"/>
              <w:rPr>
                <w:rFonts w:ascii="ＭＳ ゴシック" w:eastAsia="ＭＳ ゴシック" w:hAnsi="ＭＳ ゴシック" w:cs="ＭＳ ゴシック"/>
                <w:kern w:val="0"/>
                <w:sz w:val="20"/>
                <w:szCs w:val="20"/>
              </w:rPr>
            </w:pPr>
          </w:p>
          <w:p w14:paraId="1AB8088A" w14:textId="780799F5" w:rsidR="00E61664" w:rsidRPr="00DE1ED4" w:rsidRDefault="00E61664" w:rsidP="00E61664">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業務継続計画には、以下の項目等を記載すること。（中略）</w:t>
            </w:r>
          </w:p>
          <w:p w14:paraId="212C4FFB" w14:textId="77777777" w:rsidR="00E61664" w:rsidRPr="00DE1ED4" w:rsidRDefault="00E61664" w:rsidP="00E61664">
            <w:pPr>
              <w:overflowPunct w:val="0"/>
              <w:ind w:leftChars="100" w:left="210" w:firstLineChars="100" w:firstLine="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ア 感染症に係る業務継続計画</w:t>
            </w:r>
          </w:p>
          <w:p w14:paraId="3C050C5A" w14:textId="77777777" w:rsidR="00E61664" w:rsidRPr="00DE1ED4" w:rsidRDefault="00E61664" w:rsidP="00E61664">
            <w:pPr>
              <w:overflowPunct w:val="0"/>
              <w:ind w:leftChars="300" w:left="83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ａ 平時からの備え（体制構築・整備、感染症防止に向けた取組の実施、備蓄品の確保等）</w:t>
            </w:r>
          </w:p>
          <w:p w14:paraId="28B7AD11" w14:textId="77777777" w:rsidR="00E61664" w:rsidRPr="00DE1ED4" w:rsidRDefault="00E61664" w:rsidP="00E61664">
            <w:pPr>
              <w:overflowPunct w:val="0"/>
              <w:ind w:leftChars="100" w:left="210" w:firstLineChars="200" w:firstLine="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ｂ</w:t>
            </w:r>
            <w:r w:rsidR="007A0BC2"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ＭＳ ゴシック" w:cs="ＭＳ ゴシック" w:hint="eastAsia"/>
                <w:kern w:val="0"/>
                <w:sz w:val="20"/>
                <w:szCs w:val="20"/>
              </w:rPr>
              <w:t>初動対応</w:t>
            </w:r>
          </w:p>
          <w:p w14:paraId="29772CE2" w14:textId="77777777" w:rsidR="00E61664" w:rsidRPr="00DE1ED4" w:rsidRDefault="00E61664" w:rsidP="007A0BC2">
            <w:pPr>
              <w:overflowPunct w:val="0"/>
              <w:ind w:leftChars="300" w:left="83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ｃ 感染拡大防止体制の確立（保健所との連携、濃厚接触者への対応、関係者との情報共有等）</w:t>
            </w:r>
          </w:p>
          <w:p w14:paraId="5C01AD6C" w14:textId="77777777" w:rsidR="00E61664" w:rsidRPr="00DE1ED4" w:rsidRDefault="00E61664" w:rsidP="007A0BC2">
            <w:pPr>
              <w:overflowPunct w:val="0"/>
              <w:ind w:firstLineChars="200" w:firstLine="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イ 災害に係る業務継続計画</w:t>
            </w:r>
          </w:p>
          <w:p w14:paraId="4766E179" w14:textId="77777777" w:rsidR="007A0BC2" w:rsidRPr="00DE1ED4" w:rsidRDefault="00E61664" w:rsidP="007A0BC2">
            <w:pPr>
              <w:overflowPunct w:val="0"/>
              <w:ind w:leftChars="300" w:left="83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ａ 平常時の対応（建物・設備の安全対策、電気・水道等のライフ</w:t>
            </w:r>
            <w:r w:rsidR="007A0BC2" w:rsidRPr="00DE1ED4">
              <w:rPr>
                <w:rFonts w:ascii="ＭＳ ゴシック" w:eastAsia="ＭＳ ゴシック" w:hAnsi="ＭＳ ゴシック" w:cs="ＭＳ ゴシック" w:hint="eastAsia"/>
                <w:kern w:val="0"/>
                <w:sz w:val="20"/>
                <w:szCs w:val="20"/>
              </w:rPr>
              <w:t>ラインが停止した場合の対策、必要品の備蓄等）</w:t>
            </w:r>
          </w:p>
          <w:p w14:paraId="50E4C59C" w14:textId="77777777" w:rsidR="007A0BC2" w:rsidRPr="00DE1ED4" w:rsidRDefault="007A0BC2" w:rsidP="007A0BC2">
            <w:pPr>
              <w:overflowPunct w:val="0"/>
              <w:ind w:leftChars="300" w:left="83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ｂ 緊急時の対応（業務継続計画発動基準、対応体制等）</w:t>
            </w:r>
          </w:p>
          <w:p w14:paraId="737DC5AA" w14:textId="77777777" w:rsidR="007A0BC2" w:rsidRPr="00DE1ED4" w:rsidRDefault="007A0BC2" w:rsidP="007A0BC2">
            <w:pPr>
              <w:overflowPunct w:val="0"/>
              <w:ind w:leftChars="300" w:left="83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ｃ 他施設及び地域との連携</w:t>
            </w:r>
          </w:p>
          <w:p w14:paraId="3B14FC5A" w14:textId="77777777" w:rsidR="00FE651B" w:rsidRPr="00DE1ED4" w:rsidRDefault="00FE651B" w:rsidP="00FE651B">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w:t>
            </w:r>
            <w:r w:rsidRPr="00DE1ED4">
              <w:rPr>
                <w:rFonts w:ascii="ＭＳ ゴシック" w:eastAsia="ＭＳ ゴシック" w:hAnsi="ＭＳ ゴシック" w:cs="ＭＳ 明朝" w:hint="eastAsia"/>
                <w:kern w:val="0"/>
                <w:sz w:val="19"/>
                <w:szCs w:val="19"/>
              </w:rPr>
              <w:t>（解釈通知第三の３(2</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)②)</w:t>
            </w:r>
          </w:p>
          <w:p w14:paraId="2F21CA42" w14:textId="77777777" w:rsidR="007A0BC2" w:rsidRPr="00DE1ED4" w:rsidRDefault="007A0BC2" w:rsidP="007A0BC2">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研修の内容は、感染症及び災害に係る業務継続計画の具体的内容を職員間に共有するとともに、平常時の対応の必要性や、緊急時の対応にかかる理解の励行を行うものとする。</w:t>
            </w:r>
          </w:p>
          <w:p w14:paraId="3E591D58" w14:textId="77777777" w:rsidR="007A0BC2" w:rsidRPr="00DE1ED4" w:rsidRDefault="007A0BC2" w:rsidP="007A0BC2">
            <w:pPr>
              <w:overflowPunct w:val="0"/>
              <w:ind w:leftChars="100" w:left="210" w:firstLineChars="100" w:firstLine="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職員教育を組織的に浸透させていくために、定期的（年１回以上）な教育を開催するとともに、新規採用時には別に研修を実施することが望ましい。また、研修の実施内容についても記録すること。</w:t>
            </w:r>
            <w:r w:rsidRPr="00DE1ED4">
              <w:rPr>
                <w:rFonts w:ascii="ＭＳ ゴシック" w:eastAsia="ＭＳ ゴシック" w:hAnsi="ＭＳ ゴシック" w:cs="ＭＳ 明朝" w:hint="eastAsia"/>
                <w:kern w:val="0"/>
                <w:sz w:val="19"/>
                <w:szCs w:val="19"/>
              </w:rPr>
              <w:t>（解釈通知第三の３(2</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)③)</w:t>
            </w:r>
          </w:p>
          <w:p w14:paraId="7BC78ADD" w14:textId="77777777" w:rsidR="00365B8D" w:rsidRPr="00DE1ED4" w:rsidRDefault="007A0BC2" w:rsidP="007A0BC2">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20"/>
                <w:szCs w:val="20"/>
              </w:rPr>
              <w:t>○　訓練（シミュレーション）においては、感染症や災害が発生した場合において迅速に行動できるよう、業務継続計画に基づき、指定</w:t>
            </w:r>
            <w:r w:rsidR="00F03CB8" w:rsidRPr="00DE1ED4">
              <w:rPr>
                <w:rFonts w:ascii="ＭＳ ゴシック" w:eastAsia="ＭＳ ゴシック" w:hAnsi="ＭＳ ゴシック" w:cs="ＭＳ ゴシック" w:hint="eastAsia"/>
                <w:kern w:val="0"/>
                <w:sz w:val="20"/>
                <w:szCs w:val="20"/>
              </w:rPr>
              <w:t>障害児通所</w:t>
            </w:r>
            <w:r w:rsidRPr="00DE1ED4">
              <w:rPr>
                <w:rFonts w:ascii="ＭＳ ゴシック" w:eastAsia="ＭＳ ゴシック" w:hAnsi="ＭＳ ゴシック" w:cs="ＭＳ ゴシック" w:hint="eastAsia"/>
                <w:kern w:val="0"/>
                <w:sz w:val="20"/>
                <w:szCs w:val="20"/>
              </w:rPr>
              <w:t>支援事業所内の役割分担の確認、感染症や災害が発生した場合に実践する支援の演習等を定期的（年１回以上）に実施するものとする。</w:t>
            </w:r>
            <w:r w:rsidRPr="00DE1ED4">
              <w:rPr>
                <w:rFonts w:ascii="ＭＳ ゴシック" w:eastAsia="ＭＳ ゴシック" w:hAnsi="ＭＳ ゴシック" w:cs="ＭＳ 明朝" w:hint="eastAsia"/>
                <w:kern w:val="0"/>
                <w:sz w:val="19"/>
                <w:szCs w:val="19"/>
              </w:rPr>
              <w:t>（解釈通知第三の３(2</w:t>
            </w:r>
            <w:r w:rsidRPr="00DE1ED4">
              <w:rPr>
                <w:rFonts w:ascii="ＭＳ ゴシック" w:eastAsia="ＭＳ ゴシック" w:hAnsi="ＭＳ ゴシック" w:cs="ＭＳ 明朝"/>
                <w:kern w:val="0"/>
                <w:sz w:val="19"/>
                <w:szCs w:val="19"/>
              </w:rPr>
              <w:t>8</w:t>
            </w:r>
            <w:r w:rsidRPr="00DE1ED4">
              <w:rPr>
                <w:rFonts w:ascii="ＭＳ ゴシック" w:eastAsia="ＭＳ ゴシック" w:hAnsi="ＭＳ ゴシック" w:cs="ＭＳ 明朝" w:hint="eastAsia"/>
                <w:kern w:val="0"/>
                <w:sz w:val="19"/>
                <w:szCs w:val="19"/>
              </w:rPr>
              <w:t>)④)</w:t>
            </w:r>
          </w:p>
        </w:tc>
        <w:tc>
          <w:tcPr>
            <w:tcW w:w="1701" w:type="dxa"/>
            <w:gridSpan w:val="11"/>
          </w:tcPr>
          <w:p w14:paraId="31272E95" w14:textId="77777777" w:rsidR="00365B8D" w:rsidRPr="00DE1ED4" w:rsidRDefault="00365B8D" w:rsidP="00617B10">
            <w:pPr>
              <w:overflowPunct w:val="0"/>
              <w:textAlignment w:val="baseline"/>
              <w:rPr>
                <w:rFonts w:ascii="ＭＳ ゴシック" w:eastAsia="ＭＳ ゴシック" w:hAnsi="ＭＳ ゴシック"/>
                <w:b/>
                <w:sz w:val="19"/>
                <w:szCs w:val="19"/>
              </w:rPr>
            </w:pPr>
          </w:p>
          <w:p w14:paraId="4732CBFE" w14:textId="77777777" w:rsidR="00B174A7" w:rsidRPr="00DE1ED4" w:rsidRDefault="00365B8D" w:rsidP="00B174A7">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w:t>
            </w:r>
            <w:r w:rsidR="00B174A7" w:rsidRPr="00DE1ED4">
              <w:rPr>
                <w:rFonts w:ascii="ＭＳ ゴシック" w:eastAsia="ＭＳ ゴシック" w:hAnsi="ＭＳ ゴシック" w:hint="eastAsia"/>
                <w:sz w:val="19"/>
                <w:szCs w:val="19"/>
              </w:rPr>
              <w:t>業務継続</w:t>
            </w:r>
          </w:p>
          <w:p w14:paraId="02C89C27" w14:textId="77777777" w:rsidR="00365B8D" w:rsidRPr="00DE1ED4" w:rsidRDefault="00B174A7" w:rsidP="00B174A7">
            <w:pPr>
              <w:overflowPunct w:val="0"/>
              <w:ind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計画</w:t>
            </w:r>
          </w:p>
          <w:p w14:paraId="651B4594"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62492E8F"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2C8C1518"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1511F7D6"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6D5D9678"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A626F9B"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6D606A71"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26E068CA"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0A20CB0D"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271A7802"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D7AA6BD"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255B7B7A"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419CB07E"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32B9BF4"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2B0AB2BD"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5477C0FE"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1133C34B"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09D7C0C2"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50A81E8"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6F267A4B"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22E875B"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E0B8E7E"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5C6648D8"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5B0574D6"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7B6024EF"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3275D3F2"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6D50ACC6"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4B011B2B" w14:textId="77777777" w:rsidR="00B174A7" w:rsidRPr="00DE1ED4" w:rsidRDefault="00B174A7" w:rsidP="00B174A7">
            <w:pPr>
              <w:overflowPunct w:val="0"/>
              <w:textAlignment w:val="baseline"/>
              <w:rPr>
                <w:rFonts w:ascii="ＭＳ ゴシック" w:eastAsia="ＭＳ ゴシック" w:hAnsi="ＭＳ ゴシック"/>
                <w:sz w:val="19"/>
                <w:szCs w:val="19"/>
              </w:rPr>
            </w:pPr>
          </w:p>
          <w:p w14:paraId="047C288D" w14:textId="77777777" w:rsidR="00B174A7" w:rsidRPr="00DE1ED4" w:rsidRDefault="00B174A7" w:rsidP="0067006C">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○研修</w:t>
            </w:r>
            <w:r w:rsidR="0067006C" w:rsidRPr="00DE1ED4">
              <w:rPr>
                <w:rFonts w:ascii="ＭＳ ゴシック" w:eastAsia="ＭＳ ゴシック" w:hAnsi="ＭＳ ゴシック" w:hint="eastAsia"/>
                <w:sz w:val="19"/>
                <w:szCs w:val="19"/>
              </w:rPr>
              <w:t>及び訓練を</w:t>
            </w:r>
            <w:r w:rsidRPr="00DE1ED4">
              <w:rPr>
                <w:rFonts w:ascii="ＭＳ ゴシック" w:eastAsia="ＭＳ ゴシック" w:hAnsi="ＭＳ ゴシック" w:hint="eastAsia"/>
                <w:sz w:val="19"/>
                <w:szCs w:val="19"/>
              </w:rPr>
              <w:t>実施</w:t>
            </w:r>
            <w:r w:rsidR="0067006C" w:rsidRPr="00DE1ED4">
              <w:rPr>
                <w:rFonts w:ascii="ＭＳ ゴシック" w:eastAsia="ＭＳ ゴシック" w:hAnsi="ＭＳ ゴシック" w:hint="eastAsia"/>
                <w:sz w:val="19"/>
                <w:szCs w:val="19"/>
              </w:rPr>
              <w:t>したことが分かる書類</w:t>
            </w:r>
          </w:p>
          <w:p w14:paraId="2A2C5A3A"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028E34F9"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2492D607"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30298C69"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44FC55A9"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1F6F131B"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033CBD11"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p>
          <w:p w14:paraId="4C2DE8E0" w14:textId="77777777" w:rsidR="0067006C" w:rsidRPr="00DE1ED4" w:rsidRDefault="0067006C" w:rsidP="0067006C">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○業務継続計画の見直しを検討したことが分かる書類</w:t>
            </w:r>
          </w:p>
        </w:tc>
        <w:tc>
          <w:tcPr>
            <w:tcW w:w="4130" w:type="dxa"/>
            <w:gridSpan w:val="35"/>
          </w:tcPr>
          <w:p w14:paraId="184BBFF5" w14:textId="77777777" w:rsidR="00C548BD" w:rsidRPr="00DE1ED4" w:rsidRDefault="00C548BD" w:rsidP="00C548BD">
            <w:pPr>
              <w:overflowPunct w:val="0"/>
              <w:textAlignment w:val="baseline"/>
              <w:rPr>
                <w:rFonts w:ascii="ＭＳ ゴシック" w:eastAsia="ＭＳ ゴシック" w:hAnsi="ＭＳ ゴシック" w:cs="ＭＳ ゴシック"/>
                <w:kern w:val="0"/>
                <w:sz w:val="20"/>
                <w:szCs w:val="20"/>
              </w:rPr>
            </w:pPr>
          </w:p>
          <w:p w14:paraId="2D0FD7AC" w14:textId="05220491" w:rsidR="00370992" w:rsidRPr="00DE1ED4" w:rsidRDefault="00370992" w:rsidP="00370992">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w:t>
            </w:r>
            <w:r w:rsidR="00647499" w:rsidRPr="00DE1ED4">
              <w:rPr>
                <w:rFonts w:ascii="ＭＳ ゴシック" w:eastAsia="ＭＳ ゴシック" w:hAnsi="ＭＳ ゴシック" w:cs="ＭＳ 明朝" w:hint="eastAsia"/>
                <w:kern w:val="0"/>
                <w:sz w:val="19"/>
                <w:szCs w:val="19"/>
              </w:rPr>
              <w:t>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2D1DF294" w14:textId="31251CC7" w:rsidR="00370992" w:rsidRPr="00DE1ED4" w:rsidRDefault="00370992" w:rsidP="00370992">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w:t>
            </w:r>
            <w:r w:rsidR="00647499" w:rsidRPr="00DE1ED4">
              <w:rPr>
                <w:rFonts w:ascii="ＭＳ ゴシック" w:eastAsia="ＭＳ ゴシック" w:hAnsi="ＭＳ ゴシック" w:cs="ＭＳ 明朝" w:hint="eastAsia"/>
                <w:kern w:val="0"/>
                <w:sz w:val="19"/>
                <w:szCs w:val="19"/>
              </w:rPr>
              <w:t>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70EFF293" w14:textId="2ECBB908" w:rsidR="00370992" w:rsidRPr="00DE1ED4" w:rsidRDefault="00370992" w:rsidP="00370992">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w:t>
            </w:r>
            <w:r w:rsidR="00647499" w:rsidRPr="00DE1ED4">
              <w:rPr>
                <w:rFonts w:ascii="ＭＳ ゴシック" w:eastAsia="ＭＳ ゴシック" w:hAnsi="ＭＳ ゴシック" w:cs="ＭＳ 明朝" w:hint="eastAsia"/>
                <w:kern w:val="0"/>
                <w:sz w:val="19"/>
                <w:szCs w:val="19"/>
              </w:rPr>
              <w:t>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039F74D" w14:textId="303C1D94" w:rsidR="00370992" w:rsidRPr="00DE1ED4" w:rsidRDefault="00370992" w:rsidP="00647499">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w:t>
            </w:r>
            <w:r w:rsidR="00647499" w:rsidRPr="00DE1ED4">
              <w:rPr>
                <w:rFonts w:ascii="ＭＳ ゴシック" w:eastAsia="ＭＳ ゴシック" w:hAnsi="ＭＳ ゴシック" w:cs="ＭＳ 明朝" w:hint="eastAsia"/>
                <w:kern w:val="0"/>
                <w:sz w:val="19"/>
                <w:szCs w:val="19"/>
              </w:rPr>
              <w:t>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0AD10F3B" w14:textId="77777777" w:rsidR="00444E00" w:rsidRDefault="00444E00" w:rsidP="00444E00">
            <w:pPr>
              <w:overflowPunct w:val="0"/>
              <w:textAlignment w:val="baseline"/>
              <w:rPr>
                <w:rFonts w:ascii="ＭＳ ゴシック" w:eastAsia="ＭＳ ゴシック" w:hAnsi="ＭＳ ゴシック" w:cs="ＭＳ 明朝"/>
                <w:kern w:val="0"/>
                <w:sz w:val="19"/>
                <w:szCs w:val="19"/>
              </w:rPr>
            </w:pPr>
          </w:p>
          <w:p w14:paraId="41329827" w14:textId="77777777" w:rsidR="00997A3D" w:rsidRPr="00DE1ED4" w:rsidRDefault="00997A3D" w:rsidP="00444E00">
            <w:pPr>
              <w:overflowPunct w:val="0"/>
              <w:textAlignment w:val="baseline"/>
              <w:rPr>
                <w:rFonts w:ascii="ＭＳ ゴシック" w:eastAsia="ＭＳ ゴシック" w:hAnsi="ＭＳ ゴシック" w:cs="ＭＳ 明朝"/>
                <w:kern w:val="0"/>
                <w:sz w:val="19"/>
                <w:szCs w:val="19"/>
              </w:rPr>
            </w:pPr>
          </w:p>
          <w:p w14:paraId="1141FE23"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2BBF44EE"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3C42B7C"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77C529C2"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1DFDF07"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47BEA94"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00E32435"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24F0C312"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43785DC2"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7BB1C71C"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E30676B"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51FC6397"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5A856B19"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4B6A96B7"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5324D541"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4715F23C"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2FFAB68C"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4039EF07"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0993B50A"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0294FDC7"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28D8772A"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13603EC2"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E54614E"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3625DC75" w14:textId="77777777" w:rsidR="00444E00" w:rsidRPr="00DE1ED4" w:rsidRDefault="00444E00" w:rsidP="00444E00">
            <w:pPr>
              <w:overflowPunct w:val="0"/>
              <w:textAlignment w:val="baseline"/>
              <w:rPr>
                <w:rFonts w:ascii="ＭＳ ゴシック" w:eastAsia="ＭＳ ゴシック" w:hAnsi="ＭＳ ゴシック" w:cs="ＭＳ 明朝"/>
                <w:kern w:val="0"/>
                <w:sz w:val="19"/>
                <w:szCs w:val="19"/>
              </w:rPr>
            </w:pPr>
          </w:p>
          <w:p w14:paraId="6587365D" w14:textId="5264744D" w:rsidR="004B6BB5" w:rsidRPr="00DE1ED4" w:rsidRDefault="004B6BB5" w:rsidP="00444E0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58BAAF5" w14:textId="269F32B4" w:rsidR="004B6BB5" w:rsidRPr="00DE1ED4" w:rsidRDefault="004B6BB5" w:rsidP="00444E0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項</w:t>
            </w:r>
          </w:p>
          <w:p w14:paraId="1A2A4270" w14:textId="06806362" w:rsidR="004B6BB5" w:rsidRPr="00DE1ED4" w:rsidRDefault="004B6BB5" w:rsidP="00444E0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項</w:t>
            </w:r>
          </w:p>
          <w:p w14:paraId="62437676" w14:textId="451DE880" w:rsidR="004B6BB5" w:rsidRPr="00DE1ED4" w:rsidRDefault="004B6BB5" w:rsidP="00444E00">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項</w:t>
            </w:r>
          </w:p>
          <w:p w14:paraId="51247A69" w14:textId="77777777" w:rsidR="00444E00" w:rsidRDefault="00444E00" w:rsidP="004B6BB5">
            <w:pPr>
              <w:overflowPunct w:val="0"/>
              <w:textAlignment w:val="baseline"/>
              <w:rPr>
                <w:rFonts w:ascii="ＭＳ ゴシック" w:eastAsia="ＭＳ ゴシック" w:hAnsi="ＭＳ ゴシック" w:cs="ＭＳ 明朝"/>
                <w:kern w:val="0"/>
                <w:sz w:val="19"/>
                <w:szCs w:val="19"/>
              </w:rPr>
            </w:pPr>
          </w:p>
          <w:p w14:paraId="0CD12401" w14:textId="77777777" w:rsidR="00997A3D" w:rsidRPr="00DE1ED4" w:rsidRDefault="00997A3D" w:rsidP="004B6BB5">
            <w:pPr>
              <w:overflowPunct w:val="0"/>
              <w:textAlignment w:val="baseline"/>
              <w:rPr>
                <w:rFonts w:ascii="ＭＳ ゴシック" w:eastAsia="ＭＳ ゴシック" w:hAnsi="ＭＳ ゴシック" w:cs="ＭＳ 明朝"/>
                <w:kern w:val="0"/>
                <w:sz w:val="19"/>
                <w:szCs w:val="19"/>
              </w:rPr>
            </w:pPr>
          </w:p>
          <w:p w14:paraId="7F78FD69"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5F9E9B3B"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62B60A76"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7CBC3D83"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5C90B2F7"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362E889F"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323BFBE7" w14:textId="77777777" w:rsidR="00444E00" w:rsidRPr="00DE1ED4" w:rsidRDefault="00444E00" w:rsidP="004B6BB5">
            <w:pPr>
              <w:overflowPunct w:val="0"/>
              <w:textAlignment w:val="baseline"/>
              <w:rPr>
                <w:rFonts w:ascii="ＭＳ ゴシック" w:eastAsia="ＭＳ ゴシック" w:hAnsi="ＭＳ ゴシック" w:cs="ＭＳ 明朝"/>
                <w:kern w:val="0"/>
                <w:sz w:val="19"/>
                <w:szCs w:val="19"/>
              </w:rPr>
            </w:pPr>
          </w:p>
          <w:p w14:paraId="423B92FA" w14:textId="36DDCC8B" w:rsidR="004B6BB5" w:rsidRPr="00DE1ED4" w:rsidRDefault="004B6BB5" w:rsidP="004B6BB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児：条例第38条の</w:t>
            </w:r>
            <w:r w:rsidR="00997A3D">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5CE8820F" w14:textId="7CE6B7F1" w:rsidR="004B6BB5" w:rsidRPr="00DE1ED4" w:rsidRDefault="004B6BB5" w:rsidP="004B6BB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3</w:t>
            </w:r>
            <w:r w:rsidR="00997A3D" w:rsidRPr="00DE1ED4">
              <w:rPr>
                <w:rFonts w:ascii="ＭＳ ゴシック" w:eastAsia="ＭＳ ゴシック" w:hAnsi="ＭＳ ゴシック" w:cs="ＭＳ 明朝" w:hint="eastAsia"/>
                <w:kern w:val="0"/>
                <w:sz w:val="19"/>
                <w:szCs w:val="19"/>
              </w:rPr>
              <w:t>項</w:t>
            </w:r>
          </w:p>
          <w:p w14:paraId="5ED257DC" w14:textId="342E65B1" w:rsidR="004B6BB5" w:rsidRPr="00DE1ED4" w:rsidRDefault="004B6BB5" w:rsidP="004B6BB5">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3</w:t>
            </w:r>
            <w:r w:rsidR="00997A3D" w:rsidRPr="00DE1ED4">
              <w:rPr>
                <w:rFonts w:ascii="ＭＳ ゴシック" w:eastAsia="ＭＳ ゴシック" w:hAnsi="ＭＳ ゴシック" w:cs="ＭＳ 明朝" w:hint="eastAsia"/>
                <w:kern w:val="0"/>
                <w:sz w:val="19"/>
                <w:szCs w:val="19"/>
              </w:rPr>
              <w:t>項</w:t>
            </w:r>
          </w:p>
          <w:p w14:paraId="46817EAB" w14:textId="65C6766D" w:rsidR="00C548BD" w:rsidRPr="00DE1ED4" w:rsidRDefault="004B6BB5" w:rsidP="00FE651B">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保：条例第101条準用第38条の</w:t>
            </w:r>
            <w:r w:rsidR="00997A3D">
              <w:rPr>
                <w:rFonts w:ascii="ＭＳ ゴシック" w:eastAsia="ＭＳ ゴシック" w:hAnsi="ＭＳ ゴシック" w:cs="ＭＳ 明朝" w:hint="eastAsia"/>
                <w:kern w:val="0"/>
                <w:sz w:val="19"/>
                <w:szCs w:val="19"/>
              </w:rPr>
              <w:t>2</w:t>
            </w:r>
            <w:r w:rsidR="00997A3D"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3</w:t>
            </w:r>
            <w:r w:rsidR="00997A3D" w:rsidRPr="00DE1ED4">
              <w:rPr>
                <w:rFonts w:ascii="ＭＳ ゴシック" w:eastAsia="ＭＳ ゴシック" w:hAnsi="ＭＳ ゴシック" w:cs="ＭＳ 明朝" w:hint="eastAsia"/>
                <w:kern w:val="0"/>
                <w:sz w:val="19"/>
                <w:szCs w:val="19"/>
              </w:rPr>
              <w:t>項</w:t>
            </w:r>
          </w:p>
        </w:tc>
      </w:tr>
      <w:tr w:rsidR="00E61664" w:rsidRPr="0060786B" w14:paraId="360F502C" w14:textId="77777777" w:rsidTr="00BA32A0">
        <w:trPr>
          <w:trHeight w:val="431"/>
        </w:trPr>
        <w:tc>
          <w:tcPr>
            <w:tcW w:w="2253" w:type="dxa"/>
            <w:gridSpan w:val="6"/>
            <w:vAlign w:val="center"/>
          </w:tcPr>
          <w:p w14:paraId="26F8C4DA" w14:textId="77777777" w:rsidR="00E61664" w:rsidRPr="0060786B" w:rsidRDefault="008B169B" w:rsidP="00E61664">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E61664" w:rsidRPr="0060786B">
              <w:rPr>
                <w:rFonts w:ascii="ＭＳ ゴシック" w:eastAsia="ＭＳ ゴシック" w:hAnsi="ＭＳ ゴシック" w:hint="eastAsia"/>
                <w:b/>
                <w:color w:val="000000"/>
                <w:sz w:val="19"/>
                <w:szCs w:val="19"/>
              </w:rPr>
              <w:t>該当サービス</w:t>
            </w:r>
          </w:p>
        </w:tc>
        <w:tc>
          <w:tcPr>
            <w:tcW w:w="6258" w:type="dxa"/>
            <w:gridSpan w:val="46"/>
            <w:vAlign w:val="center"/>
          </w:tcPr>
          <w:p w14:paraId="30A493DF" w14:textId="77777777" w:rsidR="00E61664" w:rsidRPr="0060786B" w:rsidRDefault="00E61664" w:rsidP="00E61664">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34C9A017" w14:textId="77777777" w:rsidR="00E61664" w:rsidRPr="0060786B" w:rsidRDefault="00E61664" w:rsidP="00E61664">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61664" w:rsidRPr="0060786B" w14:paraId="30DDDBE4" w14:textId="77777777" w:rsidTr="00BA32A0">
        <w:trPr>
          <w:trHeight w:val="14433"/>
        </w:trPr>
        <w:tc>
          <w:tcPr>
            <w:tcW w:w="2253" w:type="dxa"/>
            <w:gridSpan w:val="6"/>
          </w:tcPr>
          <w:p w14:paraId="04837C35" w14:textId="77777777" w:rsidR="00E61664" w:rsidRDefault="00E61664" w:rsidP="00E61664">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71AB471D" w14:textId="77777777" w:rsidR="007D0C9F" w:rsidRPr="0060786B" w:rsidRDefault="007D0C9F" w:rsidP="00E61664">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4340B706" w14:textId="46F4D60F" w:rsidR="00E61664" w:rsidRPr="0060786B" w:rsidRDefault="00E61664"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r w:rsidRPr="0060786B">
              <w:rPr>
                <w:rFonts w:ascii="ＭＳ ゴシック" w:eastAsia="ＭＳ ゴシック" w:hAnsi="ＭＳ ゴシック" w:cs="ＭＳ 明朝" w:hint="eastAsia"/>
                <w:b/>
                <w:bCs/>
                <w:color w:val="000000"/>
                <w:spacing w:val="4"/>
                <w:kern w:val="0"/>
                <w:sz w:val="20"/>
                <w:szCs w:val="20"/>
              </w:rPr>
              <w:t>児・放</w:t>
            </w:r>
          </w:p>
          <w:p w14:paraId="24BA3CBE"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17B91D84"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33AE1849"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38E67F5D"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7DB0DA43"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04B2477C"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466D1F5C"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6358F8EB"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675229CF"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5D411565"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24DEBB47"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0FC368BD"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5695DB3F"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4E08EFC1"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47E2A038"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5C296DC4" w14:textId="77777777" w:rsidR="00444E00" w:rsidRPr="0060786B"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3C64E7D9" w14:textId="77777777" w:rsidR="00444E00" w:rsidRDefault="00444E0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061F3C0A" w14:textId="77777777" w:rsidR="00794E10" w:rsidRDefault="00794E10" w:rsidP="00FE651B">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2B0E18D2" w14:textId="6E1B3894"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p>
          <w:p w14:paraId="56DB0721"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2BAD6AD6"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36E85229" w14:textId="77777777" w:rsidR="00444E00"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09A4AE23" w14:textId="77777777" w:rsidR="00A34757" w:rsidRDefault="00A34757" w:rsidP="00444E00">
            <w:pPr>
              <w:pStyle w:val="a9"/>
              <w:wordWrap/>
              <w:spacing w:line="240" w:lineRule="auto"/>
              <w:ind w:rightChars="29" w:right="61"/>
              <w:rPr>
                <w:rFonts w:ascii="ＭＳ ゴシック" w:eastAsia="ＭＳ ゴシック" w:hAnsi="ＭＳ ゴシック"/>
                <w:b/>
                <w:bCs/>
                <w:color w:val="000000"/>
                <w:spacing w:val="4"/>
              </w:rPr>
            </w:pPr>
          </w:p>
          <w:p w14:paraId="0DB933E2" w14:textId="77777777" w:rsidR="00A34757" w:rsidRDefault="00A34757" w:rsidP="00444E00">
            <w:pPr>
              <w:pStyle w:val="a9"/>
              <w:wordWrap/>
              <w:spacing w:line="240" w:lineRule="auto"/>
              <w:ind w:rightChars="29" w:right="61"/>
              <w:rPr>
                <w:rFonts w:ascii="ＭＳ ゴシック" w:eastAsia="ＭＳ ゴシック" w:hAnsi="ＭＳ ゴシック"/>
                <w:b/>
                <w:bCs/>
                <w:color w:val="000000"/>
                <w:spacing w:val="4"/>
              </w:rPr>
            </w:pPr>
          </w:p>
          <w:p w14:paraId="15081D4D" w14:textId="77777777" w:rsidR="00A34757" w:rsidRPr="0060786B" w:rsidRDefault="00A34757" w:rsidP="00444E00">
            <w:pPr>
              <w:pStyle w:val="a9"/>
              <w:wordWrap/>
              <w:spacing w:line="240" w:lineRule="auto"/>
              <w:ind w:rightChars="29" w:right="61"/>
              <w:rPr>
                <w:rFonts w:ascii="ＭＳ ゴシック" w:eastAsia="ＭＳ ゴシック" w:hAnsi="ＭＳ ゴシック"/>
                <w:b/>
                <w:bCs/>
                <w:color w:val="000000"/>
                <w:spacing w:val="4"/>
              </w:rPr>
            </w:pPr>
          </w:p>
          <w:p w14:paraId="7358CF4A"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31152C31"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144D1345" w14:textId="030AF0AC"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p>
          <w:p w14:paraId="6BE8EBC5"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61A9DD20" w14:textId="77777777"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4C94F881" w14:textId="77777777" w:rsidR="00444E00" w:rsidRDefault="00444E00" w:rsidP="00444E00">
            <w:pPr>
              <w:pStyle w:val="a9"/>
              <w:wordWrap/>
              <w:spacing w:line="240" w:lineRule="auto"/>
              <w:ind w:rightChars="29" w:right="61"/>
              <w:rPr>
                <w:rFonts w:ascii="ＭＳ ゴシック" w:eastAsia="ＭＳ ゴシック" w:hAnsi="ＭＳ ゴシック"/>
                <w:b/>
                <w:bCs/>
                <w:color w:val="000000"/>
                <w:spacing w:val="4"/>
              </w:rPr>
            </w:pPr>
          </w:p>
          <w:p w14:paraId="0A0E4B94" w14:textId="77777777" w:rsidR="00A34757" w:rsidRPr="0060786B" w:rsidRDefault="00A34757" w:rsidP="00444E00">
            <w:pPr>
              <w:pStyle w:val="a9"/>
              <w:wordWrap/>
              <w:spacing w:line="240" w:lineRule="auto"/>
              <w:ind w:rightChars="29" w:right="61"/>
              <w:rPr>
                <w:rFonts w:ascii="ＭＳ ゴシック" w:eastAsia="ＭＳ ゴシック" w:hAnsi="ＭＳ ゴシック"/>
                <w:b/>
                <w:bCs/>
                <w:color w:val="000000"/>
                <w:spacing w:val="4"/>
              </w:rPr>
            </w:pPr>
          </w:p>
          <w:p w14:paraId="0969D719" w14:textId="31D75759" w:rsidR="00444E00" w:rsidRPr="0060786B" w:rsidRDefault="00444E00" w:rsidP="00444E00">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p>
          <w:p w14:paraId="3C6D9A4C" w14:textId="77777777" w:rsidR="00444E00" w:rsidRPr="0060786B" w:rsidRDefault="00444E00" w:rsidP="00FE651B">
            <w:pPr>
              <w:autoSpaceDE w:val="0"/>
              <w:autoSpaceDN w:val="0"/>
              <w:adjustRightInd w:val="0"/>
              <w:ind w:rightChars="29" w:right="61"/>
              <w:rPr>
                <w:rFonts w:ascii="ＭＳ ゴシック" w:eastAsia="ＭＳ ゴシック" w:hAnsi="ＭＳ ゴシック"/>
                <w:color w:val="000000"/>
                <w:szCs w:val="21"/>
              </w:rPr>
            </w:pPr>
          </w:p>
          <w:p w14:paraId="53C522A3" w14:textId="77777777" w:rsidR="00444E00" w:rsidRPr="0060786B" w:rsidRDefault="00444E00" w:rsidP="00FE651B">
            <w:pPr>
              <w:autoSpaceDE w:val="0"/>
              <w:autoSpaceDN w:val="0"/>
              <w:adjustRightInd w:val="0"/>
              <w:ind w:rightChars="29" w:right="61"/>
              <w:rPr>
                <w:rFonts w:ascii="ＭＳ ゴシック" w:eastAsia="ＭＳ ゴシック" w:hAnsi="ＭＳ ゴシック"/>
                <w:color w:val="000000"/>
                <w:szCs w:val="21"/>
              </w:rPr>
            </w:pPr>
          </w:p>
          <w:p w14:paraId="4CCE9690" w14:textId="77777777" w:rsidR="00444E00" w:rsidRPr="0060786B" w:rsidRDefault="00444E00" w:rsidP="00FE651B">
            <w:pPr>
              <w:autoSpaceDE w:val="0"/>
              <w:autoSpaceDN w:val="0"/>
              <w:adjustRightInd w:val="0"/>
              <w:ind w:rightChars="29" w:right="61"/>
              <w:rPr>
                <w:rFonts w:ascii="ＭＳ ゴシック" w:eastAsia="ＭＳ ゴシック" w:hAnsi="ＭＳ ゴシック"/>
                <w:color w:val="000000"/>
                <w:szCs w:val="21"/>
              </w:rPr>
            </w:pPr>
          </w:p>
          <w:p w14:paraId="2C72F9DD" w14:textId="77777777" w:rsidR="00444E00" w:rsidRPr="0060786B" w:rsidRDefault="00444E00" w:rsidP="00FE651B">
            <w:pPr>
              <w:autoSpaceDE w:val="0"/>
              <w:autoSpaceDN w:val="0"/>
              <w:adjustRightInd w:val="0"/>
              <w:ind w:rightChars="29" w:right="61"/>
              <w:rPr>
                <w:rFonts w:ascii="ＭＳ ゴシック" w:eastAsia="ＭＳ ゴシック" w:hAnsi="ＭＳ ゴシック"/>
                <w:color w:val="000000"/>
                <w:szCs w:val="21"/>
              </w:rPr>
            </w:pPr>
          </w:p>
          <w:p w14:paraId="51E86E2C" w14:textId="77777777" w:rsidR="00444E00" w:rsidRDefault="00444E00" w:rsidP="00FE651B">
            <w:pPr>
              <w:autoSpaceDE w:val="0"/>
              <w:autoSpaceDN w:val="0"/>
              <w:adjustRightInd w:val="0"/>
              <w:ind w:rightChars="29" w:right="61"/>
              <w:rPr>
                <w:rFonts w:ascii="ＭＳ ゴシック" w:eastAsia="ＭＳ ゴシック" w:hAnsi="ＭＳ ゴシック"/>
                <w:color w:val="000000"/>
                <w:szCs w:val="21"/>
              </w:rPr>
            </w:pPr>
          </w:p>
          <w:p w14:paraId="5CD7747C" w14:textId="77777777" w:rsidR="00A34757" w:rsidRDefault="00A34757" w:rsidP="00FE651B">
            <w:pPr>
              <w:autoSpaceDE w:val="0"/>
              <w:autoSpaceDN w:val="0"/>
              <w:adjustRightInd w:val="0"/>
              <w:ind w:rightChars="29" w:right="61"/>
              <w:rPr>
                <w:rFonts w:ascii="ＭＳ ゴシック" w:eastAsia="ＭＳ ゴシック" w:hAnsi="ＭＳ ゴシック"/>
                <w:color w:val="000000"/>
                <w:szCs w:val="21"/>
              </w:rPr>
            </w:pPr>
          </w:p>
          <w:p w14:paraId="247BD38B" w14:textId="77777777" w:rsidR="007D0C9F" w:rsidRDefault="007D0C9F" w:rsidP="00FE651B">
            <w:pPr>
              <w:autoSpaceDE w:val="0"/>
              <w:autoSpaceDN w:val="0"/>
              <w:adjustRightInd w:val="0"/>
              <w:ind w:rightChars="29" w:right="61"/>
              <w:rPr>
                <w:rFonts w:ascii="ＭＳ ゴシック" w:eastAsia="ＭＳ ゴシック" w:hAnsi="ＭＳ ゴシック"/>
                <w:color w:val="000000"/>
                <w:szCs w:val="21"/>
              </w:rPr>
            </w:pPr>
          </w:p>
          <w:p w14:paraId="368CDDB4" w14:textId="77777777" w:rsidR="00F60037" w:rsidRDefault="00F60037" w:rsidP="00FE651B">
            <w:pPr>
              <w:autoSpaceDE w:val="0"/>
              <w:autoSpaceDN w:val="0"/>
              <w:adjustRightInd w:val="0"/>
              <w:ind w:rightChars="29" w:right="61"/>
              <w:rPr>
                <w:rFonts w:ascii="ＭＳ ゴシック" w:eastAsia="ＭＳ ゴシック" w:hAnsi="ＭＳ ゴシック"/>
                <w:color w:val="000000"/>
                <w:szCs w:val="21"/>
              </w:rPr>
            </w:pPr>
          </w:p>
          <w:p w14:paraId="509CA578" w14:textId="77777777" w:rsidR="00A34757" w:rsidRPr="0060786B" w:rsidRDefault="00A34757" w:rsidP="00FE651B">
            <w:pPr>
              <w:autoSpaceDE w:val="0"/>
              <w:autoSpaceDN w:val="0"/>
              <w:adjustRightInd w:val="0"/>
              <w:ind w:rightChars="29" w:right="61"/>
              <w:rPr>
                <w:rFonts w:ascii="ＭＳ ゴシック" w:eastAsia="ＭＳ ゴシック" w:hAnsi="ＭＳ ゴシック"/>
                <w:color w:val="000000"/>
                <w:szCs w:val="21"/>
              </w:rPr>
            </w:pPr>
          </w:p>
          <w:p w14:paraId="13C90CFE" w14:textId="5C86AE58" w:rsidR="00444E00" w:rsidRPr="0060786B" w:rsidRDefault="00444E00" w:rsidP="00FE651B">
            <w:pPr>
              <w:autoSpaceDE w:val="0"/>
              <w:autoSpaceDN w:val="0"/>
              <w:adjustRightInd w:val="0"/>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w:t>
            </w:r>
          </w:p>
        </w:tc>
        <w:tc>
          <w:tcPr>
            <w:tcW w:w="6258" w:type="dxa"/>
            <w:gridSpan w:val="46"/>
          </w:tcPr>
          <w:p w14:paraId="23042452" w14:textId="77777777" w:rsidR="00E61664" w:rsidRPr="0060786B" w:rsidRDefault="00E61664" w:rsidP="00E61664">
            <w:pPr>
              <w:rPr>
                <w:rFonts w:ascii="ＭＳ ゴシック" w:eastAsia="ＭＳ ゴシック" w:hAnsi="ＭＳ ゴシック"/>
                <w:color w:val="000000"/>
                <w:sz w:val="20"/>
                <w:szCs w:val="20"/>
              </w:rPr>
            </w:pPr>
          </w:p>
          <w:p w14:paraId="70F23288" w14:textId="77777777" w:rsidR="00E61664" w:rsidRPr="0060786B" w:rsidRDefault="00E61664" w:rsidP="00E61664">
            <w:pPr>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3</w:t>
            </w:r>
            <w:r w:rsidR="00FE651B" w:rsidRPr="0060786B">
              <w:rPr>
                <w:rFonts w:ascii="ＭＳ ゴシック" w:eastAsia="ＭＳ ゴシック" w:hAnsi="ＭＳ ゴシック"/>
                <w:b/>
                <w:bCs/>
                <w:color w:val="000000"/>
                <w:sz w:val="20"/>
                <w:szCs w:val="20"/>
              </w:rPr>
              <w:t>1</w:t>
            </w:r>
            <w:r w:rsidRPr="0060786B">
              <w:rPr>
                <w:rFonts w:ascii="ＭＳ ゴシック" w:eastAsia="ＭＳ ゴシック" w:hAnsi="ＭＳ ゴシック" w:hint="eastAsia"/>
                <w:b/>
                <w:bCs/>
                <w:color w:val="000000"/>
                <w:sz w:val="20"/>
                <w:szCs w:val="20"/>
              </w:rPr>
              <w:t xml:space="preserve">　定員の遵守</w:t>
            </w:r>
          </w:p>
          <w:p w14:paraId="168975F5" w14:textId="3C78AEFA" w:rsidR="00E61664" w:rsidRPr="0060786B" w:rsidRDefault="00E61664" w:rsidP="00E61664">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w:t>
            </w:r>
            <w:r w:rsidRPr="0060786B">
              <w:rPr>
                <w:rFonts w:ascii="ＭＳ ゴシック" w:eastAsia="ＭＳ ゴシック" w:hAnsi="ＭＳ ゴシック" w:hint="eastAsia"/>
                <w:b/>
                <w:color w:val="000000"/>
                <w:sz w:val="20"/>
                <w:szCs w:val="20"/>
              </w:rPr>
              <w:t>利用定員</w:t>
            </w:r>
            <w:r w:rsidRPr="00243888">
              <w:rPr>
                <w:rFonts w:ascii="ＭＳ ゴシック" w:eastAsia="ＭＳ ゴシック" w:hAnsi="ＭＳ ゴシック" w:hint="eastAsia"/>
                <w:b/>
                <w:sz w:val="20"/>
                <w:szCs w:val="20"/>
              </w:rPr>
              <w:t>及び</w:t>
            </w:r>
            <w:r w:rsidR="00997A3D" w:rsidRPr="00243888">
              <w:rPr>
                <w:rFonts w:ascii="ＭＳ ゴシック" w:eastAsia="ＭＳ ゴシック" w:hAnsi="ＭＳ ゴシック" w:hint="eastAsia"/>
                <w:b/>
                <w:sz w:val="20"/>
                <w:szCs w:val="20"/>
              </w:rPr>
              <w:t>発達支援室</w:t>
            </w:r>
            <w:r w:rsidRPr="00243888">
              <w:rPr>
                <w:rFonts w:ascii="ＭＳ ゴシック" w:eastAsia="ＭＳ ゴシック" w:hAnsi="ＭＳ ゴシック" w:hint="eastAsia"/>
                <w:b/>
                <w:sz w:val="20"/>
                <w:szCs w:val="20"/>
              </w:rPr>
              <w:t>の</w:t>
            </w:r>
            <w:r w:rsidRPr="0060786B">
              <w:rPr>
                <w:rFonts w:ascii="ＭＳ ゴシック" w:eastAsia="ＭＳ ゴシック" w:hAnsi="ＭＳ ゴシック" w:hint="eastAsia"/>
                <w:b/>
                <w:color w:val="000000"/>
                <w:sz w:val="20"/>
                <w:szCs w:val="20"/>
              </w:rPr>
              <w:t>定員を超えて，指定通所支援の提供を行っていないか。</w:t>
            </w:r>
            <w:r w:rsidRPr="0060786B">
              <w:rPr>
                <w:rFonts w:ascii="ＭＳ ゴシック" w:eastAsia="ＭＳ ゴシック" w:hAnsi="ＭＳ ゴシック" w:hint="eastAsia"/>
                <w:color w:val="000000"/>
                <w:sz w:val="20"/>
                <w:szCs w:val="20"/>
              </w:rPr>
              <w:t>（ただし，</w:t>
            </w:r>
            <w:r w:rsidRPr="00CB415D">
              <w:rPr>
                <w:rFonts w:ascii="ＭＳ ゴシック" w:eastAsia="ＭＳ ゴシック" w:hAnsi="ＭＳ ゴシック" w:hint="eastAsia"/>
                <w:b/>
                <w:color w:val="000000"/>
                <w:sz w:val="20"/>
                <w:szCs w:val="20"/>
                <w:u w:val="wave"/>
              </w:rPr>
              <w:t>災</w:t>
            </w:r>
            <w:r w:rsidRPr="00CB415D">
              <w:rPr>
                <w:rFonts w:ascii="ＭＳ ゴシック" w:eastAsia="ＭＳ ゴシック" w:hAnsi="ＭＳ ゴシック" w:hint="eastAsia"/>
                <w:b/>
                <w:sz w:val="20"/>
                <w:szCs w:val="20"/>
                <w:u w:val="wave"/>
              </w:rPr>
              <w:t>害</w:t>
            </w:r>
            <w:r w:rsidR="00794E10" w:rsidRPr="00CB415D">
              <w:rPr>
                <w:rFonts w:ascii="ＭＳ ゴシック" w:eastAsia="ＭＳ ゴシック" w:hAnsi="ＭＳ ゴシック" w:hint="eastAsia"/>
                <w:b/>
                <w:sz w:val="20"/>
                <w:szCs w:val="20"/>
                <w:u w:val="wave"/>
              </w:rPr>
              <w:t>、虐待</w:t>
            </w:r>
            <w:r w:rsidRPr="00CB415D">
              <w:rPr>
                <w:rFonts w:ascii="ＭＳ ゴシック" w:eastAsia="ＭＳ ゴシック" w:hAnsi="ＭＳ ゴシック" w:hint="eastAsia"/>
                <w:b/>
                <w:sz w:val="20"/>
                <w:szCs w:val="20"/>
                <w:u w:val="wave"/>
              </w:rPr>
              <w:t>そ</w:t>
            </w:r>
            <w:r w:rsidRPr="00CB415D">
              <w:rPr>
                <w:rFonts w:ascii="ＭＳ ゴシック" w:eastAsia="ＭＳ ゴシック" w:hAnsi="ＭＳ ゴシック" w:hint="eastAsia"/>
                <w:b/>
                <w:color w:val="000000"/>
                <w:sz w:val="20"/>
                <w:szCs w:val="20"/>
                <w:u w:val="wave"/>
              </w:rPr>
              <w:t>の他のやむを得ない事情がある場合は，この限りでない。</w:t>
            </w:r>
            <w:r w:rsidRPr="00CB415D">
              <w:rPr>
                <w:rFonts w:ascii="ＭＳ ゴシック" w:eastAsia="ＭＳ ゴシック" w:hAnsi="ＭＳ ゴシック" w:hint="eastAsia"/>
                <w:color w:val="000000"/>
                <w:sz w:val="20"/>
                <w:szCs w:val="20"/>
                <w:u w:val="wave"/>
              </w:rPr>
              <w:t>）</w:t>
            </w:r>
          </w:p>
          <w:p w14:paraId="327EF6DF" w14:textId="77777777" w:rsidR="00E61664" w:rsidRPr="0060786B" w:rsidRDefault="00E61664" w:rsidP="00E61664">
            <w:pPr>
              <w:rPr>
                <w:rFonts w:ascii="ＭＳ ゴシック" w:eastAsia="ＭＳ ゴシック" w:hAnsi="ＭＳ ゴシック"/>
                <w:color w:val="000000"/>
                <w:sz w:val="20"/>
                <w:szCs w:val="20"/>
              </w:rPr>
            </w:pPr>
          </w:p>
          <w:p w14:paraId="4BD18BB3" w14:textId="77777777" w:rsidR="00E61664" w:rsidRPr="0060786B" w:rsidRDefault="00E61664" w:rsidP="00E61664">
            <w:pPr>
              <w:overflowPunct w:val="0"/>
              <w:ind w:left="420" w:hangingChars="200" w:hanging="420"/>
              <w:jc w:val="left"/>
              <w:textAlignment w:val="baseline"/>
              <w:rPr>
                <w:rFonts w:ascii="ＭＳ ゴシック" w:eastAsia="ＭＳ ゴシック" w:hAnsi="ＭＳ ゴシック"/>
                <w:color w:val="000000"/>
                <w:szCs w:val="21"/>
              </w:rPr>
            </w:pPr>
          </w:p>
          <w:p w14:paraId="40E91ED4"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4A508BD3"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0F10EB35"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171C03A8"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28C50EBD"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2AD31FCF"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0078160E"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19F2C000"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10BC7A39"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29A9A0DB"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6B8CBFF8" w14:textId="77777777" w:rsidR="008831C8" w:rsidRPr="0060786B" w:rsidRDefault="008831C8" w:rsidP="00E61664">
            <w:pPr>
              <w:overflowPunct w:val="0"/>
              <w:ind w:left="420" w:hangingChars="200" w:hanging="420"/>
              <w:jc w:val="left"/>
              <w:textAlignment w:val="baseline"/>
              <w:rPr>
                <w:rFonts w:ascii="ＭＳ ゴシック" w:eastAsia="ＭＳ ゴシック" w:hAnsi="ＭＳ ゴシック"/>
                <w:color w:val="000000"/>
                <w:szCs w:val="21"/>
              </w:rPr>
            </w:pPr>
          </w:p>
          <w:p w14:paraId="11AD7D74" w14:textId="77777777" w:rsidR="00444E00" w:rsidRDefault="00444E00" w:rsidP="00E61664">
            <w:pPr>
              <w:overflowPunct w:val="0"/>
              <w:ind w:left="420" w:hangingChars="200" w:hanging="420"/>
              <w:jc w:val="left"/>
              <w:textAlignment w:val="baseline"/>
              <w:rPr>
                <w:rFonts w:ascii="ＭＳ ゴシック" w:eastAsia="ＭＳ ゴシック" w:hAnsi="ＭＳ ゴシック"/>
                <w:color w:val="000000"/>
                <w:szCs w:val="21"/>
              </w:rPr>
            </w:pPr>
          </w:p>
          <w:p w14:paraId="47B279AC" w14:textId="77777777" w:rsidR="00794E10" w:rsidRDefault="00794E10" w:rsidP="00E61664">
            <w:pPr>
              <w:overflowPunct w:val="0"/>
              <w:ind w:left="420" w:hangingChars="200" w:hanging="420"/>
              <w:jc w:val="left"/>
              <w:textAlignment w:val="baseline"/>
              <w:rPr>
                <w:rFonts w:ascii="ＭＳ ゴシック" w:eastAsia="ＭＳ ゴシック" w:hAnsi="ＭＳ ゴシック"/>
                <w:color w:val="000000"/>
                <w:szCs w:val="21"/>
              </w:rPr>
            </w:pPr>
          </w:p>
          <w:p w14:paraId="24F28D9C" w14:textId="77777777" w:rsidR="008831C8" w:rsidRPr="0060786B" w:rsidRDefault="008831C8" w:rsidP="008831C8">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3</w:t>
            </w:r>
            <w:r w:rsidRPr="0060786B">
              <w:rPr>
                <w:rFonts w:ascii="ＭＳ ゴシック" w:eastAsia="ＭＳ ゴシック" w:hAnsi="ＭＳ ゴシック"/>
                <w:b/>
                <w:color w:val="000000"/>
                <w:sz w:val="20"/>
                <w:szCs w:val="20"/>
              </w:rPr>
              <w:t>2</w:t>
            </w:r>
            <w:r w:rsidRPr="0060786B">
              <w:rPr>
                <w:rFonts w:ascii="ＭＳ ゴシック" w:eastAsia="ＭＳ ゴシック" w:hAnsi="ＭＳ ゴシック" w:hint="eastAsia"/>
                <w:b/>
                <w:color w:val="000000"/>
                <w:sz w:val="20"/>
                <w:szCs w:val="20"/>
              </w:rPr>
              <w:t xml:space="preserve">　非常災害対策</w:t>
            </w:r>
          </w:p>
          <w:p w14:paraId="082F5026" w14:textId="0E43A9E9" w:rsidR="00A34757" w:rsidRPr="00DE1ED4" w:rsidRDefault="008831C8" w:rsidP="008831C8">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１）事業者は，消火設備その他の非常災害に際して必要な設備を設けるとともに，事業所の立地環境に応じ，火災，風水害，地震，津波，火山災害等非常災害に関する具体的計画を立て，その具体的内容について，従業者及び利用者に分かりやすく事業所内に掲示してい</w:t>
            </w:r>
            <w:r w:rsidRPr="00DE1ED4">
              <w:rPr>
                <w:rFonts w:ascii="ＭＳ ゴシック" w:eastAsia="ＭＳ ゴシック" w:hAnsi="ＭＳ ゴシック" w:hint="eastAsia"/>
                <w:sz w:val="20"/>
                <w:szCs w:val="20"/>
              </w:rPr>
              <w:t>るか。</w:t>
            </w:r>
            <w:r w:rsidR="00FC2371" w:rsidRPr="00DE1ED4">
              <w:rPr>
                <w:rFonts w:ascii="ＭＳ ゴシック" w:eastAsia="ＭＳ ゴシック" w:hAnsi="ＭＳ ゴシック" w:hint="eastAsia"/>
                <w:sz w:val="20"/>
                <w:szCs w:val="20"/>
              </w:rPr>
              <w:t>※立地環境に応じて個別具体的に作成している非常</w:t>
            </w:r>
          </w:p>
          <w:p w14:paraId="1A22774E" w14:textId="77777777" w:rsidR="00A34757" w:rsidRPr="00DE1ED4" w:rsidRDefault="00FC2371" w:rsidP="00A34757">
            <w:pPr>
              <w:ind w:leftChars="200" w:left="42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災害対策</w:t>
            </w:r>
            <w:r w:rsidR="00A34757" w:rsidRPr="00DE1ED4">
              <w:rPr>
                <w:rFonts w:ascii="ＭＳ ゴシック" w:eastAsia="ＭＳ ゴシック" w:hAnsi="ＭＳ ゴシック" w:hint="eastAsia"/>
                <w:sz w:val="20"/>
                <w:szCs w:val="20"/>
              </w:rPr>
              <w:t>計画を（該当事業所は避難確保計画も併せて）記入してください。【　　　　　　　　　　　　　　　　　】</w:t>
            </w:r>
          </w:p>
          <w:p w14:paraId="3747B956" w14:textId="77777777" w:rsidR="008831C8" w:rsidRPr="00DE1ED4" w:rsidRDefault="00FC2371" w:rsidP="00A34757">
            <w:pPr>
              <w:ind w:leftChars="200" w:left="42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r w:rsidRPr="00DE1ED4">
              <w:rPr>
                <w:rFonts w:ascii="ＭＳ ゴシック" w:eastAsia="ＭＳ ゴシック" w:hAnsi="ＭＳ ゴシック"/>
                <w:sz w:val="20"/>
                <w:szCs w:val="20"/>
              </w:rPr>
              <w:t xml:space="preserve">                                                                           </w:t>
            </w:r>
          </w:p>
          <w:p w14:paraId="559DF574" w14:textId="48C714C9" w:rsidR="008831C8" w:rsidRPr="00DE1ED4" w:rsidRDefault="008831C8" w:rsidP="008831C8">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（２）事業者は，非常災害時の関係機関への通報及び連絡体制を整備し，常に地域社会との連携を図ることにより，非</w:t>
            </w:r>
            <w:r w:rsidR="00A34757" w:rsidRPr="00DE1ED4">
              <w:rPr>
                <w:rFonts w:ascii="ＭＳ ゴシック" w:eastAsia="ＭＳ ゴシック" w:hAnsi="ＭＳ ゴシック" w:hint="eastAsia"/>
                <w:sz w:val="20"/>
                <w:szCs w:val="20"/>
              </w:rPr>
              <w:t>常</w:t>
            </w:r>
            <w:r w:rsidRPr="00DE1ED4">
              <w:rPr>
                <w:rFonts w:ascii="ＭＳ ゴシック" w:eastAsia="ＭＳ ゴシック" w:hAnsi="ＭＳ ゴシック" w:hint="eastAsia"/>
                <w:sz w:val="20"/>
                <w:szCs w:val="20"/>
              </w:rPr>
              <w:t>災害時に地域住民の協力が得られる体制づくりに努め，それらの取組みを定期的に従業者に周知しているか。</w:t>
            </w:r>
          </w:p>
          <w:p w14:paraId="27DE3B7C" w14:textId="77777777" w:rsidR="00A34757" w:rsidRPr="00DE1ED4" w:rsidRDefault="00A34757" w:rsidP="008831C8">
            <w:pPr>
              <w:ind w:left="400" w:hangingChars="200" w:hanging="400"/>
              <w:rPr>
                <w:rFonts w:ascii="ＭＳ ゴシック" w:eastAsia="ＭＳ ゴシック" w:hAnsi="ＭＳ ゴシック"/>
                <w:sz w:val="20"/>
                <w:szCs w:val="20"/>
              </w:rPr>
            </w:pPr>
          </w:p>
          <w:p w14:paraId="139CBD72" w14:textId="1B4DA68E" w:rsidR="008831C8" w:rsidRPr="00DE1ED4" w:rsidRDefault="008831C8" w:rsidP="008831C8">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（３）事業者は，非常災害に備えるため，定期的に避難，救出その他必要な訓練</w:t>
            </w:r>
            <w:r w:rsidR="00A34757" w:rsidRPr="00DE1ED4">
              <w:rPr>
                <w:rFonts w:ascii="ＭＳ ゴシック" w:eastAsia="ＭＳ ゴシック" w:hAnsi="ＭＳ ゴシック" w:hint="eastAsia"/>
                <w:sz w:val="20"/>
                <w:szCs w:val="20"/>
              </w:rPr>
              <w:t>（該当事業所は避難確保計画に基づく訓練も）</w:t>
            </w:r>
            <w:r w:rsidRPr="00DE1ED4">
              <w:rPr>
                <w:rFonts w:ascii="ＭＳ ゴシック" w:eastAsia="ＭＳ ゴシック" w:hAnsi="ＭＳ ゴシック" w:hint="eastAsia"/>
                <w:sz w:val="20"/>
                <w:szCs w:val="20"/>
              </w:rPr>
              <w:t>を行っているか。</w:t>
            </w:r>
          </w:p>
          <w:p w14:paraId="7F1C7722" w14:textId="77777777" w:rsidR="008831C8" w:rsidRPr="00DE1ED4" w:rsidRDefault="008831C8" w:rsidP="008831C8">
            <w:pPr>
              <w:ind w:leftChars="95" w:left="399"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次の事業者については，「非常災害対策等自主点検表」に詳細に記載すること。</w:t>
            </w:r>
          </w:p>
          <w:p w14:paraId="02134074" w14:textId="77777777" w:rsidR="008831C8" w:rsidRPr="0060786B" w:rsidRDefault="008831C8" w:rsidP="008831C8">
            <w:pPr>
              <w:ind w:leftChars="200" w:left="42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指定児童発達支援事業者</w:t>
            </w:r>
          </w:p>
          <w:p w14:paraId="379C413D" w14:textId="77777777" w:rsidR="008831C8" w:rsidRPr="0060786B" w:rsidRDefault="008831C8" w:rsidP="008831C8">
            <w:pPr>
              <w:ind w:leftChars="200" w:left="420" w:firstLineChars="200" w:firstLine="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（児童発達支援センターを除く。）</w:t>
            </w:r>
          </w:p>
          <w:p w14:paraId="36DB00AC" w14:textId="5AB53881" w:rsidR="00C602DD" w:rsidRDefault="00F60037" w:rsidP="00C602DD">
            <w:pPr>
              <w:ind w:leftChars="200" w:left="42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w:t>
            </w:r>
            <w:r w:rsidR="00C602DD" w:rsidRPr="0060786B">
              <w:rPr>
                <w:rFonts w:ascii="ＭＳ ゴシック" w:eastAsia="ＭＳ ゴシック" w:hAnsi="ＭＳ ゴシック" w:hint="eastAsia"/>
                <w:color w:val="000000"/>
                <w:sz w:val="20"/>
                <w:szCs w:val="20"/>
              </w:rPr>
              <w:t xml:space="preserve">　指定放課後等デイサービス事業者</w:t>
            </w:r>
          </w:p>
          <w:p w14:paraId="048D3F5B" w14:textId="77777777" w:rsidR="00F60037" w:rsidRDefault="00F60037" w:rsidP="00C602DD">
            <w:pPr>
              <w:ind w:leftChars="200" w:left="420"/>
              <w:rPr>
                <w:rFonts w:ascii="ＭＳ ゴシック" w:eastAsia="ＭＳ ゴシック" w:hAnsi="ＭＳ ゴシック"/>
                <w:color w:val="000000"/>
                <w:sz w:val="20"/>
                <w:szCs w:val="20"/>
              </w:rPr>
            </w:pPr>
          </w:p>
          <w:p w14:paraId="0A5B55E4" w14:textId="77777777" w:rsidR="00F60037" w:rsidRPr="00F60037" w:rsidRDefault="00F60037" w:rsidP="00C602DD">
            <w:pPr>
              <w:ind w:leftChars="200" w:left="420"/>
              <w:rPr>
                <w:rFonts w:ascii="ＭＳ ゴシック" w:eastAsia="ＭＳ ゴシック" w:hAnsi="ＭＳ ゴシック"/>
                <w:color w:val="000000"/>
                <w:sz w:val="20"/>
                <w:szCs w:val="20"/>
              </w:rPr>
            </w:pPr>
          </w:p>
          <w:p w14:paraId="0AB598D6" w14:textId="569C45C0" w:rsidR="008831C8" w:rsidRPr="0060786B" w:rsidRDefault="00444E00" w:rsidP="00E61664">
            <w:pPr>
              <w:overflowPunct w:val="0"/>
              <w:ind w:left="420" w:hangingChars="200" w:hanging="420"/>
              <w:jc w:val="left"/>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（４）事業者は、（３）の訓練の実施に当たり、地域住民の参加が得られるよう連携しているか。</w:t>
            </w:r>
          </w:p>
        </w:tc>
        <w:tc>
          <w:tcPr>
            <w:tcW w:w="2207" w:type="dxa"/>
            <w:gridSpan w:val="12"/>
          </w:tcPr>
          <w:p w14:paraId="73B4FA38" w14:textId="77777777" w:rsidR="00E61664" w:rsidRPr="0060786B" w:rsidRDefault="00E61664" w:rsidP="00E61664">
            <w:pPr>
              <w:overflowPunct w:val="0"/>
              <w:jc w:val="center"/>
              <w:textAlignment w:val="baseline"/>
              <w:rPr>
                <w:rFonts w:ascii="ＭＳ ゴシック" w:eastAsia="ＭＳ ゴシック" w:hAnsi="ＭＳ ゴシック"/>
                <w:color w:val="000000"/>
                <w:kern w:val="0"/>
                <w:sz w:val="19"/>
                <w:szCs w:val="19"/>
              </w:rPr>
            </w:pPr>
          </w:p>
          <w:p w14:paraId="00F02431" w14:textId="77777777" w:rsidR="00E61664" w:rsidRPr="0060786B" w:rsidRDefault="00E61664" w:rsidP="00E61664">
            <w:pPr>
              <w:overflowPunct w:val="0"/>
              <w:jc w:val="center"/>
              <w:textAlignment w:val="baseline"/>
              <w:rPr>
                <w:rFonts w:ascii="ＭＳ ゴシック" w:eastAsia="ＭＳ ゴシック" w:hAnsi="ＭＳ ゴシック" w:cs="ＭＳ ゴシック"/>
                <w:color w:val="000000"/>
                <w:kern w:val="0"/>
                <w:sz w:val="19"/>
                <w:szCs w:val="19"/>
              </w:rPr>
            </w:pPr>
          </w:p>
          <w:p w14:paraId="17A92A5E" w14:textId="77777777" w:rsidR="00E61664" w:rsidRPr="0060786B" w:rsidRDefault="00E61664" w:rsidP="00E61664">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4FCB2553" w14:textId="77777777" w:rsidR="00E61664" w:rsidRPr="0060786B" w:rsidRDefault="00E61664" w:rsidP="00E61664">
            <w:pPr>
              <w:overflowPunct w:val="0"/>
              <w:jc w:val="center"/>
              <w:textAlignment w:val="baseline"/>
              <w:rPr>
                <w:rFonts w:ascii="ＭＳ ゴシック" w:eastAsia="ＭＳ ゴシック" w:hAnsi="ＭＳ ゴシック"/>
                <w:color w:val="000000"/>
                <w:kern w:val="0"/>
                <w:sz w:val="19"/>
                <w:szCs w:val="19"/>
              </w:rPr>
            </w:pPr>
          </w:p>
          <w:p w14:paraId="3F63C9F1" w14:textId="77777777" w:rsidR="00E61664" w:rsidRPr="0060786B" w:rsidRDefault="00E61664" w:rsidP="00E61664">
            <w:pPr>
              <w:overflowPunct w:val="0"/>
              <w:jc w:val="center"/>
              <w:textAlignment w:val="baseline"/>
              <w:rPr>
                <w:rFonts w:ascii="ＭＳ ゴシック" w:eastAsia="ＭＳ ゴシック" w:hAnsi="ＭＳ ゴシック"/>
                <w:color w:val="000000"/>
                <w:kern w:val="0"/>
                <w:sz w:val="19"/>
                <w:szCs w:val="19"/>
              </w:rPr>
            </w:pPr>
          </w:p>
          <w:p w14:paraId="7246EA2E" w14:textId="77777777" w:rsidR="00E61664" w:rsidRPr="0060786B" w:rsidRDefault="00E61664" w:rsidP="00E61664">
            <w:pPr>
              <w:overflowPunct w:val="0"/>
              <w:jc w:val="center"/>
              <w:textAlignment w:val="baseline"/>
              <w:rPr>
                <w:rFonts w:ascii="ＭＳ ゴシック" w:eastAsia="ＭＳ ゴシック" w:hAnsi="ＭＳ ゴシック"/>
                <w:color w:val="000000"/>
                <w:szCs w:val="21"/>
              </w:rPr>
            </w:pPr>
          </w:p>
          <w:p w14:paraId="2592D96E"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0DAC0809"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1BBD0827"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3DEE9390"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049FDB86"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03B55FDA"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602ADC33"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674E7E98"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495B86E7"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57532528"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2BC5562F"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4C881D12" w14:textId="77777777" w:rsidR="00444E00" w:rsidRDefault="00444E00" w:rsidP="00E61664">
            <w:pPr>
              <w:overflowPunct w:val="0"/>
              <w:jc w:val="center"/>
              <w:textAlignment w:val="baseline"/>
              <w:rPr>
                <w:rFonts w:ascii="ＭＳ ゴシック" w:eastAsia="ＭＳ ゴシック" w:hAnsi="ＭＳ ゴシック"/>
                <w:color w:val="000000"/>
                <w:szCs w:val="21"/>
              </w:rPr>
            </w:pPr>
          </w:p>
          <w:p w14:paraId="1CD006C5" w14:textId="77777777" w:rsidR="00794E10" w:rsidRDefault="00794E10" w:rsidP="00E61664">
            <w:pPr>
              <w:overflowPunct w:val="0"/>
              <w:jc w:val="center"/>
              <w:textAlignment w:val="baseline"/>
              <w:rPr>
                <w:rFonts w:ascii="ＭＳ ゴシック" w:eastAsia="ＭＳ ゴシック" w:hAnsi="ＭＳ ゴシック"/>
                <w:color w:val="000000"/>
                <w:szCs w:val="21"/>
              </w:rPr>
            </w:pPr>
          </w:p>
          <w:p w14:paraId="73A07520" w14:textId="77777777" w:rsidR="00794E10" w:rsidRPr="0060786B" w:rsidRDefault="00794E10" w:rsidP="00E61664">
            <w:pPr>
              <w:overflowPunct w:val="0"/>
              <w:jc w:val="center"/>
              <w:textAlignment w:val="baseline"/>
              <w:rPr>
                <w:rFonts w:ascii="ＭＳ ゴシック" w:eastAsia="ＭＳ ゴシック" w:hAnsi="ＭＳ ゴシック"/>
                <w:color w:val="000000"/>
                <w:szCs w:val="21"/>
              </w:rPr>
            </w:pPr>
          </w:p>
          <w:p w14:paraId="6DBA4A5A" w14:textId="77777777" w:rsidR="00444E00" w:rsidRPr="0060786B" w:rsidRDefault="00444E00" w:rsidP="00E61664">
            <w:pPr>
              <w:overflowPunct w:val="0"/>
              <w:jc w:val="center"/>
              <w:textAlignment w:val="baseline"/>
              <w:rPr>
                <w:rFonts w:ascii="ＭＳ ゴシック" w:eastAsia="ＭＳ ゴシック" w:hAnsi="ＭＳ ゴシック"/>
                <w:color w:val="000000"/>
                <w:szCs w:val="21"/>
              </w:rPr>
            </w:pPr>
          </w:p>
          <w:p w14:paraId="46F17CC0"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94BB8B4"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28F99AE6"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0AB8244D"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55556108" w14:textId="77777777" w:rsidR="00444E00"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47785F8D" w14:textId="77777777" w:rsidR="00A34757"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6FF6706C" w14:textId="77777777" w:rsidR="00A34757"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5C43D505" w14:textId="77777777" w:rsidR="00A34757" w:rsidRPr="0060786B"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31500F56"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67692D02"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8F08C9A"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4F4ED8D8" w14:textId="77777777" w:rsidR="00444E00"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1EE1BBB3" w14:textId="77777777" w:rsidR="00A34757" w:rsidRPr="0060786B"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54EA84B6"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3CC003F7"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D64E848"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132FEBEC"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307A8770"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67AAB132" w14:textId="77777777" w:rsidR="00444E00" w:rsidRPr="0060786B"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1A5CBF61" w14:textId="77777777" w:rsidR="00444E00" w:rsidRDefault="00444E00"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7326BB82" w14:textId="77777777" w:rsidR="00A34757"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01A2A753" w14:textId="77777777" w:rsidR="007D0C9F" w:rsidRDefault="007D0C9F"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16B36B5A" w14:textId="77777777" w:rsidR="00F60037" w:rsidRDefault="00F6003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2FF4712C" w14:textId="77777777" w:rsidR="00A34757" w:rsidRPr="0060786B" w:rsidRDefault="00A34757" w:rsidP="00444E00">
            <w:pPr>
              <w:overflowPunct w:val="0"/>
              <w:jc w:val="center"/>
              <w:textAlignment w:val="baseline"/>
              <w:rPr>
                <w:rFonts w:ascii="ＭＳ ゴシック" w:eastAsia="ＭＳ ゴシック" w:hAnsi="ＭＳ ゴシック" w:cs="ＭＳ ゴシック"/>
                <w:color w:val="000000"/>
                <w:kern w:val="0"/>
                <w:sz w:val="19"/>
                <w:szCs w:val="19"/>
              </w:rPr>
            </w:pPr>
          </w:p>
          <w:p w14:paraId="42256D46" w14:textId="77777777" w:rsidR="00444E00" w:rsidRPr="0060786B" w:rsidRDefault="00444E00" w:rsidP="00444E00">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61664" w:rsidRPr="0060786B" w14:paraId="696C65AA" w14:textId="77777777" w:rsidTr="00BA32A0">
        <w:trPr>
          <w:trHeight w:val="431"/>
        </w:trPr>
        <w:tc>
          <w:tcPr>
            <w:tcW w:w="4887" w:type="dxa"/>
            <w:gridSpan w:val="18"/>
            <w:vAlign w:val="center"/>
          </w:tcPr>
          <w:p w14:paraId="4A497BEA" w14:textId="77777777" w:rsidR="00E61664" w:rsidRPr="0060786B" w:rsidRDefault="00E61664" w:rsidP="00E61664">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701" w:type="dxa"/>
            <w:gridSpan w:val="11"/>
            <w:vAlign w:val="center"/>
          </w:tcPr>
          <w:p w14:paraId="0023A1CB" w14:textId="77777777" w:rsidR="00E61664" w:rsidRPr="0060786B" w:rsidRDefault="00E61664" w:rsidP="00E61664">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130" w:type="dxa"/>
            <w:gridSpan w:val="35"/>
            <w:vAlign w:val="center"/>
          </w:tcPr>
          <w:p w14:paraId="72029DCB" w14:textId="77777777" w:rsidR="00E61664" w:rsidRPr="0060786B" w:rsidRDefault="00E61664" w:rsidP="00E61664">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61664" w:rsidRPr="0060786B" w14:paraId="220FDC75" w14:textId="77777777" w:rsidTr="00BA32A0">
        <w:trPr>
          <w:cantSplit/>
          <w:trHeight w:val="14575"/>
        </w:trPr>
        <w:tc>
          <w:tcPr>
            <w:tcW w:w="4887" w:type="dxa"/>
            <w:gridSpan w:val="18"/>
          </w:tcPr>
          <w:p w14:paraId="7E8508CA" w14:textId="77777777" w:rsidR="00E61664" w:rsidRPr="0060786B" w:rsidRDefault="00E61664" w:rsidP="00E61664">
            <w:pPr>
              <w:spacing w:line="220" w:lineRule="exact"/>
              <w:ind w:left="191" w:hangingChars="100" w:hanging="19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3</w:t>
            </w:r>
            <w:r w:rsidR="00FE651B" w:rsidRPr="0060786B">
              <w:rPr>
                <w:rFonts w:ascii="ＭＳ ゴシック" w:eastAsia="ＭＳ ゴシック" w:hAnsi="ＭＳ ゴシック"/>
                <w:b/>
                <w:color w:val="000000"/>
                <w:sz w:val="19"/>
                <w:szCs w:val="19"/>
              </w:rPr>
              <w:t>1</w:t>
            </w:r>
          </w:p>
          <w:p w14:paraId="50AF2C03" w14:textId="1BCB2A5B" w:rsidR="00E61664" w:rsidRPr="0060786B" w:rsidRDefault="00E61664" w:rsidP="00E61664">
            <w:pPr>
              <w:spacing w:line="220" w:lineRule="exact"/>
              <w:ind w:left="180" w:hangingChars="100" w:hanging="180"/>
              <w:rPr>
                <w:rFonts w:ascii="ＭＳ ゴシック" w:eastAsia="ＭＳ ゴシック" w:hAnsi="ＭＳ ゴシック" w:cs="ＭＳ 明朝"/>
                <w:b/>
                <w:color w:val="000000"/>
                <w:kern w:val="0"/>
                <w:sz w:val="18"/>
                <w:szCs w:val="18"/>
                <w:u w:val="wave"/>
              </w:rPr>
            </w:pPr>
            <w:r w:rsidRPr="0060786B">
              <w:rPr>
                <w:rFonts w:ascii="ＭＳ ゴシック" w:eastAsia="ＭＳ ゴシック" w:hAnsi="ＭＳ ゴシック" w:cs="ＭＳ 明朝" w:hint="eastAsia"/>
                <w:color w:val="000000"/>
                <w:kern w:val="0"/>
                <w:sz w:val="18"/>
                <w:szCs w:val="18"/>
              </w:rPr>
              <w:t xml:space="preserve">○　</w:t>
            </w:r>
            <w:r w:rsidRPr="0060786B">
              <w:rPr>
                <w:rFonts w:ascii="ＭＳ ゴシック" w:eastAsia="ＭＳ ゴシック" w:hAnsi="ＭＳ ゴシック" w:cs="ＭＳ 明朝" w:hint="eastAsia"/>
                <w:b/>
                <w:color w:val="000000"/>
                <w:kern w:val="0"/>
                <w:sz w:val="18"/>
                <w:szCs w:val="18"/>
              </w:rPr>
              <w:t>原則として，</w:t>
            </w:r>
            <w:r w:rsidRPr="0060786B">
              <w:rPr>
                <w:rFonts w:ascii="ＭＳ ゴシック" w:eastAsia="ＭＳ ゴシック" w:hAnsi="ＭＳ ゴシック" w:cs="ＭＳ ゴシック" w:hint="eastAsia"/>
                <w:b/>
                <w:color w:val="000000"/>
                <w:kern w:val="0"/>
                <w:sz w:val="20"/>
                <w:szCs w:val="20"/>
              </w:rPr>
              <w:t>事業所が定める</w:t>
            </w:r>
            <w:r w:rsidRPr="0060786B">
              <w:rPr>
                <w:rFonts w:ascii="ＭＳ ゴシック" w:eastAsia="ＭＳ ゴシック" w:hAnsi="ＭＳ ゴシック" w:cs="ＭＳ ゴシック" w:hint="eastAsia"/>
                <w:b/>
                <w:color w:val="000000"/>
                <w:kern w:val="0"/>
                <w:sz w:val="20"/>
                <w:szCs w:val="20"/>
                <w:u w:val="wave"/>
                <w:shd w:val="clear" w:color="auto" w:fill="FFFF00"/>
              </w:rPr>
              <w:t>利用定員を超えた障害児の受入を禁止</w:t>
            </w:r>
            <w:r w:rsidRPr="00794E10">
              <w:rPr>
                <w:rFonts w:ascii="ＭＳ ゴシック" w:eastAsia="ＭＳ ゴシック" w:hAnsi="ＭＳ ゴシック" w:cs="ＭＳ ゴシック" w:hint="eastAsia"/>
                <w:color w:val="000000"/>
                <w:kern w:val="0"/>
                <w:sz w:val="18"/>
                <w:szCs w:val="20"/>
                <w:u w:val="wave"/>
                <w:shd w:val="clear" w:color="auto" w:fill="FFFF00"/>
              </w:rPr>
              <w:t>する</w:t>
            </w:r>
            <w:r w:rsidRPr="00794E10">
              <w:rPr>
                <w:rFonts w:ascii="ＭＳ ゴシック" w:eastAsia="ＭＳ ゴシック" w:hAnsi="ＭＳ ゴシック" w:cs="ＭＳ ゴシック" w:hint="eastAsia"/>
                <w:color w:val="000000"/>
                <w:kern w:val="0"/>
                <w:sz w:val="18"/>
                <w:szCs w:val="20"/>
              </w:rPr>
              <w:t>ものであるが、</w:t>
            </w:r>
            <w:r w:rsidRPr="0060786B">
              <w:rPr>
                <w:rFonts w:ascii="ＭＳ ゴシック" w:eastAsia="ＭＳ ゴシック" w:hAnsi="ＭＳ ゴシック" w:cs="ＭＳ 明朝" w:hint="eastAsia"/>
                <w:color w:val="000000"/>
                <w:kern w:val="0"/>
                <w:sz w:val="18"/>
                <w:szCs w:val="18"/>
              </w:rPr>
              <w:t>次に該当する利用定員を超えた障害児の受入については，適正なサービスの提供が確保されることを前提とし，地域の社会資源の状況等から新規の障害児を当該事業所において受け入れる必要がある場合等</w:t>
            </w:r>
            <w:r w:rsidRPr="0060786B">
              <w:rPr>
                <w:rFonts w:ascii="ＭＳ ゴシック" w:eastAsia="ＭＳ ゴシック" w:hAnsi="ＭＳ ゴシック" w:cs="ＭＳ 明朝" w:hint="eastAsia"/>
                <w:b/>
                <w:color w:val="000000"/>
                <w:kern w:val="0"/>
                <w:sz w:val="18"/>
                <w:szCs w:val="18"/>
                <w:highlight w:val="yellow"/>
                <w:u w:val="wave"/>
              </w:rPr>
              <w:t>やむを得ない事情が存在する場合に限り，可能</w:t>
            </w:r>
            <w:r w:rsidRPr="0060786B">
              <w:rPr>
                <w:rFonts w:ascii="ＭＳ ゴシック" w:eastAsia="ＭＳ ゴシック" w:hAnsi="ＭＳ ゴシック" w:cs="ＭＳ 明朝" w:hint="eastAsia"/>
                <w:color w:val="000000"/>
                <w:kern w:val="0"/>
                <w:sz w:val="18"/>
                <w:szCs w:val="18"/>
              </w:rPr>
              <w:t>とする。</w:t>
            </w:r>
          </w:p>
          <w:p w14:paraId="6B384807" w14:textId="77777777" w:rsidR="00E61664" w:rsidRPr="00F60037" w:rsidRDefault="00E61664" w:rsidP="00E61664">
            <w:pPr>
              <w:spacing w:line="220" w:lineRule="exact"/>
              <w:ind w:left="180" w:hangingChars="100" w:hanging="180"/>
              <w:rPr>
                <w:rFonts w:ascii="ＭＳ ゴシック" w:eastAsia="ＭＳ ゴシック" w:hAnsi="ＭＳ ゴシック" w:cs="ＭＳ 明朝"/>
                <w:color w:val="000000"/>
                <w:kern w:val="0"/>
                <w:sz w:val="18"/>
                <w:szCs w:val="18"/>
              </w:rPr>
            </w:pPr>
          </w:p>
          <w:p w14:paraId="693025AF" w14:textId="77777777" w:rsidR="00E61664" w:rsidRPr="0060786B" w:rsidRDefault="00E61664" w:rsidP="00E61664">
            <w:pPr>
              <w:spacing w:line="220" w:lineRule="exact"/>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 xml:space="preserve">　①　1日当たりの障害児の数</w:t>
            </w:r>
          </w:p>
          <w:p w14:paraId="77228F33" w14:textId="77777777" w:rsidR="00E61664" w:rsidRPr="0060786B" w:rsidRDefault="00E61664" w:rsidP="00E61664">
            <w:pPr>
              <w:spacing w:line="220" w:lineRule="exact"/>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 xml:space="preserve">　　ア　利用定員50人以下の場合</w:t>
            </w:r>
          </w:p>
          <w:p w14:paraId="03DC9590" w14:textId="77777777" w:rsidR="00E61664" w:rsidRPr="0060786B" w:rsidRDefault="00E61664" w:rsidP="00E61664">
            <w:pPr>
              <w:spacing w:line="220" w:lineRule="exact"/>
              <w:ind w:leftChars="314" w:left="659" w:firstLineChars="66" w:firstLine="119"/>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１日の障害児の数が，利用定員に100分の150を乗じて得た数以下となっていること。</w:t>
            </w:r>
          </w:p>
          <w:p w14:paraId="40625682" w14:textId="77777777" w:rsidR="00E61664" w:rsidRPr="0060786B" w:rsidRDefault="00E61664" w:rsidP="00E61664">
            <w:pPr>
              <w:spacing w:line="220" w:lineRule="exact"/>
              <w:ind w:leftChars="180" w:left="558" w:hangingChars="100" w:hanging="180"/>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イ　利用定員51人以上の場合</w:t>
            </w:r>
          </w:p>
          <w:p w14:paraId="179D7E9D" w14:textId="77777777" w:rsidR="00E61664" w:rsidRPr="0060786B" w:rsidRDefault="00E61664" w:rsidP="00E61664">
            <w:pPr>
              <w:spacing w:line="220" w:lineRule="exact"/>
              <w:ind w:leftChars="266" w:left="649" w:hangingChars="50" w:hanging="90"/>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 xml:space="preserve">　１日の障害児の数が，利用定員に当該入所定員から50を差し引いた数に，100分の25を乗じた数に，25を加えた数を加えて得た数以下となっていること。</w:t>
            </w:r>
          </w:p>
          <w:p w14:paraId="100F0828" w14:textId="77777777" w:rsidR="00E61664" w:rsidRPr="0060786B" w:rsidRDefault="00E61664" w:rsidP="00E61664">
            <w:pPr>
              <w:spacing w:line="220" w:lineRule="exact"/>
              <w:ind w:firstLineChars="100" w:firstLine="180"/>
              <w:rPr>
                <w:rFonts w:ascii="ＭＳ ゴシック" w:eastAsia="ＭＳ ゴシック" w:hAnsi="ＭＳ ゴシック" w:cs="ＭＳ 明朝"/>
                <w:color w:val="000000"/>
                <w:kern w:val="0"/>
                <w:sz w:val="18"/>
                <w:szCs w:val="18"/>
              </w:rPr>
            </w:pPr>
            <w:r w:rsidRPr="0060786B">
              <w:rPr>
                <w:rFonts w:ascii="ＭＳ ゴシック" w:eastAsia="ＭＳ ゴシック" w:hAnsi="ＭＳ ゴシック" w:cs="ＭＳ 明朝" w:hint="eastAsia"/>
                <w:color w:val="000000"/>
                <w:kern w:val="0"/>
                <w:sz w:val="18"/>
                <w:szCs w:val="18"/>
              </w:rPr>
              <w:t>②　過去３月間の障害児の数</w:t>
            </w:r>
          </w:p>
          <w:p w14:paraId="2BB8A612" w14:textId="77777777" w:rsidR="00E61664" w:rsidRPr="00DE1ED4" w:rsidRDefault="00E61664" w:rsidP="00E61664">
            <w:pPr>
              <w:spacing w:line="220" w:lineRule="exact"/>
              <w:ind w:leftChars="180" w:left="378" w:firstLineChars="100" w:firstLine="180"/>
              <w:rPr>
                <w:sz w:val="18"/>
                <w:szCs w:val="18"/>
              </w:rPr>
            </w:pPr>
            <w:r w:rsidRPr="0060786B">
              <w:rPr>
                <w:rFonts w:ascii="ＭＳ ゴシック" w:eastAsia="ＭＳ ゴシック" w:hAnsi="ＭＳ ゴシック" w:cs="ＭＳ 明朝" w:hint="eastAsia"/>
                <w:color w:val="000000"/>
                <w:kern w:val="0"/>
                <w:sz w:val="18"/>
                <w:szCs w:val="18"/>
              </w:rPr>
              <w:t>直近の過去３月間の障害児の延べ数が，利用定員に開所日数を乗じて得た数に，100分の125を乗じて得た数以下となっていること。</w:t>
            </w:r>
            <w:r w:rsidR="00794E10" w:rsidRPr="00DE1ED4">
              <w:rPr>
                <w:rFonts w:ascii="ＭＳ ゴシック" w:eastAsia="ＭＳ ゴシック" w:hAnsi="ＭＳ ゴシック" w:cs="ＭＳ 明朝" w:hint="eastAsia"/>
                <w:kern w:val="0"/>
                <w:sz w:val="18"/>
                <w:szCs w:val="18"/>
              </w:rPr>
              <w:t>ただし、定員1</w:t>
            </w:r>
            <w:r w:rsidR="00794E10" w:rsidRPr="00DE1ED4">
              <w:rPr>
                <w:rFonts w:ascii="ＭＳ ゴシック" w:eastAsia="ＭＳ ゴシック" w:hAnsi="ＭＳ ゴシック" w:cs="ＭＳ 明朝"/>
                <w:kern w:val="0"/>
                <w:sz w:val="18"/>
                <w:szCs w:val="18"/>
              </w:rPr>
              <w:t>1</w:t>
            </w:r>
            <w:r w:rsidR="00794E10" w:rsidRPr="00DE1ED4">
              <w:rPr>
                <w:rFonts w:ascii="ＭＳ ゴシック" w:eastAsia="ＭＳ ゴシック" w:hAnsi="ＭＳ ゴシック" w:cs="ＭＳ 明朝" w:hint="eastAsia"/>
                <w:kern w:val="0"/>
                <w:sz w:val="18"/>
                <w:szCs w:val="18"/>
              </w:rPr>
              <w:t>人以下の場合は、過去3月間の利用者の延べ数が、利用人数に3を加えて得た数に開所日数を乗じて得た数以下となっていること。</w:t>
            </w:r>
            <w:r w:rsidRPr="00DE1ED4">
              <w:rPr>
                <w:rFonts w:ascii="ＭＳ ゴシック" w:eastAsia="ＭＳ ゴシック" w:hAnsi="ＭＳ ゴシック" w:cs="ＭＳ 明朝" w:hint="eastAsia"/>
                <w:kern w:val="0"/>
                <w:sz w:val="18"/>
                <w:szCs w:val="18"/>
              </w:rPr>
              <w:t>（解釈通知第三の３(2</w:t>
            </w:r>
            <w:r w:rsidR="00FE651B" w:rsidRPr="00DE1ED4">
              <w:rPr>
                <w:rFonts w:ascii="ＭＳ ゴシック" w:eastAsia="ＭＳ ゴシック" w:hAnsi="ＭＳ ゴシック" w:cs="ＭＳ 明朝"/>
                <w:kern w:val="0"/>
                <w:sz w:val="18"/>
                <w:szCs w:val="18"/>
              </w:rPr>
              <w:t>9</w:t>
            </w:r>
            <w:r w:rsidRPr="00DE1ED4">
              <w:rPr>
                <w:rFonts w:ascii="ＭＳ ゴシック" w:eastAsia="ＭＳ ゴシック" w:hAnsi="ＭＳ ゴシック" w:cs="ＭＳ 明朝" w:hint="eastAsia"/>
                <w:kern w:val="0"/>
                <w:sz w:val="18"/>
                <w:szCs w:val="18"/>
              </w:rPr>
              <w:t>)</w:t>
            </w:r>
            <w:r w:rsidR="00794E10" w:rsidRPr="00DE1ED4">
              <w:rPr>
                <w:rFonts w:ascii="ＭＳ ゴシック" w:eastAsia="ＭＳ ゴシック" w:hAnsi="ＭＳ ゴシック" w:cs="ＭＳ 明朝" w:hint="eastAsia"/>
                <w:kern w:val="0"/>
                <w:sz w:val="18"/>
                <w:szCs w:val="18"/>
              </w:rPr>
              <w:t>に加筆</w:t>
            </w:r>
            <w:r w:rsidRPr="00DE1ED4">
              <w:rPr>
                <w:rFonts w:ascii="ＭＳ ゴシック" w:eastAsia="ＭＳ ゴシック" w:hAnsi="ＭＳ ゴシック" w:cs="ＭＳ 明朝" w:hint="eastAsia"/>
                <w:kern w:val="0"/>
                <w:sz w:val="18"/>
                <w:szCs w:val="18"/>
              </w:rPr>
              <w:t>）</w:t>
            </w:r>
          </w:p>
          <w:p w14:paraId="65C7DB93" w14:textId="77777777" w:rsidR="00E61664" w:rsidRPr="00DE1ED4" w:rsidRDefault="00E61664" w:rsidP="00E61664">
            <w:pPr>
              <w:overflowPunct w:val="0"/>
              <w:ind w:left="190" w:hangingChars="100" w:hanging="190"/>
              <w:textAlignment w:val="baseline"/>
              <w:rPr>
                <w:rFonts w:ascii="ＭＳ ゴシック" w:eastAsia="ＭＳ ゴシック" w:hAnsi="ＭＳ ゴシック"/>
                <w:sz w:val="19"/>
                <w:szCs w:val="19"/>
              </w:rPr>
            </w:pPr>
          </w:p>
          <w:p w14:paraId="3F3F8AD7" w14:textId="77777777" w:rsidR="008831C8" w:rsidRPr="0060786B" w:rsidRDefault="008831C8" w:rsidP="008831C8">
            <w:pPr>
              <w:rPr>
                <w:rFonts w:ascii="ＭＳ ゴシック" w:eastAsia="ＭＳ ゴシック" w:hAnsi="ＭＳ ゴシック"/>
                <w:b/>
                <w:color w:val="000000"/>
              </w:rPr>
            </w:pPr>
            <w:r w:rsidRPr="0060786B">
              <w:rPr>
                <w:rFonts w:ascii="ＭＳ ゴシック" w:eastAsia="ＭＳ ゴシック" w:hAnsi="ＭＳ ゴシック" w:hint="eastAsia"/>
                <w:b/>
                <w:color w:val="000000"/>
              </w:rPr>
              <w:t>3</w:t>
            </w:r>
            <w:r w:rsidRPr="0060786B">
              <w:rPr>
                <w:rFonts w:ascii="ＭＳ ゴシック" w:eastAsia="ＭＳ ゴシック" w:hAnsi="ＭＳ ゴシック"/>
                <w:b/>
                <w:color w:val="000000"/>
              </w:rPr>
              <w:t>2</w:t>
            </w:r>
            <w:r w:rsidRPr="0060786B">
              <w:rPr>
                <w:rFonts w:ascii="ＭＳ ゴシック" w:eastAsia="ＭＳ ゴシック" w:hAnsi="ＭＳ ゴシック" w:hint="eastAsia"/>
                <w:b/>
                <w:color w:val="000000"/>
              </w:rPr>
              <w:t xml:space="preserve">　</w:t>
            </w:r>
          </w:p>
          <w:p w14:paraId="03BE3E4A" w14:textId="77777777" w:rsidR="008831C8" w:rsidRPr="0060786B" w:rsidRDefault="008831C8" w:rsidP="00A60D8D">
            <w:pPr>
              <w:ind w:left="200" w:hangingChars="100" w:hanging="200"/>
              <w:rPr>
                <w:rFonts w:ascii="ＭＳ ゴシック" w:eastAsia="ＭＳ ゴシック" w:hAnsi="ＭＳ ゴシック" w:cs="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非常災害に関する具体的計画」とは，消防法施行規則第３条に規定する消防計画（これに準ずる計画を含む。）及び風水害，地震等の災害に対処するための計画をいう。この場合，消防計画の策定及びこれに基づく消防業務の実施は，消防法第８条の規定に基づき定められる者に行わせること。（</w:t>
            </w:r>
            <w:r w:rsidRPr="0060786B">
              <w:rPr>
                <w:rFonts w:ascii="ＭＳ ゴシック" w:eastAsia="ＭＳ ゴシック" w:hAnsi="ＭＳ ゴシック" w:cs="ＭＳ 明朝" w:hint="eastAsia"/>
                <w:color w:val="000000"/>
                <w:kern w:val="0"/>
                <w:sz w:val="19"/>
                <w:szCs w:val="19"/>
              </w:rPr>
              <w:t>解釈通知第三の３(</w:t>
            </w:r>
            <w:r w:rsidR="000423A2" w:rsidRPr="0060786B">
              <w:rPr>
                <w:rFonts w:ascii="ＭＳ ゴシック" w:eastAsia="ＭＳ ゴシック" w:hAnsi="ＭＳ ゴシック" w:cs="ＭＳ 明朝"/>
                <w:color w:val="000000"/>
                <w:kern w:val="0"/>
                <w:sz w:val="19"/>
                <w:szCs w:val="19"/>
              </w:rPr>
              <w:t>30</w:t>
            </w:r>
            <w:r w:rsidRPr="0060786B">
              <w:rPr>
                <w:rFonts w:ascii="ＭＳ ゴシック" w:eastAsia="ＭＳ ゴシック" w:hAnsi="ＭＳ ゴシック" w:cs="ＭＳ 明朝" w:hint="eastAsia"/>
                <w:color w:val="000000"/>
                <w:kern w:val="0"/>
                <w:sz w:val="19"/>
                <w:szCs w:val="19"/>
              </w:rPr>
              <w:t>)③）</w:t>
            </w:r>
          </w:p>
          <w:p w14:paraId="34684ABD" w14:textId="77777777" w:rsidR="008831C8" w:rsidRPr="0060786B" w:rsidRDefault="008831C8" w:rsidP="008831C8">
            <w:pPr>
              <w:overflowPunct w:val="0"/>
              <w:adjustRightInd w:val="0"/>
              <w:ind w:left="200" w:hangingChars="100" w:hanging="200"/>
              <w:jc w:val="left"/>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関係機関への通報及び連携体制の整備」とは，火災等の災害時に，地域の消防機関へ速やかに通報する体制をとるよう従業者に周知徹底するとともに，日頃から消防団や地域住民との連携を図り，火災等の際に消火・避難等に協力してもらえるような体制作りを行うこと。</w:t>
            </w:r>
          </w:p>
          <w:p w14:paraId="200814CC" w14:textId="77777777" w:rsidR="00A60D8D" w:rsidRPr="0060786B" w:rsidRDefault="008831C8" w:rsidP="00794E10">
            <w:pPr>
              <w:overflowPunct w:val="0"/>
              <w:ind w:leftChars="95" w:left="199"/>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w:t>
            </w:r>
            <w:r w:rsidR="00444E00" w:rsidRPr="0060786B">
              <w:rPr>
                <w:rFonts w:ascii="ＭＳ ゴシック" w:eastAsia="ＭＳ ゴシック" w:hAnsi="ＭＳ ゴシック" w:cs="ＭＳ 明朝"/>
                <w:color w:val="000000"/>
                <w:kern w:val="0"/>
                <w:sz w:val="19"/>
                <w:szCs w:val="19"/>
              </w:rPr>
              <w:t>30</w:t>
            </w:r>
            <w:r w:rsidRPr="0060786B">
              <w:rPr>
                <w:rFonts w:ascii="ＭＳ ゴシック" w:eastAsia="ＭＳ ゴシック" w:hAnsi="ＭＳ ゴシック" w:cs="ＭＳ 明朝" w:hint="eastAsia"/>
                <w:color w:val="000000"/>
                <w:kern w:val="0"/>
                <w:sz w:val="19"/>
                <w:szCs w:val="19"/>
              </w:rPr>
              <w:t>)④）</w:t>
            </w:r>
          </w:p>
          <w:p w14:paraId="71128B4E" w14:textId="5C2492EA" w:rsidR="008831C8" w:rsidRPr="0060786B" w:rsidRDefault="00A60D8D" w:rsidP="00A60D8D">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明朝" w:hint="eastAsia"/>
                <w:color w:val="000000"/>
                <w:kern w:val="0"/>
                <w:sz w:val="19"/>
                <w:szCs w:val="19"/>
              </w:rPr>
              <w:t>○　左記3</w:t>
            </w:r>
            <w:r w:rsidRPr="0060786B">
              <w:rPr>
                <w:rFonts w:ascii="ＭＳ ゴシック" w:eastAsia="ＭＳ ゴシック" w:hAnsi="ＭＳ ゴシック" w:cs="ＭＳ 明朝"/>
                <w:color w:val="000000"/>
                <w:kern w:val="0"/>
                <w:sz w:val="19"/>
                <w:szCs w:val="19"/>
              </w:rPr>
              <w:t>2</w:t>
            </w:r>
            <w:r w:rsidRPr="0060786B">
              <w:rPr>
                <w:rFonts w:ascii="ＭＳ ゴシック" w:eastAsia="ＭＳ ゴシック" w:hAnsi="ＭＳ ゴシック" w:cs="ＭＳ 明朝" w:hint="eastAsia"/>
                <w:color w:val="000000"/>
                <w:kern w:val="0"/>
                <w:sz w:val="19"/>
                <w:szCs w:val="19"/>
              </w:rPr>
              <w:t>（４）は、事業者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w:t>
            </w:r>
            <w:r w:rsidRPr="0060786B">
              <w:rPr>
                <w:rFonts w:ascii="ＭＳ ゴシック" w:eastAsia="ＭＳ ゴシック" w:hAnsi="ＭＳ ゴシック" w:cs="ＭＳ 明朝"/>
                <w:color w:val="000000"/>
                <w:kern w:val="0"/>
                <w:sz w:val="19"/>
                <w:szCs w:val="19"/>
              </w:rPr>
              <w:t>30</w:t>
            </w:r>
            <w:r w:rsidRPr="0060786B">
              <w:rPr>
                <w:rFonts w:ascii="ＭＳ ゴシック" w:eastAsia="ＭＳ ゴシック" w:hAnsi="ＭＳ ゴシック" w:cs="ＭＳ 明朝" w:hint="eastAsia"/>
                <w:color w:val="000000"/>
                <w:kern w:val="0"/>
                <w:sz w:val="19"/>
                <w:szCs w:val="19"/>
              </w:rPr>
              <w:t>)⑤）</w:t>
            </w:r>
          </w:p>
        </w:tc>
        <w:tc>
          <w:tcPr>
            <w:tcW w:w="1701" w:type="dxa"/>
            <w:gridSpan w:val="11"/>
          </w:tcPr>
          <w:p w14:paraId="6F772E30" w14:textId="77777777" w:rsidR="00794E10" w:rsidRPr="00DE1ED4" w:rsidRDefault="00794E10" w:rsidP="00E61664">
            <w:pPr>
              <w:overflowPunct w:val="0"/>
              <w:textAlignment w:val="baseline"/>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t>3</w:t>
            </w:r>
            <w:r w:rsidRPr="00DE1ED4">
              <w:rPr>
                <w:rFonts w:ascii="ＭＳ ゴシック" w:eastAsia="ＭＳ ゴシック" w:hAnsi="ＭＳ ゴシック"/>
                <w:b/>
                <w:sz w:val="19"/>
                <w:szCs w:val="19"/>
              </w:rPr>
              <w:t>1</w:t>
            </w:r>
          </w:p>
          <w:p w14:paraId="4A33D535" w14:textId="77777777" w:rsidR="00A60D8D" w:rsidRPr="00DE1ED4" w:rsidRDefault="00794E10" w:rsidP="00E61664">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○運営規程</w:t>
            </w:r>
          </w:p>
          <w:p w14:paraId="41873024" w14:textId="77777777" w:rsidR="00A60D8D" w:rsidRPr="00DE1ED4" w:rsidRDefault="00794E10" w:rsidP="00E61664">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○利用者数が分かる書類（利用者名簿等）</w:t>
            </w:r>
          </w:p>
          <w:p w14:paraId="7A4E9F67" w14:textId="77777777" w:rsidR="00A60D8D" w:rsidRPr="00DE1ED4" w:rsidRDefault="00A60D8D" w:rsidP="00E61664">
            <w:pPr>
              <w:overflowPunct w:val="0"/>
              <w:textAlignment w:val="baseline"/>
              <w:rPr>
                <w:rFonts w:ascii="ＭＳ ゴシック" w:eastAsia="ＭＳ ゴシック" w:hAnsi="ＭＳ ゴシック"/>
                <w:b/>
                <w:sz w:val="19"/>
                <w:szCs w:val="19"/>
              </w:rPr>
            </w:pPr>
          </w:p>
          <w:p w14:paraId="354639D0"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6224C317"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375D4417"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1009EE11"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67FEAF21"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30918498"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59987B82"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49C6FE39"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72139BEF"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755207BF" w14:textId="77777777" w:rsidR="00A60D8D" w:rsidRPr="0060786B" w:rsidRDefault="00A60D8D" w:rsidP="00E61664">
            <w:pPr>
              <w:overflowPunct w:val="0"/>
              <w:textAlignment w:val="baseline"/>
              <w:rPr>
                <w:rFonts w:ascii="ＭＳ ゴシック" w:eastAsia="ＭＳ ゴシック" w:hAnsi="ＭＳ ゴシック"/>
                <w:b/>
                <w:color w:val="000000"/>
                <w:sz w:val="19"/>
                <w:szCs w:val="19"/>
              </w:rPr>
            </w:pPr>
          </w:p>
          <w:p w14:paraId="67002830" w14:textId="77777777" w:rsidR="00A60D8D" w:rsidRDefault="00A60D8D" w:rsidP="00E61664">
            <w:pPr>
              <w:overflowPunct w:val="0"/>
              <w:textAlignment w:val="baseline"/>
              <w:rPr>
                <w:rFonts w:ascii="ＭＳ ゴシック" w:eastAsia="ＭＳ ゴシック" w:hAnsi="ＭＳ ゴシック"/>
                <w:b/>
                <w:color w:val="000000"/>
                <w:sz w:val="19"/>
                <w:szCs w:val="19"/>
              </w:rPr>
            </w:pPr>
          </w:p>
          <w:p w14:paraId="0C12B8BF" w14:textId="77777777" w:rsidR="00794E10" w:rsidRDefault="00794E10" w:rsidP="00E61664">
            <w:pPr>
              <w:overflowPunct w:val="0"/>
              <w:textAlignment w:val="baseline"/>
              <w:rPr>
                <w:rFonts w:ascii="ＭＳ ゴシック" w:eastAsia="ＭＳ ゴシック" w:hAnsi="ＭＳ ゴシック"/>
                <w:b/>
                <w:color w:val="000000"/>
                <w:sz w:val="19"/>
                <w:szCs w:val="19"/>
              </w:rPr>
            </w:pPr>
          </w:p>
          <w:p w14:paraId="45461BCD" w14:textId="77777777" w:rsidR="00794E10" w:rsidRPr="0060786B" w:rsidRDefault="00794E10" w:rsidP="00E61664">
            <w:pPr>
              <w:overflowPunct w:val="0"/>
              <w:textAlignment w:val="baseline"/>
              <w:rPr>
                <w:rFonts w:ascii="ＭＳ ゴシック" w:eastAsia="ＭＳ ゴシック" w:hAnsi="ＭＳ ゴシック"/>
                <w:b/>
                <w:color w:val="000000"/>
                <w:sz w:val="19"/>
                <w:szCs w:val="19"/>
              </w:rPr>
            </w:pPr>
          </w:p>
          <w:p w14:paraId="2DA56BF4" w14:textId="77777777" w:rsidR="00A60D8D" w:rsidRDefault="00A60D8D" w:rsidP="00E61664">
            <w:pPr>
              <w:overflowPunct w:val="0"/>
              <w:textAlignment w:val="baseline"/>
              <w:rPr>
                <w:rFonts w:ascii="ＭＳ ゴシック" w:eastAsia="ＭＳ ゴシック" w:hAnsi="ＭＳ ゴシック"/>
                <w:b/>
                <w:color w:val="000000"/>
                <w:sz w:val="19"/>
                <w:szCs w:val="19"/>
              </w:rPr>
            </w:pPr>
          </w:p>
          <w:p w14:paraId="64D547E6" w14:textId="77777777" w:rsidR="00997A3D" w:rsidRPr="0060786B" w:rsidRDefault="00997A3D" w:rsidP="00E61664">
            <w:pPr>
              <w:overflowPunct w:val="0"/>
              <w:textAlignment w:val="baseline"/>
              <w:rPr>
                <w:rFonts w:ascii="ＭＳ ゴシック" w:eastAsia="ＭＳ ゴシック" w:hAnsi="ＭＳ ゴシック"/>
                <w:b/>
                <w:color w:val="000000"/>
                <w:sz w:val="19"/>
                <w:szCs w:val="19"/>
              </w:rPr>
            </w:pPr>
          </w:p>
          <w:p w14:paraId="3E2B395F" w14:textId="77777777" w:rsidR="00E61664" w:rsidRPr="0060786B" w:rsidRDefault="00E61664" w:rsidP="00E61664">
            <w:pPr>
              <w:overflowPunct w:val="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3</w:t>
            </w:r>
            <w:r w:rsidR="00A60D8D" w:rsidRPr="0060786B">
              <w:rPr>
                <w:rFonts w:ascii="ＭＳ ゴシック" w:eastAsia="ＭＳ ゴシック" w:hAnsi="ＭＳ ゴシック"/>
                <w:b/>
                <w:color w:val="000000"/>
                <w:sz w:val="19"/>
                <w:szCs w:val="19"/>
              </w:rPr>
              <w:t>2</w:t>
            </w:r>
          </w:p>
          <w:p w14:paraId="1B44C12A" w14:textId="77777777" w:rsidR="00A60D8D" w:rsidRPr="00DE1ED4" w:rsidRDefault="00A60D8D" w:rsidP="00A60D8D">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w:t>
            </w:r>
            <w:r w:rsidR="00A34757" w:rsidRPr="00DE1ED4">
              <w:rPr>
                <w:rFonts w:ascii="ＭＳ ゴシック" w:eastAsia="ＭＳ ゴシック" w:hAnsi="ＭＳ ゴシック" w:cs="ＭＳ ゴシック" w:hint="eastAsia"/>
                <w:kern w:val="0"/>
                <w:sz w:val="20"/>
                <w:szCs w:val="20"/>
              </w:rPr>
              <w:t>非常火災時対応マニュアル（対応</w:t>
            </w:r>
            <w:r w:rsidRPr="00DE1ED4">
              <w:rPr>
                <w:rFonts w:ascii="ＭＳ ゴシック" w:eastAsia="ＭＳ ゴシック" w:hAnsi="ＭＳ ゴシック" w:cs="ＭＳ ゴシック" w:hint="eastAsia"/>
                <w:kern w:val="0"/>
                <w:sz w:val="20"/>
                <w:szCs w:val="20"/>
              </w:rPr>
              <w:t>計画</w:t>
            </w:r>
            <w:r w:rsidR="00A34757" w:rsidRPr="00DE1ED4">
              <w:rPr>
                <w:rFonts w:ascii="ＭＳ ゴシック" w:eastAsia="ＭＳ ゴシック" w:hAnsi="ＭＳ ゴシック" w:cs="ＭＳ ゴシック" w:hint="eastAsia"/>
                <w:kern w:val="0"/>
                <w:sz w:val="20"/>
                <w:szCs w:val="20"/>
              </w:rPr>
              <w:t>）</w:t>
            </w:r>
          </w:p>
          <w:p w14:paraId="37B31EF5" w14:textId="77777777" w:rsidR="00A34757" w:rsidRPr="00DE1ED4" w:rsidRDefault="00A34757" w:rsidP="00A60D8D">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○運営規程</w:t>
            </w:r>
          </w:p>
          <w:p w14:paraId="6DB76768" w14:textId="77777777" w:rsidR="00A34757" w:rsidRPr="00DE1ED4" w:rsidRDefault="00A34757" w:rsidP="00A60D8D">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○通報・連絡体制</w:t>
            </w:r>
          </w:p>
          <w:p w14:paraId="3006E8C8" w14:textId="77777777" w:rsidR="00A34757" w:rsidRPr="00DE1ED4" w:rsidRDefault="00A34757" w:rsidP="00A60D8D">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ゴシック" w:hint="eastAsia"/>
                <w:kern w:val="0"/>
                <w:sz w:val="20"/>
                <w:szCs w:val="20"/>
              </w:rPr>
              <w:t>○消防用設備点検の記録</w:t>
            </w:r>
          </w:p>
          <w:p w14:paraId="141D1EFE" w14:textId="77777777" w:rsidR="00A34757" w:rsidRPr="00DE1ED4" w:rsidRDefault="0040196A" w:rsidP="00A34757">
            <w:pPr>
              <w:overflowPunct w:val="0"/>
              <w:jc w:val="left"/>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○避難確保計画</w:t>
            </w:r>
          </w:p>
          <w:p w14:paraId="3C3AC40D"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357FEF08"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0801C440"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46D28385"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150C6EF8"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1909D7EB"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○避難訓練の記録</w:t>
            </w:r>
          </w:p>
          <w:p w14:paraId="29AD1236"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○消防署の届出</w:t>
            </w:r>
          </w:p>
          <w:p w14:paraId="6FA0722A"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79489936"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p>
          <w:p w14:paraId="712A9271" w14:textId="77777777" w:rsidR="00A34757" w:rsidRPr="00A34757" w:rsidRDefault="00A34757" w:rsidP="00A34757">
            <w:pPr>
              <w:overflowPunct w:val="0"/>
              <w:jc w:val="left"/>
              <w:textAlignment w:val="baseline"/>
              <w:rPr>
                <w:rFonts w:ascii="ＭＳ ゴシック" w:eastAsia="ＭＳ ゴシック" w:hAnsi="ＭＳ ゴシック"/>
                <w:color w:val="FF0000"/>
                <w:sz w:val="19"/>
                <w:szCs w:val="19"/>
              </w:rPr>
            </w:pPr>
          </w:p>
          <w:p w14:paraId="0940F390" w14:textId="77777777" w:rsidR="00A34757" w:rsidRPr="00A34757" w:rsidRDefault="00A34757" w:rsidP="00A34757">
            <w:pPr>
              <w:overflowPunct w:val="0"/>
              <w:jc w:val="left"/>
              <w:textAlignment w:val="baseline"/>
              <w:rPr>
                <w:rFonts w:ascii="ＭＳ ゴシック" w:eastAsia="ＭＳ ゴシック" w:hAnsi="ＭＳ ゴシック"/>
                <w:color w:val="FF0000"/>
                <w:sz w:val="19"/>
                <w:szCs w:val="19"/>
              </w:rPr>
            </w:pPr>
          </w:p>
          <w:p w14:paraId="1BCC8E31" w14:textId="77777777" w:rsidR="00A34757" w:rsidRPr="00DE1ED4" w:rsidRDefault="00A34757" w:rsidP="00A34757">
            <w:pPr>
              <w:overflowPunct w:val="0"/>
              <w:jc w:val="left"/>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○地域住民が訓練に参加していることが分かる書類</w:t>
            </w:r>
          </w:p>
        </w:tc>
        <w:tc>
          <w:tcPr>
            <w:tcW w:w="4130" w:type="dxa"/>
            <w:gridSpan w:val="35"/>
          </w:tcPr>
          <w:p w14:paraId="1177AE18" w14:textId="77777777" w:rsidR="00E61664" w:rsidRPr="0060786B" w:rsidRDefault="00E61664" w:rsidP="00FE651B">
            <w:pPr>
              <w:overflowPunct w:val="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b/>
                <w:color w:val="000000"/>
                <w:sz w:val="20"/>
                <w:szCs w:val="20"/>
              </w:rPr>
              <w:t>3</w:t>
            </w:r>
            <w:r w:rsidR="00FE651B" w:rsidRPr="0060786B">
              <w:rPr>
                <w:rFonts w:ascii="ＭＳ ゴシック" w:eastAsia="ＭＳ ゴシック" w:hAnsi="ＭＳ ゴシック"/>
                <w:b/>
                <w:color w:val="000000"/>
                <w:sz w:val="20"/>
                <w:szCs w:val="20"/>
              </w:rPr>
              <w:t>1</w:t>
            </w:r>
          </w:p>
          <w:p w14:paraId="375E7C5A" w14:textId="77777777" w:rsidR="00E61664" w:rsidRPr="0060786B" w:rsidRDefault="00E61664" w:rsidP="00E61664">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児：条例第39条</w:t>
            </w:r>
          </w:p>
          <w:p w14:paraId="19016CAA" w14:textId="77777777" w:rsidR="00E61664" w:rsidRPr="0060786B" w:rsidRDefault="00E61664" w:rsidP="00E61664">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放：条例第83条準用第39条</w:t>
            </w:r>
          </w:p>
          <w:p w14:paraId="66B266C2" w14:textId="77777777" w:rsidR="00E61664" w:rsidRPr="0060786B" w:rsidRDefault="00E61664" w:rsidP="00E61664">
            <w:pPr>
              <w:overflowPunct w:val="0"/>
              <w:textAlignment w:val="baseline"/>
              <w:rPr>
                <w:rFonts w:ascii="ＭＳ ゴシック" w:eastAsia="ＭＳ ゴシック" w:hAnsi="ＭＳ ゴシック"/>
                <w:color w:val="000000"/>
                <w:sz w:val="19"/>
                <w:szCs w:val="19"/>
              </w:rPr>
            </w:pPr>
          </w:p>
          <w:p w14:paraId="651D18BC" w14:textId="77777777" w:rsidR="008831C8" w:rsidRDefault="008831C8" w:rsidP="00E61664">
            <w:pPr>
              <w:overflowPunct w:val="0"/>
              <w:textAlignment w:val="baseline"/>
              <w:rPr>
                <w:rFonts w:ascii="ＭＳ ゴシック" w:eastAsia="ＭＳ ゴシック" w:hAnsi="ＭＳ ゴシック"/>
                <w:color w:val="000000"/>
                <w:sz w:val="19"/>
                <w:szCs w:val="19"/>
              </w:rPr>
            </w:pPr>
          </w:p>
          <w:p w14:paraId="31AC3591" w14:textId="77777777" w:rsidR="002B4A38" w:rsidRPr="0060786B" w:rsidRDefault="002B4A38" w:rsidP="00E61664">
            <w:pPr>
              <w:overflowPunct w:val="0"/>
              <w:textAlignment w:val="baseline"/>
              <w:rPr>
                <w:rFonts w:ascii="ＭＳ ゴシック" w:eastAsia="ＭＳ ゴシック" w:hAnsi="ＭＳ ゴシック"/>
                <w:color w:val="000000"/>
                <w:sz w:val="19"/>
                <w:szCs w:val="19"/>
              </w:rPr>
            </w:pPr>
          </w:p>
          <w:p w14:paraId="284AD298"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597DD314"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4B179981"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6368D1A3"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473F4A02"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620708DD"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42EBF3D5"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70F5FB48"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27B5EF3F"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09A8018E"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0D506ADF" w14:textId="77777777" w:rsidR="00444E00" w:rsidRPr="0060786B" w:rsidRDefault="00444E00" w:rsidP="00E61664">
            <w:pPr>
              <w:overflowPunct w:val="0"/>
              <w:textAlignment w:val="baseline"/>
              <w:rPr>
                <w:rFonts w:ascii="ＭＳ ゴシック" w:eastAsia="ＭＳ ゴシック" w:hAnsi="ＭＳ ゴシック"/>
                <w:color w:val="000000"/>
                <w:sz w:val="19"/>
                <w:szCs w:val="19"/>
              </w:rPr>
            </w:pPr>
          </w:p>
          <w:p w14:paraId="6120AF06" w14:textId="77777777" w:rsidR="008831C8" w:rsidRDefault="008831C8" w:rsidP="00E61664">
            <w:pPr>
              <w:overflowPunct w:val="0"/>
              <w:textAlignment w:val="baseline"/>
              <w:rPr>
                <w:rFonts w:ascii="ＭＳ ゴシック" w:eastAsia="ＭＳ ゴシック" w:hAnsi="ＭＳ ゴシック"/>
                <w:color w:val="000000"/>
                <w:sz w:val="19"/>
                <w:szCs w:val="19"/>
              </w:rPr>
            </w:pPr>
          </w:p>
          <w:p w14:paraId="3DE753FE" w14:textId="77777777" w:rsidR="00794E10" w:rsidRDefault="00794E10" w:rsidP="00E61664">
            <w:pPr>
              <w:overflowPunct w:val="0"/>
              <w:textAlignment w:val="baseline"/>
              <w:rPr>
                <w:rFonts w:ascii="ＭＳ ゴシック" w:eastAsia="ＭＳ ゴシック" w:hAnsi="ＭＳ ゴシック"/>
                <w:color w:val="000000"/>
                <w:sz w:val="19"/>
                <w:szCs w:val="19"/>
              </w:rPr>
            </w:pPr>
          </w:p>
          <w:p w14:paraId="6E8E16CE" w14:textId="77777777" w:rsidR="00794E10" w:rsidRPr="0060786B" w:rsidRDefault="00794E10" w:rsidP="00E61664">
            <w:pPr>
              <w:overflowPunct w:val="0"/>
              <w:textAlignment w:val="baseline"/>
              <w:rPr>
                <w:rFonts w:ascii="ＭＳ ゴシック" w:eastAsia="ＭＳ ゴシック" w:hAnsi="ＭＳ ゴシック"/>
                <w:color w:val="000000"/>
                <w:sz w:val="19"/>
                <w:szCs w:val="19"/>
              </w:rPr>
            </w:pPr>
          </w:p>
          <w:p w14:paraId="5C0DCD60" w14:textId="77777777" w:rsidR="008831C8" w:rsidRPr="0060786B" w:rsidRDefault="008831C8" w:rsidP="00E61664">
            <w:pPr>
              <w:overflowPunct w:val="0"/>
              <w:textAlignment w:val="baseline"/>
              <w:rPr>
                <w:rFonts w:ascii="ＭＳ ゴシック" w:eastAsia="ＭＳ ゴシック" w:hAnsi="ＭＳ ゴシック"/>
                <w:color w:val="000000"/>
                <w:sz w:val="19"/>
                <w:szCs w:val="19"/>
              </w:rPr>
            </w:pPr>
          </w:p>
          <w:p w14:paraId="188CD57D" w14:textId="77777777" w:rsidR="008831C8" w:rsidRPr="0060786B" w:rsidRDefault="008831C8" w:rsidP="008831C8">
            <w:pPr>
              <w:overflowPunct w:val="0"/>
              <w:textAlignment w:val="baseline"/>
              <w:rPr>
                <w:rFonts w:ascii="ＭＳ ゴシック" w:eastAsia="ＭＳ ゴシック" w:hAnsi="ＭＳ ゴシック" w:cs="ＭＳ 明朝"/>
                <w:color w:val="000000"/>
                <w:kern w:val="0"/>
                <w:sz w:val="20"/>
                <w:szCs w:val="20"/>
              </w:rPr>
            </w:pPr>
            <w:r w:rsidRPr="0060786B">
              <w:rPr>
                <w:rFonts w:ascii="ＭＳ ゴシック" w:eastAsia="ＭＳ ゴシック" w:hAnsi="ＭＳ ゴシック" w:hint="eastAsia"/>
                <w:b/>
                <w:color w:val="000000"/>
              </w:rPr>
              <w:t>3</w:t>
            </w:r>
            <w:r w:rsidR="00444E00" w:rsidRPr="0060786B">
              <w:rPr>
                <w:rFonts w:ascii="ＭＳ ゴシック" w:eastAsia="ＭＳ ゴシック" w:hAnsi="ＭＳ ゴシック"/>
                <w:b/>
                <w:color w:val="000000"/>
              </w:rPr>
              <w:t>2</w:t>
            </w:r>
          </w:p>
          <w:p w14:paraId="6DE6C851" w14:textId="3006DCDB"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児：条例第40条第</w:t>
            </w:r>
            <w:r w:rsidR="00997A3D">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項及び第</w:t>
            </w:r>
            <w:r w:rsidR="00997A3D">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0F1D963A" w14:textId="769E3B63"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放：条例第83条準用第40条第</w:t>
            </w:r>
            <w:r w:rsidR="00997A3D">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項及び第</w:t>
            </w:r>
            <w:r w:rsidR="00997A3D">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7D18DE6C" w14:textId="77777777" w:rsidR="008831C8" w:rsidRDefault="008831C8" w:rsidP="008831C8">
            <w:pPr>
              <w:overflowPunct w:val="0"/>
              <w:textAlignment w:val="baseline"/>
              <w:rPr>
                <w:rFonts w:ascii="ＭＳ ゴシック" w:eastAsia="ＭＳ ゴシック" w:hAnsi="ＭＳ ゴシック" w:cs="ＭＳ 明朝"/>
                <w:color w:val="000000"/>
                <w:kern w:val="0"/>
                <w:sz w:val="19"/>
                <w:szCs w:val="19"/>
              </w:rPr>
            </w:pPr>
          </w:p>
          <w:p w14:paraId="0C2FF1DC" w14:textId="77777777" w:rsidR="00997A3D" w:rsidRPr="00997A3D" w:rsidRDefault="00997A3D" w:rsidP="008831C8">
            <w:pPr>
              <w:overflowPunct w:val="0"/>
              <w:textAlignment w:val="baseline"/>
              <w:rPr>
                <w:rFonts w:ascii="ＭＳ ゴシック" w:eastAsia="ＭＳ ゴシック" w:hAnsi="ＭＳ ゴシック" w:cs="ＭＳ 明朝"/>
                <w:color w:val="000000"/>
                <w:kern w:val="0"/>
                <w:sz w:val="19"/>
                <w:szCs w:val="19"/>
              </w:rPr>
            </w:pPr>
          </w:p>
          <w:p w14:paraId="3E19CDA5" w14:textId="77777777" w:rsidR="00E25ED0" w:rsidRDefault="00E25ED0" w:rsidP="008831C8">
            <w:pPr>
              <w:overflowPunct w:val="0"/>
              <w:textAlignment w:val="baseline"/>
              <w:rPr>
                <w:rFonts w:ascii="ＭＳ ゴシック" w:eastAsia="ＭＳ ゴシック" w:hAnsi="ＭＳ ゴシック" w:cs="ＭＳ 明朝"/>
                <w:color w:val="000000"/>
                <w:kern w:val="0"/>
                <w:sz w:val="19"/>
                <w:szCs w:val="19"/>
              </w:rPr>
            </w:pPr>
          </w:p>
          <w:p w14:paraId="7EF308E1" w14:textId="6239DC9E" w:rsidR="00E25ED0" w:rsidRPr="00DE1ED4" w:rsidRDefault="0040196A" w:rsidP="008831C8">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水防法第1</w:t>
            </w:r>
            <w:r w:rsidRPr="00DE1ED4">
              <w:rPr>
                <w:rFonts w:ascii="ＭＳ ゴシック" w:eastAsia="ＭＳ ゴシック" w:hAnsi="ＭＳ ゴシック" w:cs="ＭＳ 明朝"/>
                <w:kern w:val="0"/>
                <w:sz w:val="19"/>
                <w:szCs w:val="19"/>
              </w:rPr>
              <w:t>5</w:t>
            </w:r>
            <w:r w:rsidRPr="00DE1ED4">
              <w:rPr>
                <w:rFonts w:ascii="ＭＳ ゴシック" w:eastAsia="ＭＳ ゴシック" w:hAnsi="ＭＳ ゴシック" w:cs="ＭＳ 明朝" w:hint="eastAsia"/>
                <w:kern w:val="0"/>
                <w:sz w:val="19"/>
                <w:szCs w:val="19"/>
              </w:rPr>
              <w:t>条の</w:t>
            </w:r>
            <w:r w:rsidR="00997A3D">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第</w:t>
            </w:r>
            <w:r w:rsidR="00997A3D">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CA8AD0D" w14:textId="0EF5403D" w:rsidR="00E25ED0" w:rsidRPr="00DE1ED4" w:rsidRDefault="0040196A" w:rsidP="008831C8">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土砂災害防止法第</w:t>
            </w:r>
            <w:r w:rsidR="00997A3D">
              <w:rPr>
                <w:rFonts w:ascii="ＭＳ ゴシック" w:eastAsia="ＭＳ ゴシック" w:hAnsi="ＭＳ ゴシック" w:cs="ＭＳ 明朝" w:hint="eastAsia"/>
                <w:kern w:val="0"/>
                <w:sz w:val="19"/>
                <w:szCs w:val="19"/>
              </w:rPr>
              <w:t>8</w:t>
            </w:r>
            <w:r w:rsidRPr="00DE1ED4">
              <w:rPr>
                <w:rFonts w:ascii="ＭＳ ゴシック" w:eastAsia="ＭＳ ゴシック" w:hAnsi="ＭＳ ゴシック" w:cs="ＭＳ 明朝" w:hint="eastAsia"/>
                <w:kern w:val="0"/>
                <w:sz w:val="19"/>
                <w:szCs w:val="19"/>
              </w:rPr>
              <w:t>条の</w:t>
            </w:r>
            <w:r w:rsidR="00997A3D">
              <w:rPr>
                <w:rFonts w:ascii="ＭＳ ゴシック" w:eastAsia="ＭＳ ゴシック" w:hAnsi="ＭＳ ゴシック" w:cs="ＭＳ 明朝" w:hint="eastAsia"/>
                <w:kern w:val="0"/>
                <w:sz w:val="19"/>
                <w:szCs w:val="19"/>
              </w:rPr>
              <w:t>2</w:t>
            </w:r>
          </w:p>
          <w:p w14:paraId="7E03BBBD" w14:textId="77777777" w:rsidR="00444E00" w:rsidRPr="00DE1ED4" w:rsidRDefault="00444E00" w:rsidP="008831C8">
            <w:pPr>
              <w:overflowPunct w:val="0"/>
              <w:textAlignment w:val="baseline"/>
              <w:rPr>
                <w:rFonts w:ascii="ＭＳ ゴシック" w:eastAsia="ＭＳ ゴシック" w:hAnsi="ＭＳ ゴシック" w:cs="ＭＳ 明朝"/>
                <w:kern w:val="0"/>
                <w:sz w:val="19"/>
                <w:szCs w:val="19"/>
              </w:rPr>
            </w:pPr>
          </w:p>
          <w:p w14:paraId="704630B4" w14:textId="77777777" w:rsidR="00444E00" w:rsidRPr="0060786B" w:rsidRDefault="00444E00" w:rsidP="008831C8">
            <w:pPr>
              <w:overflowPunct w:val="0"/>
              <w:textAlignment w:val="baseline"/>
              <w:rPr>
                <w:rFonts w:ascii="ＭＳ ゴシック" w:eastAsia="ＭＳ ゴシック" w:hAnsi="ＭＳ ゴシック" w:cs="ＭＳ 明朝"/>
                <w:color w:val="000000"/>
                <w:kern w:val="0"/>
                <w:sz w:val="19"/>
                <w:szCs w:val="19"/>
              </w:rPr>
            </w:pPr>
          </w:p>
          <w:p w14:paraId="4FC74AB9" w14:textId="3EF2F835"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児：条例第40条第</w:t>
            </w:r>
            <w:r w:rsidR="00997A3D">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79742222" w14:textId="5B46FC4A"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放：条例第83条準用第40条第</w:t>
            </w:r>
            <w:r w:rsidR="00997A3D">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774E61EB" w14:textId="77777777" w:rsidR="008831C8" w:rsidRPr="00997A3D" w:rsidRDefault="008831C8" w:rsidP="008831C8">
            <w:pPr>
              <w:overflowPunct w:val="0"/>
              <w:textAlignment w:val="baseline"/>
              <w:rPr>
                <w:rFonts w:ascii="ＭＳ ゴシック" w:eastAsia="ＭＳ ゴシック" w:hAnsi="ＭＳ ゴシック" w:cs="ＭＳ 明朝"/>
                <w:color w:val="000000"/>
                <w:kern w:val="0"/>
                <w:sz w:val="19"/>
                <w:szCs w:val="19"/>
              </w:rPr>
            </w:pPr>
          </w:p>
          <w:p w14:paraId="05B5291B" w14:textId="77777777" w:rsidR="00997A3D" w:rsidRPr="00997A3D" w:rsidRDefault="00997A3D" w:rsidP="008831C8">
            <w:pPr>
              <w:overflowPunct w:val="0"/>
              <w:textAlignment w:val="baseline"/>
              <w:rPr>
                <w:rFonts w:ascii="ＭＳ ゴシック" w:eastAsia="ＭＳ ゴシック" w:hAnsi="ＭＳ ゴシック" w:cs="ＭＳ 明朝"/>
                <w:color w:val="000000"/>
                <w:kern w:val="0"/>
                <w:sz w:val="19"/>
                <w:szCs w:val="19"/>
              </w:rPr>
            </w:pPr>
          </w:p>
          <w:p w14:paraId="150F600C" w14:textId="77777777" w:rsidR="00444E00" w:rsidRPr="0060786B" w:rsidRDefault="00444E00" w:rsidP="008831C8">
            <w:pPr>
              <w:overflowPunct w:val="0"/>
              <w:textAlignment w:val="baseline"/>
              <w:rPr>
                <w:rFonts w:ascii="ＭＳ ゴシック" w:eastAsia="ＭＳ ゴシック" w:hAnsi="ＭＳ ゴシック" w:cs="ＭＳ 明朝"/>
                <w:color w:val="000000"/>
                <w:kern w:val="0"/>
                <w:sz w:val="19"/>
                <w:szCs w:val="19"/>
              </w:rPr>
            </w:pPr>
          </w:p>
          <w:p w14:paraId="09E46097" w14:textId="77777777" w:rsidR="00E25ED0" w:rsidRDefault="00E25ED0" w:rsidP="008831C8">
            <w:pPr>
              <w:overflowPunct w:val="0"/>
              <w:textAlignment w:val="baseline"/>
              <w:rPr>
                <w:rFonts w:ascii="ＭＳ ゴシック" w:eastAsia="ＭＳ ゴシック" w:hAnsi="ＭＳ ゴシック" w:cs="ＭＳ 明朝"/>
                <w:color w:val="000000"/>
                <w:kern w:val="0"/>
                <w:sz w:val="19"/>
                <w:szCs w:val="19"/>
              </w:rPr>
            </w:pPr>
          </w:p>
          <w:p w14:paraId="195A2520" w14:textId="6B3575AE"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児：条例第40条第</w:t>
            </w:r>
            <w:r w:rsidR="00997A3D">
              <w:rPr>
                <w:rFonts w:ascii="ＭＳ ゴシック" w:eastAsia="ＭＳ ゴシック" w:hAnsi="ＭＳ ゴシック" w:cs="ＭＳ 明朝" w:hint="eastAsia"/>
                <w:color w:val="000000"/>
                <w:kern w:val="0"/>
                <w:sz w:val="19"/>
                <w:szCs w:val="19"/>
              </w:rPr>
              <w:t>4</w:t>
            </w:r>
            <w:r w:rsidRPr="0060786B">
              <w:rPr>
                <w:rFonts w:ascii="ＭＳ ゴシック" w:eastAsia="ＭＳ ゴシック" w:hAnsi="ＭＳ ゴシック" w:cs="ＭＳ 明朝" w:hint="eastAsia"/>
                <w:color w:val="000000"/>
                <w:kern w:val="0"/>
                <w:sz w:val="19"/>
                <w:szCs w:val="19"/>
              </w:rPr>
              <w:t>項</w:t>
            </w:r>
          </w:p>
          <w:p w14:paraId="18DF6CCF" w14:textId="34A2B672" w:rsidR="008831C8" w:rsidRPr="0060786B" w:rsidRDefault="008831C8" w:rsidP="008831C8">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放：条例第83条準用第40条第</w:t>
            </w:r>
            <w:r w:rsidR="00997A3D">
              <w:rPr>
                <w:rFonts w:ascii="ＭＳ ゴシック" w:eastAsia="ＭＳ ゴシック" w:hAnsi="ＭＳ ゴシック" w:cs="ＭＳ 明朝" w:hint="eastAsia"/>
                <w:color w:val="000000"/>
                <w:kern w:val="0"/>
                <w:sz w:val="19"/>
                <w:szCs w:val="19"/>
              </w:rPr>
              <w:t>4</w:t>
            </w:r>
            <w:r w:rsidRPr="0060786B">
              <w:rPr>
                <w:rFonts w:ascii="ＭＳ ゴシック" w:eastAsia="ＭＳ ゴシック" w:hAnsi="ＭＳ ゴシック" w:cs="ＭＳ 明朝" w:hint="eastAsia"/>
                <w:color w:val="000000"/>
                <w:kern w:val="0"/>
                <w:sz w:val="19"/>
                <w:szCs w:val="19"/>
              </w:rPr>
              <w:t>項</w:t>
            </w:r>
          </w:p>
          <w:p w14:paraId="4E5E1019" w14:textId="77777777" w:rsidR="008831C8" w:rsidRDefault="008831C8" w:rsidP="00E61664">
            <w:pPr>
              <w:overflowPunct w:val="0"/>
              <w:textAlignment w:val="baseline"/>
              <w:rPr>
                <w:rFonts w:ascii="ＭＳ ゴシック" w:eastAsia="ＭＳ ゴシック" w:hAnsi="ＭＳ ゴシック"/>
                <w:color w:val="000000"/>
                <w:sz w:val="19"/>
                <w:szCs w:val="19"/>
              </w:rPr>
            </w:pPr>
          </w:p>
          <w:p w14:paraId="192B40E5" w14:textId="77777777" w:rsidR="00997A3D" w:rsidRPr="00997A3D" w:rsidRDefault="00997A3D" w:rsidP="00E61664">
            <w:pPr>
              <w:overflowPunct w:val="0"/>
              <w:textAlignment w:val="baseline"/>
              <w:rPr>
                <w:rFonts w:ascii="ＭＳ ゴシック" w:eastAsia="ＭＳ ゴシック" w:hAnsi="ＭＳ ゴシック"/>
                <w:color w:val="000000"/>
                <w:sz w:val="19"/>
                <w:szCs w:val="19"/>
              </w:rPr>
            </w:pPr>
          </w:p>
          <w:p w14:paraId="099C7331" w14:textId="77777777" w:rsidR="00444E00" w:rsidRPr="0060786B" w:rsidRDefault="00444E00" w:rsidP="00E61664">
            <w:pPr>
              <w:overflowPunct w:val="0"/>
              <w:textAlignment w:val="baseline"/>
              <w:rPr>
                <w:rFonts w:ascii="ＭＳ ゴシック" w:eastAsia="ＭＳ ゴシック" w:hAnsi="ＭＳ ゴシック"/>
                <w:color w:val="000000"/>
                <w:sz w:val="19"/>
                <w:szCs w:val="19"/>
              </w:rPr>
            </w:pPr>
          </w:p>
          <w:p w14:paraId="51FBC5B0" w14:textId="77777777" w:rsidR="00E25ED0" w:rsidRDefault="00E25ED0" w:rsidP="00E61664">
            <w:pPr>
              <w:overflowPunct w:val="0"/>
              <w:textAlignment w:val="baseline"/>
              <w:rPr>
                <w:rFonts w:ascii="ＭＳ ゴシック" w:eastAsia="ＭＳ ゴシック" w:hAnsi="ＭＳ ゴシック"/>
                <w:color w:val="000000"/>
                <w:sz w:val="19"/>
                <w:szCs w:val="19"/>
              </w:rPr>
            </w:pPr>
          </w:p>
          <w:p w14:paraId="42DBD531" w14:textId="77777777" w:rsidR="00E25ED0" w:rsidRPr="0060786B" w:rsidRDefault="00E25ED0" w:rsidP="00E61664">
            <w:pPr>
              <w:overflowPunct w:val="0"/>
              <w:textAlignment w:val="baseline"/>
              <w:rPr>
                <w:rFonts w:ascii="ＭＳ ゴシック" w:eastAsia="ＭＳ ゴシック" w:hAnsi="ＭＳ ゴシック"/>
                <w:color w:val="000000"/>
                <w:sz w:val="19"/>
                <w:szCs w:val="19"/>
              </w:rPr>
            </w:pPr>
          </w:p>
          <w:p w14:paraId="068E93FE" w14:textId="22A69E46" w:rsidR="00444E00" w:rsidRPr="0060786B" w:rsidRDefault="00444E00" w:rsidP="00444E00">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児：条例第40条第</w:t>
            </w:r>
            <w:r w:rsidR="00997A3D">
              <w:rPr>
                <w:rFonts w:ascii="ＭＳ ゴシック" w:eastAsia="ＭＳ ゴシック" w:hAnsi="ＭＳ ゴシック" w:cs="ＭＳ 明朝" w:hint="eastAsia"/>
                <w:color w:val="000000"/>
                <w:kern w:val="0"/>
                <w:sz w:val="19"/>
                <w:szCs w:val="19"/>
              </w:rPr>
              <w:t>5</w:t>
            </w:r>
            <w:r w:rsidRPr="0060786B">
              <w:rPr>
                <w:rFonts w:ascii="ＭＳ ゴシック" w:eastAsia="ＭＳ ゴシック" w:hAnsi="ＭＳ ゴシック" w:cs="ＭＳ 明朝" w:hint="eastAsia"/>
                <w:color w:val="000000"/>
                <w:kern w:val="0"/>
                <w:sz w:val="19"/>
                <w:szCs w:val="19"/>
              </w:rPr>
              <w:t>項</w:t>
            </w:r>
          </w:p>
          <w:p w14:paraId="1B5835AD" w14:textId="7EA40365" w:rsidR="00444E00" w:rsidRPr="0060786B" w:rsidRDefault="00444E00" w:rsidP="00444E00">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明朝" w:hint="eastAsia"/>
                <w:color w:val="000000"/>
                <w:kern w:val="0"/>
                <w:sz w:val="19"/>
                <w:szCs w:val="19"/>
              </w:rPr>
              <w:t>放：条例第83条準用第40条第</w:t>
            </w:r>
            <w:r w:rsidR="00997A3D">
              <w:rPr>
                <w:rFonts w:ascii="ＭＳ ゴシック" w:eastAsia="ＭＳ ゴシック" w:hAnsi="ＭＳ ゴシック" w:cs="ＭＳ 明朝" w:hint="eastAsia"/>
                <w:color w:val="000000"/>
                <w:kern w:val="0"/>
                <w:sz w:val="19"/>
                <w:szCs w:val="19"/>
              </w:rPr>
              <w:t>5</w:t>
            </w:r>
            <w:r w:rsidRPr="0060786B">
              <w:rPr>
                <w:rFonts w:ascii="ＭＳ ゴシック" w:eastAsia="ＭＳ ゴシック" w:hAnsi="ＭＳ ゴシック" w:cs="ＭＳ 明朝" w:hint="eastAsia"/>
                <w:color w:val="000000"/>
                <w:kern w:val="0"/>
                <w:sz w:val="19"/>
                <w:szCs w:val="19"/>
              </w:rPr>
              <w:t>項</w:t>
            </w:r>
          </w:p>
        </w:tc>
      </w:tr>
      <w:tr w:rsidR="00477F8D" w:rsidRPr="0060786B" w14:paraId="3FFCF97A" w14:textId="77777777" w:rsidTr="00BA32A0">
        <w:trPr>
          <w:trHeight w:val="431"/>
        </w:trPr>
        <w:tc>
          <w:tcPr>
            <w:tcW w:w="1984" w:type="dxa"/>
            <w:vAlign w:val="center"/>
          </w:tcPr>
          <w:p w14:paraId="5589273B" w14:textId="77777777" w:rsidR="00B67E6B" w:rsidRPr="0060786B" w:rsidRDefault="00E61664" w:rsidP="00F20F35">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B67E6B" w:rsidRPr="0060786B">
              <w:rPr>
                <w:rFonts w:ascii="ＭＳ ゴシック" w:eastAsia="ＭＳ ゴシック" w:hAnsi="ＭＳ ゴシック" w:hint="eastAsia"/>
                <w:b/>
                <w:color w:val="000000"/>
                <w:sz w:val="19"/>
                <w:szCs w:val="19"/>
              </w:rPr>
              <w:t>該当サービス</w:t>
            </w:r>
          </w:p>
        </w:tc>
        <w:tc>
          <w:tcPr>
            <w:tcW w:w="6867" w:type="dxa"/>
            <w:gridSpan w:val="58"/>
            <w:vAlign w:val="center"/>
          </w:tcPr>
          <w:p w14:paraId="09B2DB27" w14:textId="77777777" w:rsidR="00B67E6B" w:rsidRPr="0060786B" w:rsidRDefault="00B67E6B" w:rsidP="00F20F35">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867" w:type="dxa"/>
            <w:gridSpan w:val="5"/>
            <w:vAlign w:val="center"/>
          </w:tcPr>
          <w:p w14:paraId="2D8E1D0B" w14:textId="77777777" w:rsidR="00B67E6B" w:rsidRPr="0060786B" w:rsidRDefault="00B67E6B" w:rsidP="00F20F35">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477F8D" w:rsidRPr="0060786B" w14:paraId="5484418E" w14:textId="77777777" w:rsidTr="00BA32A0">
        <w:trPr>
          <w:trHeight w:val="14575"/>
        </w:trPr>
        <w:tc>
          <w:tcPr>
            <w:tcW w:w="1984" w:type="dxa"/>
          </w:tcPr>
          <w:p w14:paraId="66FB85EC" w14:textId="77777777" w:rsidR="00B67E6B" w:rsidRPr="00997A3D" w:rsidRDefault="00B67E6B" w:rsidP="00F20F35">
            <w:pPr>
              <w:pStyle w:val="a9"/>
              <w:wordWrap/>
              <w:spacing w:line="240" w:lineRule="auto"/>
              <w:ind w:rightChars="29" w:right="61"/>
              <w:rPr>
                <w:rFonts w:ascii="ＭＳ ゴシック" w:eastAsia="ＭＳ ゴシック" w:hAnsi="ＭＳ ゴシック"/>
                <w:b/>
                <w:bCs/>
                <w:spacing w:val="4"/>
              </w:rPr>
            </w:pPr>
          </w:p>
          <w:p w14:paraId="5A4DAF4F" w14:textId="201767FB" w:rsidR="00B67E6B" w:rsidRPr="00997A3D" w:rsidRDefault="00B67E6B" w:rsidP="00F20F35">
            <w:pPr>
              <w:pStyle w:val="a9"/>
              <w:wordWrap/>
              <w:spacing w:line="240" w:lineRule="auto"/>
              <w:ind w:rightChars="29" w:right="61"/>
              <w:rPr>
                <w:rFonts w:ascii="ＭＳ ゴシック" w:eastAsia="ＭＳ ゴシック" w:hAnsi="ＭＳ ゴシック"/>
                <w:b/>
                <w:bCs/>
                <w:spacing w:val="4"/>
              </w:rPr>
            </w:pPr>
            <w:r w:rsidRPr="00997A3D">
              <w:rPr>
                <w:rFonts w:ascii="ＭＳ ゴシック" w:eastAsia="ＭＳ ゴシック" w:hAnsi="ＭＳ ゴシック" w:hint="eastAsia"/>
                <w:b/>
                <w:bCs/>
                <w:spacing w:val="4"/>
              </w:rPr>
              <w:t>児・放・居・保</w:t>
            </w:r>
          </w:p>
          <w:p w14:paraId="714B5E36" w14:textId="77777777" w:rsidR="00B67E6B" w:rsidRPr="00997A3D" w:rsidRDefault="00B67E6B" w:rsidP="00F20F35">
            <w:pPr>
              <w:pStyle w:val="a9"/>
              <w:wordWrap/>
              <w:spacing w:line="240" w:lineRule="auto"/>
              <w:ind w:rightChars="29" w:right="61"/>
              <w:rPr>
                <w:rFonts w:ascii="ＭＳ ゴシック" w:eastAsia="ＭＳ ゴシック" w:hAnsi="ＭＳ ゴシック"/>
                <w:b/>
                <w:bCs/>
                <w:spacing w:val="4"/>
              </w:rPr>
            </w:pPr>
          </w:p>
          <w:p w14:paraId="736A28C3" w14:textId="77777777" w:rsidR="00B67E6B" w:rsidRPr="00997A3D" w:rsidRDefault="00B67E6B" w:rsidP="00F20F35">
            <w:pPr>
              <w:pStyle w:val="a9"/>
              <w:wordWrap/>
              <w:spacing w:line="240" w:lineRule="auto"/>
              <w:ind w:rightChars="29" w:right="61"/>
              <w:rPr>
                <w:rFonts w:ascii="ＭＳ ゴシック" w:eastAsia="ＭＳ ゴシック" w:hAnsi="ＭＳ ゴシック"/>
                <w:b/>
                <w:bCs/>
                <w:spacing w:val="4"/>
              </w:rPr>
            </w:pPr>
          </w:p>
          <w:p w14:paraId="4AAAB773"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124CA54D"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216E2B61"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1A82E8C1"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372E2389" w14:textId="479849FB"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r w:rsidRPr="00997A3D">
              <w:rPr>
                <w:rFonts w:ascii="ＭＳ ゴシック" w:eastAsia="ＭＳ ゴシック" w:hAnsi="ＭＳ ゴシック" w:hint="eastAsia"/>
                <w:b/>
                <w:bCs/>
                <w:spacing w:val="4"/>
              </w:rPr>
              <w:t>児・放・居・保</w:t>
            </w:r>
          </w:p>
          <w:p w14:paraId="00160176" w14:textId="77777777"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p>
          <w:p w14:paraId="6742B24E"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374CD5A1" w14:textId="13445DB8"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r w:rsidRPr="00997A3D">
              <w:rPr>
                <w:rFonts w:ascii="ＭＳ ゴシック" w:eastAsia="ＭＳ ゴシック" w:hAnsi="ＭＳ ゴシック" w:hint="eastAsia"/>
                <w:b/>
                <w:bCs/>
                <w:spacing w:val="4"/>
              </w:rPr>
              <w:t>児・放・居・保</w:t>
            </w:r>
          </w:p>
          <w:p w14:paraId="19AC5D81" w14:textId="77777777"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p>
          <w:p w14:paraId="048BD371"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033B44A9" w14:textId="77777777" w:rsidR="006745AC" w:rsidRDefault="006745AC" w:rsidP="00F20F35">
            <w:pPr>
              <w:pStyle w:val="a9"/>
              <w:wordWrap/>
              <w:spacing w:line="240" w:lineRule="auto"/>
              <w:ind w:rightChars="29" w:right="61"/>
              <w:rPr>
                <w:rFonts w:ascii="ＭＳ ゴシック" w:eastAsia="ＭＳ ゴシック" w:hAnsi="ＭＳ ゴシック"/>
                <w:b/>
                <w:bCs/>
                <w:spacing w:val="4"/>
              </w:rPr>
            </w:pPr>
          </w:p>
          <w:p w14:paraId="13C5BA20" w14:textId="722C2F29"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r w:rsidRPr="00997A3D">
              <w:rPr>
                <w:rFonts w:ascii="ＭＳ ゴシック" w:eastAsia="ＭＳ ゴシック" w:hAnsi="ＭＳ ゴシック" w:hint="eastAsia"/>
                <w:b/>
                <w:bCs/>
                <w:spacing w:val="4"/>
              </w:rPr>
              <w:t>児・放・居・保</w:t>
            </w:r>
          </w:p>
          <w:p w14:paraId="23820FFB" w14:textId="77777777"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p>
          <w:p w14:paraId="4FABDD0F"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0F4C703A"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027A2A81" w14:textId="77777777" w:rsidR="00E462D4" w:rsidRDefault="00E462D4" w:rsidP="00F20F35">
            <w:pPr>
              <w:pStyle w:val="a9"/>
              <w:wordWrap/>
              <w:spacing w:line="240" w:lineRule="auto"/>
              <w:ind w:rightChars="29" w:right="61"/>
              <w:rPr>
                <w:rFonts w:ascii="ＭＳ ゴシック" w:eastAsia="ＭＳ ゴシック" w:hAnsi="ＭＳ ゴシック"/>
                <w:b/>
                <w:bCs/>
                <w:spacing w:val="4"/>
              </w:rPr>
            </w:pPr>
          </w:p>
          <w:p w14:paraId="4AE74D7B" w14:textId="77777777" w:rsidR="00C768E1" w:rsidRPr="00997A3D" w:rsidRDefault="00C768E1" w:rsidP="00F20F35">
            <w:pPr>
              <w:pStyle w:val="a9"/>
              <w:wordWrap/>
              <w:spacing w:line="240" w:lineRule="auto"/>
              <w:ind w:rightChars="29" w:right="61"/>
              <w:rPr>
                <w:rFonts w:ascii="ＭＳ ゴシック" w:eastAsia="ＭＳ ゴシック" w:hAnsi="ＭＳ ゴシック"/>
                <w:b/>
                <w:bCs/>
                <w:spacing w:val="4"/>
              </w:rPr>
            </w:pPr>
          </w:p>
          <w:p w14:paraId="0858E4C0" w14:textId="1CDB6959"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r w:rsidRPr="00997A3D">
              <w:rPr>
                <w:rFonts w:ascii="ＭＳ ゴシック" w:eastAsia="ＭＳ ゴシック" w:hAnsi="ＭＳ ゴシック" w:hint="eastAsia"/>
                <w:b/>
                <w:bCs/>
                <w:spacing w:val="4"/>
              </w:rPr>
              <w:t>児・放・居・保</w:t>
            </w:r>
          </w:p>
          <w:p w14:paraId="554C6068" w14:textId="77777777" w:rsidR="00DF51CE" w:rsidRPr="00997A3D" w:rsidRDefault="00DF51CE" w:rsidP="00DF51CE">
            <w:pPr>
              <w:pStyle w:val="a9"/>
              <w:wordWrap/>
              <w:spacing w:line="240" w:lineRule="auto"/>
              <w:ind w:rightChars="29" w:right="61"/>
              <w:rPr>
                <w:rFonts w:ascii="ＭＳ ゴシック" w:eastAsia="ＭＳ ゴシック" w:hAnsi="ＭＳ ゴシック"/>
                <w:b/>
                <w:bCs/>
                <w:spacing w:val="4"/>
              </w:rPr>
            </w:pPr>
          </w:p>
          <w:p w14:paraId="6E1B5AA2" w14:textId="77777777" w:rsidR="006745AC" w:rsidRPr="00997A3D" w:rsidRDefault="006745AC" w:rsidP="00F20F35">
            <w:pPr>
              <w:pStyle w:val="a9"/>
              <w:wordWrap/>
              <w:spacing w:line="240" w:lineRule="auto"/>
              <w:ind w:rightChars="29" w:right="61"/>
              <w:rPr>
                <w:rFonts w:ascii="ＭＳ ゴシック" w:eastAsia="ＭＳ ゴシック" w:hAnsi="ＭＳ ゴシック"/>
                <w:b/>
                <w:bCs/>
                <w:spacing w:val="4"/>
              </w:rPr>
            </w:pPr>
          </w:p>
          <w:p w14:paraId="2A70E56D" w14:textId="77777777" w:rsidR="00DF51CE" w:rsidRPr="00997A3D" w:rsidRDefault="00DF51CE" w:rsidP="00F20F35">
            <w:pPr>
              <w:pStyle w:val="a9"/>
              <w:wordWrap/>
              <w:spacing w:line="240" w:lineRule="auto"/>
              <w:ind w:rightChars="29" w:right="61"/>
              <w:rPr>
                <w:rFonts w:ascii="ＭＳ ゴシック" w:eastAsia="ＭＳ ゴシック" w:hAnsi="ＭＳ ゴシック"/>
                <w:b/>
                <w:bCs/>
                <w:spacing w:val="4"/>
              </w:rPr>
            </w:pPr>
          </w:p>
          <w:p w14:paraId="481E41B7" w14:textId="77777777" w:rsidR="00B67E6B" w:rsidRPr="00997A3D" w:rsidRDefault="00B67E6B" w:rsidP="00F20F35">
            <w:pPr>
              <w:pStyle w:val="a9"/>
              <w:wordWrap/>
              <w:spacing w:line="240" w:lineRule="auto"/>
              <w:ind w:rightChars="29" w:right="61"/>
              <w:rPr>
                <w:rFonts w:ascii="ＭＳ ゴシック" w:eastAsia="ＭＳ ゴシック" w:hAnsi="ＭＳ ゴシック"/>
                <w:b/>
                <w:bCs/>
                <w:spacing w:val="4"/>
              </w:rPr>
            </w:pPr>
          </w:p>
          <w:p w14:paraId="4BCBEF62" w14:textId="77777777" w:rsidR="00B67E6B" w:rsidRDefault="00B67E6B" w:rsidP="00F20F35">
            <w:pPr>
              <w:pStyle w:val="a9"/>
              <w:wordWrap/>
              <w:spacing w:line="240" w:lineRule="auto"/>
              <w:ind w:rightChars="29" w:right="61"/>
              <w:rPr>
                <w:rFonts w:ascii="ＭＳ ゴシック" w:eastAsia="ＭＳ ゴシック" w:hAnsi="ＭＳ ゴシック"/>
                <w:b/>
                <w:bCs/>
                <w:spacing w:val="4"/>
              </w:rPr>
            </w:pPr>
          </w:p>
          <w:p w14:paraId="7D977300" w14:textId="77777777" w:rsidR="00C768E1" w:rsidRPr="00997A3D" w:rsidRDefault="00C768E1" w:rsidP="00F20F35">
            <w:pPr>
              <w:pStyle w:val="a9"/>
              <w:wordWrap/>
              <w:spacing w:line="240" w:lineRule="auto"/>
              <w:ind w:rightChars="29" w:right="61"/>
              <w:rPr>
                <w:rFonts w:ascii="ＭＳ ゴシック" w:eastAsia="ＭＳ ゴシック" w:hAnsi="ＭＳ ゴシック"/>
                <w:b/>
                <w:bCs/>
                <w:spacing w:val="4"/>
              </w:rPr>
            </w:pPr>
          </w:p>
          <w:p w14:paraId="69AB5DA3" w14:textId="5034052B" w:rsidR="00B67E6B" w:rsidRPr="00997A3D" w:rsidRDefault="00B67E6B" w:rsidP="009775C0">
            <w:pPr>
              <w:pStyle w:val="a9"/>
              <w:wordWrap/>
              <w:spacing w:line="240" w:lineRule="auto"/>
              <w:ind w:rightChars="29" w:right="61"/>
              <w:rPr>
                <w:rFonts w:ascii="ＭＳ ゴシック" w:eastAsia="ＭＳ ゴシック" w:hAnsi="ＭＳ ゴシック"/>
                <w:szCs w:val="21"/>
              </w:rPr>
            </w:pPr>
            <w:r w:rsidRPr="00997A3D">
              <w:rPr>
                <w:rFonts w:ascii="ＭＳ ゴシック" w:eastAsia="ＭＳ ゴシック" w:hAnsi="ＭＳ ゴシック" w:hint="eastAsia"/>
                <w:b/>
                <w:bCs/>
                <w:spacing w:val="4"/>
              </w:rPr>
              <w:t>児・放</w:t>
            </w:r>
          </w:p>
        </w:tc>
        <w:tc>
          <w:tcPr>
            <w:tcW w:w="6867" w:type="dxa"/>
            <w:gridSpan w:val="58"/>
          </w:tcPr>
          <w:p w14:paraId="6E342AA7" w14:textId="77777777" w:rsidR="0009087B" w:rsidRPr="00997A3D" w:rsidRDefault="00B67E6B" w:rsidP="00F20F35">
            <w:pPr>
              <w:rPr>
                <w:rFonts w:ascii="ＭＳ ゴシック" w:eastAsia="ＭＳ ゴシック" w:hAnsi="ＭＳ ゴシック"/>
                <w:b/>
                <w:sz w:val="20"/>
                <w:szCs w:val="20"/>
              </w:rPr>
            </w:pPr>
            <w:r w:rsidRPr="00997A3D">
              <w:rPr>
                <w:rFonts w:ascii="ＭＳ ゴシック" w:eastAsia="ＭＳ ゴシック" w:hAnsi="ＭＳ ゴシック" w:hint="eastAsia"/>
                <w:b/>
                <w:sz w:val="20"/>
                <w:szCs w:val="20"/>
              </w:rPr>
              <w:t>3</w:t>
            </w:r>
            <w:r w:rsidRPr="00997A3D">
              <w:rPr>
                <w:rFonts w:ascii="ＭＳ ゴシック" w:eastAsia="ＭＳ ゴシック" w:hAnsi="ＭＳ ゴシック"/>
                <w:b/>
                <w:sz w:val="20"/>
                <w:szCs w:val="20"/>
              </w:rPr>
              <w:t>3</w:t>
            </w:r>
            <w:r w:rsidRPr="00997A3D">
              <w:rPr>
                <w:rFonts w:ascii="ＭＳ ゴシック" w:eastAsia="ＭＳ ゴシック" w:hAnsi="ＭＳ ゴシック" w:hint="eastAsia"/>
                <w:b/>
                <w:sz w:val="20"/>
                <w:szCs w:val="20"/>
              </w:rPr>
              <w:t xml:space="preserve">　</w:t>
            </w:r>
            <w:r w:rsidR="0009087B" w:rsidRPr="00997A3D">
              <w:rPr>
                <w:rFonts w:ascii="ＭＳ ゴシック" w:eastAsia="ＭＳ ゴシック" w:hAnsi="ＭＳ ゴシック" w:hint="eastAsia"/>
                <w:b/>
                <w:sz w:val="20"/>
                <w:szCs w:val="20"/>
              </w:rPr>
              <w:t>安全計画の策定等</w:t>
            </w:r>
          </w:p>
          <w:p w14:paraId="194CDF3D" w14:textId="5D7FD640" w:rsidR="0009087B" w:rsidRPr="00997A3D" w:rsidRDefault="0009087B" w:rsidP="00F60037">
            <w:pPr>
              <w:ind w:left="400" w:hangingChars="200" w:hanging="400"/>
              <w:rPr>
                <w:rFonts w:ascii="ＭＳ ゴシック" w:eastAsia="ＭＳ ゴシック" w:hAnsi="ＭＳ ゴシック"/>
                <w:sz w:val="20"/>
                <w:szCs w:val="20"/>
              </w:rPr>
            </w:pPr>
            <w:r w:rsidRPr="00997A3D">
              <w:rPr>
                <w:rFonts w:ascii="ＭＳ ゴシック" w:eastAsia="ＭＳ ゴシック" w:hAnsi="ＭＳ ゴシック" w:hint="eastAsia"/>
                <w:sz w:val="20"/>
                <w:szCs w:val="20"/>
              </w:rPr>
              <w:t>（１）事業者は，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安全計画」という。）を策定し、当該安全計画に従い必要な措置を講じているか。</w:t>
            </w:r>
          </w:p>
          <w:p w14:paraId="351CF78F" w14:textId="77777777" w:rsidR="0009087B" w:rsidRPr="00997A3D" w:rsidRDefault="0009087B" w:rsidP="0009087B">
            <w:pPr>
              <w:rPr>
                <w:rFonts w:ascii="ＭＳ ゴシック" w:eastAsia="ＭＳ ゴシック" w:hAnsi="ＭＳ ゴシック"/>
                <w:sz w:val="20"/>
                <w:szCs w:val="20"/>
              </w:rPr>
            </w:pPr>
          </w:p>
          <w:p w14:paraId="3BF6C70D" w14:textId="15EF041C" w:rsidR="0009087B" w:rsidRPr="00997A3D" w:rsidRDefault="0009087B" w:rsidP="00F60037">
            <w:pPr>
              <w:ind w:left="400" w:hangingChars="200" w:hanging="400"/>
              <w:rPr>
                <w:rFonts w:ascii="ＭＳ ゴシック" w:eastAsia="ＭＳ ゴシック" w:hAnsi="ＭＳ ゴシック"/>
                <w:sz w:val="20"/>
                <w:szCs w:val="20"/>
              </w:rPr>
            </w:pPr>
            <w:r w:rsidRPr="00997A3D">
              <w:rPr>
                <w:rFonts w:ascii="ＭＳ ゴシック" w:eastAsia="ＭＳ ゴシック" w:hAnsi="ＭＳ ゴシック" w:hint="eastAsia"/>
                <w:sz w:val="20"/>
                <w:szCs w:val="20"/>
              </w:rPr>
              <w:t>（２）事業者は、従業者に対し、安全計画について周知するとともに、（１）の研修及び訓練を定期的に実施しているか。</w:t>
            </w:r>
          </w:p>
          <w:p w14:paraId="053F1F5C" w14:textId="77777777" w:rsidR="0009087B" w:rsidRPr="00F60037" w:rsidRDefault="0009087B" w:rsidP="0009087B">
            <w:pPr>
              <w:rPr>
                <w:rFonts w:ascii="ＭＳ ゴシック" w:eastAsia="ＭＳ ゴシック" w:hAnsi="ＭＳ ゴシック"/>
                <w:sz w:val="20"/>
                <w:szCs w:val="20"/>
              </w:rPr>
            </w:pPr>
          </w:p>
          <w:p w14:paraId="3D81C680" w14:textId="57A3423E" w:rsidR="0009087B" w:rsidRPr="001226A9" w:rsidRDefault="0009087B" w:rsidP="002B4A38">
            <w:pPr>
              <w:ind w:left="400" w:hangingChars="200" w:hanging="400"/>
              <w:rPr>
                <w:rFonts w:ascii="ＭＳ ゴシック" w:eastAsia="ＭＳ ゴシック" w:hAnsi="ＭＳ ゴシック"/>
                <w:sz w:val="20"/>
                <w:szCs w:val="20"/>
              </w:rPr>
            </w:pPr>
            <w:r w:rsidRPr="00997A3D">
              <w:rPr>
                <w:rFonts w:ascii="ＭＳ ゴシック" w:eastAsia="ＭＳ ゴシック" w:hAnsi="ＭＳ ゴシック" w:hint="eastAsia"/>
                <w:sz w:val="20"/>
                <w:szCs w:val="20"/>
              </w:rPr>
              <w:t>（３）指定障害児通所支援事業者は、障害児の安全の</w:t>
            </w:r>
            <w:r w:rsidRPr="001226A9">
              <w:rPr>
                <w:rFonts w:ascii="ＭＳ ゴシック" w:eastAsia="ＭＳ ゴシック" w:hAnsi="ＭＳ ゴシック" w:hint="eastAsia"/>
                <w:sz w:val="20"/>
                <w:szCs w:val="20"/>
              </w:rPr>
              <w:t>確保に関して</w:t>
            </w:r>
            <w:r w:rsidR="00997A3D" w:rsidRPr="001226A9">
              <w:rPr>
                <w:rFonts w:ascii="ＭＳ ゴシック" w:eastAsia="ＭＳ ゴシック" w:hAnsi="ＭＳ ゴシック" w:hint="eastAsia"/>
                <w:sz w:val="20"/>
                <w:szCs w:val="20"/>
              </w:rPr>
              <w:t>通所給付決定保護</w:t>
            </w:r>
            <w:r w:rsidRPr="001226A9">
              <w:rPr>
                <w:rFonts w:ascii="ＭＳ ゴシック" w:eastAsia="ＭＳ ゴシック" w:hAnsi="ＭＳ ゴシック" w:hint="eastAsia"/>
                <w:sz w:val="20"/>
                <w:szCs w:val="20"/>
              </w:rPr>
              <w:t>者との連携が図られるよう、</w:t>
            </w:r>
            <w:r w:rsidR="002B4A38" w:rsidRPr="001226A9">
              <w:rPr>
                <w:rFonts w:ascii="ＭＳ ゴシック" w:eastAsia="ＭＳ ゴシック" w:hAnsi="ＭＳ ゴシック" w:hint="eastAsia"/>
                <w:sz w:val="20"/>
                <w:szCs w:val="20"/>
              </w:rPr>
              <w:t>通所給付決定保護者</w:t>
            </w:r>
            <w:r w:rsidRPr="001226A9">
              <w:rPr>
                <w:rFonts w:ascii="ＭＳ ゴシック" w:eastAsia="ＭＳ ゴシック" w:hAnsi="ＭＳ ゴシック" w:hint="eastAsia"/>
                <w:sz w:val="20"/>
                <w:szCs w:val="20"/>
              </w:rPr>
              <w:t>に対し、安全計画に基づく取組の内容等について周知しているか。</w:t>
            </w:r>
          </w:p>
          <w:p w14:paraId="36A8F9A3" w14:textId="77777777" w:rsidR="0009087B" w:rsidRPr="00997A3D" w:rsidRDefault="0009087B" w:rsidP="0009087B">
            <w:pPr>
              <w:rPr>
                <w:rFonts w:ascii="ＭＳ ゴシック" w:eastAsia="ＭＳ ゴシック" w:hAnsi="ＭＳ ゴシック"/>
                <w:sz w:val="20"/>
                <w:szCs w:val="20"/>
              </w:rPr>
            </w:pPr>
          </w:p>
          <w:p w14:paraId="705F655E" w14:textId="1C3E4E7B" w:rsidR="0009087B" w:rsidRPr="00997A3D" w:rsidRDefault="0009087B" w:rsidP="00F60037">
            <w:pPr>
              <w:ind w:left="400" w:hangingChars="200" w:hanging="400"/>
              <w:rPr>
                <w:rFonts w:ascii="ＭＳ ゴシック" w:eastAsia="ＭＳ ゴシック" w:hAnsi="ＭＳ ゴシック"/>
                <w:b/>
                <w:sz w:val="20"/>
                <w:szCs w:val="20"/>
              </w:rPr>
            </w:pPr>
            <w:r w:rsidRPr="00997A3D">
              <w:rPr>
                <w:rFonts w:ascii="ＭＳ ゴシック" w:eastAsia="ＭＳ ゴシック" w:hAnsi="ＭＳ ゴシック" w:hint="eastAsia"/>
                <w:sz w:val="20"/>
                <w:szCs w:val="20"/>
              </w:rPr>
              <w:t>（４）事業者は、定期的に安全計画の見直しを行い、必要に応じて安全計画の変更を行っているか。</w:t>
            </w:r>
          </w:p>
          <w:p w14:paraId="16C0CC39" w14:textId="77777777" w:rsidR="0009087B" w:rsidRPr="00997A3D" w:rsidRDefault="0009087B" w:rsidP="00F20F35">
            <w:pPr>
              <w:rPr>
                <w:rFonts w:ascii="ＭＳ ゴシック" w:eastAsia="ＭＳ ゴシック" w:hAnsi="ＭＳ ゴシック"/>
                <w:b/>
                <w:sz w:val="20"/>
                <w:szCs w:val="20"/>
              </w:rPr>
            </w:pPr>
          </w:p>
          <w:p w14:paraId="7D6770F5" w14:textId="77777777" w:rsidR="0009087B" w:rsidRPr="00997A3D" w:rsidRDefault="0009087B" w:rsidP="00F20F35">
            <w:pPr>
              <w:rPr>
                <w:rFonts w:ascii="ＭＳ ゴシック" w:eastAsia="ＭＳ ゴシック" w:hAnsi="ＭＳ ゴシック"/>
                <w:b/>
                <w:sz w:val="20"/>
                <w:szCs w:val="20"/>
              </w:rPr>
            </w:pPr>
          </w:p>
          <w:p w14:paraId="0465676F" w14:textId="77777777" w:rsidR="00E462D4" w:rsidRPr="00997A3D" w:rsidRDefault="00E462D4" w:rsidP="00F20F35">
            <w:pPr>
              <w:rPr>
                <w:rFonts w:ascii="ＭＳ ゴシック" w:eastAsia="ＭＳ ゴシック" w:hAnsi="ＭＳ ゴシック"/>
                <w:b/>
                <w:sz w:val="20"/>
                <w:szCs w:val="20"/>
              </w:rPr>
            </w:pPr>
          </w:p>
          <w:p w14:paraId="413DCDB0" w14:textId="77777777" w:rsidR="00E462D4" w:rsidRPr="00997A3D" w:rsidRDefault="00E462D4" w:rsidP="00F20F35">
            <w:pPr>
              <w:rPr>
                <w:rFonts w:ascii="ＭＳ ゴシック" w:eastAsia="ＭＳ ゴシック" w:hAnsi="ＭＳ ゴシック"/>
                <w:b/>
                <w:sz w:val="20"/>
                <w:szCs w:val="20"/>
              </w:rPr>
            </w:pPr>
          </w:p>
          <w:p w14:paraId="7B08B3E6" w14:textId="77777777" w:rsidR="00B67E6B" w:rsidRPr="00997A3D" w:rsidRDefault="00BA0E56" w:rsidP="00497476">
            <w:pPr>
              <w:ind w:left="632" w:hangingChars="300" w:hanging="632"/>
              <w:rPr>
                <w:rFonts w:ascii="ＭＳ ゴシック" w:eastAsia="ＭＳ ゴシック" w:hAnsi="ＭＳ ゴシック"/>
                <w:b/>
                <w:szCs w:val="21"/>
              </w:rPr>
            </w:pPr>
            <w:r w:rsidRPr="00997A3D">
              <w:rPr>
                <w:rFonts w:ascii="ＭＳ ゴシック" w:eastAsia="ＭＳ ゴシック" w:hAnsi="ＭＳ ゴシック" w:hint="eastAsia"/>
                <w:b/>
                <w:szCs w:val="21"/>
              </w:rPr>
              <w:t>34</w:t>
            </w:r>
            <w:r w:rsidR="00BF702C" w:rsidRPr="00997A3D">
              <w:rPr>
                <w:rFonts w:ascii="ＭＳ ゴシック" w:eastAsia="ＭＳ ゴシック" w:hAnsi="ＭＳ ゴシック" w:hint="eastAsia"/>
                <w:b/>
                <w:szCs w:val="21"/>
              </w:rPr>
              <w:t xml:space="preserve">　自動車を運行する場合の所在の確認</w:t>
            </w:r>
          </w:p>
          <w:p w14:paraId="17EA6C07" w14:textId="2C7F7A4A" w:rsidR="00BF702C" w:rsidRPr="00997A3D" w:rsidRDefault="00BF702C" w:rsidP="00BF702C">
            <w:pPr>
              <w:ind w:left="630" w:hangingChars="300" w:hanging="630"/>
              <w:rPr>
                <w:rFonts w:ascii="ＭＳ ゴシック" w:eastAsia="ＭＳ ゴシック" w:hAnsi="ＭＳ ゴシック"/>
                <w:szCs w:val="21"/>
              </w:rPr>
            </w:pPr>
            <w:r w:rsidRPr="00997A3D">
              <w:rPr>
                <w:rFonts w:ascii="ＭＳ ゴシック" w:eastAsia="ＭＳ ゴシック" w:hAnsi="ＭＳ ゴシック" w:hint="eastAsia"/>
                <w:szCs w:val="21"/>
              </w:rPr>
              <w:t>（１）</w:t>
            </w:r>
            <w:r w:rsidRPr="00997A3D">
              <w:rPr>
                <w:rFonts w:ascii="ＭＳ ゴシック" w:eastAsia="ＭＳ ゴシック" w:hAnsi="ＭＳ ゴシック" w:hint="eastAsia"/>
                <w:sz w:val="20"/>
                <w:szCs w:val="20"/>
              </w:rPr>
              <w:t>事業者</w:t>
            </w:r>
            <w:r w:rsidRPr="00997A3D">
              <w:rPr>
                <w:rFonts w:ascii="ＭＳ ゴシック" w:eastAsia="ＭＳ ゴシック" w:hAnsi="ＭＳ ゴシック" w:hint="eastAsia"/>
                <w:szCs w:val="21"/>
              </w:rPr>
              <w:t>は、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p w14:paraId="173F0A8F" w14:textId="77777777" w:rsidR="00BF702C" w:rsidRDefault="00BF702C" w:rsidP="00BF702C">
            <w:pPr>
              <w:ind w:left="630" w:hangingChars="300" w:hanging="630"/>
              <w:rPr>
                <w:rFonts w:ascii="ＭＳ ゴシック" w:eastAsia="ＭＳ ゴシック" w:hAnsi="ＭＳ ゴシック"/>
                <w:szCs w:val="21"/>
              </w:rPr>
            </w:pPr>
          </w:p>
          <w:p w14:paraId="137E2690" w14:textId="77777777" w:rsidR="00F60037" w:rsidRPr="00F60037" w:rsidRDefault="00F60037" w:rsidP="00BF702C">
            <w:pPr>
              <w:ind w:left="630" w:hangingChars="300" w:hanging="630"/>
              <w:rPr>
                <w:rFonts w:ascii="ＭＳ ゴシック" w:eastAsia="ＭＳ ゴシック" w:hAnsi="ＭＳ ゴシック"/>
                <w:szCs w:val="21"/>
              </w:rPr>
            </w:pPr>
          </w:p>
          <w:p w14:paraId="6884C466" w14:textId="699A248C" w:rsidR="00BF702C" w:rsidRPr="00997A3D" w:rsidRDefault="00BF702C" w:rsidP="00BF702C">
            <w:pPr>
              <w:ind w:left="630" w:hangingChars="300" w:hanging="630"/>
              <w:rPr>
                <w:rFonts w:ascii="ＭＳ ゴシック" w:eastAsia="ＭＳ ゴシック" w:hAnsi="ＭＳ ゴシック"/>
                <w:szCs w:val="21"/>
              </w:rPr>
            </w:pPr>
            <w:r w:rsidRPr="00997A3D">
              <w:rPr>
                <w:rFonts w:ascii="ＭＳ ゴシック" w:eastAsia="ＭＳ ゴシック" w:hAnsi="ＭＳ ゴシック" w:hint="eastAsia"/>
                <w:szCs w:val="21"/>
              </w:rPr>
              <w:t>（２）</w:t>
            </w:r>
            <w:r w:rsidRPr="00997A3D">
              <w:rPr>
                <w:rFonts w:ascii="ＭＳ ゴシック" w:eastAsia="ＭＳ ゴシック" w:hAnsi="ＭＳ ゴシック" w:hint="eastAsia"/>
                <w:sz w:val="20"/>
                <w:szCs w:val="20"/>
              </w:rPr>
              <w:t>事業者</w:t>
            </w:r>
            <w:r w:rsidRPr="00997A3D">
              <w:rPr>
                <w:rFonts w:ascii="ＭＳ ゴシック" w:eastAsia="ＭＳ ゴシック" w:hAnsi="ＭＳ ゴシック" w:hint="eastAsia"/>
                <w:szCs w:val="21"/>
              </w:rPr>
              <w:t>は、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１）に定める所在の確認（障害児の降車の際に限る。）を行っているか。</w:t>
            </w:r>
          </w:p>
          <w:p w14:paraId="486F5C97" w14:textId="77777777" w:rsidR="00BF702C" w:rsidRPr="00997A3D" w:rsidRDefault="00BF702C" w:rsidP="00BF702C">
            <w:pPr>
              <w:ind w:left="630" w:hangingChars="300" w:hanging="630"/>
              <w:rPr>
                <w:rFonts w:ascii="ＭＳ ゴシック" w:eastAsia="ＭＳ ゴシック" w:hAnsi="ＭＳ ゴシック"/>
                <w:szCs w:val="21"/>
              </w:rPr>
            </w:pPr>
          </w:p>
          <w:p w14:paraId="733FD708" w14:textId="77777777" w:rsidR="00BF702C" w:rsidRPr="00997A3D" w:rsidRDefault="00BF702C" w:rsidP="00BF702C">
            <w:pPr>
              <w:ind w:left="630" w:hangingChars="300" w:hanging="630"/>
              <w:rPr>
                <w:rFonts w:ascii="ＭＳ ゴシック" w:eastAsia="ＭＳ ゴシック" w:hAnsi="ＭＳ ゴシック"/>
                <w:szCs w:val="21"/>
              </w:rPr>
            </w:pPr>
          </w:p>
        </w:tc>
        <w:tc>
          <w:tcPr>
            <w:tcW w:w="1867" w:type="dxa"/>
            <w:gridSpan w:val="5"/>
          </w:tcPr>
          <w:p w14:paraId="7329475D" w14:textId="77777777" w:rsidR="00B67E6B" w:rsidRPr="00997A3D" w:rsidRDefault="00B67E6B" w:rsidP="00F20F35">
            <w:pPr>
              <w:overflowPunct w:val="0"/>
              <w:jc w:val="center"/>
              <w:textAlignment w:val="baseline"/>
              <w:rPr>
                <w:rFonts w:ascii="ＭＳ ゴシック" w:eastAsia="ＭＳ ゴシック" w:hAnsi="ＭＳ ゴシック"/>
                <w:kern w:val="0"/>
                <w:sz w:val="19"/>
                <w:szCs w:val="19"/>
              </w:rPr>
            </w:pPr>
          </w:p>
          <w:p w14:paraId="11A3A590" w14:textId="77777777" w:rsidR="0009087B" w:rsidRPr="00997A3D" w:rsidRDefault="0009087B" w:rsidP="00F20F35">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4E1332A5" w14:textId="77777777" w:rsidR="0009087B" w:rsidRPr="00997A3D" w:rsidRDefault="0009087B" w:rsidP="00F20F35">
            <w:pPr>
              <w:overflowPunct w:val="0"/>
              <w:jc w:val="center"/>
              <w:textAlignment w:val="baseline"/>
              <w:rPr>
                <w:rFonts w:ascii="ＭＳ ゴシック" w:eastAsia="ＭＳ ゴシック" w:hAnsi="ＭＳ ゴシック" w:cs="ＭＳ ゴシック"/>
                <w:kern w:val="0"/>
                <w:sz w:val="19"/>
                <w:szCs w:val="19"/>
              </w:rPr>
            </w:pPr>
          </w:p>
          <w:p w14:paraId="518AB9A9" w14:textId="77777777" w:rsidR="0009087B" w:rsidRPr="00997A3D" w:rsidRDefault="0009087B" w:rsidP="00F20F35">
            <w:pPr>
              <w:overflowPunct w:val="0"/>
              <w:jc w:val="center"/>
              <w:textAlignment w:val="baseline"/>
              <w:rPr>
                <w:rFonts w:ascii="ＭＳ ゴシック" w:eastAsia="ＭＳ ゴシック" w:hAnsi="ＭＳ ゴシック" w:cs="ＭＳ ゴシック"/>
                <w:kern w:val="0"/>
                <w:sz w:val="19"/>
                <w:szCs w:val="19"/>
              </w:rPr>
            </w:pPr>
          </w:p>
          <w:p w14:paraId="52015A71"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18F776EC"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6899F55A"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756671AE"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6404C85B"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26872FFD"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2B48CA16"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4555021A"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693E7B15"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1D04B417"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587D9991" w14:textId="77777777" w:rsidR="00B67E6B" w:rsidRDefault="00B67E6B" w:rsidP="00F20F35">
            <w:pPr>
              <w:overflowPunct w:val="0"/>
              <w:jc w:val="center"/>
              <w:textAlignment w:val="baseline"/>
              <w:rPr>
                <w:rFonts w:ascii="ＭＳ ゴシック" w:eastAsia="ＭＳ ゴシック" w:hAnsi="ＭＳ ゴシック" w:cs="ＭＳ ゴシック"/>
                <w:kern w:val="0"/>
                <w:sz w:val="19"/>
                <w:szCs w:val="19"/>
              </w:rPr>
            </w:pPr>
          </w:p>
          <w:p w14:paraId="657926E4" w14:textId="77777777" w:rsidR="00B67E6B" w:rsidRPr="00997A3D" w:rsidRDefault="00B67E6B" w:rsidP="00F20F35">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73D5E326"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6F781F57"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6E57343B"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227B9D5E" w14:textId="77777777" w:rsidR="00E462D4" w:rsidRDefault="00E462D4" w:rsidP="0009087B">
            <w:pPr>
              <w:overflowPunct w:val="0"/>
              <w:jc w:val="center"/>
              <w:textAlignment w:val="baseline"/>
              <w:rPr>
                <w:rFonts w:ascii="ＭＳ ゴシック" w:eastAsia="ＭＳ ゴシック" w:hAnsi="ＭＳ ゴシック" w:cs="ＭＳ ゴシック"/>
                <w:kern w:val="0"/>
                <w:sz w:val="19"/>
                <w:szCs w:val="19"/>
              </w:rPr>
            </w:pPr>
          </w:p>
          <w:p w14:paraId="75EE1FE3" w14:textId="77777777" w:rsidR="00C768E1" w:rsidRPr="00997A3D" w:rsidRDefault="00C768E1" w:rsidP="0009087B">
            <w:pPr>
              <w:overflowPunct w:val="0"/>
              <w:jc w:val="center"/>
              <w:textAlignment w:val="baseline"/>
              <w:rPr>
                <w:rFonts w:ascii="ＭＳ ゴシック" w:eastAsia="ＭＳ ゴシック" w:hAnsi="ＭＳ ゴシック" w:cs="ＭＳ ゴシック"/>
                <w:kern w:val="0"/>
                <w:sz w:val="19"/>
                <w:szCs w:val="19"/>
              </w:rPr>
            </w:pPr>
          </w:p>
          <w:p w14:paraId="7B50E235" w14:textId="77777777" w:rsidR="00E462D4" w:rsidRPr="00997A3D" w:rsidRDefault="00E462D4" w:rsidP="0009087B">
            <w:pPr>
              <w:overflowPunct w:val="0"/>
              <w:jc w:val="center"/>
              <w:textAlignment w:val="baseline"/>
              <w:rPr>
                <w:rFonts w:ascii="ＭＳ ゴシック" w:eastAsia="ＭＳ ゴシック" w:hAnsi="ＭＳ ゴシック" w:cs="ＭＳ ゴシック"/>
                <w:kern w:val="0"/>
                <w:sz w:val="19"/>
                <w:szCs w:val="19"/>
              </w:rPr>
            </w:pPr>
          </w:p>
          <w:p w14:paraId="326015E8"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2B3542A5"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354A73DB"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044B7014"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5D1768BC"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6619DA59"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08DA714F"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r w:rsidRPr="00997A3D">
              <w:rPr>
                <w:rFonts w:ascii="ＭＳ ゴシック" w:eastAsia="ＭＳ ゴシック" w:hAnsi="ＭＳ ゴシック" w:cs="ＭＳ ゴシック" w:hint="eastAsia"/>
                <w:kern w:val="0"/>
                <w:sz w:val="19"/>
                <w:szCs w:val="19"/>
              </w:rPr>
              <w:t>いる・いない</w:t>
            </w:r>
          </w:p>
          <w:p w14:paraId="3F39A988"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2229AB56"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339ECF6B"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6E881928"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7639F2D6" w14:textId="77777777" w:rsidR="0009087B" w:rsidRPr="00997A3D" w:rsidRDefault="0009087B" w:rsidP="0009087B">
            <w:pPr>
              <w:overflowPunct w:val="0"/>
              <w:jc w:val="center"/>
              <w:textAlignment w:val="baseline"/>
              <w:rPr>
                <w:rFonts w:ascii="ＭＳ ゴシック" w:eastAsia="ＭＳ ゴシック" w:hAnsi="ＭＳ ゴシック" w:cs="ＭＳ ゴシック"/>
                <w:kern w:val="0"/>
                <w:sz w:val="19"/>
                <w:szCs w:val="19"/>
              </w:rPr>
            </w:pPr>
          </w:p>
          <w:p w14:paraId="2825FDBF" w14:textId="77777777" w:rsidR="0009087B" w:rsidRPr="00997A3D" w:rsidRDefault="0009087B" w:rsidP="0009087B">
            <w:pPr>
              <w:overflowPunct w:val="0"/>
              <w:jc w:val="center"/>
              <w:textAlignment w:val="baseline"/>
              <w:rPr>
                <w:rFonts w:ascii="ＭＳ ゴシック" w:eastAsia="ＭＳ ゴシック" w:hAnsi="ＭＳ ゴシック"/>
                <w:szCs w:val="21"/>
              </w:rPr>
            </w:pPr>
          </w:p>
        </w:tc>
      </w:tr>
      <w:tr w:rsidR="002541DD" w:rsidRPr="0060786B" w14:paraId="6E41E909" w14:textId="77777777" w:rsidTr="00BA32A0">
        <w:trPr>
          <w:cantSplit/>
          <w:trHeight w:val="418"/>
        </w:trPr>
        <w:tc>
          <w:tcPr>
            <w:tcW w:w="4887" w:type="dxa"/>
            <w:gridSpan w:val="18"/>
            <w:vAlign w:val="center"/>
          </w:tcPr>
          <w:p w14:paraId="70D3D520" w14:textId="77777777" w:rsidR="00B67E6B" w:rsidRPr="0060786B" w:rsidRDefault="00B67E6B" w:rsidP="00F20F35">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701" w:type="dxa"/>
            <w:gridSpan w:val="11"/>
            <w:vAlign w:val="center"/>
          </w:tcPr>
          <w:p w14:paraId="09A42616" w14:textId="77777777" w:rsidR="00B67E6B" w:rsidRPr="0060786B" w:rsidRDefault="00B67E6B" w:rsidP="00F20F35">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4130" w:type="dxa"/>
            <w:gridSpan w:val="35"/>
            <w:vAlign w:val="center"/>
          </w:tcPr>
          <w:p w14:paraId="7955DE66" w14:textId="77777777" w:rsidR="00B67E6B" w:rsidRPr="0060786B" w:rsidRDefault="00B67E6B" w:rsidP="00F20F35">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2541DD" w:rsidRPr="0060786B" w14:paraId="318FC3D2" w14:textId="77777777" w:rsidTr="00BA32A0">
        <w:trPr>
          <w:cantSplit/>
          <w:trHeight w:val="14575"/>
        </w:trPr>
        <w:tc>
          <w:tcPr>
            <w:tcW w:w="4887" w:type="dxa"/>
            <w:gridSpan w:val="18"/>
          </w:tcPr>
          <w:p w14:paraId="7195F361" w14:textId="77777777" w:rsidR="00B67E6B" w:rsidRPr="0060786B" w:rsidRDefault="00B67E6B" w:rsidP="00BF702C">
            <w:pPr>
              <w:ind w:leftChars="88" w:left="419" w:hangingChars="111" w:hanging="234"/>
              <w:rPr>
                <w:rFonts w:ascii="ＭＳ ゴシック" w:eastAsia="ＭＳ ゴシック" w:hAnsi="ＭＳ ゴシック"/>
                <w:b/>
                <w:color w:val="000000"/>
              </w:rPr>
            </w:pPr>
          </w:p>
        </w:tc>
        <w:tc>
          <w:tcPr>
            <w:tcW w:w="1701" w:type="dxa"/>
            <w:gridSpan w:val="11"/>
          </w:tcPr>
          <w:p w14:paraId="20A6CCD9" w14:textId="77777777" w:rsidR="004932CD" w:rsidRPr="008C029B" w:rsidRDefault="004932CD"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A0D5702" w14:textId="2D621153" w:rsidR="000A00EB" w:rsidRPr="008C029B" w:rsidRDefault="002B4A38" w:rsidP="004932CD">
            <w:pPr>
              <w:overflowPunct w:val="0"/>
              <w:ind w:left="180" w:hangingChars="100" w:hanging="180"/>
              <w:textAlignment w:val="baseline"/>
              <w:rPr>
                <w:rFonts w:ascii="ＭＳ ゴシック" w:eastAsia="ＭＳ ゴシック" w:hAnsi="ＭＳ ゴシック" w:cs="ＭＳ ゴシック"/>
                <w:kern w:val="0"/>
                <w:sz w:val="18"/>
                <w:szCs w:val="18"/>
              </w:rPr>
            </w:pPr>
            <w:r w:rsidRPr="008C029B">
              <w:rPr>
                <w:rFonts w:ascii="ＭＳ ゴシック" w:eastAsia="ＭＳ ゴシック" w:hAnsi="ＭＳ ゴシック" w:cs="ＭＳ ゴシック" w:hint="eastAsia"/>
                <w:kern w:val="0"/>
                <w:sz w:val="18"/>
                <w:szCs w:val="18"/>
              </w:rPr>
              <w:t>○安全計画</w:t>
            </w:r>
          </w:p>
          <w:p w14:paraId="2CCFA7B8"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561F5F7"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0A25E072"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6A20357A"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70B06EC5"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B967985" w14:textId="099F149C" w:rsidR="000A00EB" w:rsidRPr="008C029B" w:rsidRDefault="002B4A38" w:rsidP="004932CD">
            <w:pPr>
              <w:overflowPunct w:val="0"/>
              <w:ind w:left="180" w:hangingChars="100" w:hanging="180"/>
              <w:textAlignment w:val="baseline"/>
              <w:rPr>
                <w:rFonts w:ascii="ＭＳ ゴシック" w:eastAsia="ＭＳ ゴシック" w:hAnsi="ＭＳ ゴシック" w:cs="ＭＳ ゴシック"/>
                <w:kern w:val="0"/>
                <w:sz w:val="18"/>
                <w:szCs w:val="18"/>
              </w:rPr>
            </w:pPr>
            <w:r w:rsidRPr="008C029B">
              <w:rPr>
                <w:rFonts w:ascii="ＭＳ ゴシック" w:eastAsia="ＭＳ ゴシック" w:hAnsi="ＭＳ ゴシック" w:cs="ＭＳ ゴシック" w:hint="eastAsia"/>
                <w:kern w:val="0"/>
                <w:sz w:val="18"/>
                <w:szCs w:val="18"/>
              </w:rPr>
              <w:t>○研修・訓練の記録</w:t>
            </w:r>
          </w:p>
          <w:p w14:paraId="16C0CA32"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7D19A2B2"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5B839241"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618EB0BC"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414ACA79" w14:textId="77777777" w:rsidR="002B4A38" w:rsidRPr="008C029B" w:rsidRDefault="002B4A38" w:rsidP="002B4A38">
            <w:pPr>
              <w:ind w:left="200" w:hangingChars="100" w:hanging="200"/>
              <w:rPr>
                <w:rFonts w:ascii="ＭＳ ゴシック" w:eastAsia="ＭＳ ゴシック" w:hAnsi="ＭＳ ゴシック"/>
                <w:sz w:val="20"/>
                <w:szCs w:val="20"/>
              </w:rPr>
            </w:pPr>
            <w:r w:rsidRPr="008C029B">
              <w:rPr>
                <w:rFonts w:ascii="ＭＳ ゴシック" w:eastAsia="ＭＳ ゴシック" w:hAnsi="ＭＳ ゴシック" w:hint="eastAsia"/>
                <w:sz w:val="20"/>
                <w:szCs w:val="20"/>
              </w:rPr>
              <w:t>○適宜必要と認める資料</w:t>
            </w:r>
          </w:p>
          <w:p w14:paraId="55AC56A5" w14:textId="77777777" w:rsidR="000A00EB" w:rsidRPr="008C029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4F84EC3B"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96769AD"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4F4DEE4F"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7BBC2C14"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7CF4043B"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8534D23"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6EC2FB5F"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49326C8A" w14:textId="77777777" w:rsidR="00D75BBE" w:rsidRDefault="00D75BBE"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2E7ABBE2" w14:textId="77777777" w:rsidR="00D75BBE" w:rsidRDefault="00D75BBE"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5868719" w14:textId="77777777" w:rsidR="000A00EB"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04F99431" w14:textId="77777777" w:rsidR="000A00EB" w:rsidRPr="002B4A38"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r w:rsidRPr="002B4A38">
              <w:rPr>
                <w:rFonts w:ascii="ＭＳ ゴシック" w:eastAsia="ＭＳ ゴシック" w:hAnsi="ＭＳ ゴシック" w:cs="ＭＳ ゴシック" w:hint="eastAsia"/>
                <w:kern w:val="0"/>
                <w:sz w:val="18"/>
                <w:szCs w:val="18"/>
              </w:rPr>
              <w:t>○自動車運行状況並びに所在を確認したことが分かる書類</w:t>
            </w:r>
          </w:p>
          <w:p w14:paraId="75B6C190" w14:textId="77777777" w:rsidR="000A00EB" w:rsidRPr="002B4A38"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7F2CA021" w14:textId="77777777" w:rsidR="00B518D9" w:rsidRDefault="00B518D9"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37E1FEB9" w14:textId="77777777" w:rsidR="00BA03B6" w:rsidRPr="002B4A38" w:rsidRDefault="00BA03B6" w:rsidP="004932CD">
            <w:pPr>
              <w:overflowPunct w:val="0"/>
              <w:ind w:left="180" w:hangingChars="100" w:hanging="180"/>
              <w:textAlignment w:val="baseline"/>
              <w:rPr>
                <w:rFonts w:ascii="ＭＳ ゴシック" w:eastAsia="ＭＳ ゴシック" w:hAnsi="ＭＳ ゴシック" w:cs="ＭＳ ゴシック"/>
                <w:kern w:val="0"/>
                <w:sz w:val="18"/>
                <w:szCs w:val="18"/>
              </w:rPr>
            </w:pPr>
          </w:p>
          <w:p w14:paraId="6E0804B3" w14:textId="77777777" w:rsidR="000A00EB" w:rsidRPr="00DE1ED4" w:rsidRDefault="000A00EB" w:rsidP="004932CD">
            <w:pPr>
              <w:overflowPunct w:val="0"/>
              <w:ind w:left="180" w:hangingChars="100" w:hanging="180"/>
              <w:textAlignment w:val="baseline"/>
              <w:rPr>
                <w:rFonts w:ascii="ＭＳ ゴシック" w:eastAsia="ＭＳ ゴシック" w:hAnsi="ＭＳ ゴシック" w:cs="ＭＳ ゴシック"/>
                <w:kern w:val="0"/>
                <w:sz w:val="18"/>
                <w:szCs w:val="18"/>
              </w:rPr>
            </w:pPr>
            <w:r w:rsidRPr="002B4A38">
              <w:rPr>
                <w:rFonts w:ascii="ＭＳ ゴシック" w:eastAsia="ＭＳ ゴシック" w:hAnsi="ＭＳ ゴシック" w:cs="ＭＳ ゴシック" w:hint="eastAsia"/>
                <w:kern w:val="0"/>
                <w:sz w:val="18"/>
                <w:szCs w:val="18"/>
              </w:rPr>
              <w:t>○見落とし防止に関する装置及び当該装置を用いた手順が分かる書類</w:t>
            </w:r>
          </w:p>
        </w:tc>
        <w:tc>
          <w:tcPr>
            <w:tcW w:w="4130" w:type="dxa"/>
            <w:gridSpan w:val="35"/>
          </w:tcPr>
          <w:p w14:paraId="44A94AD4" w14:textId="77777777" w:rsidR="000A00EB" w:rsidRPr="008C029B" w:rsidRDefault="000A00EB" w:rsidP="009775C0">
            <w:pPr>
              <w:overflowPunct w:val="0"/>
              <w:textAlignment w:val="baseline"/>
              <w:rPr>
                <w:rFonts w:ascii="ＭＳ ゴシック" w:eastAsia="ＭＳ ゴシック" w:hAnsi="ＭＳ ゴシック"/>
              </w:rPr>
            </w:pPr>
          </w:p>
          <w:p w14:paraId="06AD801F" w14:textId="0F942E84"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児：条例第40条の2</w:t>
            </w:r>
            <w:r w:rsidRPr="008C029B">
              <w:rPr>
                <w:rFonts w:ascii="ＭＳ ゴシック" w:eastAsia="ＭＳ ゴシック" w:hAnsi="ＭＳ ゴシック" w:cs="ＭＳ 明朝"/>
                <w:kern w:val="0"/>
                <w:sz w:val="19"/>
                <w:szCs w:val="19"/>
              </w:rPr>
              <w:t xml:space="preserve"> </w:t>
            </w:r>
          </w:p>
          <w:p w14:paraId="4918DA63" w14:textId="386A566D"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放：条例第83条準用第40条の2</w:t>
            </w:r>
            <w:r w:rsidRPr="008C029B">
              <w:rPr>
                <w:rFonts w:ascii="ＭＳ ゴシック" w:eastAsia="ＭＳ ゴシック" w:hAnsi="ＭＳ ゴシック" w:cs="ＭＳ 明朝"/>
                <w:kern w:val="0"/>
                <w:sz w:val="19"/>
                <w:szCs w:val="19"/>
              </w:rPr>
              <w:t xml:space="preserve"> </w:t>
            </w:r>
          </w:p>
          <w:p w14:paraId="597ED97C" w14:textId="75F95DE4"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居：条例第96条準用第40条の2</w:t>
            </w:r>
            <w:r w:rsidRPr="008C029B">
              <w:rPr>
                <w:rFonts w:ascii="ＭＳ ゴシック" w:eastAsia="ＭＳ ゴシック" w:hAnsi="ＭＳ ゴシック" w:cs="ＭＳ 明朝"/>
                <w:kern w:val="0"/>
                <w:sz w:val="19"/>
                <w:szCs w:val="19"/>
              </w:rPr>
              <w:t xml:space="preserve"> </w:t>
            </w:r>
          </w:p>
          <w:p w14:paraId="1589066A" w14:textId="77777777" w:rsidR="000A00EB" w:rsidRPr="008C029B" w:rsidRDefault="00BA03B6" w:rsidP="00BA03B6">
            <w:pPr>
              <w:overflowPunct w:val="0"/>
              <w:textAlignment w:val="baseline"/>
              <w:rPr>
                <w:rFonts w:ascii="ＭＳ ゴシック" w:eastAsia="ＭＳ ゴシック" w:hAnsi="ＭＳ ゴシック"/>
              </w:rPr>
            </w:pPr>
            <w:r w:rsidRPr="008C029B">
              <w:rPr>
                <w:rFonts w:ascii="ＭＳ ゴシック" w:eastAsia="ＭＳ ゴシック" w:hAnsi="ＭＳ ゴシック" w:cs="ＭＳ 明朝" w:hint="eastAsia"/>
                <w:kern w:val="0"/>
                <w:sz w:val="19"/>
                <w:szCs w:val="19"/>
              </w:rPr>
              <w:t>保：条例第101条準用第40条の2</w:t>
            </w:r>
            <w:r w:rsidRPr="008C029B">
              <w:rPr>
                <w:rFonts w:ascii="ＭＳ ゴシック" w:eastAsia="ＭＳ ゴシック" w:hAnsi="ＭＳ ゴシック"/>
              </w:rPr>
              <w:t xml:space="preserve"> </w:t>
            </w:r>
          </w:p>
          <w:p w14:paraId="3FA5017C" w14:textId="77777777" w:rsidR="00BA03B6" w:rsidRPr="008C029B" w:rsidRDefault="00BA03B6" w:rsidP="00BA03B6">
            <w:pPr>
              <w:overflowPunct w:val="0"/>
              <w:textAlignment w:val="baseline"/>
              <w:rPr>
                <w:rFonts w:ascii="ＭＳ ゴシック" w:eastAsia="ＭＳ ゴシック" w:hAnsi="ＭＳ ゴシック"/>
              </w:rPr>
            </w:pPr>
          </w:p>
          <w:p w14:paraId="29A2F05A" w14:textId="77777777" w:rsidR="00BA03B6" w:rsidRPr="008C029B" w:rsidRDefault="00BA03B6" w:rsidP="00BA03B6">
            <w:pPr>
              <w:overflowPunct w:val="0"/>
              <w:textAlignment w:val="baseline"/>
              <w:rPr>
                <w:rFonts w:ascii="ＭＳ ゴシック" w:eastAsia="ＭＳ ゴシック" w:hAnsi="ＭＳ ゴシック"/>
              </w:rPr>
            </w:pPr>
          </w:p>
          <w:p w14:paraId="68A92689" w14:textId="77777777" w:rsidR="00BA03B6" w:rsidRDefault="00BA03B6" w:rsidP="00BA03B6">
            <w:pPr>
              <w:overflowPunct w:val="0"/>
              <w:textAlignment w:val="baseline"/>
              <w:rPr>
                <w:rFonts w:ascii="ＭＳ ゴシック" w:eastAsia="ＭＳ ゴシック" w:hAnsi="ＭＳ ゴシック"/>
                <w:color w:val="000000"/>
              </w:rPr>
            </w:pPr>
          </w:p>
          <w:p w14:paraId="53E5F591" w14:textId="77777777" w:rsidR="00BA03B6" w:rsidRDefault="00BA03B6" w:rsidP="00BA03B6">
            <w:pPr>
              <w:overflowPunct w:val="0"/>
              <w:textAlignment w:val="baseline"/>
              <w:rPr>
                <w:rFonts w:ascii="ＭＳ ゴシック" w:eastAsia="ＭＳ ゴシック" w:hAnsi="ＭＳ ゴシック"/>
                <w:color w:val="000000"/>
              </w:rPr>
            </w:pPr>
          </w:p>
          <w:p w14:paraId="086A4263" w14:textId="77777777" w:rsidR="00BA03B6" w:rsidRDefault="00BA03B6" w:rsidP="00BA03B6">
            <w:pPr>
              <w:overflowPunct w:val="0"/>
              <w:textAlignment w:val="baseline"/>
              <w:rPr>
                <w:rFonts w:ascii="ＭＳ ゴシック" w:eastAsia="ＭＳ ゴシック" w:hAnsi="ＭＳ ゴシック"/>
                <w:color w:val="000000"/>
              </w:rPr>
            </w:pPr>
          </w:p>
          <w:p w14:paraId="591A7B03" w14:textId="77777777" w:rsidR="00BA03B6" w:rsidRDefault="00BA03B6" w:rsidP="00BA03B6">
            <w:pPr>
              <w:overflowPunct w:val="0"/>
              <w:textAlignment w:val="baseline"/>
              <w:rPr>
                <w:rFonts w:ascii="ＭＳ ゴシック" w:eastAsia="ＭＳ ゴシック" w:hAnsi="ＭＳ ゴシック"/>
                <w:color w:val="000000"/>
              </w:rPr>
            </w:pPr>
          </w:p>
          <w:p w14:paraId="30B5A1D3" w14:textId="77777777" w:rsidR="00BA03B6" w:rsidRDefault="00BA03B6" w:rsidP="00BA03B6">
            <w:pPr>
              <w:overflowPunct w:val="0"/>
              <w:textAlignment w:val="baseline"/>
              <w:rPr>
                <w:rFonts w:ascii="ＭＳ ゴシック" w:eastAsia="ＭＳ ゴシック" w:hAnsi="ＭＳ ゴシック"/>
                <w:color w:val="000000"/>
              </w:rPr>
            </w:pPr>
          </w:p>
          <w:p w14:paraId="0545A5DA" w14:textId="77777777" w:rsidR="00BA03B6" w:rsidRDefault="00BA03B6" w:rsidP="00BA03B6">
            <w:pPr>
              <w:overflowPunct w:val="0"/>
              <w:textAlignment w:val="baseline"/>
              <w:rPr>
                <w:rFonts w:ascii="ＭＳ ゴシック" w:eastAsia="ＭＳ ゴシック" w:hAnsi="ＭＳ ゴシック"/>
                <w:color w:val="000000"/>
              </w:rPr>
            </w:pPr>
          </w:p>
          <w:p w14:paraId="6037C99A" w14:textId="77777777" w:rsidR="00BA03B6" w:rsidRDefault="00BA03B6" w:rsidP="00BA03B6">
            <w:pPr>
              <w:overflowPunct w:val="0"/>
              <w:textAlignment w:val="baseline"/>
              <w:rPr>
                <w:rFonts w:ascii="ＭＳ ゴシック" w:eastAsia="ＭＳ ゴシック" w:hAnsi="ＭＳ ゴシック"/>
                <w:color w:val="000000"/>
              </w:rPr>
            </w:pPr>
          </w:p>
          <w:p w14:paraId="029CEC66" w14:textId="77777777" w:rsidR="00BA03B6" w:rsidRDefault="00BA03B6" w:rsidP="00BA03B6">
            <w:pPr>
              <w:overflowPunct w:val="0"/>
              <w:textAlignment w:val="baseline"/>
              <w:rPr>
                <w:rFonts w:ascii="ＭＳ ゴシック" w:eastAsia="ＭＳ ゴシック" w:hAnsi="ＭＳ ゴシック"/>
                <w:color w:val="000000"/>
              </w:rPr>
            </w:pPr>
          </w:p>
          <w:p w14:paraId="14732A1F" w14:textId="77777777" w:rsidR="00BA03B6" w:rsidRDefault="00BA03B6" w:rsidP="00BA03B6">
            <w:pPr>
              <w:overflowPunct w:val="0"/>
              <w:textAlignment w:val="baseline"/>
              <w:rPr>
                <w:rFonts w:ascii="ＭＳ ゴシック" w:eastAsia="ＭＳ ゴシック" w:hAnsi="ＭＳ ゴシック"/>
                <w:color w:val="000000"/>
              </w:rPr>
            </w:pPr>
          </w:p>
          <w:p w14:paraId="70135DE3" w14:textId="77777777" w:rsidR="00BA03B6" w:rsidRDefault="00BA03B6" w:rsidP="00BA03B6">
            <w:pPr>
              <w:overflowPunct w:val="0"/>
              <w:textAlignment w:val="baseline"/>
              <w:rPr>
                <w:rFonts w:ascii="ＭＳ ゴシック" w:eastAsia="ＭＳ ゴシック" w:hAnsi="ＭＳ ゴシック"/>
                <w:color w:val="000000"/>
              </w:rPr>
            </w:pPr>
          </w:p>
          <w:p w14:paraId="21E11FC4" w14:textId="77777777" w:rsidR="00BA03B6" w:rsidRDefault="00BA03B6" w:rsidP="00BA03B6">
            <w:pPr>
              <w:overflowPunct w:val="0"/>
              <w:textAlignment w:val="baseline"/>
              <w:rPr>
                <w:rFonts w:ascii="ＭＳ ゴシック" w:eastAsia="ＭＳ ゴシック" w:hAnsi="ＭＳ ゴシック"/>
                <w:color w:val="000000"/>
              </w:rPr>
            </w:pPr>
          </w:p>
          <w:p w14:paraId="2A773B14" w14:textId="77777777" w:rsidR="00BA03B6" w:rsidRDefault="00BA03B6" w:rsidP="00BA03B6">
            <w:pPr>
              <w:overflowPunct w:val="0"/>
              <w:textAlignment w:val="baseline"/>
              <w:rPr>
                <w:rFonts w:ascii="ＭＳ ゴシック" w:eastAsia="ＭＳ ゴシック" w:hAnsi="ＭＳ ゴシック"/>
                <w:color w:val="000000"/>
              </w:rPr>
            </w:pPr>
          </w:p>
          <w:p w14:paraId="29F08B1E" w14:textId="77777777" w:rsidR="00BA03B6" w:rsidRDefault="00BA03B6" w:rsidP="00BA03B6">
            <w:pPr>
              <w:overflowPunct w:val="0"/>
              <w:textAlignment w:val="baseline"/>
              <w:rPr>
                <w:rFonts w:ascii="ＭＳ ゴシック" w:eastAsia="ＭＳ ゴシック" w:hAnsi="ＭＳ ゴシック"/>
                <w:color w:val="000000"/>
              </w:rPr>
            </w:pPr>
          </w:p>
          <w:p w14:paraId="38AF9120" w14:textId="77777777" w:rsidR="00BA03B6" w:rsidRDefault="00BA03B6" w:rsidP="00BA03B6">
            <w:pPr>
              <w:overflowPunct w:val="0"/>
              <w:textAlignment w:val="baseline"/>
              <w:rPr>
                <w:rFonts w:ascii="ＭＳ ゴシック" w:eastAsia="ＭＳ ゴシック" w:hAnsi="ＭＳ ゴシック"/>
                <w:color w:val="000000"/>
              </w:rPr>
            </w:pPr>
          </w:p>
          <w:p w14:paraId="5A287C3A" w14:textId="77777777" w:rsidR="00BA03B6" w:rsidRDefault="00BA03B6" w:rsidP="00BA03B6">
            <w:pPr>
              <w:overflowPunct w:val="0"/>
              <w:textAlignment w:val="baseline"/>
              <w:rPr>
                <w:rFonts w:ascii="ＭＳ ゴシック" w:eastAsia="ＭＳ ゴシック" w:hAnsi="ＭＳ ゴシック"/>
                <w:color w:val="000000"/>
              </w:rPr>
            </w:pPr>
          </w:p>
          <w:p w14:paraId="55AEDBFF" w14:textId="77777777" w:rsidR="00BA03B6" w:rsidRDefault="00BA03B6" w:rsidP="00BA03B6">
            <w:pPr>
              <w:overflowPunct w:val="0"/>
              <w:textAlignment w:val="baseline"/>
              <w:rPr>
                <w:rFonts w:ascii="ＭＳ ゴシック" w:eastAsia="ＭＳ ゴシック" w:hAnsi="ＭＳ ゴシック"/>
                <w:color w:val="000000"/>
              </w:rPr>
            </w:pPr>
          </w:p>
          <w:p w14:paraId="563B2384" w14:textId="77777777" w:rsidR="00BA03B6" w:rsidRDefault="00BA03B6" w:rsidP="00BA03B6">
            <w:pPr>
              <w:overflowPunct w:val="0"/>
              <w:textAlignment w:val="baseline"/>
              <w:rPr>
                <w:rFonts w:ascii="ＭＳ ゴシック" w:eastAsia="ＭＳ ゴシック" w:hAnsi="ＭＳ ゴシック"/>
                <w:color w:val="000000"/>
              </w:rPr>
            </w:pPr>
          </w:p>
          <w:p w14:paraId="473160EE" w14:textId="77777777" w:rsidR="00BA03B6" w:rsidRDefault="00BA03B6" w:rsidP="00BA03B6">
            <w:pPr>
              <w:overflowPunct w:val="0"/>
              <w:textAlignment w:val="baseline"/>
              <w:rPr>
                <w:rFonts w:ascii="ＭＳ ゴシック" w:eastAsia="ＭＳ ゴシック" w:hAnsi="ＭＳ ゴシック"/>
                <w:color w:val="000000"/>
              </w:rPr>
            </w:pPr>
          </w:p>
          <w:p w14:paraId="265CAD85" w14:textId="77777777" w:rsidR="00BA03B6" w:rsidRPr="008C029B" w:rsidRDefault="00BA03B6" w:rsidP="00BA03B6">
            <w:pPr>
              <w:overflowPunct w:val="0"/>
              <w:textAlignment w:val="baseline"/>
              <w:rPr>
                <w:rFonts w:ascii="ＭＳ ゴシック" w:eastAsia="ＭＳ ゴシック" w:hAnsi="ＭＳ ゴシック"/>
              </w:rPr>
            </w:pPr>
          </w:p>
          <w:p w14:paraId="1D27217D" w14:textId="3BB7B6CA"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児：条例第40条の3第1項</w:t>
            </w:r>
            <w:r w:rsidRPr="008C029B">
              <w:rPr>
                <w:rFonts w:ascii="ＭＳ ゴシック" w:eastAsia="ＭＳ ゴシック" w:hAnsi="ＭＳ ゴシック" w:cs="ＭＳ 明朝"/>
                <w:kern w:val="0"/>
                <w:sz w:val="19"/>
                <w:szCs w:val="19"/>
              </w:rPr>
              <w:t xml:space="preserve"> </w:t>
            </w:r>
          </w:p>
          <w:p w14:paraId="013C758E" w14:textId="77447EA7"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放：条例第83条準用第40条の3第1項</w:t>
            </w:r>
          </w:p>
          <w:p w14:paraId="07768475" w14:textId="50E6A46A"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居：条例第96条準用第40条の3第1項</w:t>
            </w:r>
          </w:p>
          <w:p w14:paraId="379A89CB" w14:textId="77777777"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保：条例第101条準用第40条の3第1項</w:t>
            </w:r>
          </w:p>
          <w:p w14:paraId="15CD55FD" w14:textId="6A41E8DC"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児：条例第40条の3第2項</w:t>
            </w:r>
            <w:r w:rsidRPr="008C029B">
              <w:rPr>
                <w:rFonts w:ascii="ＭＳ ゴシック" w:eastAsia="ＭＳ ゴシック" w:hAnsi="ＭＳ ゴシック" w:cs="ＭＳ 明朝"/>
                <w:kern w:val="0"/>
                <w:sz w:val="19"/>
                <w:szCs w:val="19"/>
              </w:rPr>
              <w:t xml:space="preserve"> </w:t>
            </w:r>
          </w:p>
          <w:p w14:paraId="01688DFA" w14:textId="7BC58B61" w:rsidR="00BA03B6" w:rsidRPr="008C029B" w:rsidRDefault="00BA03B6" w:rsidP="00BA03B6">
            <w:pPr>
              <w:overflowPunct w:val="0"/>
              <w:textAlignment w:val="baseline"/>
              <w:rPr>
                <w:rFonts w:ascii="ＭＳ ゴシック" w:eastAsia="ＭＳ ゴシック" w:hAnsi="ＭＳ ゴシック" w:cs="ＭＳ 明朝"/>
                <w:kern w:val="0"/>
                <w:sz w:val="19"/>
                <w:szCs w:val="19"/>
              </w:rPr>
            </w:pPr>
            <w:r w:rsidRPr="008C029B">
              <w:rPr>
                <w:rFonts w:ascii="ＭＳ ゴシック" w:eastAsia="ＭＳ ゴシック" w:hAnsi="ＭＳ ゴシック" w:cs="ＭＳ 明朝" w:hint="eastAsia"/>
                <w:kern w:val="0"/>
                <w:sz w:val="19"/>
                <w:szCs w:val="19"/>
              </w:rPr>
              <w:t>放：条例第83条準用第40条の3第2項</w:t>
            </w:r>
          </w:p>
          <w:p w14:paraId="2DA86DF9" w14:textId="63CAB367" w:rsidR="00BA03B6" w:rsidRPr="00BA03B6" w:rsidRDefault="00BA03B6" w:rsidP="00BA03B6">
            <w:pPr>
              <w:overflowPunct w:val="0"/>
              <w:textAlignment w:val="baseline"/>
              <w:rPr>
                <w:rFonts w:ascii="ＭＳ ゴシック" w:eastAsia="ＭＳ ゴシック" w:hAnsi="ＭＳ ゴシック"/>
                <w:color w:val="000000"/>
              </w:rPr>
            </w:pPr>
          </w:p>
        </w:tc>
      </w:tr>
      <w:tr w:rsidR="00477F8D" w:rsidRPr="0060786B" w14:paraId="4C2C3754" w14:textId="77777777" w:rsidTr="00BA32A0">
        <w:trPr>
          <w:trHeight w:val="431"/>
        </w:trPr>
        <w:tc>
          <w:tcPr>
            <w:tcW w:w="2253" w:type="dxa"/>
            <w:gridSpan w:val="6"/>
            <w:vAlign w:val="center"/>
          </w:tcPr>
          <w:p w14:paraId="73582B60" w14:textId="77777777" w:rsidR="009775C0" w:rsidRPr="0060786B" w:rsidRDefault="009775C0" w:rsidP="00C633EB">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388" w:type="dxa"/>
            <w:gridSpan w:val="51"/>
            <w:vAlign w:val="center"/>
          </w:tcPr>
          <w:p w14:paraId="1884E4C8" w14:textId="77777777" w:rsidR="009775C0" w:rsidRPr="0060786B" w:rsidRDefault="009775C0" w:rsidP="00C633EB">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3D499D81" w14:textId="77777777" w:rsidR="009775C0" w:rsidRPr="0060786B" w:rsidRDefault="009775C0" w:rsidP="00C633EB">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477F8D" w:rsidRPr="0060786B" w14:paraId="17C2E11E" w14:textId="77777777" w:rsidTr="00BA32A0">
        <w:trPr>
          <w:trHeight w:val="14575"/>
        </w:trPr>
        <w:tc>
          <w:tcPr>
            <w:tcW w:w="2253" w:type="dxa"/>
            <w:gridSpan w:val="6"/>
          </w:tcPr>
          <w:p w14:paraId="575366B5" w14:textId="28C35879" w:rsidR="009775C0" w:rsidRPr="0060786B" w:rsidRDefault="00D71881" w:rsidP="00C633EB">
            <w:pPr>
              <w:overflowPunct w:val="0"/>
              <w:ind w:left="219" w:hangingChars="100" w:hanging="219"/>
              <w:textAlignment w:val="baseline"/>
              <w:rPr>
                <w:rFonts w:ascii="ＭＳ ゴシック" w:eastAsia="ＭＳ ゴシック" w:hAnsi="ＭＳ ゴシック"/>
                <w:color w:val="000000"/>
                <w:szCs w:val="21"/>
              </w:rPr>
            </w:pPr>
            <w:r w:rsidRPr="00EE5DAF">
              <w:rPr>
                <w:rFonts w:ascii="ＭＳ ゴシック" w:eastAsia="ＭＳ ゴシック" w:hAnsi="ＭＳ ゴシック" w:hint="eastAsia"/>
                <w:b/>
                <w:bCs/>
                <w:color w:val="000000" w:themeColor="text1"/>
                <w:spacing w:val="4"/>
              </w:rPr>
              <w:t>児・放・居・保</w:t>
            </w:r>
          </w:p>
        </w:tc>
        <w:tc>
          <w:tcPr>
            <w:tcW w:w="6388" w:type="dxa"/>
            <w:gridSpan w:val="51"/>
          </w:tcPr>
          <w:p w14:paraId="35981BC0" w14:textId="77777777" w:rsidR="00497476" w:rsidRPr="0060786B" w:rsidRDefault="00BA0E56" w:rsidP="00497476">
            <w:pPr>
              <w:rPr>
                <w:rFonts w:ascii="ＭＳ ゴシック" w:eastAsia="ＭＳ ゴシック" w:hAnsi="ＭＳ ゴシック"/>
                <w:b/>
                <w:color w:val="000000"/>
                <w:sz w:val="20"/>
                <w:szCs w:val="20"/>
              </w:rPr>
            </w:pPr>
            <w:r>
              <w:rPr>
                <w:rFonts w:ascii="ＭＳ ゴシック" w:eastAsia="ＭＳ ゴシック" w:hAnsi="ＭＳ ゴシック" w:hint="eastAsia"/>
                <w:b/>
                <w:color w:val="000000"/>
                <w:sz w:val="20"/>
                <w:szCs w:val="20"/>
              </w:rPr>
              <w:t>3</w:t>
            </w:r>
            <w:r>
              <w:rPr>
                <w:rFonts w:ascii="ＭＳ ゴシック" w:eastAsia="ＭＳ ゴシック" w:hAnsi="ＭＳ ゴシック"/>
                <w:b/>
                <w:color w:val="000000"/>
                <w:sz w:val="20"/>
                <w:szCs w:val="20"/>
              </w:rPr>
              <w:t>5</w:t>
            </w:r>
            <w:r w:rsidR="00497476">
              <w:rPr>
                <w:rFonts w:ascii="ＭＳ ゴシック" w:eastAsia="ＭＳ ゴシック" w:hAnsi="ＭＳ ゴシック" w:hint="eastAsia"/>
                <w:b/>
                <w:color w:val="000000"/>
                <w:sz w:val="20"/>
                <w:szCs w:val="20"/>
              </w:rPr>
              <w:t xml:space="preserve">　</w:t>
            </w:r>
            <w:r w:rsidR="00497476" w:rsidRPr="0060786B">
              <w:rPr>
                <w:rFonts w:ascii="ＭＳ ゴシック" w:eastAsia="ＭＳ ゴシック" w:hAnsi="ＭＳ ゴシック" w:hint="eastAsia"/>
                <w:b/>
                <w:color w:val="000000"/>
                <w:sz w:val="20"/>
                <w:szCs w:val="20"/>
              </w:rPr>
              <w:t>衛生管理等</w:t>
            </w:r>
          </w:p>
          <w:p w14:paraId="276D611B" w14:textId="17E9922C" w:rsidR="00497476" w:rsidRPr="0060786B" w:rsidRDefault="00497476" w:rsidP="00497476">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（１）事業者は，障害児の使用する設備及び飲用に供する水について，衛生的な管理に努め，又は衛生上必要な措置を講ずるとともに，健康管理等に必要となる機械器具等の管理を適正に行っているか。</w:t>
            </w:r>
          </w:p>
          <w:p w14:paraId="2A32FFCF" w14:textId="77777777" w:rsidR="00497476" w:rsidRPr="00F60037" w:rsidRDefault="00497476" w:rsidP="00497476">
            <w:pPr>
              <w:ind w:left="400" w:hangingChars="200" w:hanging="400"/>
              <w:rPr>
                <w:rFonts w:ascii="ＭＳ ゴシック" w:eastAsia="ＭＳ ゴシック" w:hAnsi="ＭＳ ゴシック"/>
                <w:color w:val="000000"/>
                <w:sz w:val="20"/>
                <w:szCs w:val="20"/>
              </w:rPr>
            </w:pPr>
          </w:p>
          <w:p w14:paraId="018C681E" w14:textId="4E60DBEE" w:rsidR="00497476" w:rsidRDefault="00497476" w:rsidP="00497476">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（２）事業者は，事業所において感染症又は食中毒が発生し，又はまん延しないように以下の措置を講じているか。</w:t>
            </w:r>
          </w:p>
          <w:p w14:paraId="235E1C5E" w14:textId="77777777" w:rsidR="00F60037" w:rsidRPr="00F60037" w:rsidRDefault="00F60037" w:rsidP="00497476">
            <w:pPr>
              <w:ind w:left="400" w:hangingChars="200" w:hanging="400"/>
              <w:rPr>
                <w:rFonts w:ascii="ＭＳ ゴシック" w:eastAsia="ＭＳ ゴシック" w:hAnsi="ＭＳ ゴシック"/>
                <w:color w:val="000000"/>
                <w:sz w:val="20"/>
                <w:szCs w:val="20"/>
              </w:rPr>
            </w:pPr>
          </w:p>
          <w:p w14:paraId="0282F80E" w14:textId="77777777" w:rsidR="00497476" w:rsidRPr="0060786B" w:rsidRDefault="00497476" w:rsidP="00497476">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ア　事業所における感染症及び食中毒の予防及びまん延の防止のための対策を検討する委員会（テレビ電話装置</w:t>
            </w:r>
            <w:r w:rsidRPr="00DE1ED4">
              <w:rPr>
                <w:rFonts w:ascii="ＭＳ ゴシック" w:eastAsia="ＭＳ ゴシック" w:hAnsi="ＭＳ ゴシック" w:hint="eastAsia"/>
                <w:sz w:val="20"/>
                <w:szCs w:val="20"/>
              </w:rPr>
              <w:t>等の活</w:t>
            </w:r>
            <w:r w:rsidRPr="0060786B">
              <w:rPr>
                <w:rFonts w:ascii="ＭＳ ゴシック" w:eastAsia="ＭＳ ゴシック" w:hAnsi="ＭＳ ゴシック" w:hint="eastAsia"/>
                <w:color w:val="000000"/>
                <w:sz w:val="20"/>
                <w:szCs w:val="20"/>
              </w:rPr>
              <w:t>用</w:t>
            </w:r>
            <w:r w:rsidRPr="00DE1ED4">
              <w:rPr>
                <w:rFonts w:ascii="ＭＳ ゴシック" w:eastAsia="ＭＳ ゴシック" w:hAnsi="ＭＳ ゴシック" w:hint="eastAsia"/>
                <w:sz w:val="20"/>
                <w:szCs w:val="20"/>
              </w:rPr>
              <w:t>可能。）を定期的に開催するとともに、その結果について、従業者に</w:t>
            </w:r>
            <w:r w:rsidRPr="0060786B">
              <w:rPr>
                <w:rFonts w:ascii="ＭＳ ゴシック" w:eastAsia="ＭＳ ゴシック" w:hAnsi="ＭＳ ゴシック" w:hint="eastAsia"/>
                <w:color w:val="000000"/>
                <w:sz w:val="20"/>
                <w:szCs w:val="20"/>
              </w:rPr>
              <w:t>周知徹底を図っているか。</w:t>
            </w:r>
          </w:p>
          <w:p w14:paraId="7572EA8E" w14:textId="77777777" w:rsidR="00497476" w:rsidRDefault="00497476" w:rsidP="00497476">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w:t>
            </w:r>
          </w:p>
          <w:p w14:paraId="549D3B23" w14:textId="77777777" w:rsidR="00497476" w:rsidRDefault="00497476" w:rsidP="00497476">
            <w:pPr>
              <w:ind w:left="600" w:hangingChars="300" w:hanging="6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 xml:space="preserve">　　</w:t>
            </w:r>
          </w:p>
          <w:p w14:paraId="2EF28E73" w14:textId="77777777" w:rsidR="00497476" w:rsidRPr="0060786B" w:rsidRDefault="00497476" w:rsidP="00497476">
            <w:pPr>
              <w:ind w:left="600" w:hangingChars="300" w:hanging="6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 xml:space="preserve">　　</w:t>
            </w:r>
            <w:r w:rsidRPr="0060786B">
              <w:rPr>
                <w:rFonts w:ascii="ＭＳ ゴシック" w:eastAsia="ＭＳ ゴシック" w:hAnsi="ＭＳ ゴシック" w:hint="eastAsia"/>
                <w:color w:val="000000"/>
                <w:sz w:val="20"/>
                <w:szCs w:val="20"/>
              </w:rPr>
              <w:t>イ　事業所における感染症及び食中毒の予防及びまん延の防止のための指針を整備しているか。</w:t>
            </w:r>
          </w:p>
          <w:p w14:paraId="2A4F985D" w14:textId="77777777" w:rsidR="00497476" w:rsidRDefault="00497476" w:rsidP="00497476">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w:t>
            </w:r>
          </w:p>
          <w:p w14:paraId="4A94DF4F" w14:textId="77777777" w:rsidR="00497476" w:rsidRDefault="00497476" w:rsidP="00497476">
            <w:pPr>
              <w:ind w:left="600" w:hangingChars="300" w:hanging="600"/>
              <w:rPr>
                <w:rFonts w:ascii="ＭＳ ゴシック" w:eastAsia="ＭＳ ゴシック" w:hAnsi="ＭＳ ゴシック"/>
                <w:color w:val="000000"/>
                <w:sz w:val="20"/>
                <w:szCs w:val="20"/>
              </w:rPr>
            </w:pPr>
          </w:p>
          <w:p w14:paraId="4C47A407" w14:textId="77777777" w:rsidR="00497476" w:rsidRPr="0060786B" w:rsidRDefault="00497476" w:rsidP="00497476">
            <w:pPr>
              <w:ind w:left="600" w:hangingChars="300" w:hanging="600"/>
              <w:rPr>
                <w:rFonts w:ascii="ＭＳ ゴシック" w:eastAsia="ＭＳ ゴシック" w:hAnsi="ＭＳ ゴシック"/>
                <w:color w:val="000000"/>
                <w:szCs w:val="21"/>
              </w:rPr>
            </w:pPr>
            <w:r>
              <w:rPr>
                <w:rFonts w:ascii="ＭＳ ゴシック" w:eastAsia="ＭＳ ゴシック" w:hAnsi="ＭＳ ゴシック" w:hint="eastAsia"/>
                <w:color w:val="000000"/>
                <w:sz w:val="20"/>
                <w:szCs w:val="20"/>
              </w:rPr>
              <w:t xml:space="preserve">　　</w:t>
            </w:r>
            <w:r w:rsidRPr="0060786B">
              <w:rPr>
                <w:rFonts w:ascii="ＭＳ ゴシック" w:eastAsia="ＭＳ ゴシック" w:hAnsi="ＭＳ ゴシック" w:hint="eastAsia"/>
                <w:color w:val="000000"/>
                <w:sz w:val="20"/>
                <w:szCs w:val="20"/>
              </w:rPr>
              <w:t>ウ　事業所において、従業者に対し、感染症の予防及びまん延の防止のための研修並びに感染症の予防及びまん延の防止のための訓練を定期的に実施しているか。</w:t>
            </w:r>
          </w:p>
          <w:p w14:paraId="736C8193" w14:textId="77777777" w:rsidR="009775C0" w:rsidRPr="00DE1ED4" w:rsidRDefault="009775C0" w:rsidP="009840DC">
            <w:pPr>
              <w:rPr>
                <w:rFonts w:ascii="ＭＳ ゴシック" w:eastAsia="ＭＳ ゴシック" w:hAnsi="ＭＳ ゴシック"/>
                <w:szCs w:val="21"/>
              </w:rPr>
            </w:pPr>
          </w:p>
        </w:tc>
        <w:tc>
          <w:tcPr>
            <w:tcW w:w="2077" w:type="dxa"/>
            <w:gridSpan w:val="7"/>
          </w:tcPr>
          <w:p w14:paraId="24B3C6DC"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1FE0B37A"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A5202BA"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073F3DEA"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2036F128"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76CE5961"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6547D3E0"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0F98191C"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59080DC1"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25048300"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9226154"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76FCB48B"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57A74150"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46818DFA"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73308995"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281B0A33"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062FDC0" w14:textId="77777777" w:rsidR="00D71881" w:rsidRPr="0060786B"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60AD8391"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7B9D4330" w14:textId="77777777" w:rsidR="00D71881" w:rsidRDefault="00D71881" w:rsidP="00D71881">
            <w:pPr>
              <w:overflowPunct w:val="0"/>
              <w:jc w:val="center"/>
              <w:textAlignment w:val="baseline"/>
              <w:rPr>
                <w:rFonts w:ascii="ＭＳ ゴシック" w:eastAsia="ＭＳ ゴシック" w:hAnsi="ＭＳ ゴシック" w:cs="ＭＳ ゴシック"/>
                <w:color w:val="000000"/>
                <w:kern w:val="0"/>
                <w:sz w:val="19"/>
                <w:szCs w:val="19"/>
              </w:rPr>
            </w:pPr>
          </w:p>
          <w:p w14:paraId="5B278FC2" w14:textId="77777777" w:rsidR="009775C0" w:rsidRPr="0060786B" w:rsidRDefault="00D71881" w:rsidP="00D71881">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477F8D" w:rsidRPr="0060786B" w14:paraId="37FA67AF" w14:textId="77777777" w:rsidTr="00BA32A0">
        <w:trPr>
          <w:cantSplit/>
          <w:trHeight w:val="418"/>
        </w:trPr>
        <w:tc>
          <w:tcPr>
            <w:tcW w:w="7150" w:type="dxa"/>
            <w:gridSpan w:val="41"/>
            <w:vAlign w:val="center"/>
          </w:tcPr>
          <w:p w14:paraId="2A42F4FF" w14:textId="77777777" w:rsidR="009775C0" w:rsidRPr="0060786B" w:rsidRDefault="009775C0" w:rsidP="00C633EB">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308" w:type="dxa"/>
            <w:gridSpan w:val="7"/>
            <w:vAlign w:val="center"/>
          </w:tcPr>
          <w:p w14:paraId="65BD9DD8" w14:textId="77777777" w:rsidR="009775C0" w:rsidRPr="0060786B" w:rsidRDefault="009775C0" w:rsidP="00C633EB">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2260" w:type="dxa"/>
            <w:gridSpan w:val="16"/>
            <w:vAlign w:val="center"/>
          </w:tcPr>
          <w:p w14:paraId="365D650D" w14:textId="77777777" w:rsidR="009775C0" w:rsidRPr="0060786B" w:rsidRDefault="009775C0" w:rsidP="00C633EB">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497476" w:rsidRPr="0060786B" w14:paraId="3E2F754A" w14:textId="77777777" w:rsidTr="00BA32A0">
        <w:trPr>
          <w:cantSplit/>
          <w:trHeight w:val="14433"/>
        </w:trPr>
        <w:tc>
          <w:tcPr>
            <w:tcW w:w="7150" w:type="dxa"/>
            <w:gridSpan w:val="41"/>
          </w:tcPr>
          <w:p w14:paraId="1C6874C0" w14:textId="77777777" w:rsidR="00497476" w:rsidRPr="0060786B" w:rsidRDefault="00497476" w:rsidP="00497476">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特に，従業者が感染源となることを予防し，また従業者を感染の危険から守るため，手指を洗浄するための設備や使い捨ての手袋等感染を予防するための備品等を備えるなど対策を講じること。</w:t>
            </w:r>
          </w:p>
          <w:p w14:paraId="6E53AADC" w14:textId="77777777" w:rsidR="00497476" w:rsidRPr="0060786B" w:rsidRDefault="00497476" w:rsidP="00EE5DAF">
            <w:pPr>
              <w:overflowPunct w:val="0"/>
              <w:textAlignment w:val="baseline"/>
              <w:rPr>
                <w:rFonts w:ascii="ＭＳ ゴシック" w:eastAsia="ＭＳ ゴシック" w:hAnsi="ＭＳ ゴシック"/>
                <w:color w:val="000000"/>
                <w:kern w:val="0"/>
                <w:sz w:val="20"/>
                <w:szCs w:val="20"/>
              </w:rPr>
            </w:pPr>
          </w:p>
          <w:p w14:paraId="1ACEB435" w14:textId="77777777" w:rsidR="00497476" w:rsidRPr="0060786B" w:rsidRDefault="00497476" w:rsidP="00497476">
            <w:pPr>
              <w:overflowPunct w:val="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hint="eastAsia"/>
                <w:color w:val="000000"/>
                <w:kern w:val="0"/>
                <w:sz w:val="20"/>
                <w:szCs w:val="20"/>
              </w:rPr>
              <w:t>○　感染症又は食中毒が発生し、又はまん延しないように講ずるべき措置については、具体的には次のアからエまでの取扱いとすること。</w:t>
            </w:r>
          </w:p>
          <w:p w14:paraId="06E41984" w14:textId="77777777" w:rsidR="00497476" w:rsidRPr="0060786B" w:rsidRDefault="00497476" w:rsidP="00497476">
            <w:pPr>
              <w:overflowPunct w:val="0"/>
              <w:ind w:leftChars="100" w:left="41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hint="eastAsia"/>
                <w:color w:val="000000"/>
                <w:kern w:val="0"/>
                <w:sz w:val="20"/>
                <w:szCs w:val="20"/>
              </w:rPr>
              <w:t>ア 感染症及び食中毒の予防及びまん延の防止のための対策を検討する委員会</w:t>
            </w:r>
          </w:p>
          <w:p w14:paraId="77B3A2A2" w14:textId="6C72FD1D" w:rsidR="00497476" w:rsidRPr="0060786B" w:rsidRDefault="00497476" w:rsidP="00497476">
            <w:pPr>
              <w:overflowPunct w:val="0"/>
              <w:ind w:leftChars="200" w:left="420" w:firstLineChars="100" w:firstLine="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hint="eastAsia"/>
                <w:color w:val="000000"/>
                <w:kern w:val="0"/>
                <w:sz w:val="20"/>
                <w:szCs w:val="20"/>
              </w:rPr>
              <w:t>事業所における感染症及び食中毒の予防及びまん延の防止のための対策を検討する委員会（以下「感染対策委員会」という。）であり、幅広い職種により構成する。構成メンバーの責務及び役割分担を明確にするとともに、専任の感染対策を担当する者（以下「感染対策担当者」という。）を決めておくことが必要である。感染対策委員会は、入所者の状況など事業所の状況に応じ、おおむね</w:t>
            </w:r>
            <w:r w:rsidRPr="004932CD">
              <w:rPr>
                <w:rFonts w:ascii="ＭＳ ゴシック" w:eastAsia="ＭＳ ゴシック" w:hAnsi="ＭＳ ゴシック" w:hint="eastAsia"/>
                <w:color w:val="000000"/>
                <w:kern w:val="0"/>
                <w:sz w:val="20"/>
                <w:szCs w:val="20"/>
                <w:u w:val="single"/>
              </w:rPr>
              <w:t>３月に１回以上</w:t>
            </w:r>
            <w:r w:rsidRPr="0060786B">
              <w:rPr>
                <w:rFonts w:ascii="ＭＳ ゴシック" w:eastAsia="ＭＳ ゴシック" w:hAnsi="ＭＳ ゴシック" w:hint="eastAsia"/>
                <w:color w:val="000000"/>
                <w:kern w:val="0"/>
                <w:sz w:val="20"/>
                <w:szCs w:val="20"/>
              </w:rPr>
              <w:t>、定期的に開催するとともに、感染症が流行する時期等を勘案して必要に応じ随時開催する必要がある。</w:t>
            </w:r>
          </w:p>
          <w:p w14:paraId="41731E35" w14:textId="77777777" w:rsidR="00497476" w:rsidRPr="0060786B" w:rsidRDefault="00497476" w:rsidP="00497476">
            <w:pPr>
              <w:overflowPunct w:val="0"/>
              <w:ind w:leftChars="200" w:left="420" w:firstLineChars="100" w:firstLine="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hint="eastAsia"/>
                <w:color w:val="000000"/>
                <w:kern w:val="0"/>
                <w:sz w:val="20"/>
                <w:szCs w:val="20"/>
              </w:rPr>
              <w:t>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14:paraId="785AACBE" w14:textId="12653FDE" w:rsidR="00497476" w:rsidRPr="0060786B" w:rsidRDefault="00497476" w:rsidP="00497476">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なお、感染対策委員会は、運営委員会など事業所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w:t>
            </w:r>
          </w:p>
          <w:p w14:paraId="49A1FEE4" w14:textId="514FE4B7" w:rsidR="00497476" w:rsidRDefault="004C4AA8" w:rsidP="004C4AA8">
            <w:pPr>
              <w:ind w:left="420" w:hangingChars="200" w:hanging="420"/>
              <w:jc w:val="left"/>
              <w:rPr>
                <w:rFonts w:ascii="ＭＳ ゴシック" w:eastAsia="ＭＳ ゴシック" w:hAnsi="ＭＳ ゴシック"/>
                <w:color w:val="000000"/>
              </w:rPr>
            </w:pPr>
            <w:r>
              <w:rPr>
                <w:rFonts w:ascii="ＭＳ ゴシック" w:eastAsia="ＭＳ ゴシック" w:hAnsi="ＭＳ ゴシック" w:hint="eastAsia"/>
                <w:color w:val="000000"/>
              </w:rPr>
              <w:t xml:space="preserve">　　　</w:t>
            </w:r>
            <w:r w:rsidR="00497476" w:rsidRPr="0060786B">
              <w:rPr>
                <w:rFonts w:ascii="ＭＳ ゴシック" w:eastAsia="ＭＳ ゴシック" w:hAnsi="ＭＳ ゴシック" w:hint="eastAsia"/>
                <w:color w:val="000000"/>
              </w:rPr>
              <w:t>また、指定障害児通所支援事業所外の感染管理等の専門家を委員として積極的に活用することが望ましい。</w:t>
            </w:r>
          </w:p>
          <w:p w14:paraId="66BC530F" w14:textId="77777777" w:rsidR="00EE5DAF" w:rsidRDefault="00EE5DAF" w:rsidP="004C4AA8">
            <w:pPr>
              <w:ind w:left="420" w:hangingChars="200" w:hanging="420"/>
              <w:jc w:val="left"/>
              <w:rPr>
                <w:rFonts w:ascii="ＭＳ ゴシック" w:eastAsia="ＭＳ ゴシック" w:hAnsi="ＭＳ ゴシック"/>
                <w:color w:val="000000"/>
              </w:rPr>
            </w:pPr>
          </w:p>
          <w:p w14:paraId="61CB454F"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イ 感染症及び食中毒の予防及びまん延の防止のための指針</w:t>
            </w:r>
          </w:p>
          <w:p w14:paraId="4E2EBFE4" w14:textId="619B8CD6"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事業所における「感染症及び食中毒の予防及びまん延の防止のための指針」には、平常時の対策及び発生時の対応を規定する。</w:t>
            </w:r>
          </w:p>
          <w:p w14:paraId="72845FA6" w14:textId="2776E362"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指定障害児通所支援事業所内の連絡体制や前記の関係機関への連絡体制を整備し、明記しておくことも必要である。</w:t>
            </w:r>
          </w:p>
          <w:p w14:paraId="5B564AA1" w14:textId="77777777" w:rsidR="00EE5DAF" w:rsidRPr="00497476" w:rsidRDefault="00EE5DAF" w:rsidP="00EE5DAF">
            <w:pPr>
              <w:ind w:left="420" w:hangingChars="200" w:hanging="420"/>
              <w:jc w:val="left"/>
              <w:rPr>
                <w:rFonts w:ascii="ＭＳ ゴシック" w:eastAsia="ＭＳ ゴシック" w:hAnsi="ＭＳ ゴシック"/>
                <w:color w:val="000000"/>
              </w:rPr>
            </w:pPr>
            <w:r>
              <w:rPr>
                <w:rFonts w:ascii="ＭＳ ゴシック" w:eastAsia="ＭＳ ゴシック" w:hAnsi="ＭＳ ゴシック" w:hint="eastAsia"/>
                <w:color w:val="000000"/>
              </w:rPr>
              <w:t xml:space="preserve">　　　</w:t>
            </w:r>
            <w:r w:rsidRPr="0060786B">
              <w:rPr>
                <w:rFonts w:ascii="ＭＳ ゴシック" w:eastAsia="ＭＳ ゴシック" w:hAnsi="ＭＳ ゴシック" w:hint="eastAsia"/>
                <w:color w:val="000000"/>
              </w:rPr>
              <w:t>なお、それぞれの項目の記載内容の例については、「障害福祉サービス施設・事業所職員のための感染対策マニュアル」も踏まえて検討すること。</w:t>
            </w:r>
          </w:p>
        </w:tc>
        <w:tc>
          <w:tcPr>
            <w:tcW w:w="1308" w:type="dxa"/>
            <w:gridSpan w:val="7"/>
          </w:tcPr>
          <w:p w14:paraId="1879EEEA"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○衛生管理に関する書類</w:t>
            </w:r>
          </w:p>
          <w:p w14:paraId="18CF341E"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p>
          <w:p w14:paraId="600F23B6"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p>
          <w:p w14:paraId="3FD9DB87"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p>
          <w:p w14:paraId="23C79ECA"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p>
          <w:p w14:paraId="3C236F91"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cs="ＭＳ Ｐゴシック"/>
                <w:kern w:val="0"/>
                <w:sz w:val="20"/>
                <w:szCs w:val="20"/>
              </w:rPr>
            </w:pPr>
          </w:p>
          <w:p w14:paraId="367BF2C1" w14:textId="77777777" w:rsidR="00497476" w:rsidRPr="00DE1ED4" w:rsidRDefault="00497476" w:rsidP="00497476">
            <w:pPr>
              <w:overflowPunct w:val="0"/>
              <w:ind w:left="200" w:hangingChars="100" w:hanging="200"/>
              <w:jc w:val="left"/>
              <w:textAlignment w:val="baseline"/>
              <w:rPr>
                <w:rFonts w:ascii="ＭＳ ゴシック" w:eastAsia="ＭＳ ゴシック" w:hAnsi="ＭＳ ゴシック"/>
                <w:kern w:val="0"/>
                <w:sz w:val="20"/>
                <w:szCs w:val="20"/>
              </w:rPr>
            </w:pPr>
          </w:p>
          <w:p w14:paraId="4C1CB13A" w14:textId="77777777" w:rsidR="00497476" w:rsidRPr="00DE1ED4" w:rsidRDefault="00497476" w:rsidP="00497476">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○委員会議事録</w:t>
            </w:r>
          </w:p>
          <w:p w14:paraId="03C7D31E" w14:textId="77777777" w:rsidR="00497476" w:rsidRPr="00DE1ED4" w:rsidRDefault="00497476" w:rsidP="00497476">
            <w:pPr>
              <w:overflowPunct w:val="0"/>
              <w:ind w:left="200" w:hangingChars="100" w:hanging="200"/>
              <w:textAlignment w:val="baseline"/>
              <w:rPr>
                <w:rFonts w:ascii="ＭＳ ゴシック" w:eastAsia="ＭＳ ゴシック" w:hAnsi="ＭＳ ゴシック" w:cs="ＭＳ ゴシック"/>
                <w:kern w:val="0"/>
                <w:sz w:val="20"/>
                <w:szCs w:val="20"/>
              </w:rPr>
            </w:pPr>
          </w:p>
          <w:p w14:paraId="23FADF98" w14:textId="77777777" w:rsidR="00497476" w:rsidRPr="00DE1ED4" w:rsidRDefault="00497476" w:rsidP="00497476">
            <w:pPr>
              <w:overflowPunct w:val="0"/>
              <w:ind w:left="200" w:hangingChars="100" w:hanging="200"/>
              <w:textAlignment w:val="baseline"/>
              <w:rPr>
                <w:rFonts w:ascii="ＭＳ ゴシック" w:eastAsia="ＭＳ ゴシック" w:hAnsi="ＭＳ ゴシック" w:cs="ＭＳ ゴシック"/>
                <w:kern w:val="0"/>
                <w:sz w:val="20"/>
                <w:szCs w:val="20"/>
              </w:rPr>
            </w:pPr>
          </w:p>
          <w:p w14:paraId="6A609ECF" w14:textId="77777777" w:rsidR="00497476" w:rsidRPr="00DE1ED4" w:rsidRDefault="00497476" w:rsidP="00497476">
            <w:pPr>
              <w:overflowPunct w:val="0"/>
              <w:ind w:left="200" w:hangingChars="100" w:hanging="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○感染症及び食中毒の予防及びまん延防止のための指針</w:t>
            </w:r>
          </w:p>
          <w:p w14:paraId="17B96E2D" w14:textId="77777777" w:rsidR="00497476" w:rsidRPr="00DE1ED4" w:rsidRDefault="00497476" w:rsidP="00497476">
            <w:pPr>
              <w:overflowPunct w:val="0"/>
              <w:ind w:left="200" w:hangingChars="100" w:hanging="200"/>
              <w:textAlignment w:val="baseline"/>
              <w:rPr>
                <w:rFonts w:ascii="ＭＳ ゴシック" w:eastAsia="ＭＳ ゴシック" w:hAnsi="ＭＳ ゴシック" w:cs="ＭＳ ゴシック"/>
                <w:kern w:val="0"/>
                <w:sz w:val="20"/>
                <w:szCs w:val="20"/>
              </w:rPr>
            </w:pPr>
          </w:p>
          <w:p w14:paraId="3FC47B4E" w14:textId="77777777" w:rsidR="00497476" w:rsidRPr="0060786B" w:rsidRDefault="00497476" w:rsidP="00497476">
            <w:pPr>
              <w:jc w:val="left"/>
              <w:rPr>
                <w:rFonts w:ascii="ＭＳ ゴシック" w:eastAsia="ＭＳ ゴシック" w:hAnsi="ＭＳ ゴシック"/>
                <w:color w:val="000000"/>
                <w:sz w:val="19"/>
                <w:szCs w:val="19"/>
              </w:rPr>
            </w:pPr>
            <w:r w:rsidRPr="00DE1ED4">
              <w:rPr>
                <w:rFonts w:ascii="ＭＳ ゴシック" w:eastAsia="ＭＳ ゴシック" w:hAnsi="ＭＳ ゴシック" w:cs="ＭＳ ゴシック" w:hint="eastAsia"/>
                <w:kern w:val="0"/>
                <w:sz w:val="20"/>
                <w:szCs w:val="20"/>
              </w:rPr>
              <w:t>○研修及び訓練を実施したことが分かる書類</w:t>
            </w:r>
          </w:p>
        </w:tc>
        <w:tc>
          <w:tcPr>
            <w:tcW w:w="2260" w:type="dxa"/>
            <w:gridSpan w:val="16"/>
          </w:tcPr>
          <w:p w14:paraId="6FBB39B2" w14:textId="3EBCF4ED"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児：条例第41条第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568A8F84" w14:textId="77F36726"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放：条例第83条準用第41条第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1CB092D9" w14:textId="71C6A355"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居：条例第96条準用第41条第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3CFE44C8" w14:textId="5C3ACD2B"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保：条例第101条準用第41条第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01A17E1C" w14:textId="77777777" w:rsidR="00497476" w:rsidRPr="00624FD8" w:rsidRDefault="00497476" w:rsidP="00497476">
            <w:pPr>
              <w:overflowPunct w:val="0"/>
              <w:textAlignment w:val="baseline"/>
              <w:rPr>
                <w:rFonts w:ascii="ＭＳ ゴシック" w:eastAsia="ＭＳ ゴシック" w:hAnsi="ＭＳ ゴシック"/>
                <w:color w:val="000000"/>
              </w:rPr>
            </w:pPr>
          </w:p>
          <w:p w14:paraId="2B6F964B" w14:textId="152E2FE3"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児：条例第41条第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6CB208DF" w14:textId="35FB8935"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放：条例第83条準用第41条第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050B383E" w14:textId="5186E6E1" w:rsidR="00497476" w:rsidRPr="0060786B" w:rsidRDefault="00497476" w:rsidP="00497476">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居：条例第96条準用第41条第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1A79654A" w14:textId="18F60652" w:rsidR="00497476" w:rsidRPr="0060786B" w:rsidRDefault="00497476" w:rsidP="00497476">
            <w:pPr>
              <w:jc w:val="left"/>
              <w:rPr>
                <w:rFonts w:ascii="ＭＳ ゴシック" w:eastAsia="ＭＳ ゴシック" w:hAnsi="ＭＳ ゴシック"/>
                <w:color w:val="000000"/>
                <w:sz w:val="19"/>
                <w:szCs w:val="19"/>
              </w:rPr>
            </w:pPr>
            <w:r w:rsidRPr="0060786B">
              <w:rPr>
                <w:rFonts w:ascii="ＭＳ ゴシック" w:eastAsia="ＭＳ ゴシック" w:hAnsi="ＭＳ ゴシック" w:cs="ＭＳ 明朝" w:hint="eastAsia"/>
                <w:color w:val="000000"/>
                <w:kern w:val="0"/>
                <w:sz w:val="19"/>
                <w:szCs w:val="19"/>
              </w:rPr>
              <w:t>保：条例第101条準用第41条第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tc>
      </w:tr>
      <w:tr w:rsidR="00EE5DAF" w:rsidRPr="0060786B" w14:paraId="2055E3EC" w14:textId="77777777" w:rsidTr="00BA32A0">
        <w:trPr>
          <w:cantSplit/>
          <w:trHeight w:val="431"/>
        </w:trPr>
        <w:tc>
          <w:tcPr>
            <w:tcW w:w="2253" w:type="dxa"/>
            <w:gridSpan w:val="6"/>
            <w:vAlign w:val="center"/>
          </w:tcPr>
          <w:p w14:paraId="3DB37492"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05" w:type="dxa"/>
            <w:gridSpan w:val="42"/>
            <w:vAlign w:val="center"/>
          </w:tcPr>
          <w:p w14:paraId="288BD2F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60" w:type="dxa"/>
            <w:gridSpan w:val="16"/>
            <w:vAlign w:val="center"/>
          </w:tcPr>
          <w:p w14:paraId="172923FA"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1711686C" w14:textId="77777777" w:rsidTr="00BA32A0">
        <w:trPr>
          <w:cantSplit/>
          <w:trHeight w:val="14575"/>
        </w:trPr>
        <w:tc>
          <w:tcPr>
            <w:tcW w:w="2253" w:type="dxa"/>
            <w:gridSpan w:val="6"/>
          </w:tcPr>
          <w:p w14:paraId="1A158DC2" w14:textId="77777777" w:rsidR="00EE5DAF" w:rsidRDefault="00EE5DAF" w:rsidP="00EE5DAF">
            <w:pPr>
              <w:overflowPunct w:val="0"/>
              <w:ind w:leftChars="100" w:left="420" w:hangingChars="100" w:hanging="210"/>
              <w:textAlignment w:val="baseline"/>
              <w:rPr>
                <w:rFonts w:ascii="ＭＳ ゴシック" w:eastAsia="ＭＳ ゴシック" w:hAnsi="ＭＳ ゴシック"/>
                <w:color w:val="000000"/>
              </w:rPr>
            </w:pPr>
          </w:p>
          <w:p w14:paraId="47EC07B8" w14:textId="77777777" w:rsidR="00EE5DAF" w:rsidRDefault="00EE5DAF" w:rsidP="00C633EB">
            <w:pPr>
              <w:overflowPunct w:val="0"/>
              <w:ind w:leftChars="100" w:left="420" w:hangingChars="100" w:hanging="210"/>
              <w:textAlignment w:val="baseline"/>
              <w:rPr>
                <w:rFonts w:ascii="ＭＳ ゴシック" w:eastAsia="ＭＳ ゴシック" w:hAnsi="ＭＳ ゴシック"/>
                <w:color w:val="000000"/>
              </w:rPr>
            </w:pPr>
          </w:p>
          <w:p w14:paraId="44F0F92E" w14:textId="77777777" w:rsidR="00EE5DAF" w:rsidRDefault="00EE5DAF" w:rsidP="00C633EB">
            <w:pPr>
              <w:overflowPunct w:val="0"/>
              <w:ind w:leftChars="100" w:left="420" w:hangingChars="100" w:hanging="210"/>
              <w:textAlignment w:val="baseline"/>
              <w:rPr>
                <w:rFonts w:ascii="ＭＳ ゴシック" w:eastAsia="ＭＳ ゴシック" w:hAnsi="ＭＳ ゴシック"/>
                <w:color w:val="000000"/>
              </w:rPr>
            </w:pPr>
          </w:p>
          <w:p w14:paraId="6B9443A8" w14:textId="77777777" w:rsidR="00EE5DAF" w:rsidRDefault="00EE5DAF" w:rsidP="00C633EB">
            <w:pPr>
              <w:overflowPunct w:val="0"/>
              <w:ind w:leftChars="100" w:left="420" w:hangingChars="100" w:hanging="210"/>
              <w:textAlignment w:val="baseline"/>
              <w:rPr>
                <w:rFonts w:ascii="ＭＳ ゴシック" w:eastAsia="ＭＳ ゴシック" w:hAnsi="ＭＳ ゴシック"/>
                <w:color w:val="000000"/>
              </w:rPr>
            </w:pPr>
          </w:p>
          <w:p w14:paraId="31F47E17" w14:textId="77777777" w:rsidR="00EE5DAF" w:rsidRDefault="00EE5DAF" w:rsidP="00C633EB">
            <w:pPr>
              <w:overflowPunct w:val="0"/>
              <w:ind w:leftChars="100" w:left="420" w:hangingChars="100" w:hanging="210"/>
              <w:textAlignment w:val="baseline"/>
              <w:rPr>
                <w:rFonts w:ascii="ＭＳ ゴシック" w:eastAsia="ＭＳ ゴシック" w:hAnsi="ＭＳ ゴシック"/>
                <w:color w:val="000000"/>
              </w:rPr>
            </w:pPr>
          </w:p>
          <w:p w14:paraId="0B960E27" w14:textId="77777777" w:rsidR="00EE5DAF" w:rsidRDefault="00EE5DAF" w:rsidP="00C633EB">
            <w:pPr>
              <w:overflowPunct w:val="0"/>
              <w:ind w:leftChars="100" w:left="420" w:hangingChars="100" w:hanging="210"/>
              <w:textAlignment w:val="baseline"/>
              <w:rPr>
                <w:rFonts w:ascii="ＭＳ ゴシック" w:eastAsia="ＭＳ ゴシック" w:hAnsi="ＭＳ ゴシック"/>
                <w:color w:val="000000"/>
              </w:rPr>
            </w:pPr>
          </w:p>
          <w:p w14:paraId="16A9A0D3" w14:textId="77777777" w:rsidR="00EE5DAF" w:rsidRPr="0060786B" w:rsidRDefault="00EE5DAF" w:rsidP="00C633EB">
            <w:pPr>
              <w:overflowPunct w:val="0"/>
              <w:ind w:left="200" w:hangingChars="100" w:hanging="200"/>
              <w:textAlignment w:val="baseline"/>
              <w:rPr>
                <w:rFonts w:ascii="ＭＳ ゴシック" w:eastAsia="ＭＳ ゴシック" w:hAnsi="ＭＳ ゴシック"/>
                <w:color w:val="000000"/>
                <w:sz w:val="20"/>
                <w:szCs w:val="20"/>
              </w:rPr>
            </w:pPr>
          </w:p>
        </w:tc>
        <w:tc>
          <w:tcPr>
            <w:tcW w:w="6205" w:type="dxa"/>
            <w:gridSpan w:val="42"/>
          </w:tcPr>
          <w:p w14:paraId="048B6A0A" w14:textId="77777777" w:rsidR="00EE5DAF" w:rsidRDefault="00BA0E56">
            <w:pPr>
              <w:widowControl/>
              <w:jc w:val="left"/>
              <w:rPr>
                <w:rFonts w:ascii="ＭＳ ゴシック" w:eastAsia="ＭＳ ゴシック" w:hAnsi="ＭＳ ゴシック"/>
                <w:color w:val="000000"/>
                <w:sz w:val="20"/>
                <w:szCs w:val="20"/>
              </w:rPr>
            </w:pPr>
            <w:r>
              <w:rPr>
                <w:rFonts w:ascii="ＭＳ ゴシック" w:eastAsia="ＭＳ ゴシック" w:hAnsi="ＭＳ ゴシック" w:hint="eastAsia"/>
                <w:b/>
                <w:color w:val="000000"/>
                <w:sz w:val="20"/>
                <w:szCs w:val="20"/>
              </w:rPr>
              <w:t>3</w:t>
            </w:r>
            <w:r>
              <w:rPr>
                <w:rFonts w:ascii="ＭＳ ゴシック" w:eastAsia="ＭＳ ゴシック" w:hAnsi="ＭＳ ゴシック"/>
                <w:b/>
                <w:color w:val="000000"/>
                <w:sz w:val="20"/>
                <w:szCs w:val="20"/>
              </w:rPr>
              <w:t>5</w:t>
            </w:r>
            <w:r w:rsidR="00EE5DAF">
              <w:rPr>
                <w:rFonts w:ascii="ＭＳ ゴシック" w:eastAsia="ＭＳ ゴシック" w:hAnsi="ＭＳ ゴシック" w:hint="eastAsia"/>
                <w:b/>
                <w:color w:val="000000"/>
                <w:sz w:val="20"/>
                <w:szCs w:val="20"/>
              </w:rPr>
              <w:t xml:space="preserve">　</w:t>
            </w:r>
            <w:r w:rsidR="00EE5DAF" w:rsidRPr="0060786B">
              <w:rPr>
                <w:rFonts w:ascii="ＭＳ ゴシック" w:eastAsia="ＭＳ ゴシック" w:hAnsi="ＭＳ ゴシック" w:hint="eastAsia"/>
                <w:b/>
                <w:color w:val="000000"/>
                <w:sz w:val="20"/>
                <w:szCs w:val="20"/>
              </w:rPr>
              <w:t>衛生管理等</w:t>
            </w:r>
          </w:p>
          <w:p w14:paraId="736FBBA0" w14:textId="77777777" w:rsidR="00EE5DAF" w:rsidRPr="0060786B" w:rsidRDefault="00EE5DAF" w:rsidP="00C633EB">
            <w:pPr>
              <w:overflowPunct w:val="0"/>
              <w:ind w:left="200" w:hangingChars="100" w:hanging="200"/>
              <w:textAlignment w:val="baseline"/>
              <w:rPr>
                <w:rFonts w:ascii="ＭＳ ゴシック" w:eastAsia="ＭＳ ゴシック" w:hAnsi="ＭＳ ゴシック"/>
                <w:color w:val="000000"/>
                <w:sz w:val="20"/>
                <w:szCs w:val="20"/>
              </w:rPr>
            </w:pPr>
          </w:p>
        </w:tc>
        <w:tc>
          <w:tcPr>
            <w:tcW w:w="2260" w:type="dxa"/>
            <w:gridSpan w:val="16"/>
          </w:tcPr>
          <w:p w14:paraId="207DD998" w14:textId="77777777" w:rsidR="00EE5DAF" w:rsidRPr="0060786B" w:rsidRDefault="00EE5DAF" w:rsidP="004D3C58">
            <w:pPr>
              <w:overflowPunct w:val="0"/>
              <w:textAlignment w:val="baseline"/>
              <w:rPr>
                <w:rFonts w:ascii="ＭＳ ゴシック" w:eastAsia="ＭＳ ゴシック" w:hAnsi="ＭＳ ゴシック"/>
                <w:color w:val="000000"/>
              </w:rPr>
            </w:pPr>
          </w:p>
        </w:tc>
      </w:tr>
      <w:tr w:rsidR="00EE5DAF" w:rsidRPr="0060786B" w14:paraId="771C9CC9" w14:textId="77777777" w:rsidTr="00BA32A0">
        <w:trPr>
          <w:cantSplit/>
          <w:trHeight w:val="431"/>
        </w:trPr>
        <w:tc>
          <w:tcPr>
            <w:tcW w:w="7047" w:type="dxa"/>
            <w:gridSpan w:val="40"/>
            <w:vAlign w:val="center"/>
          </w:tcPr>
          <w:p w14:paraId="11DFC6A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411" w:type="dxa"/>
            <w:gridSpan w:val="8"/>
            <w:vAlign w:val="center"/>
          </w:tcPr>
          <w:p w14:paraId="50D5098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2260" w:type="dxa"/>
            <w:gridSpan w:val="16"/>
            <w:vAlign w:val="center"/>
          </w:tcPr>
          <w:p w14:paraId="17DC3CF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1E639F4F" w14:textId="77777777" w:rsidTr="00BA32A0">
        <w:trPr>
          <w:cantSplit/>
          <w:trHeight w:val="14433"/>
        </w:trPr>
        <w:tc>
          <w:tcPr>
            <w:tcW w:w="7047" w:type="dxa"/>
            <w:gridSpan w:val="40"/>
          </w:tcPr>
          <w:p w14:paraId="1FB7B3EC"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ウ 感染症及び食中毒の予防及びまん延の防止のための研修</w:t>
            </w:r>
          </w:p>
          <w:p w14:paraId="657E2399" w14:textId="19164680"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従業者に対する「感染症の予防及びまん延の防止のための研修」の内容は、感染対策の基礎的内容等の適切な知識を普及・啓発するとともに、事業所における指針に基づいた衛生管理の徹底や衛生的な支援の励行を行うものとする。</w:t>
            </w:r>
          </w:p>
          <w:p w14:paraId="33288DA2" w14:textId="1362CCF0"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職員教育を組織的に浸透させていくためには、当該事業所が指針に基づいた研修プログラムを作成し、定期的な教育（</w:t>
            </w:r>
            <w:r w:rsidRPr="004932CD">
              <w:rPr>
                <w:rFonts w:ascii="ＭＳ ゴシック" w:eastAsia="ＭＳ ゴシック" w:hAnsi="ＭＳ ゴシック" w:hint="eastAsia"/>
                <w:color w:val="000000"/>
                <w:u w:val="single"/>
              </w:rPr>
              <w:t>年２回以上</w:t>
            </w:r>
            <w:r w:rsidRPr="0060786B">
              <w:rPr>
                <w:rFonts w:ascii="ＭＳ ゴシック" w:eastAsia="ＭＳ ゴシック" w:hAnsi="ＭＳ ゴシック" w:hint="eastAsia"/>
                <w:color w:val="000000"/>
              </w:rPr>
              <w:t>）を開催するとともに、</w:t>
            </w:r>
            <w:r w:rsidRPr="004932CD">
              <w:rPr>
                <w:rFonts w:ascii="ＭＳ ゴシック" w:eastAsia="ＭＳ ゴシック" w:hAnsi="ＭＳ ゴシック" w:hint="eastAsia"/>
                <w:color w:val="000000"/>
                <w:u w:val="single"/>
              </w:rPr>
              <w:t>新規採用時</w:t>
            </w:r>
            <w:r w:rsidRPr="0060786B">
              <w:rPr>
                <w:rFonts w:ascii="ＭＳ ゴシック" w:eastAsia="ＭＳ ゴシック" w:hAnsi="ＭＳ ゴシック" w:hint="eastAsia"/>
                <w:color w:val="000000"/>
              </w:rPr>
              <w:t>には必ず感染対策研修を実施することが重要である。また、調理や清掃などの業務を委託する場合には、委託を受けて行う者に対しても、事業所の指針が周知されるようにする必要がある。</w:t>
            </w:r>
          </w:p>
          <w:p w14:paraId="35CE4CA7" w14:textId="77777777"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また、研修の実施内容についても記録することが必要である。</w:t>
            </w:r>
          </w:p>
          <w:p w14:paraId="465F837A" w14:textId="505CD2CD"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研修の実施は、厚生労働省「障害福祉サービス施設・事業所職員のための感染対策マニュアル」等を活用する</w:t>
            </w:r>
            <w:r w:rsidRPr="00DE1ED4">
              <w:rPr>
                <w:rFonts w:ascii="ＭＳ ゴシック" w:eastAsia="ＭＳ ゴシック" w:hAnsi="ＭＳ ゴシック" w:hint="eastAsia"/>
              </w:rPr>
              <w:t>など、指定障害児通所支援事業所内で行うものでも差し支えなく、当該</w:t>
            </w:r>
            <w:r w:rsidRPr="0060786B">
              <w:rPr>
                <w:rFonts w:ascii="ＭＳ ゴシック" w:eastAsia="ＭＳ ゴシック" w:hAnsi="ＭＳ ゴシック" w:hint="eastAsia"/>
                <w:color w:val="000000"/>
              </w:rPr>
              <w:t>事業所の実態に応じ行うこと。</w:t>
            </w:r>
          </w:p>
          <w:p w14:paraId="5943ACDF"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エ 感染症の予防及びまん延の防止のための訓練</w:t>
            </w:r>
          </w:p>
          <w:p w14:paraId="144BC0C7" w14:textId="140FE47B" w:rsidR="00EE5DAF" w:rsidRPr="0060786B" w:rsidRDefault="00EE5DAF" w:rsidP="00EE5DAF">
            <w:pPr>
              <w:overflowPunct w:val="0"/>
              <w:ind w:leftChars="200" w:left="420"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平時から、実際に感染症が発生した場合を想定し、発生時の対応について、訓練（シミュレーション）を定期的（</w:t>
            </w:r>
            <w:r w:rsidRPr="004932CD">
              <w:rPr>
                <w:rFonts w:ascii="ＭＳ ゴシック" w:eastAsia="ＭＳ ゴシック" w:hAnsi="ＭＳ ゴシック" w:hint="eastAsia"/>
                <w:color w:val="000000"/>
                <w:u w:val="single"/>
              </w:rPr>
              <w:t>年２回以上</w:t>
            </w:r>
            <w:r w:rsidRPr="0060786B">
              <w:rPr>
                <w:rFonts w:ascii="ＭＳ ゴシック" w:eastAsia="ＭＳ ゴシック" w:hAnsi="ＭＳ ゴシック" w:hint="eastAsia"/>
                <w:color w:val="000000"/>
              </w:rPr>
              <w:t>）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392F5CFF" w14:textId="77777777" w:rsidR="00EE5DAF" w:rsidRDefault="00EE5DAF" w:rsidP="00532DF3">
            <w:pPr>
              <w:overflowPunct w:val="0"/>
              <w:ind w:leftChars="200" w:left="420" w:firstLineChars="121" w:firstLine="254"/>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訓練の実施は、机上を含めその実施手法は問わないものの、机上及び実地で実施するものを適切に組み合わせながら実施することが適切である。（解釈通知第三の３(31)②）</w:t>
            </w:r>
          </w:p>
        </w:tc>
        <w:tc>
          <w:tcPr>
            <w:tcW w:w="1411" w:type="dxa"/>
            <w:gridSpan w:val="8"/>
          </w:tcPr>
          <w:p w14:paraId="690F8025" w14:textId="77777777" w:rsidR="00EE5DAF" w:rsidRDefault="00EE5DAF" w:rsidP="00EE5DAF">
            <w:pPr>
              <w:overflowPunct w:val="0"/>
              <w:ind w:leftChars="100" w:left="420" w:hangingChars="100" w:hanging="210"/>
              <w:textAlignment w:val="baseline"/>
              <w:rPr>
                <w:rFonts w:ascii="ＭＳ ゴシック" w:eastAsia="ＭＳ ゴシック" w:hAnsi="ＭＳ ゴシック"/>
                <w:color w:val="000000"/>
              </w:rPr>
            </w:pPr>
          </w:p>
        </w:tc>
        <w:tc>
          <w:tcPr>
            <w:tcW w:w="2260" w:type="dxa"/>
            <w:gridSpan w:val="16"/>
          </w:tcPr>
          <w:p w14:paraId="12B3FFA9" w14:textId="77777777" w:rsidR="00EE5DAF" w:rsidRPr="0060786B" w:rsidRDefault="00EE5DAF" w:rsidP="00EE5DAF">
            <w:pPr>
              <w:overflowPunct w:val="0"/>
              <w:textAlignment w:val="baseline"/>
              <w:rPr>
                <w:rFonts w:ascii="ＭＳ ゴシック" w:eastAsia="ＭＳ ゴシック" w:hAnsi="ＭＳ ゴシック"/>
                <w:color w:val="000000"/>
              </w:rPr>
            </w:pPr>
          </w:p>
        </w:tc>
      </w:tr>
      <w:tr w:rsidR="00F96095" w:rsidRPr="0060786B" w14:paraId="75D417BA" w14:textId="77777777" w:rsidTr="00BA32A0">
        <w:trPr>
          <w:trHeight w:val="431"/>
        </w:trPr>
        <w:tc>
          <w:tcPr>
            <w:tcW w:w="2253" w:type="dxa"/>
            <w:gridSpan w:val="6"/>
            <w:vAlign w:val="center"/>
          </w:tcPr>
          <w:p w14:paraId="6EE353EA"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388" w:type="dxa"/>
            <w:gridSpan w:val="51"/>
            <w:vAlign w:val="center"/>
          </w:tcPr>
          <w:p w14:paraId="22173D6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709A985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F96095" w:rsidRPr="0060786B" w14:paraId="7F2358E2" w14:textId="77777777" w:rsidTr="00BA32A0">
        <w:trPr>
          <w:trHeight w:val="14575"/>
        </w:trPr>
        <w:tc>
          <w:tcPr>
            <w:tcW w:w="2253" w:type="dxa"/>
            <w:gridSpan w:val="6"/>
          </w:tcPr>
          <w:p w14:paraId="649F22C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806B910" w14:textId="165FB26E"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w:t>
            </w:r>
          </w:p>
          <w:p w14:paraId="44F6633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B483A7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CF80E78"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27A4A1D" w14:textId="77777777" w:rsidR="00624FD8" w:rsidRPr="0060786B" w:rsidRDefault="00624FD8" w:rsidP="00EE5DAF">
            <w:pPr>
              <w:pStyle w:val="a9"/>
              <w:wordWrap/>
              <w:spacing w:line="240" w:lineRule="auto"/>
              <w:ind w:rightChars="29" w:right="61"/>
              <w:rPr>
                <w:rFonts w:ascii="ＭＳ ゴシック" w:eastAsia="ＭＳ ゴシック" w:hAnsi="ＭＳ ゴシック"/>
                <w:b/>
                <w:bCs/>
                <w:color w:val="000000"/>
                <w:spacing w:val="4"/>
              </w:rPr>
            </w:pPr>
          </w:p>
          <w:p w14:paraId="334FFB9E" w14:textId="4F96F9C9"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児・放・居・保</w:t>
            </w:r>
          </w:p>
        </w:tc>
        <w:tc>
          <w:tcPr>
            <w:tcW w:w="6388" w:type="dxa"/>
            <w:gridSpan w:val="51"/>
          </w:tcPr>
          <w:p w14:paraId="1E74B710" w14:textId="77777777" w:rsidR="00EE5DAF" w:rsidRPr="0060786B" w:rsidRDefault="00EE5DAF" w:rsidP="00EE5DAF">
            <w:pPr>
              <w:ind w:left="402" w:hangingChars="200" w:hanging="402"/>
              <w:rPr>
                <w:rFonts w:ascii="ＭＳ ゴシック" w:eastAsia="ＭＳ ゴシック" w:hAnsi="ＭＳ ゴシック"/>
                <w:b/>
                <w:bCs/>
                <w:color w:val="000000"/>
                <w:sz w:val="20"/>
                <w:szCs w:val="20"/>
              </w:rPr>
            </w:pPr>
          </w:p>
          <w:p w14:paraId="7E9FB268" w14:textId="77777777" w:rsidR="00EE5DAF" w:rsidRPr="0060786B" w:rsidRDefault="00EE5DAF" w:rsidP="00EE5DAF">
            <w:pPr>
              <w:ind w:left="402" w:hangingChars="200" w:hanging="402"/>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3</w:t>
            </w:r>
            <w:r w:rsidR="00BA0E56">
              <w:rPr>
                <w:rFonts w:ascii="ＭＳ ゴシック" w:eastAsia="ＭＳ ゴシック" w:hAnsi="ＭＳ ゴシック"/>
                <w:b/>
                <w:bCs/>
                <w:color w:val="000000"/>
                <w:sz w:val="20"/>
                <w:szCs w:val="20"/>
              </w:rPr>
              <w:t>6</w:t>
            </w:r>
            <w:r w:rsidRPr="0060786B">
              <w:rPr>
                <w:rFonts w:ascii="ＭＳ ゴシック" w:eastAsia="ＭＳ ゴシック" w:hAnsi="ＭＳ ゴシック" w:hint="eastAsia"/>
                <w:b/>
                <w:bCs/>
                <w:color w:val="000000"/>
                <w:sz w:val="20"/>
                <w:szCs w:val="20"/>
              </w:rPr>
              <w:t xml:space="preserve">　協力医療機関</w:t>
            </w:r>
            <w:r w:rsidRPr="0060786B">
              <w:rPr>
                <w:rFonts w:ascii="ＭＳ ゴシック" w:eastAsia="ＭＳ ゴシック" w:hAnsi="ＭＳ ゴシック" w:hint="eastAsia"/>
                <w:color w:val="000000"/>
                <w:sz w:val="20"/>
                <w:szCs w:val="20"/>
              </w:rPr>
              <w:t>（協力医療機関名：　　　　　　　　　　）</w:t>
            </w:r>
          </w:p>
          <w:p w14:paraId="4F8C3891" w14:textId="093F4B58" w:rsidR="00EE5DAF" w:rsidRPr="0060786B" w:rsidRDefault="00EE5DAF" w:rsidP="00EE5DAF">
            <w:pPr>
              <w:ind w:leftChars="100" w:left="210" w:firstLineChars="100" w:firstLine="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事業</w:t>
            </w:r>
            <w:r w:rsidRPr="00AE1C9A">
              <w:rPr>
                <w:rFonts w:ascii="ＭＳ ゴシック" w:eastAsia="ＭＳ ゴシック" w:hAnsi="ＭＳ ゴシック" w:hint="eastAsia"/>
                <w:sz w:val="20"/>
                <w:szCs w:val="20"/>
              </w:rPr>
              <w:t>者</w:t>
            </w:r>
            <w:r w:rsidR="00624FD8" w:rsidRPr="00AE1C9A">
              <w:rPr>
                <w:rFonts w:ascii="ＭＳ ゴシック" w:eastAsia="ＭＳ ゴシック" w:hAnsi="ＭＳ ゴシック" w:hint="eastAsia"/>
                <w:sz w:val="20"/>
                <w:szCs w:val="20"/>
              </w:rPr>
              <w:t>（治療を行うものを除く。）</w:t>
            </w:r>
            <w:r w:rsidRPr="0060786B">
              <w:rPr>
                <w:rFonts w:ascii="ＭＳ ゴシック" w:eastAsia="ＭＳ ゴシック" w:hAnsi="ＭＳ ゴシック" w:hint="eastAsia"/>
                <w:color w:val="000000"/>
                <w:sz w:val="20"/>
                <w:szCs w:val="20"/>
              </w:rPr>
              <w:t>は，障害児の病状の急変等に備えるため，あらかじめ，協力医療機関を定めているか。</w:t>
            </w:r>
          </w:p>
          <w:p w14:paraId="5162E505" w14:textId="77777777" w:rsidR="00EE5DAF" w:rsidRDefault="00EE5DAF" w:rsidP="00EE5DAF">
            <w:pPr>
              <w:rPr>
                <w:rFonts w:ascii="ＭＳ ゴシック" w:eastAsia="ＭＳ ゴシック" w:hAnsi="ＭＳ ゴシック"/>
                <w:color w:val="000000"/>
                <w:sz w:val="20"/>
                <w:szCs w:val="20"/>
              </w:rPr>
            </w:pPr>
          </w:p>
          <w:p w14:paraId="3C93293C" w14:textId="77777777" w:rsidR="00F60037" w:rsidRPr="0060786B" w:rsidRDefault="00F60037" w:rsidP="00EE5DAF">
            <w:pPr>
              <w:rPr>
                <w:rFonts w:ascii="ＭＳ ゴシック" w:eastAsia="ＭＳ ゴシック" w:hAnsi="ＭＳ ゴシック"/>
                <w:color w:val="000000"/>
                <w:sz w:val="20"/>
                <w:szCs w:val="20"/>
              </w:rPr>
            </w:pPr>
          </w:p>
          <w:p w14:paraId="59F8E28E" w14:textId="77777777" w:rsidR="00EE5DAF" w:rsidRPr="0060786B" w:rsidRDefault="00EE5DAF" w:rsidP="00EE5DAF">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3</w:t>
            </w:r>
            <w:r w:rsidR="00BA0E56">
              <w:rPr>
                <w:rFonts w:ascii="ＭＳ ゴシック" w:eastAsia="ＭＳ ゴシック" w:hAnsi="ＭＳ ゴシック"/>
                <w:b/>
                <w:color w:val="000000"/>
                <w:sz w:val="20"/>
                <w:szCs w:val="20"/>
              </w:rPr>
              <w:t>7</w:t>
            </w:r>
            <w:r w:rsidRPr="0060786B">
              <w:rPr>
                <w:rFonts w:ascii="ＭＳ ゴシック" w:eastAsia="ＭＳ ゴシック" w:hAnsi="ＭＳ ゴシック" w:hint="eastAsia"/>
                <w:b/>
                <w:color w:val="000000"/>
                <w:sz w:val="20"/>
                <w:szCs w:val="20"/>
              </w:rPr>
              <w:t xml:space="preserve">　掲示</w:t>
            </w:r>
          </w:p>
          <w:p w14:paraId="3C185773" w14:textId="7A673B0D" w:rsidR="00EE5DAF" w:rsidRPr="0060786B" w:rsidRDefault="00EE5DAF" w:rsidP="00EE5DAF">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事業者は，事業所の見やすい場所に，運営規程の概要，従業者の勤務の体</w:t>
            </w:r>
            <w:r w:rsidRPr="00AE1C9A">
              <w:rPr>
                <w:rFonts w:ascii="ＭＳ ゴシック" w:eastAsia="ＭＳ ゴシック" w:hAnsi="ＭＳ ゴシック" w:hint="eastAsia"/>
                <w:sz w:val="20"/>
                <w:szCs w:val="20"/>
              </w:rPr>
              <w:t>制，</w:t>
            </w:r>
            <w:r w:rsidRPr="00AE1C9A">
              <w:rPr>
                <w:rFonts w:ascii="ＭＳ ゴシック" w:eastAsia="ＭＳ ゴシック" w:hAnsi="ＭＳ ゴシック" w:hint="eastAsia"/>
                <w:b/>
                <w:bCs/>
                <w:sz w:val="20"/>
                <w:szCs w:val="20"/>
              </w:rPr>
              <w:t>「</w:t>
            </w:r>
            <w:r w:rsidR="000B2F4B" w:rsidRPr="00AE1C9A">
              <w:rPr>
                <w:rFonts w:ascii="ＭＳ ゴシック" w:eastAsia="ＭＳ ゴシック" w:hAnsi="ＭＳ ゴシック" w:hint="eastAsia"/>
                <w:b/>
                <w:bCs/>
                <w:sz w:val="20"/>
                <w:szCs w:val="20"/>
              </w:rPr>
              <w:t>36</w:t>
            </w:r>
            <w:r w:rsidRPr="00AE1C9A">
              <w:rPr>
                <w:rFonts w:ascii="ＭＳ ゴシック" w:eastAsia="ＭＳ ゴシック" w:hAnsi="ＭＳ ゴシック" w:hint="eastAsia"/>
                <w:b/>
                <w:bCs/>
                <w:sz w:val="20"/>
                <w:szCs w:val="20"/>
              </w:rPr>
              <w:t>」</w:t>
            </w:r>
            <w:r w:rsidRPr="00AE1C9A">
              <w:rPr>
                <w:rFonts w:ascii="ＭＳ ゴシック" w:eastAsia="ＭＳ ゴシック" w:hAnsi="ＭＳ ゴシック" w:hint="eastAsia"/>
                <w:sz w:val="20"/>
                <w:szCs w:val="20"/>
              </w:rPr>
              <w:t>の協力医療</w:t>
            </w:r>
            <w:r w:rsidRPr="0060786B">
              <w:rPr>
                <w:rFonts w:ascii="ＭＳ ゴシック" w:eastAsia="ＭＳ ゴシック" w:hAnsi="ＭＳ ゴシック" w:hint="eastAsia"/>
                <w:color w:val="000000"/>
                <w:sz w:val="20"/>
                <w:szCs w:val="20"/>
              </w:rPr>
              <w:t>機関その他の利用申込者のサービスの選択に資すると認められる重要事項（「保」は，協力医療機関を除く。）を掲示しているか。</w:t>
            </w:r>
          </w:p>
          <w:p w14:paraId="0CDFA5E8"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または、上記事項を記載した書面を事業所に備え付け、かつ、これをいつでも関係者に自由に閲覧させることで上記掲示に代えているか。</w:t>
            </w:r>
          </w:p>
          <w:p w14:paraId="7AEC6190" w14:textId="77777777" w:rsidR="00EE5DAF" w:rsidRPr="0060786B" w:rsidRDefault="00EE5DAF" w:rsidP="00EE5DAF">
            <w:pPr>
              <w:rPr>
                <w:rFonts w:ascii="ＭＳ ゴシック" w:eastAsia="ＭＳ ゴシック" w:hAnsi="ＭＳ ゴシック"/>
                <w:color w:val="000000"/>
                <w:szCs w:val="21"/>
              </w:rPr>
            </w:pPr>
          </w:p>
        </w:tc>
        <w:tc>
          <w:tcPr>
            <w:tcW w:w="2077" w:type="dxa"/>
            <w:gridSpan w:val="7"/>
          </w:tcPr>
          <w:p w14:paraId="5967B89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B2051D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1F083A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2F7F39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D48B1B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8D756E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46D9DD3" w14:textId="77777777" w:rsidR="007D0C9F" w:rsidRPr="0060786B" w:rsidRDefault="007D0C9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82CF0EC"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782FF22A" w14:textId="77777777" w:rsidTr="00BA32A0">
        <w:trPr>
          <w:cantSplit/>
          <w:trHeight w:val="418"/>
        </w:trPr>
        <w:tc>
          <w:tcPr>
            <w:tcW w:w="3803" w:type="dxa"/>
            <w:gridSpan w:val="11"/>
            <w:vAlign w:val="center"/>
          </w:tcPr>
          <w:p w14:paraId="0A15DD6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946" w:type="dxa"/>
            <w:gridSpan w:val="13"/>
            <w:vAlign w:val="center"/>
          </w:tcPr>
          <w:p w14:paraId="03DC53E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4969" w:type="dxa"/>
            <w:gridSpan w:val="40"/>
            <w:vAlign w:val="center"/>
          </w:tcPr>
          <w:p w14:paraId="368A717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6629D683" w14:textId="77777777" w:rsidTr="00BA32A0">
        <w:trPr>
          <w:cantSplit/>
          <w:trHeight w:val="14575"/>
        </w:trPr>
        <w:tc>
          <w:tcPr>
            <w:tcW w:w="3803" w:type="dxa"/>
            <w:gridSpan w:val="11"/>
          </w:tcPr>
          <w:p w14:paraId="626A32D6"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1F2D2611"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221A2A5A"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60D77FCE"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464EFC1E"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5F2AF585" w14:textId="77777777" w:rsidR="00EE5DAF" w:rsidRPr="0060786B" w:rsidRDefault="00EE5DAF" w:rsidP="00EE5DAF">
            <w:pPr>
              <w:overflowPunct w:val="0"/>
              <w:textAlignment w:val="baseline"/>
              <w:rPr>
                <w:rFonts w:ascii="ＭＳ ゴシック" w:eastAsia="ＭＳ ゴシック" w:hAnsi="ＭＳ ゴシック"/>
                <w:b/>
                <w:color w:val="000000"/>
              </w:rPr>
            </w:pPr>
          </w:p>
          <w:p w14:paraId="0E19DB5E" w14:textId="65514B98" w:rsidR="00EE5DAF"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① 条例第43 条第</w:t>
            </w:r>
            <w:r w:rsidR="00624FD8">
              <w:rPr>
                <w:rFonts w:ascii="ＭＳ ゴシック" w:eastAsia="ＭＳ ゴシック" w:hAnsi="ＭＳ ゴシック" w:hint="eastAsia"/>
                <w:color w:val="000000"/>
              </w:rPr>
              <w:t>1</w:t>
            </w:r>
            <w:r w:rsidRPr="0060786B">
              <w:rPr>
                <w:rFonts w:ascii="ＭＳ ゴシック" w:eastAsia="ＭＳ ゴシック" w:hAnsi="ＭＳ ゴシック" w:hint="eastAsia"/>
                <w:color w:val="000000"/>
              </w:rPr>
              <w:t>項は、事業者は、運営規程の概要、従業者の勤務体制、協力医療機関、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指定障害児通所支援事業所の見やすい場所に掲示することを規定したものであるが、次に掲げる点に留意する必要がある。</w:t>
            </w:r>
          </w:p>
          <w:p w14:paraId="194E227E" w14:textId="77777777" w:rsidR="00F60037" w:rsidRPr="0060786B" w:rsidRDefault="00F60037" w:rsidP="00EE5DAF">
            <w:pPr>
              <w:overflowPunct w:val="0"/>
              <w:ind w:left="210" w:hangingChars="100" w:hanging="210"/>
              <w:textAlignment w:val="baseline"/>
              <w:rPr>
                <w:rFonts w:ascii="ＭＳ ゴシック" w:eastAsia="ＭＳ ゴシック" w:hAnsi="ＭＳ ゴシック"/>
                <w:color w:val="000000"/>
              </w:rPr>
            </w:pPr>
          </w:p>
          <w:p w14:paraId="110155C8" w14:textId="3F729D65" w:rsidR="00EE5DAF"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ア 事業所の見やすい場所とは、重要事項を伝えるべき利用者又はその家族等に対して見やすい場所のことであること。</w:t>
            </w:r>
          </w:p>
          <w:p w14:paraId="2DC80203" w14:textId="77777777" w:rsidR="00F60037" w:rsidRPr="00F60037" w:rsidRDefault="00F60037" w:rsidP="00EE5DAF">
            <w:pPr>
              <w:overflowPunct w:val="0"/>
              <w:ind w:leftChars="100" w:left="420" w:hangingChars="100" w:hanging="210"/>
              <w:textAlignment w:val="baseline"/>
              <w:rPr>
                <w:rFonts w:ascii="ＭＳ ゴシック" w:eastAsia="ＭＳ ゴシック" w:hAnsi="ＭＳ ゴシック"/>
                <w:color w:val="000000"/>
              </w:rPr>
            </w:pPr>
          </w:p>
          <w:p w14:paraId="7B4488B5" w14:textId="77777777" w:rsidR="00EE5DAF"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イ 従業者の勤務体制については、職種ごと、常勤・非常勤ごと等の人数を掲示する趣旨であり、従業者の氏名まで掲示することを求めるものではないこと。</w:t>
            </w:r>
          </w:p>
          <w:p w14:paraId="7D9D9A7F" w14:textId="77777777" w:rsidR="00F60037" w:rsidRPr="0060786B" w:rsidRDefault="00F60037" w:rsidP="00EE5DAF">
            <w:pPr>
              <w:overflowPunct w:val="0"/>
              <w:ind w:leftChars="100" w:left="420" w:hangingChars="100" w:hanging="210"/>
              <w:textAlignment w:val="baseline"/>
              <w:rPr>
                <w:rFonts w:ascii="ＭＳ ゴシック" w:eastAsia="ＭＳ ゴシック" w:hAnsi="ＭＳ ゴシック"/>
                <w:color w:val="000000"/>
              </w:rPr>
            </w:pPr>
          </w:p>
          <w:p w14:paraId="0F3D8AA8" w14:textId="77777777" w:rsidR="00EE5DAF" w:rsidRPr="0060786B" w:rsidRDefault="00EE5DAF" w:rsidP="005551C5">
            <w:pPr>
              <w:overflowPunct w:val="0"/>
              <w:ind w:left="174" w:hangingChars="83" w:hanging="174"/>
              <w:textAlignment w:val="baseline"/>
              <w:rPr>
                <w:rFonts w:ascii="ＭＳ ゴシック" w:eastAsia="ＭＳ ゴシック" w:hAnsi="ＭＳ ゴシック"/>
                <w:b/>
                <w:color w:val="000000"/>
              </w:rPr>
            </w:pPr>
            <w:r w:rsidRPr="0060786B">
              <w:rPr>
                <w:rFonts w:ascii="ＭＳ ゴシック" w:eastAsia="ＭＳ ゴシック" w:hAnsi="ＭＳ ゴシック" w:hint="eastAsia"/>
                <w:color w:val="000000"/>
              </w:rPr>
              <w:t>② 条例第２項は、重要事項を記載したファイル等を利用者又はその家族等が自由に閲覧可能な形で当該指定障害児通所支援事業所内に備え付けることを規定したものである。（解釈通知第三の３(</w:t>
            </w:r>
            <w:r w:rsidRPr="0060786B">
              <w:rPr>
                <w:rFonts w:ascii="ＭＳ ゴシック" w:eastAsia="ＭＳ ゴシック" w:hAnsi="ＭＳ ゴシック"/>
                <w:color w:val="000000"/>
              </w:rPr>
              <w:t>33)</w:t>
            </w:r>
            <w:r w:rsidRPr="0060786B">
              <w:rPr>
                <w:rFonts w:ascii="ＭＳ ゴシック" w:eastAsia="ＭＳ ゴシック" w:hAnsi="ＭＳ ゴシック" w:hint="eastAsia"/>
                <w:color w:val="000000"/>
              </w:rPr>
              <w:t>）</w:t>
            </w:r>
          </w:p>
        </w:tc>
        <w:tc>
          <w:tcPr>
            <w:tcW w:w="1946" w:type="dxa"/>
            <w:gridSpan w:val="13"/>
          </w:tcPr>
          <w:p w14:paraId="46FD0F18" w14:textId="77777777" w:rsidR="00EE5DAF" w:rsidRPr="0060786B" w:rsidRDefault="00EE5DAF" w:rsidP="00EE5DAF">
            <w:pPr>
              <w:overflowPunct w:val="0"/>
              <w:textAlignment w:val="baseline"/>
              <w:rPr>
                <w:rFonts w:ascii="ＭＳ ゴシック" w:eastAsia="ＭＳ ゴシック" w:hAnsi="ＭＳ ゴシック"/>
                <w:color w:val="000000"/>
              </w:rPr>
            </w:pPr>
          </w:p>
          <w:p w14:paraId="7538F12B" w14:textId="77777777" w:rsidR="00EE5DAF" w:rsidRDefault="00EE5DAF" w:rsidP="00EE5DAF">
            <w:pPr>
              <w:overflowPunct w:val="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3</w:t>
            </w:r>
            <w:r w:rsidRPr="0060786B">
              <w:rPr>
                <w:rFonts w:ascii="ＭＳ ゴシック" w:eastAsia="ＭＳ ゴシック" w:hAnsi="ＭＳ ゴシック"/>
                <w:color w:val="000000"/>
              </w:rPr>
              <w:t>4</w:t>
            </w:r>
          </w:p>
          <w:p w14:paraId="2488FC94" w14:textId="77777777" w:rsidR="00EE5DAF" w:rsidRDefault="00EE5DAF" w:rsidP="00EE5DAF">
            <w:pPr>
              <w:overflowPunct w:val="0"/>
              <w:textAlignment w:val="baseline"/>
              <w:rPr>
                <w:rFonts w:ascii="ＭＳ ゴシック" w:eastAsia="ＭＳ ゴシック" w:hAnsi="ＭＳ ゴシック"/>
                <w:color w:val="000000"/>
              </w:rPr>
            </w:pPr>
            <w:r>
              <w:rPr>
                <w:rFonts w:ascii="ＭＳ ゴシック" w:eastAsia="ＭＳ ゴシック" w:hAnsi="ＭＳ ゴシック" w:hint="eastAsia"/>
                <w:color w:val="000000"/>
              </w:rPr>
              <w:t>○適宜必要と認める資料</w:t>
            </w:r>
          </w:p>
          <w:p w14:paraId="364E7A48" w14:textId="77777777" w:rsidR="00EE5DAF" w:rsidRDefault="00EE5DAF" w:rsidP="00EE5DAF">
            <w:pPr>
              <w:overflowPunct w:val="0"/>
              <w:textAlignment w:val="baseline"/>
              <w:rPr>
                <w:rFonts w:ascii="ＭＳ ゴシック" w:eastAsia="ＭＳ ゴシック" w:hAnsi="ＭＳ ゴシック"/>
                <w:color w:val="000000"/>
              </w:rPr>
            </w:pPr>
          </w:p>
          <w:p w14:paraId="7BB5DEB0" w14:textId="77777777" w:rsidR="00EE5DAF" w:rsidRDefault="00EE5DAF" w:rsidP="00EE5DAF">
            <w:pPr>
              <w:overflowPunct w:val="0"/>
              <w:textAlignment w:val="baseline"/>
              <w:rPr>
                <w:rFonts w:ascii="ＭＳ ゴシック" w:eastAsia="ＭＳ ゴシック" w:hAnsi="ＭＳ ゴシック"/>
                <w:color w:val="000000"/>
              </w:rPr>
            </w:pPr>
          </w:p>
          <w:p w14:paraId="0B2D1188" w14:textId="77777777" w:rsidR="00EE5DAF" w:rsidRDefault="00EE5DAF" w:rsidP="00EE5DAF">
            <w:pPr>
              <w:overflowPunct w:val="0"/>
              <w:textAlignment w:val="baseline"/>
              <w:rPr>
                <w:rFonts w:ascii="ＭＳ ゴシック" w:eastAsia="ＭＳ ゴシック" w:hAnsi="ＭＳ ゴシック"/>
                <w:color w:val="000000"/>
              </w:rPr>
            </w:pPr>
            <w:r>
              <w:rPr>
                <w:rFonts w:ascii="ＭＳ ゴシック" w:eastAsia="ＭＳ ゴシック" w:hAnsi="ＭＳ ゴシック" w:hint="eastAsia"/>
                <w:color w:val="000000"/>
              </w:rPr>
              <w:t>3</w:t>
            </w:r>
            <w:r>
              <w:rPr>
                <w:rFonts w:ascii="ＭＳ ゴシック" w:eastAsia="ＭＳ ゴシック" w:hAnsi="ＭＳ ゴシック"/>
                <w:color w:val="000000"/>
              </w:rPr>
              <w:t>5</w:t>
            </w:r>
          </w:p>
          <w:p w14:paraId="5B06512B"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rPr>
              <w:t>○事業所の掲示物又は備え付け閲覧物</w:t>
            </w:r>
          </w:p>
        </w:tc>
        <w:tc>
          <w:tcPr>
            <w:tcW w:w="4969" w:type="dxa"/>
            <w:gridSpan w:val="40"/>
          </w:tcPr>
          <w:p w14:paraId="1C64B265" w14:textId="77777777" w:rsidR="00EE5DAF" w:rsidRPr="0060786B" w:rsidRDefault="00EE5DAF" w:rsidP="00EE5DAF">
            <w:pPr>
              <w:overflowPunct w:val="0"/>
              <w:textAlignment w:val="baseline"/>
              <w:rPr>
                <w:rFonts w:ascii="ＭＳ ゴシック" w:eastAsia="ＭＳ ゴシック" w:hAnsi="ＭＳ ゴシック"/>
                <w:color w:val="000000"/>
              </w:rPr>
            </w:pPr>
          </w:p>
          <w:p w14:paraId="5E1C8303" w14:textId="77777777" w:rsidR="00EE5DAF" w:rsidRPr="0060786B" w:rsidRDefault="00EE5DAF" w:rsidP="00EE5DAF">
            <w:pPr>
              <w:overflowPunct w:val="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3</w:t>
            </w:r>
            <w:r w:rsidRPr="0060786B">
              <w:rPr>
                <w:rFonts w:ascii="ＭＳ ゴシック" w:eastAsia="ＭＳ ゴシック" w:hAnsi="ＭＳ ゴシック"/>
                <w:color w:val="000000"/>
              </w:rPr>
              <w:t>4</w:t>
            </w:r>
          </w:p>
          <w:p w14:paraId="06DAFE62"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児：条例第42条</w:t>
            </w:r>
          </w:p>
          <w:p w14:paraId="1A5DA57C" w14:textId="5F881368"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放：条例第83条準用第42条第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15A23C26" w14:textId="540A09D3"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居：条例第96条準用第42条第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0BEA36D4" w14:textId="77777777" w:rsidR="00EE5DAF" w:rsidRPr="00624FD8"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33461F42" w14:textId="77777777" w:rsidR="00EE5DAF" w:rsidRPr="0060786B" w:rsidRDefault="00EE5DAF" w:rsidP="00EE5DAF">
            <w:pPr>
              <w:overflowPunct w:val="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3</w:t>
            </w:r>
            <w:r w:rsidRPr="0060786B">
              <w:rPr>
                <w:rFonts w:ascii="ＭＳ ゴシック" w:eastAsia="ＭＳ ゴシック" w:hAnsi="ＭＳ ゴシック"/>
                <w:color w:val="000000"/>
              </w:rPr>
              <w:t>5</w:t>
            </w:r>
          </w:p>
          <w:p w14:paraId="242A0251" w14:textId="33BF43DB"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児：条例第43条第１項及び第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0BD8C3CA" w14:textId="20D55E82"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放：条例第83条準用第43条第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項及び第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15DBCBD1" w14:textId="0E502E16"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居：条例第96条準用第43条第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項及び第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2C26C394" w14:textId="0AA282F3" w:rsidR="00EE5DAF" w:rsidRPr="0060786B" w:rsidRDefault="00EE5DAF" w:rsidP="00EE5DAF">
            <w:pPr>
              <w:overflowPunct w:val="0"/>
              <w:textAlignment w:val="baseline"/>
              <w:rPr>
                <w:rFonts w:ascii="ＭＳ ゴシック" w:eastAsia="ＭＳ ゴシック" w:hAnsi="ＭＳ ゴシック"/>
                <w:color w:val="000000"/>
              </w:rPr>
            </w:pPr>
            <w:r w:rsidRPr="0060786B">
              <w:rPr>
                <w:rFonts w:ascii="ＭＳ ゴシック" w:eastAsia="ＭＳ ゴシック" w:hAnsi="ＭＳ ゴシック" w:cs="ＭＳ 明朝" w:hint="eastAsia"/>
                <w:color w:val="000000"/>
                <w:kern w:val="0"/>
                <w:sz w:val="19"/>
                <w:szCs w:val="19"/>
              </w:rPr>
              <w:t>保：条例第101条準用第43条第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項及び第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tc>
      </w:tr>
      <w:tr w:rsidR="00F96095" w:rsidRPr="0060786B" w14:paraId="3E1B6C43" w14:textId="77777777" w:rsidTr="00BA32A0">
        <w:trPr>
          <w:trHeight w:val="431"/>
        </w:trPr>
        <w:tc>
          <w:tcPr>
            <w:tcW w:w="2253" w:type="dxa"/>
            <w:gridSpan w:val="6"/>
            <w:vAlign w:val="center"/>
          </w:tcPr>
          <w:p w14:paraId="6E173FF2"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388" w:type="dxa"/>
            <w:gridSpan w:val="51"/>
            <w:vAlign w:val="center"/>
          </w:tcPr>
          <w:p w14:paraId="0CFD176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6476D6C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F96095" w:rsidRPr="0060786B" w14:paraId="417DF6C6" w14:textId="77777777" w:rsidTr="00BA32A0">
        <w:trPr>
          <w:trHeight w:val="14575"/>
        </w:trPr>
        <w:tc>
          <w:tcPr>
            <w:tcW w:w="2253" w:type="dxa"/>
            <w:gridSpan w:val="6"/>
          </w:tcPr>
          <w:p w14:paraId="3D150E7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6BD9F4E7" w14:textId="3B9CAC90"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239528CC"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C4ADCB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F026B0A"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6025649" w14:textId="77777777" w:rsidR="00F60037" w:rsidRPr="0060786B" w:rsidRDefault="00F60037" w:rsidP="00EE5DAF">
            <w:pPr>
              <w:pStyle w:val="a9"/>
              <w:wordWrap/>
              <w:spacing w:line="240" w:lineRule="auto"/>
              <w:ind w:rightChars="29" w:right="61"/>
              <w:rPr>
                <w:rFonts w:ascii="ＭＳ ゴシック" w:eastAsia="ＭＳ ゴシック" w:hAnsi="ＭＳ ゴシック"/>
                <w:b/>
                <w:bCs/>
                <w:color w:val="000000"/>
                <w:spacing w:val="4"/>
              </w:rPr>
            </w:pPr>
          </w:p>
          <w:p w14:paraId="2AD14390" w14:textId="60A2836F"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3919B87D"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szCs w:val="21"/>
              </w:rPr>
            </w:pPr>
          </w:p>
          <w:p w14:paraId="2AC770B3"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szCs w:val="21"/>
              </w:rPr>
            </w:pPr>
          </w:p>
          <w:p w14:paraId="403B3BF9"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szCs w:val="21"/>
              </w:rPr>
            </w:pPr>
          </w:p>
          <w:p w14:paraId="3B789B18" w14:textId="6C89A38A" w:rsidR="00EE5DAF" w:rsidRPr="0060786B" w:rsidRDefault="00EE5DAF" w:rsidP="00EE5DAF">
            <w:pPr>
              <w:overflowPunct w:val="0"/>
              <w:ind w:left="219" w:hangingChars="100" w:hanging="219"/>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児・放・居・保</w:t>
            </w:r>
          </w:p>
        </w:tc>
        <w:tc>
          <w:tcPr>
            <w:tcW w:w="6388" w:type="dxa"/>
            <w:gridSpan w:val="51"/>
          </w:tcPr>
          <w:p w14:paraId="1CE2C72E" w14:textId="77777777" w:rsidR="00EE5DAF" w:rsidRPr="0060786B" w:rsidRDefault="00EE5DAF" w:rsidP="00EE5DAF">
            <w:pPr>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3</w:t>
            </w:r>
            <w:r w:rsidR="00C420EF">
              <w:rPr>
                <w:rFonts w:ascii="ＭＳ ゴシック" w:eastAsia="ＭＳ ゴシック" w:hAnsi="ＭＳ ゴシック"/>
                <w:b/>
                <w:bCs/>
                <w:color w:val="000000"/>
                <w:sz w:val="20"/>
                <w:szCs w:val="20"/>
              </w:rPr>
              <w:t>8</w:t>
            </w:r>
            <w:r w:rsidRPr="0060786B">
              <w:rPr>
                <w:rFonts w:ascii="ＭＳ ゴシック" w:eastAsia="ＭＳ ゴシック" w:hAnsi="ＭＳ ゴシック" w:hint="eastAsia"/>
                <w:b/>
                <w:bCs/>
                <w:color w:val="000000"/>
                <w:sz w:val="20"/>
                <w:szCs w:val="20"/>
              </w:rPr>
              <w:t xml:space="preserve">　身体拘束等の禁止</w:t>
            </w:r>
          </w:p>
          <w:p w14:paraId="42FFF2EC" w14:textId="254465E2"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事業者は，指定通所支援の提供に当たっては，障害児又は他の障害児の生命又は身体を保護するため緊急やむを得ない場合を除き，身体的拘束その他障害児の行動を制限する行為（以下「身体拘束等」という。）を行っていないか。</w:t>
            </w:r>
          </w:p>
          <w:p w14:paraId="0313FFB5" w14:textId="77777777" w:rsidR="00F60037" w:rsidRPr="0060786B" w:rsidRDefault="00F60037" w:rsidP="00EE5DAF">
            <w:pPr>
              <w:ind w:left="400" w:hangingChars="200" w:hanging="400"/>
              <w:rPr>
                <w:rFonts w:ascii="ＭＳ ゴシック" w:eastAsia="ＭＳ ゴシック" w:hAnsi="ＭＳ ゴシック"/>
                <w:color w:val="000000"/>
                <w:sz w:val="20"/>
                <w:szCs w:val="20"/>
              </w:rPr>
            </w:pPr>
          </w:p>
          <w:p w14:paraId="70171EF3" w14:textId="6FAAC0AE" w:rsidR="00EE5DAF" w:rsidRDefault="00EE5DAF" w:rsidP="00EE5DAF">
            <w:pPr>
              <w:overflowPunct w:val="0"/>
              <w:ind w:left="400" w:hangingChars="200" w:hanging="4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（２）事業者は，やむを得ず身体拘束等を行う場合には，その様態及び時間，その際の障害児の心身の状況並びに緊急やむを得ない理由その他必要な事項を記録しているか。</w:t>
            </w:r>
          </w:p>
          <w:p w14:paraId="3F1A1C0D" w14:textId="77777777" w:rsidR="00F60037" w:rsidRPr="00F60037" w:rsidRDefault="00F60037" w:rsidP="00EE5DAF">
            <w:pPr>
              <w:overflowPunct w:val="0"/>
              <w:ind w:left="400" w:hangingChars="200" w:hanging="400"/>
              <w:jc w:val="left"/>
              <w:textAlignment w:val="baseline"/>
              <w:rPr>
                <w:rFonts w:ascii="ＭＳ ゴシック" w:eastAsia="ＭＳ ゴシック" w:hAnsi="ＭＳ ゴシック"/>
                <w:color w:val="000000"/>
                <w:sz w:val="20"/>
                <w:szCs w:val="20"/>
              </w:rPr>
            </w:pPr>
          </w:p>
          <w:p w14:paraId="420B3A9A" w14:textId="67B2E680" w:rsidR="00EE5DAF" w:rsidRDefault="00EE5DAF" w:rsidP="00EE5DAF">
            <w:pPr>
              <w:overflowPunct w:val="0"/>
              <w:ind w:left="400" w:hangingChars="200" w:hanging="4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（３）事業者は、身体拘束等の適正化を図るため、次に掲げる措置を講じているか。</w:t>
            </w:r>
          </w:p>
          <w:p w14:paraId="430A047D" w14:textId="77777777" w:rsidR="00F60037" w:rsidRPr="0060786B" w:rsidRDefault="00F60037" w:rsidP="00EE5DAF">
            <w:pPr>
              <w:overflowPunct w:val="0"/>
              <w:ind w:left="400" w:hangingChars="200" w:hanging="400"/>
              <w:jc w:val="left"/>
              <w:textAlignment w:val="baseline"/>
              <w:rPr>
                <w:rFonts w:ascii="ＭＳ ゴシック" w:eastAsia="ＭＳ ゴシック" w:hAnsi="ＭＳ ゴシック"/>
                <w:color w:val="000000"/>
                <w:sz w:val="20"/>
                <w:szCs w:val="20"/>
              </w:rPr>
            </w:pPr>
          </w:p>
          <w:p w14:paraId="43D3F632" w14:textId="77777777" w:rsidR="00EE5DAF" w:rsidRDefault="00EE5DAF" w:rsidP="00EE5DAF">
            <w:pPr>
              <w:overflowPunct w:val="0"/>
              <w:ind w:left="600" w:hangingChars="300" w:hanging="6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ア　身体拘束等の適正化のための対策を検討する委員会（テレビ電話装置等</w:t>
            </w:r>
            <w:r w:rsidRPr="00DE1ED4">
              <w:rPr>
                <w:rFonts w:ascii="ＭＳ ゴシック" w:eastAsia="ＭＳ ゴシック" w:hAnsi="ＭＳ ゴシック" w:hint="eastAsia"/>
                <w:sz w:val="20"/>
                <w:szCs w:val="20"/>
              </w:rPr>
              <w:t>の活用可能。）</w:t>
            </w:r>
            <w:r w:rsidRPr="0060786B">
              <w:rPr>
                <w:rFonts w:ascii="ＭＳ ゴシック" w:eastAsia="ＭＳ ゴシック" w:hAnsi="ＭＳ ゴシック" w:hint="eastAsia"/>
                <w:color w:val="000000"/>
                <w:sz w:val="20"/>
                <w:szCs w:val="20"/>
              </w:rPr>
              <w:t>を定期的に開催するとともに、その結果について、従業者に周知徹底を図っているか。</w:t>
            </w:r>
          </w:p>
          <w:p w14:paraId="3A896916" w14:textId="77777777" w:rsidR="00F60037" w:rsidRPr="0060786B" w:rsidRDefault="00F60037" w:rsidP="00EE5DAF">
            <w:pPr>
              <w:overflowPunct w:val="0"/>
              <w:ind w:left="600" w:hangingChars="300" w:hanging="600"/>
              <w:jc w:val="left"/>
              <w:textAlignment w:val="baseline"/>
              <w:rPr>
                <w:rFonts w:ascii="ＭＳ ゴシック" w:eastAsia="ＭＳ ゴシック" w:hAnsi="ＭＳ ゴシック"/>
                <w:color w:val="000000"/>
                <w:sz w:val="20"/>
                <w:szCs w:val="20"/>
              </w:rPr>
            </w:pPr>
          </w:p>
          <w:p w14:paraId="3598A43F" w14:textId="77777777" w:rsidR="00EE5DAF" w:rsidRDefault="00EE5DAF" w:rsidP="00EE5DAF">
            <w:pPr>
              <w:overflowPunct w:val="0"/>
              <w:ind w:left="600" w:hangingChars="300" w:hanging="600"/>
              <w:jc w:val="left"/>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イ　身体拘束等の適正化のための指針を整備しているか。</w:t>
            </w:r>
          </w:p>
          <w:p w14:paraId="6525236B" w14:textId="77777777" w:rsidR="00F60037" w:rsidRPr="0060786B" w:rsidRDefault="00F60037" w:rsidP="00EE5DAF">
            <w:pPr>
              <w:overflowPunct w:val="0"/>
              <w:ind w:left="600" w:hangingChars="300" w:hanging="600"/>
              <w:jc w:val="left"/>
              <w:textAlignment w:val="baseline"/>
              <w:rPr>
                <w:rFonts w:ascii="ＭＳ ゴシック" w:eastAsia="ＭＳ ゴシック" w:hAnsi="ＭＳ ゴシック"/>
                <w:color w:val="000000"/>
                <w:sz w:val="20"/>
                <w:szCs w:val="20"/>
              </w:rPr>
            </w:pPr>
          </w:p>
          <w:p w14:paraId="3BE1D4B0" w14:textId="77777777" w:rsidR="00EE5DAF" w:rsidRPr="0060786B" w:rsidRDefault="00EE5DAF" w:rsidP="00EE5DAF">
            <w:pPr>
              <w:overflowPunct w:val="0"/>
              <w:ind w:left="600" w:hangingChars="300" w:hanging="600"/>
              <w:jc w:val="left"/>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 xml:space="preserve">　　ウ　従業者に対し、身体拘束等の適正化のための研修を定期的に実施しているか。</w:t>
            </w:r>
          </w:p>
        </w:tc>
        <w:tc>
          <w:tcPr>
            <w:tcW w:w="2077" w:type="dxa"/>
            <w:gridSpan w:val="7"/>
          </w:tcPr>
          <w:p w14:paraId="61A9289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186519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08F3EA1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0673F1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3ECB9B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8086C55" w14:textId="77777777" w:rsidR="00F60037" w:rsidRPr="0060786B" w:rsidRDefault="00F60037"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3FE54F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F0E7E7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4A177DCA"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02419C4F"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2A1621B9"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2E187154"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274B4746" w14:textId="77777777" w:rsidR="00F60037" w:rsidRPr="0060786B" w:rsidRDefault="00F60037" w:rsidP="00EE5DAF">
            <w:pPr>
              <w:overflowPunct w:val="0"/>
              <w:jc w:val="center"/>
              <w:textAlignment w:val="baseline"/>
              <w:rPr>
                <w:rFonts w:ascii="ＭＳ ゴシック" w:eastAsia="ＭＳ ゴシック" w:hAnsi="ＭＳ ゴシック"/>
                <w:color w:val="000000"/>
                <w:szCs w:val="21"/>
              </w:rPr>
            </w:pPr>
          </w:p>
          <w:p w14:paraId="7AC07A0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4517636C"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2D4DF549"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11EE41B7" w14:textId="77777777" w:rsidR="00F60037" w:rsidRPr="0060786B" w:rsidRDefault="00F60037" w:rsidP="00EE5DAF">
            <w:pPr>
              <w:overflowPunct w:val="0"/>
              <w:jc w:val="center"/>
              <w:textAlignment w:val="baseline"/>
              <w:rPr>
                <w:rFonts w:ascii="ＭＳ ゴシック" w:eastAsia="ＭＳ ゴシック" w:hAnsi="ＭＳ ゴシック"/>
                <w:color w:val="000000"/>
                <w:szCs w:val="21"/>
              </w:rPr>
            </w:pPr>
          </w:p>
          <w:p w14:paraId="22C7BD33" w14:textId="77777777" w:rsidR="00EE5DAF"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p w14:paraId="318A9D45" w14:textId="77777777" w:rsidR="00F60037" w:rsidRPr="0060786B" w:rsidRDefault="00F60037" w:rsidP="00EE5DAF">
            <w:pPr>
              <w:overflowPunct w:val="0"/>
              <w:jc w:val="center"/>
              <w:textAlignment w:val="baseline"/>
              <w:rPr>
                <w:rFonts w:ascii="ＭＳ ゴシック" w:eastAsia="ＭＳ ゴシック" w:hAnsi="ＭＳ ゴシック"/>
                <w:color w:val="000000"/>
                <w:szCs w:val="21"/>
              </w:rPr>
            </w:pPr>
          </w:p>
          <w:p w14:paraId="63B21289"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いる・いない</w:t>
            </w:r>
          </w:p>
        </w:tc>
      </w:tr>
      <w:tr w:rsidR="00F96095" w:rsidRPr="0060786B" w14:paraId="7F0AC709" w14:textId="77777777" w:rsidTr="00BA32A0">
        <w:trPr>
          <w:cantSplit/>
          <w:trHeight w:val="418"/>
        </w:trPr>
        <w:tc>
          <w:tcPr>
            <w:tcW w:w="4887" w:type="dxa"/>
            <w:gridSpan w:val="18"/>
            <w:vAlign w:val="center"/>
          </w:tcPr>
          <w:p w14:paraId="1870DE1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135" w:type="dxa"/>
            <w:gridSpan w:val="20"/>
            <w:vAlign w:val="center"/>
          </w:tcPr>
          <w:p w14:paraId="3D04581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3696" w:type="dxa"/>
            <w:gridSpan w:val="26"/>
            <w:vAlign w:val="center"/>
          </w:tcPr>
          <w:p w14:paraId="6AB363D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96095" w:rsidRPr="0060786B" w14:paraId="60E4765C" w14:textId="77777777" w:rsidTr="00BA32A0">
        <w:trPr>
          <w:cantSplit/>
          <w:trHeight w:val="14433"/>
        </w:trPr>
        <w:tc>
          <w:tcPr>
            <w:tcW w:w="4887" w:type="dxa"/>
            <w:gridSpan w:val="18"/>
          </w:tcPr>
          <w:p w14:paraId="5B82957C" w14:textId="013DCC54"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条例第4</w:t>
            </w:r>
            <w:r w:rsidRPr="0060786B">
              <w:rPr>
                <w:rFonts w:ascii="ＭＳ ゴシック" w:eastAsia="ＭＳ ゴシック" w:hAnsi="ＭＳ ゴシック"/>
                <w:color w:val="000000"/>
              </w:rPr>
              <w:t>4</w:t>
            </w:r>
            <w:r w:rsidRPr="0060786B">
              <w:rPr>
                <w:rFonts w:ascii="ＭＳ ゴシック" w:eastAsia="ＭＳ ゴシック" w:hAnsi="ＭＳ ゴシック" w:hint="eastAsia"/>
                <w:color w:val="000000"/>
              </w:rPr>
              <w:t>条第</w:t>
            </w:r>
            <w:r w:rsidR="00624FD8">
              <w:rPr>
                <w:rFonts w:ascii="ＭＳ ゴシック" w:eastAsia="ＭＳ ゴシック" w:hAnsi="ＭＳ ゴシック" w:hint="eastAsia"/>
                <w:color w:val="000000"/>
              </w:rPr>
              <w:t>3</w:t>
            </w:r>
            <w:r w:rsidRPr="0060786B">
              <w:rPr>
                <w:rFonts w:ascii="ＭＳ ゴシック" w:eastAsia="ＭＳ ゴシック" w:hAnsi="ＭＳ ゴシック" w:hint="eastAsia"/>
                <w:color w:val="000000"/>
              </w:rPr>
              <w:t>項第</w:t>
            </w:r>
            <w:r w:rsidR="00624FD8">
              <w:rPr>
                <w:rFonts w:ascii="ＭＳ ゴシック" w:eastAsia="ＭＳ ゴシック" w:hAnsi="ＭＳ ゴシック" w:hint="eastAsia"/>
                <w:color w:val="000000"/>
              </w:rPr>
              <w:t>1</w:t>
            </w:r>
            <w:r w:rsidRPr="0060786B">
              <w:rPr>
                <w:rFonts w:ascii="ＭＳ ゴシック" w:eastAsia="ＭＳ ゴシック" w:hAnsi="ＭＳ ゴシック" w:hint="eastAsia"/>
                <w:color w:val="000000"/>
              </w:rPr>
              <w:t>号「身体拘束等の適正化のための対策を検討する委員会」（以下「身体拘束適正化検討委員会」という。）は、事業所に従事する幅広い職種により構成する。構成員の責務及び役割分担を明確にするとともに、専任の身体拘束等の適正化対応策を担当する者を決めておくことが必要である。身体拘束適正化検討委員会には、第三者や専門家を活用することが望ましく、その方策として、医師（精神科専門医等）、看護職員等の活用が考えられる。また、事業所単位でなく、法人単位での委員会設置も可能であるため、事業所の規模に応じた対応を検討すること。</w:t>
            </w:r>
          </w:p>
          <w:p w14:paraId="3BADA192" w14:textId="70BB6D4F"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なお、身体拘束適正化検討委員会は、少なくとも</w:t>
            </w:r>
            <w:r w:rsidRPr="00873BF3">
              <w:rPr>
                <w:rFonts w:ascii="ＭＳ ゴシック" w:eastAsia="ＭＳ ゴシック" w:hAnsi="ＭＳ ゴシック" w:hint="eastAsia"/>
                <w:color w:val="000000"/>
                <w:u w:val="single"/>
              </w:rPr>
              <w:t>１年に１回</w:t>
            </w:r>
            <w:r w:rsidRPr="0060786B">
              <w:rPr>
                <w:rFonts w:ascii="ＭＳ ゴシック" w:eastAsia="ＭＳ ゴシック" w:hAnsi="ＭＳ ゴシック" w:hint="eastAsia"/>
                <w:color w:val="000000"/>
              </w:rPr>
              <w:t>は開催するこ</w:t>
            </w:r>
            <w:r w:rsidRPr="00993E59">
              <w:rPr>
                <w:rFonts w:ascii="ＭＳ ゴシック" w:eastAsia="ＭＳ ゴシック" w:hAnsi="ＭＳ ゴシック" w:hint="eastAsia"/>
              </w:rPr>
              <w:t>とが</w:t>
            </w:r>
            <w:r w:rsidR="005A615E" w:rsidRPr="00993E59">
              <w:rPr>
                <w:rFonts w:ascii="ＭＳ ゴシック" w:eastAsia="ＭＳ ゴシック" w:hAnsi="ＭＳ ゴシック" w:hint="eastAsia"/>
              </w:rPr>
              <w:t>必要である</w:t>
            </w:r>
            <w:r w:rsidRPr="00993E59">
              <w:rPr>
                <w:rFonts w:ascii="ＭＳ ゴシック" w:eastAsia="ＭＳ ゴシック" w:hAnsi="ＭＳ ゴシック" w:hint="eastAsia"/>
              </w:rPr>
              <w:t>が、</w:t>
            </w:r>
            <w:r w:rsidRPr="0060786B">
              <w:rPr>
                <w:rFonts w:ascii="ＭＳ ゴシック" w:eastAsia="ＭＳ ゴシック" w:hAnsi="ＭＳ ゴシック" w:hint="eastAsia"/>
                <w:color w:val="000000"/>
              </w:rPr>
              <w:t>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14:paraId="0F1C2A9E" w14:textId="75B85068"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事業所が、報告、改善のための方策を定め、周知徹底する目的は、身体拘束等の適正化について、事業所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14:paraId="469BBB4D"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身体拘束適正化検討委員会における具体的な対応は、次のようなことを想定している。</w:t>
            </w:r>
          </w:p>
          <w:p w14:paraId="5F6D52E3"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ア 身体拘束等について報告するための様式を整備すること。</w:t>
            </w:r>
          </w:p>
          <w:p w14:paraId="0011A71C"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イ 従業者は、身体拘束等の発生ごとにその状況、背景等を記録するとともに、アの様式に従い、身体拘束等について報告すること。</w:t>
            </w:r>
          </w:p>
          <w:p w14:paraId="40448C14"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ウ 身体拘束適正化検討委員会において、イにより報告された事例を集計し、分析すること。</w:t>
            </w:r>
          </w:p>
          <w:p w14:paraId="20BEA9DE"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エ 事例の分析に当たっては、身体拘束等の発生時の状況等を分析し、身体拘束等の発生原因、結果等をとりまとめ、当該事例の適正性と適正化策を検討すること。</w:t>
            </w:r>
          </w:p>
          <w:p w14:paraId="4D877F84"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オ 報告された事例及び分析結果を従業者に周知徹底すること。</w:t>
            </w:r>
          </w:p>
          <w:p w14:paraId="6233CAEF"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カ 適正化策を講じた後に、その効果について検証すること。</w:t>
            </w:r>
          </w:p>
        </w:tc>
        <w:tc>
          <w:tcPr>
            <w:tcW w:w="2135" w:type="dxa"/>
            <w:gridSpan w:val="20"/>
          </w:tcPr>
          <w:p w14:paraId="77FD26C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○個別支援計画</w:t>
            </w:r>
          </w:p>
          <w:p w14:paraId="45C6DA4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○身体拘束等に関する書類</w:t>
            </w:r>
          </w:p>
          <w:p w14:paraId="78B15C4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p>
          <w:p w14:paraId="472D818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p>
          <w:p w14:paraId="37D0114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○身体拘束等に関する書類（必要事項が記載されている記録、理由が分かる書類等）</w:t>
            </w:r>
          </w:p>
          <w:p w14:paraId="4434CCA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p>
          <w:p w14:paraId="389D05E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○委員会議事録</w:t>
            </w:r>
          </w:p>
          <w:p w14:paraId="7AF84ED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p>
          <w:p w14:paraId="22F4E1AD"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○身体拘束等の適正化のための指針</w:t>
            </w:r>
          </w:p>
          <w:p w14:paraId="2782686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p>
          <w:p w14:paraId="50EC77A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○研修を実施したことが分かる書類</w:t>
            </w:r>
          </w:p>
        </w:tc>
        <w:tc>
          <w:tcPr>
            <w:tcW w:w="3696" w:type="dxa"/>
            <w:gridSpan w:val="26"/>
          </w:tcPr>
          <w:p w14:paraId="1AB851DD" w14:textId="66A65C0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児：条例第44条第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462B6712" w14:textId="0FE7337B"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放：条例第83条準用第44条第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0A1DFD00" w14:textId="4FE40CD3"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居：条例第96条準用第44条第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3B7FAC36" w14:textId="1D854885"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保：条例第101条準用第44条第</w:t>
            </w:r>
            <w:r w:rsidR="00624FD8">
              <w:rPr>
                <w:rFonts w:ascii="ＭＳ ゴシック" w:eastAsia="ＭＳ ゴシック" w:hAnsi="ＭＳ ゴシック" w:cs="ＭＳ 明朝" w:hint="eastAsia"/>
                <w:color w:val="000000"/>
                <w:kern w:val="0"/>
                <w:sz w:val="19"/>
                <w:szCs w:val="19"/>
              </w:rPr>
              <w:t>1</w:t>
            </w:r>
            <w:r w:rsidRPr="0060786B">
              <w:rPr>
                <w:rFonts w:ascii="ＭＳ ゴシック" w:eastAsia="ＭＳ ゴシック" w:hAnsi="ＭＳ ゴシック" w:cs="ＭＳ 明朝" w:hint="eastAsia"/>
                <w:color w:val="000000"/>
                <w:kern w:val="0"/>
                <w:sz w:val="19"/>
                <w:szCs w:val="19"/>
              </w:rPr>
              <w:t>項</w:t>
            </w:r>
          </w:p>
          <w:p w14:paraId="2BFE6AD6" w14:textId="1AB6370A"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hint="eastAsia"/>
                <w:color w:val="000000"/>
              </w:rPr>
              <w:t xml:space="preserve">　</w:t>
            </w:r>
            <w:r w:rsidRPr="0060786B">
              <w:rPr>
                <w:rFonts w:ascii="ＭＳ ゴシック" w:eastAsia="ＭＳ ゴシック" w:hAnsi="ＭＳ ゴシック" w:cs="ＭＳ 明朝" w:hint="eastAsia"/>
                <w:color w:val="000000"/>
                <w:kern w:val="0"/>
                <w:sz w:val="19"/>
                <w:szCs w:val="19"/>
              </w:rPr>
              <w:t>児：条例第44条第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17126491" w14:textId="168B5669" w:rsidR="00EE5DAF" w:rsidRPr="0060786B" w:rsidRDefault="00EE5DAF" w:rsidP="00EE5DAF">
            <w:pPr>
              <w:overflowPunct w:val="0"/>
              <w:ind w:firstLineChars="100" w:firstLine="19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放：条例第83条準用第44条第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37A8CFCA" w14:textId="6C07D9B4" w:rsidR="00EE5DAF" w:rsidRPr="0060786B" w:rsidRDefault="00EE5DAF" w:rsidP="00EE5DAF">
            <w:pPr>
              <w:overflowPunct w:val="0"/>
              <w:ind w:firstLineChars="100" w:firstLine="19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居：条例第96条準用第44条第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62384C4D" w14:textId="6906911B" w:rsidR="00EE5DAF" w:rsidRPr="0060786B" w:rsidRDefault="00EE5DAF" w:rsidP="00EE5DAF">
            <w:pPr>
              <w:overflowPunct w:val="0"/>
              <w:ind w:firstLineChars="100" w:firstLine="19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保：条例第101条準用第44条第</w:t>
            </w:r>
            <w:r w:rsidR="00624FD8">
              <w:rPr>
                <w:rFonts w:ascii="ＭＳ ゴシック" w:eastAsia="ＭＳ ゴシック" w:hAnsi="ＭＳ ゴシック" w:cs="ＭＳ 明朝" w:hint="eastAsia"/>
                <w:color w:val="000000"/>
                <w:kern w:val="0"/>
                <w:sz w:val="19"/>
                <w:szCs w:val="19"/>
              </w:rPr>
              <w:t>2</w:t>
            </w:r>
            <w:r w:rsidRPr="0060786B">
              <w:rPr>
                <w:rFonts w:ascii="ＭＳ ゴシック" w:eastAsia="ＭＳ ゴシック" w:hAnsi="ＭＳ ゴシック" w:cs="ＭＳ 明朝" w:hint="eastAsia"/>
                <w:color w:val="000000"/>
                <w:kern w:val="0"/>
                <w:sz w:val="19"/>
                <w:szCs w:val="19"/>
              </w:rPr>
              <w:t>項</w:t>
            </w:r>
          </w:p>
          <w:p w14:paraId="24D41099" w14:textId="7386B8ED"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児：条例第44条第</w:t>
            </w:r>
            <w:r w:rsidR="00624FD8">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2DF19EB2" w14:textId="2139AFCB"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放：条例第83条準用第44条第</w:t>
            </w:r>
            <w:r w:rsidR="00624FD8">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2961E829" w14:textId="222F7455"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居：条例第96条準用第44条第</w:t>
            </w:r>
            <w:r w:rsidR="00624FD8">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2C142A0A" w14:textId="28427D30"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保：条例第101条準用第44条第</w:t>
            </w:r>
            <w:r w:rsidR="00624FD8">
              <w:rPr>
                <w:rFonts w:ascii="ＭＳ ゴシック" w:eastAsia="ＭＳ ゴシック" w:hAnsi="ＭＳ ゴシック" w:cs="ＭＳ 明朝" w:hint="eastAsia"/>
                <w:color w:val="000000"/>
                <w:kern w:val="0"/>
                <w:sz w:val="19"/>
                <w:szCs w:val="19"/>
              </w:rPr>
              <w:t>3</w:t>
            </w:r>
            <w:r w:rsidRPr="0060786B">
              <w:rPr>
                <w:rFonts w:ascii="ＭＳ ゴシック" w:eastAsia="ＭＳ ゴシック" w:hAnsi="ＭＳ ゴシック" w:cs="ＭＳ 明朝" w:hint="eastAsia"/>
                <w:color w:val="000000"/>
                <w:kern w:val="0"/>
                <w:sz w:val="19"/>
                <w:szCs w:val="19"/>
              </w:rPr>
              <w:t>項</w:t>
            </w:r>
          </w:p>
          <w:p w14:paraId="1C9D7D81" w14:textId="77777777" w:rsidR="00EE5DAF" w:rsidRPr="0060786B" w:rsidRDefault="00EE5DAF" w:rsidP="00EE5DAF">
            <w:pPr>
              <w:overflowPunct w:val="0"/>
              <w:textAlignment w:val="baseline"/>
              <w:rPr>
                <w:rFonts w:ascii="ＭＳ ゴシック" w:eastAsia="ＭＳ ゴシック" w:hAnsi="ＭＳ ゴシック"/>
                <w:color w:val="000000"/>
              </w:rPr>
            </w:pPr>
          </w:p>
        </w:tc>
      </w:tr>
      <w:tr w:rsidR="00F96095" w:rsidRPr="0060786B" w14:paraId="5EE73572" w14:textId="77777777" w:rsidTr="00BA32A0">
        <w:trPr>
          <w:trHeight w:val="431"/>
        </w:trPr>
        <w:tc>
          <w:tcPr>
            <w:tcW w:w="2253" w:type="dxa"/>
            <w:gridSpan w:val="6"/>
            <w:vAlign w:val="center"/>
          </w:tcPr>
          <w:p w14:paraId="379D7F9D"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388" w:type="dxa"/>
            <w:gridSpan w:val="51"/>
            <w:vAlign w:val="center"/>
          </w:tcPr>
          <w:p w14:paraId="30357BDC"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0EDD67E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F96095" w:rsidRPr="0060786B" w14:paraId="4278D802" w14:textId="77777777" w:rsidTr="00BA32A0">
        <w:trPr>
          <w:trHeight w:val="14717"/>
        </w:trPr>
        <w:tc>
          <w:tcPr>
            <w:tcW w:w="2253" w:type="dxa"/>
            <w:gridSpan w:val="6"/>
          </w:tcPr>
          <w:p w14:paraId="66FA4947"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szCs w:val="21"/>
              </w:rPr>
            </w:pPr>
          </w:p>
        </w:tc>
        <w:tc>
          <w:tcPr>
            <w:tcW w:w="6388" w:type="dxa"/>
            <w:gridSpan w:val="51"/>
          </w:tcPr>
          <w:p w14:paraId="2ADA1418" w14:textId="77777777" w:rsidR="00F96095" w:rsidRPr="0060786B" w:rsidRDefault="00F96095" w:rsidP="00F96095">
            <w:pPr>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3</w:t>
            </w:r>
            <w:r w:rsidR="00C420EF">
              <w:rPr>
                <w:rFonts w:ascii="ＭＳ ゴシック" w:eastAsia="ＭＳ ゴシック" w:hAnsi="ＭＳ ゴシック"/>
                <w:b/>
                <w:bCs/>
                <w:color w:val="000000"/>
                <w:sz w:val="20"/>
                <w:szCs w:val="20"/>
              </w:rPr>
              <w:t>8</w:t>
            </w:r>
            <w:r w:rsidRPr="0060786B">
              <w:rPr>
                <w:rFonts w:ascii="ＭＳ ゴシック" w:eastAsia="ＭＳ ゴシック" w:hAnsi="ＭＳ ゴシック" w:hint="eastAsia"/>
                <w:b/>
                <w:bCs/>
                <w:color w:val="000000"/>
                <w:sz w:val="20"/>
                <w:szCs w:val="20"/>
              </w:rPr>
              <w:t xml:space="preserve">　身体拘束等の禁止</w:t>
            </w:r>
          </w:p>
          <w:p w14:paraId="0B419465" w14:textId="77777777" w:rsidR="00EE5DAF" w:rsidRPr="0060786B" w:rsidRDefault="00EE5DAF" w:rsidP="00EE5DAF">
            <w:pPr>
              <w:overflowPunct w:val="0"/>
              <w:ind w:left="630" w:hangingChars="300" w:hanging="630"/>
              <w:jc w:val="left"/>
              <w:textAlignment w:val="baseline"/>
              <w:rPr>
                <w:rFonts w:ascii="ＭＳ ゴシック" w:eastAsia="ＭＳ ゴシック" w:hAnsi="ＭＳ ゴシック"/>
                <w:color w:val="000000"/>
                <w:szCs w:val="21"/>
              </w:rPr>
            </w:pPr>
          </w:p>
        </w:tc>
        <w:tc>
          <w:tcPr>
            <w:tcW w:w="2077" w:type="dxa"/>
            <w:gridSpan w:val="7"/>
          </w:tcPr>
          <w:p w14:paraId="6DE69897"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3C33160E" w14:textId="77777777" w:rsidTr="00BA32A0">
        <w:trPr>
          <w:cantSplit/>
          <w:trHeight w:val="418"/>
        </w:trPr>
        <w:tc>
          <w:tcPr>
            <w:tcW w:w="7150" w:type="dxa"/>
            <w:gridSpan w:val="41"/>
            <w:vAlign w:val="center"/>
          </w:tcPr>
          <w:p w14:paraId="3103A80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308" w:type="dxa"/>
            <w:gridSpan w:val="7"/>
            <w:vAlign w:val="center"/>
          </w:tcPr>
          <w:p w14:paraId="7451220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関係書類</w:t>
            </w:r>
          </w:p>
        </w:tc>
        <w:tc>
          <w:tcPr>
            <w:tcW w:w="2260" w:type="dxa"/>
            <w:gridSpan w:val="16"/>
            <w:vAlign w:val="center"/>
          </w:tcPr>
          <w:p w14:paraId="679437F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0CC53D00" w14:textId="77777777" w:rsidTr="00BA32A0">
        <w:trPr>
          <w:cantSplit/>
          <w:trHeight w:val="14433"/>
        </w:trPr>
        <w:tc>
          <w:tcPr>
            <w:tcW w:w="7150" w:type="dxa"/>
            <w:gridSpan w:val="41"/>
          </w:tcPr>
          <w:p w14:paraId="0EE1FA72" w14:textId="3AF1A084" w:rsidR="00EE5DAF"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条例第4</w:t>
            </w:r>
            <w:r w:rsidRPr="0060786B">
              <w:rPr>
                <w:rFonts w:ascii="ＭＳ ゴシック" w:eastAsia="ＭＳ ゴシック" w:hAnsi="ＭＳ ゴシック"/>
                <w:color w:val="000000"/>
              </w:rPr>
              <w:t>4</w:t>
            </w:r>
            <w:r w:rsidRPr="0060786B">
              <w:rPr>
                <w:rFonts w:ascii="ＭＳ ゴシック" w:eastAsia="ＭＳ ゴシック" w:hAnsi="ＭＳ ゴシック" w:hint="eastAsia"/>
                <w:color w:val="000000"/>
              </w:rPr>
              <w:t>条第</w:t>
            </w:r>
            <w:r w:rsidR="00624FD8">
              <w:rPr>
                <w:rFonts w:ascii="ＭＳ ゴシック" w:eastAsia="ＭＳ ゴシック" w:hAnsi="ＭＳ ゴシック" w:hint="eastAsia"/>
                <w:color w:val="000000"/>
              </w:rPr>
              <w:t>3</w:t>
            </w:r>
            <w:r w:rsidRPr="0060786B">
              <w:rPr>
                <w:rFonts w:ascii="ＭＳ ゴシック" w:eastAsia="ＭＳ ゴシック" w:hAnsi="ＭＳ ゴシック" w:hint="eastAsia"/>
                <w:color w:val="000000"/>
              </w:rPr>
              <w:t>項第</w:t>
            </w:r>
            <w:r w:rsidR="00624FD8">
              <w:rPr>
                <w:rFonts w:ascii="ＭＳ ゴシック" w:eastAsia="ＭＳ ゴシック" w:hAnsi="ＭＳ ゴシック" w:hint="eastAsia"/>
                <w:color w:val="000000"/>
              </w:rPr>
              <w:t>2</w:t>
            </w:r>
            <w:r w:rsidRPr="0060786B">
              <w:rPr>
                <w:rFonts w:ascii="ＭＳ ゴシック" w:eastAsia="ＭＳ ゴシック" w:hAnsi="ＭＳ ゴシック" w:hint="eastAsia"/>
                <w:color w:val="000000"/>
              </w:rPr>
              <w:t>号の事業所が整備する「身体拘束等の適正化のための指針」には、次のような項目を盛り込むこととする。</w:t>
            </w:r>
          </w:p>
          <w:p w14:paraId="56107975" w14:textId="77777777" w:rsidR="00F60037" w:rsidRPr="0060786B" w:rsidRDefault="00F60037" w:rsidP="00EE5DAF">
            <w:pPr>
              <w:overflowPunct w:val="0"/>
              <w:ind w:firstLineChars="100" w:firstLine="210"/>
              <w:textAlignment w:val="baseline"/>
              <w:rPr>
                <w:rFonts w:ascii="ＭＳ ゴシック" w:eastAsia="ＭＳ ゴシック" w:hAnsi="ＭＳ ゴシック"/>
                <w:color w:val="000000"/>
              </w:rPr>
            </w:pPr>
          </w:p>
          <w:p w14:paraId="0E519559"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ア 事業所における身体拘束等の適正化に関する基本的な考え方</w:t>
            </w:r>
          </w:p>
          <w:p w14:paraId="6ADB3811"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イ 身体拘束適正化検討委員会その他事業所内の組織に関する事項</w:t>
            </w:r>
          </w:p>
          <w:p w14:paraId="7702E1FA"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ウ 身体拘束等の適正化のための職員研修に関する基本方針</w:t>
            </w:r>
          </w:p>
          <w:p w14:paraId="44A43320"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エ 事業所内で発生した身体拘束等の報告方法等の方策に関する基本方針</w:t>
            </w:r>
          </w:p>
          <w:p w14:paraId="6A4A1D7A" w14:textId="77777777" w:rsidR="00EE5DAF" w:rsidRPr="0060786B" w:rsidRDefault="00EE5DAF" w:rsidP="00EE5DAF">
            <w:pPr>
              <w:overflowPunct w:val="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オ 身体拘束等発生時の対応に関する基本方針</w:t>
            </w:r>
          </w:p>
          <w:p w14:paraId="3859BCC5"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カ 障害児又はその家族等に対する当該指針の閲覧に関する基本方針</w:t>
            </w:r>
          </w:p>
          <w:p w14:paraId="65AB972C" w14:textId="77777777" w:rsidR="00EE5DAF" w:rsidRPr="0060786B" w:rsidRDefault="00EE5DAF" w:rsidP="00EE5DAF">
            <w:pPr>
              <w:overflowPunct w:val="0"/>
              <w:ind w:left="210" w:hangingChars="100" w:hanging="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キ その他身体拘束等の適正化の推進のために必要な基本方針</w:t>
            </w:r>
          </w:p>
          <w:p w14:paraId="02D36960"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4</w:t>
            </w:r>
            <w:r w:rsidRPr="0060786B">
              <w:rPr>
                <w:rFonts w:ascii="ＭＳ ゴシック" w:eastAsia="ＭＳ ゴシック" w:hAnsi="ＭＳ ゴシック" w:cs="ＭＳ 明朝" w:hint="eastAsia"/>
                <w:color w:val="000000"/>
                <w:kern w:val="0"/>
                <w:sz w:val="19"/>
                <w:szCs w:val="19"/>
              </w:rPr>
              <w:t>)③）</w:t>
            </w:r>
          </w:p>
          <w:p w14:paraId="037E3B0E"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s="ＭＳ 明朝"/>
                <w:color w:val="000000"/>
                <w:kern w:val="0"/>
                <w:sz w:val="19"/>
                <w:szCs w:val="19"/>
              </w:rPr>
            </w:pPr>
          </w:p>
          <w:p w14:paraId="1CAC3DE4" w14:textId="51104E80"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条例第4</w:t>
            </w:r>
            <w:r w:rsidRPr="0060786B">
              <w:rPr>
                <w:rFonts w:ascii="ＭＳ ゴシック" w:eastAsia="ＭＳ ゴシック" w:hAnsi="ＭＳ ゴシック"/>
                <w:color w:val="000000"/>
              </w:rPr>
              <w:t>4</w:t>
            </w:r>
            <w:r w:rsidRPr="0060786B">
              <w:rPr>
                <w:rFonts w:ascii="ＭＳ ゴシック" w:eastAsia="ＭＳ ゴシック" w:hAnsi="ＭＳ ゴシック" w:hint="eastAsia"/>
                <w:color w:val="000000"/>
              </w:rPr>
              <w:t>条第</w:t>
            </w:r>
            <w:r w:rsidR="00624FD8">
              <w:rPr>
                <w:rFonts w:ascii="ＭＳ ゴシック" w:eastAsia="ＭＳ ゴシック" w:hAnsi="ＭＳ ゴシック" w:hint="eastAsia"/>
                <w:color w:val="000000"/>
              </w:rPr>
              <w:t>3</w:t>
            </w:r>
            <w:r w:rsidRPr="0060786B">
              <w:rPr>
                <w:rFonts w:ascii="ＭＳ ゴシック" w:eastAsia="ＭＳ ゴシック" w:hAnsi="ＭＳ ゴシック" w:hint="eastAsia"/>
                <w:color w:val="000000"/>
              </w:rPr>
              <w:t>項第</w:t>
            </w:r>
            <w:r w:rsidR="00624FD8">
              <w:rPr>
                <w:rFonts w:ascii="ＭＳ ゴシック" w:eastAsia="ＭＳ ゴシック" w:hAnsi="ＭＳ ゴシック" w:hint="eastAsia"/>
                <w:color w:val="000000"/>
              </w:rPr>
              <w:t>3</w:t>
            </w:r>
            <w:r w:rsidRPr="0060786B">
              <w:rPr>
                <w:rFonts w:ascii="ＭＳ ゴシック" w:eastAsia="ＭＳ ゴシック" w:hAnsi="ＭＳ ゴシック" w:hint="eastAsia"/>
                <w:color w:val="000000"/>
              </w:rPr>
              <w:t>号の従業者に対する身体拘束等の適正化のための研修の実施に当たっては、身体拘束等の適正化の基礎的内容等適切な知識を普及・啓発するとともに、当該事業所における指針に基づき、適正化の徹底を図るものとする。</w:t>
            </w:r>
          </w:p>
          <w:p w14:paraId="16CF07F9" w14:textId="79A06BE6"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職員教育を組織的に徹底させていくためには、当該援事業所が指針に基づいた研修プログラムを作成し、定期的な研修を実施（</w:t>
            </w:r>
            <w:r w:rsidRPr="009840DC">
              <w:rPr>
                <w:rFonts w:ascii="ＭＳ ゴシック" w:eastAsia="ＭＳ ゴシック" w:hAnsi="ＭＳ ゴシック" w:hint="eastAsia"/>
                <w:color w:val="000000"/>
                <w:u w:val="single"/>
              </w:rPr>
              <w:t>年一回以上</w:t>
            </w:r>
            <w:r w:rsidRPr="0060786B">
              <w:rPr>
                <w:rFonts w:ascii="ＭＳ ゴシック" w:eastAsia="ＭＳ ゴシック" w:hAnsi="ＭＳ ゴシック" w:hint="eastAsia"/>
                <w:color w:val="000000"/>
              </w:rPr>
              <w:t>）するとともに、新規採用時には必ず身体拘束等の適正化の研修を実施することが重要である。</w:t>
            </w:r>
          </w:p>
          <w:p w14:paraId="1F718FDF"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rPr>
            </w:pPr>
            <w:r w:rsidRPr="0060786B">
              <w:rPr>
                <w:rFonts w:ascii="ＭＳ ゴシック" w:eastAsia="ＭＳ ゴシック" w:hAnsi="ＭＳ ゴシック" w:hint="eastAsia"/>
                <w:color w:val="000000"/>
              </w:rPr>
              <w:t>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14:paraId="62A926E1"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b/>
                <w:color w:val="000000"/>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4</w:t>
            </w:r>
            <w:r w:rsidRPr="0060786B">
              <w:rPr>
                <w:rFonts w:ascii="ＭＳ ゴシック" w:eastAsia="ＭＳ ゴシック" w:hAnsi="ＭＳ ゴシック" w:cs="ＭＳ 明朝" w:hint="eastAsia"/>
                <w:color w:val="000000"/>
                <w:kern w:val="0"/>
                <w:sz w:val="19"/>
                <w:szCs w:val="19"/>
              </w:rPr>
              <w:t>)④）</w:t>
            </w:r>
          </w:p>
        </w:tc>
        <w:tc>
          <w:tcPr>
            <w:tcW w:w="1308" w:type="dxa"/>
            <w:gridSpan w:val="7"/>
          </w:tcPr>
          <w:p w14:paraId="0E45652A"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20"/>
                <w:szCs w:val="20"/>
              </w:rPr>
            </w:pPr>
          </w:p>
        </w:tc>
        <w:tc>
          <w:tcPr>
            <w:tcW w:w="2260" w:type="dxa"/>
            <w:gridSpan w:val="16"/>
          </w:tcPr>
          <w:p w14:paraId="1746A8C5" w14:textId="77777777" w:rsidR="00EE5DAF" w:rsidRPr="0060786B" w:rsidRDefault="00EE5DAF" w:rsidP="00EE5DAF">
            <w:pPr>
              <w:overflowPunct w:val="0"/>
              <w:textAlignment w:val="baseline"/>
              <w:rPr>
                <w:rFonts w:ascii="ＭＳ ゴシック" w:eastAsia="ＭＳ ゴシック" w:hAnsi="ＭＳ ゴシック"/>
                <w:color w:val="000000"/>
              </w:rPr>
            </w:pPr>
          </w:p>
        </w:tc>
      </w:tr>
      <w:tr w:rsidR="00EE5DAF" w:rsidRPr="0060786B" w14:paraId="337C67E7" w14:textId="77777777" w:rsidTr="00BA32A0">
        <w:trPr>
          <w:trHeight w:val="431"/>
        </w:trPr>
        <w:tc>
          <w:tcPr>
            <w:tcW w:w="1984" w:type="dxa"/>
            <w:vAlign w:val="center"/>
          </w:tcPr>
          <w:p w14:paraId="05C1DBA8"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6657" w:type="dxa"/>
            <w:gridSpan w:val="56"/>
            <w:vAlign w:val="center"/>
          </w:tcPr>
          <w:p w14:paraId="7914676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1ED02DD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3BF2D7BE" w14:textId="77777777" w:rsidTr="00BA32A0">
        <w:trPr>
          <w:trHeight w:val="14433"/>
        </w:trPr>
        <w:tc>
          <w:tcPr>
            <w:tcW w:w="1984" w:type="dxa"/>
          </w:tcPr>
          <w:p w14:paraId="46AAE2F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4D29DC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EFB0EDE" w14:textId="7461C9B2"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407629F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036033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0325235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2C90DA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61DAC1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B5FD8D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70E1B2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33379D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8D6C197"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1CDA17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68B7088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0CED76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A2AFC7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E2322F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50216A2"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C2B0CB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0A935D0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2640D1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8B7ABA5" w14:textId="61A80D4C"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rPr>
              <w:t>児・放・居・保</w:t>
            </w:r>
          </w:p>
        </w:tc>
        <w:tc>
          <w:tcPr>
            <w:tcW w:w="6657" w:type="dxa"/>
            <w:gridSpan w:val="56"/>
          </w:tcPr>
          <w:p w14:paraId="5940A152" w14:textId="77777777" w:rsidR="00EE5DAF" w:rsidRPr="00DE1ED4" w:rsidRDefault="00EE5DAF" w:rsidP="00EE5DAF">
            <w:pPr>
              <w:overflowPunct w:val="0"/>
              <w:ind w:left="420" w:hangingChars="200" w:hanging="420"/>
              <w:jc w:val="left"/>
              <w:textAlignment w:val="baseline"/>
              <w:rPr>
                <w:rFonts w:ascii="ＭＳ ゴシック" w:eastAsia="ＭＳ ゴシック" w:hAnsi="ＭＳ ゴシック"/>
                <w:szCs w:val="21"/>
              </w:rPr>
            </w:pPr>
          </w:p>
          <w:p w14:paraId="1F79B277" w14:textId="77777777" w:rsidR="00EE5DAF" w:rsidRPr="00DE1ED4" w:rsidRDefault="00EE5DAF" w:rsidP="00EE5DAF">
            <w:pPr>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3</w:t>
            </w:r>
            <w:r w:rsidR="00C420EF">
              <w:rPr>
                <w:rFonts w:ascii="ＭＳ ゴシック" w:eastAsia="ＭＳ ゴシック" w:hAnsi="ＭＳ ゴシック"/>
                <w:b/>
                <w:bCs/>
                <w:sz w:val="20"/>
                <w:szCs w:val="20"/>
              </w:rPr>
              <w:t>9</w:t>
            </w:r>
            <w:r w:rsidRPr="00DE1ED4">
              <w:rPr>
                <w:rFonts w:ascii="ＭＳ ゴシック" w:eastAsia="ＭＳ ゴシック" w:hAnsi="ＭＳ ゴシック" w:hint="eastAsia"/>
                <w:b/>
                <w:bCs/>
                <w:sz w:val="20"/>
                <w:szCs w:val="20"/>
              </w:rPr>
              <w:t xml:space="preserve">　虐待等の禁止</w:t>
            </w:r>
          </w:p>
          <w:p w14:paraId="1AC03362" w14:textId="1CE44C22" w:rsidR="00EE5DAF" w:rsidRPr="00DE1ED4" w:rsidRDefault="00EE5DAF" w:rsidP="00EE5DAF">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w:t>
            </w:r>
            <w:r w:rsidRPr="00DE1ED4">
              <w:rPr>
                <w:rFonts w:ascii="ＭＳ ゴシック" w:eastAsia="ＭＳ ゴシック" w:hAnsi="ＭＳ ゴシック"/>
                <w:sz w:val="20"/>
                <w:szCs w:val="20"/>
              </w:rPr>
              <w:t>事業所の従業者は，障害児に対し，児童虐待の防止等に関する法律第</w:t>
            </w:r>
            <w:r w:rsidRPr="00DE1ED4">
              <w:rPr>
                <w:rFonts w:ascii="ＭＳ ゴシック" w:eastAsia="ＭＳ ゴシック" w:hAnsi="ＭＳ ゴシック" w:hint="eastAsia"/>
                <w:sz w:val="20"/>
                <w:szCs w:val="20"/>
              </w:rPr>
              <w:t>２</w:t>
            </w:r>
            <w:r w:rsidRPr="00DE1ED4">
              <w:rPr>
                <w:rFonts w:ascii="ＭＳ ゴシック" w:eastAsia="ＭＳ ゴシック" w:hAnsi="ＭＳ ゴシック"/>
                <w:sz w:val="20"/>
                <w:szCs w:val="20"/>
              </w:rPr>
              <w:t>条各号に掲げる行為その他当該障害児の心身に有害な影響を与える行為をして</w:t>
            </w:r>
            <w:r w:rsidRPr="00DE1ED4">
              <w:rPr>
                <w:rFonts w:ascii="ＭＳ ゴシック" w:eastAsia="ＭＳ ゴシック" w:hAnsi="ＭＳ ゴシック" w:hint="eastAsia"/>
                <w:sz w:val="20"/>
                <w:szCs w:val="20"/>
              </w:rPr>
              <w:t>いないか。</w:t>
            </w:r>
          </w:p>
          <w:p w14:paraId="5A7FFA43" w14:textId="77777777" w:rsidR="00EE5DAF" w:rsidRPr="00DE1ED4" w:rsidRDefault="00EE5DAF" w:rsidP="00EE5DAF">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（参考）</w:t>
            </w:r>
            <w:r w:rsidRPr="00DE1ED4">
              <w:rPr>
                <w:rFonts w:ascii="ＭＳ ゴシック" w:eastAsia="ＭＳ ゴシック" w:hAnsi="ＭＳ ゴシック"/>
                <w:sz w:val="20"/>
                <w:szCs w:val="20"/>
              </w:rPr>
              <w:t>児童虐待の防止等に関する法律</w:t>
            </w:r>
            <w:r w:rsidRPr="00DE1ED4">
              <w:rPr>
                <w:rFonts w:ascii="ＭＳ ゴシック" w:eastAsia="ＭＳ ゴシック" w:hAnsi="ＭＳ ゴシック" w:hint="eastAsia"/>
                <w:sz w:val="20"/>
                <w:szCs w:val="20"/>
              </w:rPr>
              <w:t>（</w:t>
            </w:r>
            <w:r w:rsidRPr="00DE1ED4">
              <w:rPr>
                <w:rFonts w:ascii="ＭＳ ゴシック" w:eastAsia="ＭＳ ゴシック" w:hAnsi="ＭＳ ゴシック"/>
                <w:sz w:val="20"/>
                <w:szCs w:val="20"/>
              </w:rPr>
              <w:t>第２条</w:t>
            </w:r>
            <w:r w:rsidRPr="00DE1ED4">
              <w:rPr>
                <w:rFonts w:ascii="ＭＳ ゴシック" w:eastAsia="ＭＳ ゴシック" w:hAnsi="ＭＳ ゴシック" w:hint="eastAsia"/>
                <w:sz w:val="20"/>
                <w:szCs w:val="20"/>
              </w:rPr>
              <w:t>）</w:t>
            </w:r>
          </w:p>
          <w:p w14:paraId="7AB0B700" w14:textId="77777777" w:rsidR="00EE5DAF" w:rsidRPr="00DE1ED4" w:rsidRDefault="00EE5DAF" w:rsidP="00EE5DAF">
            <w:pPr>
              <w:ind w:leftChars="190" w:left="599"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１　</w:t>
            </w:r>
            <w:r w:rsidRPr="00DE1ED4">
              <w:rPr>
                <w:rFonts w:ascii="ＭＳ ゴシック" w:eastAsia="ＭＳ ゴシック" w:hAnsi="ＭＳ ゴシック"/>
                <w:sz w:val="20"/>
                <w:szCs w:val="20"/>
              </w:rPr>
              <w:t>児童の身体に外傷が生じ，又は生じるおそれのある暴行を加えること</w:t>
            </w:r>
          </w:p>
          <w:p w14:paraId="686972F5" w14:textId="77777777" w:rsidR="00EE5DAF" w:rsidRPr="00DE1ED4" w:rsidRDefault="00EE5DAF" w:rsidP="00EE5DAF">
            <w:pPr>
              <w:ind w:leftChars="190" w:left="599"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２　</w:t>
            </w:r>
            <w:r w:rsidRPr="00DE1ED4">
              <w:rPr>
                <w:rFonts w:ascii="ＭＳ ゴシック" w:eastAsia="ＭＳ ゴシック" w:hAnsi="ＭＳ ゴシック"/>
                <w:sz w:val="20"/>
                <w:szCs w:val="20"/>
              </w:rPr>
              <w:t>児童にわいせつな行為をすること又は児童をしてわいせつな行為をさせること</w:t>
            </w:r>
          </w:p>
          <w:p w14:paraId="306C19DD" w14:textId="77777777" w:rsidR="00EE5DAF" w:rsidRPr="00DE1ED4" w:rsidRDefault="00EE5DAF" w:rsidP="00EE5DAF">
            <w:pPr>
              <w:ind w:leftChars="190" w:left="599"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３　</w:t>
            </w:r>
            <w:r w:rsidRPr="00DE1ED4">
              <w:rPr>
                <w:rFonts w:ascii="ＭＳ ゴシック" w:eastAsia="ＭＳ ゴシック" w:hAnsi="ＭＳ ゴシック"/>
                <w:sz w:val="20"/>
                <w:szCs w:val="20"/>
              </w:rPr>
              <w:t>児童の心身の正常な発達を妨げるような著しい減食又は長時間の放置，保護者以外の同居人による前２号又は次号に掲げる行為と同様の行為の放置その他の保護者としての監護を著しく怠ること</w:t>
            </w:r>
          </w:p>
          <w:p w14:paraId="3E290C9A" w14:textId="77777777" w:rsidR="00EE5DAF" w:rsidRPr="00DE1ED4" w:rsidRDefault="00EE5DAF" w:rsidP="00EE5DAF">
            <w:pPr>
              <w:ind w:leftChars="190" w:left="599"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４　</w:t>
            </w:r>
            <w:r w:rsidRPr="00DE1ED4">
              <w:rPr>
                <w:rFonts w:ascii="ＭＳ ゴシック" w:eastAsia="ＭＳ ゴシック" w:hAnsi="ＭＳ ゴシック"/>
                <w:sz w:val="20"/>
                <w:szCs w:val="20"/>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p w14:paraId="47D53734" w14:textId="77777777" w:rsidR="00EE5DAF" w:rsidRPr="00DE1ED4" w:rsidRDefault="00EE5DAF" w:rsidP="00EE5DAF">
            <w:pPr>
              <w:ind w:leftChars="190" w:left="599" w:hangingChars="100" w:hanging="200"/>
              <w:rPr>
                <w:rFonts w:ascii="ＭＳ ゴシック" w:eastAsia="ＭＳ ゴシック" w:hAnsi="ＭＳ ゴシック"/>
                <w:sz w:val="20"/>
                <w:szCs w:val="20"/>
              </w:rPr>
            </w:pPr>
          </w:p>
          <w:p w14:paraId="59B395C3" w14:textId="5810B788" w:rsidR="00EE5DAF" w:rsidRPr="00DE1ED4" w:rsidRDefault="00EE5DAF" w:rsidP="00EE5DAF">
            <w:pPr>
              <w:ind w:left="400" w:hangingChars="200" w:hanging="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（２）事業者は、虐待の発生又はその再発を防止するため、次に掲げる措置を講じているか。</w:t>
            </w:r>
          </w:p>
          <w:p w14:paraId="59854BCE" w14:textId="51FFBB49" w:rsidR="00EE5DAF" w:rsidRPr="00DE1ED4" w:rsidRDefault="00EE5DAF" w:rsidP="00EE5DAF">
            <w:pPr>
              <w:ind w:left="600" w:hangingChars="300" w:hanging="6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ア　当該事業所における虐待の防止のための対策を検討する委員会（テレビ電話装置等の活用可能。）を定期的に開催するとともに、その結果について、従業者に周知徹底を図ること。</w:t>
            </w:r>
          </w:p>
          <w:p w14:paraId="69BA023D" w14:textId="57BE0959" w:rsidR="00EE5DAF" w:rsidRPr="00DE1ED4" w:rsidRDefault="00EE5DAF" w:rsidP="00EE5DAF">
            <w:pPr>
              <w:ind w:left="600" w:hangingChars="300" w:hanging="6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イ　事業所において、従業者に対し、虐待の防止のための研修を定期的に実施すること。</w:t>
            </w:r>
          </w:p>
          <w:p w14:paraId="1FF4C749" w14:textId="77777777" w:rsidR="00EE5DAF" w:rsidRPr="00DE1ED4" w:rsidRDefault="00EE5DAF" w:rsidP="00EE5DAF">
            <w:pPr>
              <w:ind w:left="600" w:hangingChars="300" w:hanging="600"/>
              <w:rPr>
                <w:rFonts w:ascii="ＭＳ ゴシック" w:eastAsia="ＭＳ ゴシック" w:hAnsi="ＭＳ ゴシック"/>
                <w:szCs w:val="21"/>
              </w:rPr>
            </w:pPr>
            <w:r w:rsidRPr="00DE1ED4">
              <w:rPr>
                <w:rFonts w:ascii="ＭＳ ゴシック" w:eastAsia="ＭＳ ゴシック" w:hAnsi="ＭＳ ゴシック" w:hint="eastAsia"/>
                <w:sz w:val="20"/>
                <w:szCs w:val="20"/>
              </w:rPr>
              <w:t xml:space="preserve">　　ウ　ア、イに掲げる措置を適切に実施するための担当者を置くこと。</w:t>
            </w:r>
          </w:p>
        </w:tc>
        <w:tc>
          <w:tcPr>
            <w:tcW w:w="2077" w:type="dxa"/>
            <w:gridSpan w:val="7"/>
          </w:tcPr>
          <w:p w14:paraId="0C8E0F4B"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0ED669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E84BCF6"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755225F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B879DF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CC4FFB3"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C925B8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5CF352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936AF2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1E91A9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6AD128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8ABB2EF"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DFC4D0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3239C9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83C578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DF5BE3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790040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AF645A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4DBB0E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B1D4F9A"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E8392B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9FC816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6FD486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DD048A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A80EED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F57675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6D4057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EE1AB1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26EB3C2"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74FFD2E7" w14:textId="77777777" w:rsidTr="00BA32A0">
        <w:trPr>
          <w:trHeight w:val="431"/>
        </w:trPr>
        <w:tc>
          <w:tcPr>
            <w:tcW w:w="5513" w:type="dxa"/>
            <w:gridSpan w:val="23"/>
            <w:vAlign w:val="center"/>
          </w:tcPr>
          <w:p w14:paraId="6E4B6BB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365" w:type="dxa"/>
            <w:gridSpan w:val="10"/>
            <w:vAlign w:val="center"/>
          </w:tcPr>
          <w:p w14:paraId="5E6F2CB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40" w:type="dxa"/>
            <w:gridSpan w:val="31"/>
            <w:vAlign w:val="center"/>
          </w:tcPr>
          <w:p w14:paraId="6A12F9A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01C28464" w14:textId="77777777" w:rsidTr="00BA32A0">
        <w:trPr>
          <w:cantSplit/>
          <w:trHeight w:val="14575"/>
        </w:trPr>
        <w:tc>
          <w:tcPr>
            <w:tcW w:w="5513" w:type="dxa"/>
            <w:gridSpan w:val="23"/>
          </w:tcPr>
          <w:p w14:paraId="154AEF51"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条例第4</w:t>
            </w:r>
            <w:r w:rsidRPr="0060786B">
              <w:rPr>
                <w:rFonts w:ascii="ＭＳ ゴシック" w:eastAsia="ＭＳ ゴシック" w:hAnsi="ＭＳ ゴシック"/>
                <w:color w:val="000000"/>
                <w:sz w:val="19"/>
                <w:szCs w:val="19"/>
              </w:rPr>
              <w:t>5</w:t>
            </w:r>
            <w:r w:rsidRPr="0060786B">
              <w:rPr>
                <w:rFonts w:ascii="ＭＳ ゴシック" w:eastAsia="ＭＳ ゴシック" w:hAnsi="ＭＳ ゴシック" w:hint="eastAsia"/>
                <w:color w:val="000000"/>
                <w:sz w:val="19"/>
                <w:szCs w:val="19"/>
              </w:rPr>
              <w:t>条第2項第1号の虐待防止委員会の役割は、</w:t>
            </w:r>
          </w:p>
          <w:p w14:paraId="76CBB297"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虐待防止のための計画づくり（虐待防止の研修、労働環境・条件を確認・改善するための実施計画づくり、指針の作成）</w:t>
            </w:r>
          </w:p>
          <w:p w14:paraId="7F8F4596"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虐待防止のチェックとモニタリング（虐待が起こりやすい職場環境の確認等）</w:t>
            </w:r>
          </w:p>
          <w:p w14:paraId="366D79B6"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虐待発生後の検証と再発防止策の検討（虐待やその疑いが生じた場合、事案検証の上、再発防止策を検討、実行）</w:t>
            </w:r>
          </w:p>
          <w:p w14:paraId="20E31C74"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の３つがある。</w:t>
            </w:r>
          </w:p>
          <w:p w14:paraId="43C73FBE"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ことが望ましい。</w:t>
            </w:r>
          </w:p>
          <w:p w14:paraId="4DE53F4E"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なお、事業所単位でなく、法人単位での委員会設置も可であるため、事業所の規模に応じた対応を検討すること。</w:t>
            </w:r>
          </w:p>
          <w:p w14:paraId="6EBA60A9"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虐待防止委員会の開催に必要となる人数については事業所の管理者や虐待防止担当者（必置）が参画していれば最低人数は問わないが、委員会での検討結果を従業者に周知徹底することが必要である。</w:t>
            </w:r>
          </w:p>
          <w:p w14:paraId="7F1B1E9D"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なお、虐待防止委員会は、少なくとも</w:t>
            </w:r>
            <w:r w:rsidRPr="005919EA">
              <w:rPr>
                <w:rFonts w:ascii="ＭＳ ゴシック" w:eastAsia="ＭＳ ゴシック" w:hAnsi="ＭＳ ゴシック" w:hint="eastAsia"/>
                <w:color w:val="000000"/>
                <w:sz w:val="19"/>
                <w:szCs w:val="19"/>
                <w:u w:val="single"/>
              </w:rPr>
              <w:t>１年に１回</w:t>
            </w:r>
            <w:r w:rsidRPr="0060786B">
              <w:rPr>
                <w:rFonts w:ascii="ＭＳ ゴシック" w:eastAsia="ＭＳ ゴシック" w:hAnsi="ＭＳ ゴシック" w:hint="eastAsia"/>
                <w:color w:val="000000"/>
                <w:sz w:val="19"/>
                <w:szCs w:val="19"/>
              </w:rPr>
              <w:t>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E726A8A" w14:textId="38C29D62"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事業所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が必要である。</w:t>
            </w:r>
          </w:p>
          <w:p w14:paraId="166E1391"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具体的には、次のような対応を想定している。</w:t>
            </w:r>
          </w:p>
          <w:p w14:paraId="17F15694"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ア 虐待（不適切な対応事例も含む）が発生した場合、当該事案について報告するための様式を整備すること。</w:t>
            </w:r>
          </w:p>
          <w:p w14:paraId="20932863"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イ 従業者は、虐待の発生ごとにその状況、背景等を記録するとともに、アの様式に従い、虐待について報告すること。</w:t>
            </w:r>
          </w:p>
          <w:p w14:paraId="48810F6B"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ウ 虐待防止委員会において、イにより報告された事例を集計し、分析すること。</w:t>
            </w:r>
          </w:p>
          <w:p w14:paraId="1A395138"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エ 事例の分析に当たっては、虐待の発生時の状況等を分析し、虐待の発生原因、結果等をとりまとめ、当該事例の再発防止策を検討すること。</w:t>
            </w:r>
          </w:p>
          <w:p w14:paraId="23ED808D"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オ 労働環境・条件について確認するための様式を整備するとともに、当該様式に従い作成された内容を集計、報告し、分析すること。</w:t>
            </w:r>
          </w:p>
          <w:p w14:paraId="69696555"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カ 報告された事例及び分析結果を従業者に周知徹底すること。</w:t>
            </w:r>
          </w:p>
          <w:p w14:paraId="0B614BFE"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キ 再発防止策を講じた後に、その効果について検証すること。</w:t>
            </w:r>
          </w:p>
          <w:p w14:paraId="2EAD0825"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5</w:t>
            </w:r>
            <w:r w:rsidRPr="0060786B">
              <w:rPr>
                <w:rFonts w:ascii="ＭＳ ゴシック" w:eastAsia="ＭＳ ゴシック" w:hAnsi="ＭＳ ゴシック" w:cs="ＭＳ 明朝" w:hint="eastAsia"/>
                <w:color w:val="000000"/>
                <w:kern w:val="0"/>
                <w:sz w:val="19"/>
                <w:szCs w:val="19"/>
              </w:rPr>
              <w:t>)①）</w:t>
            </w:r>
          </w:p>
        </w:tc>
        <w:tc>
          <w:tcPr>
            <w:tcW w:w="1365" w:type="dxa"/>
            <w:gridSpan w:val="10"/>
          </w:tcPr>
          <w:p w14:paraId="3F1E481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7C13DC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B6AD7F4"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○個別支援計画</w:t>
            </w:r>
          </w:p>
          <w:p w14:paraId="6CEB6003"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○虐待防止関係書類（研修記録、虐待防止マニュアル等）</w:t>
            </w:r>
          </w:p>
          <w:p w14:paraId="1CCF5205"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○ケース記録</w:t>
            </w:r>
          </w:p>
          <w:p w14:paraId="588A5844"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○業務日誌</w:t>
            </w:r>
          </w:p>
          <w:p w14:paraId="4E69095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E98F46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CE4CF1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0E862C5"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E21DDC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4452C2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CBC85D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6768BFC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8935585"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744A9A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02E544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C64CA8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1B9FACE"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6D763F0"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○委員会議事録</w:t>
            </w:r>
          </w:p>
          <w:p w14:paraId="2021C363"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A51653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FA59872"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○研修を実施したことが分かる書類</w:t>
            </w:r>
          </w:p>
          <w:p w14:paraId="7ED62B98"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95372C8"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○担当者が配置されていることが分かる書類（辞令、人事記録等）</w:t>
            </w:r>
          </w:p>
        </w:tc>
        <w:tc>
          <w:tcPr>
            <w:tcW w:w="3840" w:type="dxa"/>
            <w:gridSpan w:val="31"/>
          </w:tcPr>
          <w:p w14:paraId="11675992"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4E3F3B4"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78092D09" w14:textId="7D600D2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児：条例第45条第</w:t>
            </w:r>
            <w:r w:rsidR="00624FD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256686D5" w14:textId="01ACD7CB"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放：条例第83条準用第45条第</w:t>
            </w:r>
            <w:r w:rsidR="00624FD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694F5984" w14:textId="329BC779"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居：条例第96条準用第45条第</w:t>
            </w:r>
            <w:r w:rsidR="00624FD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242A0960" w14:textId="429E97AD"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保：条例第101条準用第45条第</w:t>
            </w:r>
            <w:r w:rsidR="00624FD8">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7BB67B58"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22A6C626"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730C57EC"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3B95FACF"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03C3BDA1"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074E8895"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6ADA6D5B"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58A222DC"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5F2033DA"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71721B8B"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1978C2C"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6DE94461"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28F1399F"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93C5051"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29E21F2D"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62D2BC7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9950722" w14:textId="7B2E0198"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w:t>
            </w:r>
            <w:r w:rsidR="00624FD8">
              <w:rPr>
                <w:rFonts w:ascii="ＭＳ ゴシック" w:eastAsia="ＭＳ ゴシック" w:hAnsi="ＭＳ ゴシック" w:cs="ＭＳ 明朝" w:hint="eastAsia"/>
                <w:kern w:val="0"/>
                <w:sz w:val="19"/>
                <w:szCs w:val="19"/>
              </w:rPr>
              <w:t>:</w:t>
            </w:r>
            <w:r w:rsidRPr="00DE1ED4">
              <w:rPr>
                <w:rFonts w:ascii="ＭＳ ゴシック" w:eastAsia="ＭＳ ゴシック" w:hAnsi="ＭＳ ゴシック" w:cs="ＭＳ 明朝" w:hint="eastAsia"/>
                <w:kern w:val="0"/>
                <w:sz w:val="19"/>
                <w:szCs w:val="19"/>
              </w:rPr>
              <w:t>条例第45条第</w:t>
            </w:r>
            <w:r w:rsidR="00624FD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FE09068" w14:textId="1EC8DEB5"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w:t>
            </w:r>
            <w:r w:rsidR="00624FD8">
              <w:rPr>
                <w:rFonts w:ascii="ＭＳ ゴシック" w:eastAsia="ＭＳ ゴシック" w:hAnsi="ＭＳ ゴシック" w:cs="ＭＳ 明朝" w:hint="eastAsia"/>
                <w:kern w:val="0"/>
                <w:sz w:val="19"/>
                <w:szCs w:val="19"/>
              </w:rPr>
              <w:t>:</w:t>
            </w:r>
            <w:r w:rsidRPr="00DE1ED4">
              <w:rPr>
                <w:rFonts w:ascii="ＭＳ ゴシック" w:eastAsia="ＭＳ ゴシック" w:hAnsi="ＭＳ ゴシック" w:cs="ＭＳ 明朝" w:hint="eastAsia"/>
                <w:kern w:val="0"/>
                <w:sz w:val="19"/>
                <w:szCs w:val="19"/>
              </w:rPr>
              <w:t>条例第83条準用第45条第</w:t>
            </w:r>
            <w:r w:rsidR="00624FD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510A3C0" w14:textId="58ECE9BB"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w:t>
            </w:r>
            <w:r w:rsidR="00624FD8">
              <w:rPr>
                <w:rFonts w:ascii="ＭＳ ゴシック" w:eastAsia="ＭＳ ゴシック" w:hAnsi="ＭＳ ゴシック" w:cs="ＭＳ 明朝" w:hint="eastAsia"/>
                <w:kern w:val="0"/>
                <w:sz w:val="19"/>
                <w:szCs w:val="19"/>
              </w:rPr>
              <w:t>:</w:t>
            </w:r>
            <w:r w:rsidRPr="00DE1ED4">
              <w:rPr>
                <w:rFonts w:ascii="ＭＳ ゴシック" w:eastAsia="ＭＳ ゴシック" w:hAnsi="ＭＳ ゴシック" w:cs="ＭＳ 明朝" w:hint="eastAsia"/>
                <w:kern w:val="0"/>
                <w:sz w:val="19"/>
                <w:szCs w:val="19"/>
              </w:rPr>
              <w:t>条例第96条準用第45条第</w:t>
            </w:r>
            <w:r w:rsidR="00624FD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A66B88A" w14:textId="32DD00BF"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保：条例第101条準用第45条第</w:t>
            </w:r>
            <w:r w:rsidR="00624FD8">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tc>
      </w:tr>
      <w:tr w:rsidR="00EE5DAF" w:rsidRPr="0060786B" w14:paraId="310D2D9D" w14:textId="77777777" w:rsidTr="00BA32A0">
        <w:trPr>
          <w:trHeight w:val="431"/>
        </w:trPr>
        <w:tc>
          <w:tcPr>
            <w:tcW w:w="1984" w:type="dxa"/>
            <w:vAlign w:val="center"/>
          </w:tcPr>
          <w:p w14:paraId="1E5DA647" w14:textId="77777777" w:rsidR="00EE5DAF" w:rsidRPr="0060786B" w:rsidRDefault="00EE5DAF" w:rsidP="00EE5DAF">
            <w:pP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657" w:type="dxa"/>
            <w:gridSpan w:val="56"/>
            <w:vAlign w:val="center"/>
          </w:tcPr>
          <w:p w14:paraId="09C0C33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430EFD0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2B9EA7BA" w14:textId="77777777" w:rsidTr="00BA32A0">
        <w:trPr>
          <w:trHeight w:val="14575"/>
        </w:trPr>
        <w:tc>
          <w:tcPr>
            <w:tcW w:w="1984" w:type="dxa"/>
          </w:tcPr>
          <w:p w14:paraId="619BAB7C" w14:textId="77777777"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p>
        </w:tc>
        <w:tc>
          <w:tcPr>
            <w:tcW w:w="6657" w:type="dxa"/>
            <w:gridSpan w:val="56"/>
          </w:tcPr>
          <w:p w14:paraId="2C0EB0E1" w14:textId="77777777" w:rsidR="00F96095" w:rsidRPr="00DE1ED4" w:rsidRDefault="00F96095" w:rsidP="00F96095">
            <w:pPr>
              <w:rPr>
                <w:rFonts w:ascii="ＭＳ ゴシック" w:eastAsia="ＭＳ ゴシック" w:hAnsi="ＭＳ ゴシック"/>
                <w:b/>
                <w:bCs/>
                <w:sz w:val="20"/>
                <w:szCs w:val="20"/>
              </w:rPr>
            </w:pPr>
            <w:r w:rsidRPr="00DE1ED4">
              <w:rPr>
                <w:rFonts w:ascii="ＭＳ ゴシック" w:eastAsia="ＭＳ ゴシック" w:hAnsi="ＭＳ ゴシック" w:hint="eastAsia"/>
                <w:b/>
                <w:bCs/>
                <w:sz w:val="20"/>
                <w:szCs w:val="20"/>
              </w:rPr>
              <w:t>3</w:t>
            </w:r>
            <w:r w:rsidR="00C420EF">
              <w:rPr>
                <w:rFonts w:ascii="ＭＳ ゴシック" w:eastAsia="ＭＳ ゴシック" w:hAnsi="ＭＳ ゴシック"/>
                <w:b/>
                <w:bCs/>
                <w:sz w:val="20"/>
                <w:szCs w:val="20"/>
              </w:rPr>
              <w:t>9</w:t>
            </w:r>
            <w:r w:rsidRPr="00DE1ED4">
              <w:rPr>
                <w:rFonts w:ascii="ＭＳ ゴシック" w:eastAsia="ＭＳ ゴシック" w:hAnsi="ＭＳ ゴシック" w:hint="eastAsia"/>
                <w:b/>
                <w:bCs/>
                <w:sz w:val="20"/>
                <w:szCs w:val="20"/>
              </w:rPr>
              <w:t xml:space="preserve">　虐待等の禁止</w:t>
            </w:r>
          </w:p>
          <w:p w14:paraId="4AA472BE" w14:textId="77777777" w:rsidR="00EE5DAF" w:rsidRPr="0060786B" w:rsidRDefault="00EE5DAF" w:rsidP="00EE5DAF">
            <w:pPr>
              <w:ind w:left="630" w:hangingChars="300" w:hanging="630"/>
              <w:rPr>
                <w:rFonts w:ascii="ＭＳ ゴシック" w:eastAsia="ＭＳ ゴシック" w:hAnsi="ＭＳ ゴシック"/>
                <w:color w:val="000000"/>
                <w:szCs w:val="21"/>
              </w:rPr>
            </w:pPr>
          </w:p>
        </w:tc>
        <w:tc>
          <w:tcPr>
            <w:tcW w:w="2077" w:type="dxa"/>
            <w:gridSpan w:val="7"/>
          </w:tcPr>
          <w:p w14:paraId="21D2B60C"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2F035CA8" w14:textId="77777777" w:rsidTr="00BA32A0">
        <w:trPr>
          <w:trHeight w:val="431"/>
        </w:trPr>
        <w:tc>
          <w:tcPr>
            <w:tcW w:w="7150" w:type="dxa"/>
            <w:gridSpan w:val="41"/>
            <w:vAlign w:val="center"/>
          </w:tcPr>
          <w:p w14:paraId="00955B5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308" w:type="dxa"/>
            <w:gridSpan w:val="7"/>
            <w:vAlign w:val="center"/>
          </w:tcPr>
          <w:p w14:paraId="7CDE1176"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2260" w:type="dxa"/>
            <w:gridSpan w:val="16"/>
            <w:vAlign w:val="center"/>
          </w:tcPr>
          <w:p w14:paraId="6E50DB8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7DA4133C" w14:textId="77777777" w:rsidTr="00BA32A0">
        <w:trPr>
          <w:cantSplit/>
          <w:trHeight w:val="14575"/>
        </w:trPr>
        <w:tc>
          <w:tcPr>
            <w:tcW w:w="7150" w:type="dxa"/>
            <w:gridSpan w:val="41"/>
          </w:tcPr>
          <w:p w14:paraId="2F0667EF" w14:textId="79575DB7"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事業所は次のような項目を定めた「虐待防止のための指針」を作成することが望ましい。</w:t>
            </w:r>
          </w:p>
          <w:p w14:paraId="23CDF991"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ア 事業所における虐待防止に関する基本的な考え方</w:t>
            </w:r>
          </w:p>
          <w:p w14:paraId="2FEBFCEE"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イ 虐待防止委員会その他施設内の組織に関する事項</w:t>
            </w:r>
          </w:p>
          <w:p w14:paraId="0B52F45B"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ウ 虐待防止のための職員研修に関する基本方針</w:t>
            </w:r>
          </w:p>
          <w:p w14:paraId="0874FBE3"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エ 施設内で発生した虐待の報告方法等の方策に関する基本方針</w:t>
            </w:r>
          </w:p>
          <w:p w14:paraId="0AEFE91E"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オ 虐待発生時の対応に関する基本方針</w:t>
            </w:r>
          </w:p>
          <w:p w14:paraId="30CED979"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カ 利用者等に対する当該指針の閲覧に関する基本方針</w:t>
            </w:r>
          </w:p>
          <w:p w14:paraId="0A79CBEE" w14:textId="77777777" w:rsidR="00EE5DAF" w:rsidRPr="0060786B" w:rsidRDefault="00EE5DAF" w:rsidP="00EE5DAF">
            <w:pPr>
              <w:overflowPunct w:val="0"/>
              <w:ind w:leftChars="100" w:left="21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キ その他虐待防止の適正化の推進のために必要な基本方針</w:t>
            </w:r>
          </w:p>
          <w:p w14:paraId="7D911C2F"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5</w:t>
            </w:r>
            <w:r w:rsidRPr="0060786B">
              <w:rPr>
                <w:rFonts w:ascii="ＭＳ ゴシック" w:eastAsia="ＭＳ ゴシック" w:hAnsi="ＭＳ ゴシック" w:cs="ＭＳ 明朝" w:hint="eastAsia"/>
                <w:color w:val="000000"/>
                <w:kern w:val="0"/>
                <w:sz w:val="19"/>
                <w:szCs w:val="19"/>
              </w:rPr>
              <w:t>)②）</w:t>
            </w:r>
          </w:p>
          <w:p w14:paraId="42F33627"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s="ＭＳ 明朝"/>
                <w:color w:val="000000"/>
                <w:kern w:val="0"/>
                <w:sz w:val="19"/>
                <w:szCs w:val="19"/>
              </w:rPr>
            </w:pPr>
          </w:p>
          <w:p w14:paraId="07715269" w14:textId="3D4BC517"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条例第4</w:t>
            </w:r>
            <w:r w:rsidRPr="0060786B">
              <w:rPr>
                <w:rFonts w:ascii="ＭＳ ゴシック" w:eastAsia="ＭＳ ゴシック" w:hAnsi="ＭＳ ゴシック"/>
                <w:color w:val="000000"/>
                <w:sz w:val="19"/>
                <w:szCs w:val="19"/>
              </w:rPr>
              <w:t>5</w:t>
            </w:r>
            <w:r w:rsidRPr="0060786B">
              <w:rPr>
                <w:rFonts w:ascii="ＭＳ ゴシック" w:eastAsia="ＭＳ ゴシック" w:hAnsi="ＭＳ ゴシック" w:hint="eastAsia"/>
                <w:color w:val="000000"/>
                <w:sz w:val="19"/>
                <w:szCs w:val="19"/>
              </w:rPr>
              <w:t>条第</w:t>
            </w:r>
            <w:r w:rsidR="007D0C9F">
              <w:rPr>
                <w:rFonts w:ascii="ＭＳ ゴシック" w:eastAsia="ＭＳ ゴシック" w:hAnsi="ＭＳ ゴシック" w:hint="eastAsia"/>
                <w:color w:val="000000"/>
                <w:sz w:val="19"/>
                <w:szCs w:val="19"/>
              </w:rPr>
              <w:t>2</w:t>
            </w:r>
            <w:r w:rsidRPr="0060786B">
              <w:rPr>
                <w:rFonts w:ascii="ＭＳ ゴシック" w:eastAsia="ＭＳ ゴシック" w:hAnsi="ＭＳ ゴシック" w:hint="eastAsia"/>
                <w:color w:val="000000"/>
                <w:sz w:val="19"/>
                <w:szCs w:val="19"/>
              </w:rPr>
              <w:t>項第</w:t>
            </w:r>
            <w:r w:rsidR="007D0C9F">
              <w:rPr>
                <w:rFonts w:ascii="ＭＳ ゴシック" w:eastAsia="ＭＳ ゴシック" w:hAnsi="ＭＳ ゴシック" w:hint="eastAsia"/>
                <w:color w:val="000000"/>
                <w:sz w:val="19"/>
                <w:szCs w:val="19"/>
              </w:rPr>
              <w:t>2</w:t>
            </w:r>
            <w:r w:rsidRPr="0060786B">
              <w:rPr>
                <w:rFonts w:ascii="ＭＳ ゴシック" w:eastAsia="ＭＳ ゴシック" w:hAnsi="ＭＳ ゴシック" w:hint="eastAsia"/>
                <w:color w:val="000000"/>
                <w:sz w:val="19"/>
                <w:szCs w:val="19"/>
              </w:rPr>
              <w:t>号の従業者に対する虐待防止のための研修の実施に当たっては、虐待防止の基礎的内容等適切な知識を普及・啓発するとともに、指針を作成した事業所においては当該指針に基づき、虐待防止の徹底を図るものとする。</w:t>
            </w:r>
          </w:p>
          <w:p w14:paraId="21732A43" w14:textId="77777777"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職員教育を組織的に徹底させていくためには、指定障害児通所支援事業所の虐待防止委員会が作成した研修プログラムを実施し、定期的な研修を実施（</w:t>
            </w:r>
            <w:r w:rsidRPr="005919EA">
              <w:rPr>
                <w:rFonts w:ascii="ＭＳ ゴシック" w:eastAsia="ＭＳ ゴシック" w:hAnsi="ＭＳ ゴシック" w:hint="eastAsia"/>
                <w:color w:val="000000"/>
                <w:sz w:val="19"/>
                <w:szCs w:val="19"/>
                <w:u w:val="single"/>
              </w:rPr>
              <w:t>年１回以上</w:t>
            </w:r>
            <w:r w:rsidRPr="0060786B">
              <w:rPr>
                <w:rFonts w:ascii="ＭＳ ゴシック" w:eastAsia="ＭＳ ゴシック" w:hAnsi="ＭＳ ゴシック" w:hint="eastAsia"/>
                <w:color w:val="000000"/>
                <w:sz w:val="19"/>
                <w:szCs w:val="19"/>
              </w:rPr>
              <w:t>）するとともに、</w:t>
            </w:r>
            <w:r w:rsidRPr="005919EA">
              <w:rPr>
                <w:rFonts w:ascii="ＭＳ ゴシック" w:eastAsia="ＭＳ ゴシック" w:hAnsi="ＭＳ ゴシック" w:hint="eastAsia"/>
                <w:color w:val="000000"/>
                <w:sz w:val="19"/>
                <w:szCs w:val="19"/>
                <w:u w:val="single"/>
              </w:rPr>
              <w:t>新規採用時</w:t>
            </w:r>
            <w:r w:rsidRPr="0060786B">
              <w:rPr>
                <w:rFonts w:ascii="ＭＳ ゴシック" w:eastAsia="ＭＳ ゴシック" w:hAnsi="ＭＳ ゴシック" w:hint="eastAsia"/>
                <w:color w:val="000000"/>
                <w:sz w:val="19"/>
                <w:szCs w:val="19"/>
              </w:rPr>
              <w:t>には必ず虐待防止の研修を実施することが重要である。</w:t>
            </w:r>
          </w:p>
          <w:p w14:paraId="5A2914F2" w14:textId="77777777"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14:paraId="75156220"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5</w:t>
            </w:r>
            <w:r w:rsidRPr="0060786B">
              <w:rPr>
                <w:rFonts w:ascii="ＭＳ ゴシック" w:eastAsia="ＭＳ ゴシック" w:hAnsi="ＭＳ ゴシック" w:cs="ＭＳ 明朝" w:hint="eastAsia"/>
                <w:color w:val="000000"/>
                <w:kern w:val="0"/>
                <w:sz w:val="19"/>
                <w:szCs w:val="19"/>
              </w:rPr>
              <w:t>)③）</w:t>
            </w:r>
          </w:p>
          <w:p w14:paraId="50625A23"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6828DBEF" w14:textId="60026CFC"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条例第4</w:t>
            </w:r>
            <w:r w:rsidRPr="0060786B">
              <w:rPr>
                <w:rFonts w:ascii="ＭＳ ゴシック" w:eastAsia="ＭＳ ゴシック" w:hAnsi="ＭＳ ゴシック"/>
                <w:color w:val="000000"/>
                <w:sz w:val="19"/>
                <w:szCs w:val="19"/>
              </w:rPr>
              <w:t>5</w:t>
            </w:r>
            <w:r w:rsidRPr="0060786B">
              <w:rPr>
                <w:rFonts w:ascii="ＭＳ ゴシック" w:eastAsia="ＭＳ ゴシック" w:hAnsi="ＭＳ ゴシック" w:hint="eastAsia"/>
                <w:color w:val="000000"/>
                <w:sz w:val="19"/>
                <w:szCs w:val="19"/>
              </w:rPr>
              <w:t>条第</w:t>
            </w:r>
            <w:r w:rsidR="007D0C9F">
              <w:rPr>
                <w:rFonts w:ascii="ＭＳ ゴシック" w:eastAsia="ＭＳ ゴシック" w:hAnsi="ＭＳ ゴシック" w:hint="eastAsia"/>
                <w:color w:val="000000"/>
                <w:sz w:val="19"/>
                <w:szCs w:val="19"/>
              </w:rPr>
              <w:t>2</w:t>
            </w:r>
            <w:r w:rsidRPr="0060786B">
              <w:rPr>
                <w:rFonts w:ascii="ＭＳ ゴシック" w:eastAsia="ＭＳ ゴシック" w:hAnsi="ＭＳ ゴシック" w:hint="eastAsia"/>
                <w:color w:val="000000"/>
                <w:sz w:val="19"/>
                <w:szCs w:val="19"/>
              </w:rPr>
              <w:t>項第</w:t>
            </w:r>
            <w:r w:rsidR="007D0C9F">
              <w:rPr>
                <w:rFonts w:ascii="ＭＳ ゴシック" w:eastAsia="ＭＳ ゴシック" w:hAnsi="ＭＳ ゴシック" w:hint="eastAsia"/>
                <w:color w:val="000000"/>
                <w:sz w:val="19"/>
                <w:szCs w:val="19"/>
              </w:rPr>
              <w:t>3</w:t>
            </w:r>
            <w:r w:rsidRPr="0060786B">
              <w:rPr>
                <w:rFonts w:ascii="ＭＳ ゴシック" w:eastAsia="ＭＳ ゴシック" w:hAnsi="ＭＳ ゴシック" w:hint="eastAsia"/>
                <w:color w:val="000000"/>
                <w:sz w:val="19"/>
                <w:szCs w:val="19"/>
              </w:rPr>
              <w:t>号の虐待防止のための担当者については、児童発達支援管理責任者等を配置すること。</w:t>
            </w:r>
          </w:p>
          <w:p w14:paraId="028A5D42"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5</w:t>
            </w:r>
            <w:r w:rsidRPr="0060786B">
              <w:rPr>
                <w:rFonts w:ascii="ＭＳ ゴシック" w:eastAsia="ＭＳ ゴシック" w:hAnsi="ＭＳ ゴシック" w:cs="ＭＳ 明朝" w:hint="eastAsia"/>
                <w:color w:val="000000"/>
                <w:kern w:val="0"/>
                <w:sz w:val="19"/>
                <w:szCs w:val="19"/>
              </w:rPr>
              <w:t>)④）</w:t>
            </w:r>
          </w:p>
        </w:tc>
        <w:tc>
          <w:tcPr>
            <w:tcW w:w="1308" w:type="dxa"/>
            <w:gridSpan w:val="7"/>
          </w:tcPr>
          <w:p w14:paraId="11286301"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tc>
        <w:tc>
          <w:tcPr>
            <w:tcW w:w="2260" w:type="dxa"/>
            <w:gridSpan w:val="16"/>
          </w:tcPr>
          <w:p w14:paraId="556ACF6B"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tc>
      </w:tr>
      <w:tr w:rsidR="00EE5DAF" w:rsidRPr="0060786B" w14:paraId="6D50E8FF" w14:textId="77777777" w:rsidTr="00BA32A0">
        <w:trPr>
          <w:trHeight w:val="431"/>
        </w:trPr>
        <w:tc>
          <w:tcPr>
            <w:tcW w:w="1984" w:type="dxa"/>
            <w:vAlign w:val="center"/>
          </w:tcPr>
          <w:p w14:paraId="1A82DD0F"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657" w:type="dxa"/>
            <w:gridSpan w:val="56"/>
            <w:vAlign w:val="center"/>
          </w:tcPr>
          <w:p w14:paraId="2967507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7B86615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3D65E079" w14:textId="77777777" w:rsidTr="00BA32A0">
        <w:trPr>
          <w:trHeight w:val="14433"/>
        </w:trPr>
        <w:tc>
          <w:tcPr>
            <w:tcW w:w="1984" w:type="dxa"/>
          </w:tcPr>
          <w:p w14:paraId="540766DC"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728BDD5" w14:textId="77777777" w:rsidR="007D0C9F" w:rsidRPr="0060786B" w:rsidRDefault="007D0C9F" w:rsidP="00EE5DAF">
            <w:pPr>
              <w:pStyle w:val="a9"/>
              <w:wordWrap/>
              <w:spacing w:line="240" w:lineRule="auto"/>
              <w:ind w:rightChars="29" w:right="61"/>
              <w:rPr>
                <w:rFonts w:ascii="ＭＳ ゴシック" w:eastAsia="ＭＳ ゴシック" w:hAnsi="ＭＳ ゴシック"/>
                <w:b/>
                <w:bCs/>
                <w:color w:val="000000"/>
                <w:spacing w:val="4"/>
              </w:rPr>
            </w:pPr>
          </w:p>
          <w:p w14:paraId="3B01F93D" w14:textId="4335512F"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55C3618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381D6CE"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671A7759" w14:textId="755016A9"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7D617B5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FC62CB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0AE86F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27C1F00" w14:textId="4D4ABA4C"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児・放・居・保</w:t>
            </w:r>
          </w:p>
          <w:p w14:paraId="3EBE0D1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C0990F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60A0FA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B06F93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593AFB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DC9A9B2"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1C7FE8C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72130A3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F7ACE1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054155E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689109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34EB8B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E10227C"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0C07D42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4D157E73" w14:textId="0EA107F7" w:rsidR="00EE5DAF" w:rsidRPr="00AE1C9A" w:rsidRDefault="00EE5DAF" w:rsidP="00EE5DAF">
            <w:pPr>
              <w:pStyle w:val="a9"/>
              <w:wordWrap/>
              <w:spacing w:line="240" w:lineRule="auto"/>
              <w:ind w:rightChars="29" w:right="61"/>
              <w:rPr>
                <w:rFonts w:ascii="ＭＳ ゴシック" w:eastAsia="ＭＳ ゴシック" w:hAnsi="ＭＳ ゴシック"/>
                <w:b/>
                <w:bCs/>
                <w:spacing w:val="4"/>
              </w:rPr>
            </w:pPr>
            <w:r w:rsidRPr="0060786B">
              <w:rPr>
                <w:rFonts w:ascii="ＭＳ ゴシック" w:eastAsia="ＭＳ ゴシック" w:hAnsi="ＭＳ ゴシック" w:hint="eastAsia"/>
                <w:b/>
                <w:bCs/>
                <w:color w:val="000000"/>
                <w:spacing w:val="4"/>
              </w:rPr>
              <w:t>児・</w:t>
            </w:r>
            <w:r w:rsidRPr="00AE1C9A">
              <w:rPr>
                <w:rFonts w:ascii="ＭＳ ゴシック" w:eastAsia="ＭＳ ゴシック" w:hAnsi="ＭＳ ゴシック" w:hint="eastAsia"/>
                <w:b/>
                <w:bCs/>
                <w:spacing w:val="4"/>
              </w:rPr>
              <w:t>放</w:t>
            </w:r>
            <w:r w:rsidR="00262DDC" w:rsidRPr="00AE1C9A">
              <w:rPr>
                <w:rFonts w:ascii="ＭＳ ゴシック" w:eastAsia="ＭＳ ゴシック" w:hAnsi="ＭＳ ゴシック" w:hint="eastAsia"/>
                <w:b/>
                <w:bCs/>
                <w:spacing w:val="4"/>
              </w:rPr>
              <w:t>・居</w:t>
            </w:r>
            <w:r w:rsidR="00C242F5" w:rsidRPr="00AE1C9A">
              <w:rPr>
                <w:rFonts w:ascii="ＭＳ ゴシック" w:eastAsia="ＭＳ ゴシック" w:hAnsi="ＭＳ ゴシック" w:hint="eastAsia"/>
                <w:b/>
                <w:bCs/>
                <w:spacing w:val="4"/>
              </w:rPr>
              <w:t>・保</w:t>
            </w:r>
          </w:p>
          <w:p w14:paraId="4CA0D685" w14:textId="77777777" w:rsidR="00EE5DAF" w:rsidRPr="00AE1C9A" w:rsidRDefault="00EE5DAF" w:rsidP="00EE5DAF">
            <w:pPr>
              <w:pStyle w:val="a9"/>
              <w:wordWrap/>
              <w:spacing w:line="240" w:lineRule="auto"/>
              <w:ind w:rightChars="29" w:right="61"/>
              <w:rPr>
                <w:rFonts w:ascii="ＭＳ ゴシック" w:eastAsia="ＭＳ ゴシック" w:hAnsi="ＭＳ ゴシック"/>
                <w:b/>
                <w:bCs/>
                <w:spacing w:val="4"/>
              </w:rPr>
            </w:pPr>
          </w:p>
          <w:p w14:paraId="515296DD" w14:textId="77777777" w:rsidR="00EE5DAF" w:rsidRPr="00AE1C9A" w:rsidRDefault="00EE5DAF" w:rsidP="00EE5DAF">
            <w:pPr>
              <w:pStyle w:val="a9"/>
              <w:wordWrap/>
              <w:spacing w:line="240" w:lineRule="auto"/>
              <w:ind w:rightChars="29" w:right="61"/>
              <w:rPr>
                <w:rFonts w:ascii="ＭＳ ゴシック" w:eastAsia="ＭＳ ゴシック" w:hAnsi="ＭＳ ゴシック"/>
                <w:b/>
                <w:bCs/>
                <w:spacing w:val="4"/>
              </w:rPr>
            </w:pPr>
          </w:p>
          <w:p w14:paraId="6872815C" w14:textId="77777777" w:rsidR="00EE5DAF" w:rsidRPr="00AE1C9A" w:rsidRDefault="00EE5DAF" w:rsidP="00EE5DAF">
            <w:pPr>
              <w:pStyle w:val="a9"/>
              <w:wordWrap/>
              <w:spacing w:line="240" w:lineRule="auto"/>
              <w:ind w:rightChars="29" w:right="61"/>
              <w:rPr>
                <w:rFonts w:ascii="ＭＳ ゴシック" w:eastAsia="ＭＳ ゴシック" w:hAnsi="ＭＳ ゴシック"/>
                <w:b/>
                <w:bCs/>
                <w:spacing w:val="4"/>
              </w:rPr>
            </w:pPr>
          </w:p>
          <w:p w14:paraId="0BD9A7E7" w14:textId="77777777" w:rsidR="00EE5DAF" w:rsidRPr="00AE1C9A" w:rsidRDefault="00EE5DAF" w:rsidP="00EE5DAF">
            <w:pPr>
              <w:pStyle w:val="a9"/>
              <w:wordWrap/>
              <w:spacing w:line="240" w:lineRule="auto"/>
              <w:ind w:rightChars="29" w:right="61"/>
              <w:rPr>
                <w:rFonts w:ascii="ＭＳ ゴシック" w:eastAsia="ＭＳ ゴシック" w:hAnsi="ＭＳ ゴシック"/>
                <w:b/>
                <w:bCs/>
                <w:spacing w:val="4"/>
              </w:rPr>
            </w:pPr>
          </w:p>
          <w:p w14:paraId="380AF799" w14:textId="1CBAD5B5"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AE1C9A">
              <w:rPr>
                <w:rFonts w:ascii="ＭＳ ゴシック" w:eastAsia="ＭＳ ゴシック" w:hAnsi="ＭＳ ゴシック" w:hint="eastAsia"/>
                <w:b/>
                <w:bCs/>
                <w:spacing w:val="4"/>
              </w:rPr>
              <w:t>児・放</w:t>
            </w:r>
            <w:r w:rsidR="00262DDC" w:rsidRPr="00AE1C9A">
              <w:rPr>
                <w:rFonts w:ascii="ＭＳ ゴシック" w:eastAsia="ＭＳ ゴシック" w:hAnsi="ＭＳ ゴシック" w:hint="eastAsia"/>
                <w:b/>
                <w:bCs/>
                <w:spacing w:val="4"/>
              </w:rPr>
              <w:t>・居</w:t>
            </w:r>
            <w:r w:rsidR="00C242F5" w:rsidRPr="00AE1C9A">
              <w:rPr>
                <w:rFonts w:ascii="ＭＳ ゴシック" w:eastAsia="ＭＳ ゴシック" w:hAnsi="ＭＳ ゴシック" w:hint="eastAsia"/>
                <w:b/>
                <w:bCs/>
                <w:spacing w:val="4"/>
              </w:rPr>
              <w:t>・保</w:t>
            </w:r>
          </w:p>
        </w:tc>
        <w:tc>
          <w:tcPr>
            <w:tcW w:w="6657" w:type="dxa"/>
            <w:gridSpan w:val="56"/>
          </w:tcPr>
          <w:p w14:paraId="17C988A5"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298BD02D" w14:textId="77777777" w:rsidR="00EE5DAF" w:rsidRPr="0060786B" w:rsidRDefault="00C420EF" w:rsidP="00EE5DAF">
            <w:pPr>
              <w:rPr>
                <w:rFonts w:ascii="ＭＳ ゴシック" w:eastAsia="ＭＳ ゴシック" w:hAnsi="ＭＳ ゴシック"/>
                <w:b/>
                <w:color w:val="000000"/>
                <w:sz w:val="20"/>
                <w:szCs w:val="20"/>
              </w:rPr>
            </w:pPr>
            <w:r>
              <w:rPr>
                <w:rFonts w:ascii="ＭＳ ゴシック" w:eastAsia="ＭＳ ゴシック" w:hAnsi="ＭＳ ゴシック"/>
                <w:b/>
                <w:color w:val="000000"/>
                <w:sz w:val="20"/>
                <w:szCs w:val="20"/>
              </w:rPr>
              <w:t>40</w:t>
            </w:r>
            <w:r w:rsidR="00EE5DAF" w:rsidRPr="0060786B">
              <w:rPr>
                <w:rFonts w:ascii="ＭＳ ゴシック" w:eastAsia="ＭＳ ゴシック" w:hAnsi="ＭＳ ゴシック" w:hint="eastAsia"/>
                <w:b/>
                <w:color w:val="000000"/>
                <w:sz w:val="20"/>
                <w:szCs w:val="20"/>
              </w:rPr>
              <w:t xml:space="preserve">　秘密保持等</w:t>
            </w:r>
          </w:p>
          <w:p w14:paraId="73BE0498" w14:textId="03D17217"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事業所の従業者及び管理者は，正当な理由がなく，その業務上知り得た障害児又はその家族の秘密を漏らして</w:t>
            </w:r>
            <w:r w:rsidRPr="0060786B">
              <w:rPr>
                <w:rFonts w:ascii="ＭＳ ゴシック" w:eastAsia="ＭＳ ゴシック" w:hAnsi="ＭＳ ゴシック" w:hint="eastAsia"/>
                <w:color w:val="000000"/>
                <w:sz w:val="20"/>
                <w:szCs w:val="20"/>
              </w:rPr>
              <w:t>いないか。</w:t>
            </w:r>
          </w:p>
          <w:p w14:paraId="02B4C09C" w14:textId="77777777" w:rsidR="00243182" w:rsidRPr="00243182" w:rsidRDefault="00243182" w:rsidP="00EE5DAF">
            <w:pPr>
              <w:ind w:left="400" w:hangingChars="200" w:hanging="400"/>
              <w:rPr>
                <w:rFonts w:ascii="ＭＳ ゴシック" w:eastAsia="ＭＳ ゴシック" w:hAnsi="ＭＳ ゴシック"/>
                <w:color w:val="000000"/>
                <w:sz w:val="20"/>
                <w:szCs w:val="20"/>
              </w:rPr>
            </w:pPr>
          </w:p>
          <w:p w14:paraId="5BC3288A" w14:textId="448A2723"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事業者は，従業者及び管理者であった者が，正当な理由がなく，その業務上知り得た障害児又はその家族の秘密を漏らすことがないよう，必要な措置を講じ</w:t>
            </w:r>
            <w:r w:rsidRPr="0060786B">
              <w:rPr>
                <w:rFonts w:ascii="ＭＳ ゴシック" w:eastAsia="ＭＳ ゴシック" w:hAnsi="ＭＳ ゴシック" w:hint="eastAsia"/>
                <w:color w:val="000000"/>
                <w:sz w:val="20"/>
                <w:szCs w:val="20"/>
              </w:rPr>
              <w:t>ているか。</w:t>
            </w:r>
          </w:p>
          <w:p w14:paraId="07F0171E" w14:textId="77777777" w:rsidR="00243182" w:rsidRPr="00243182" w:rsidRDefault="00243182" w:rsidP="00EE5DAF">
            <w:pPr>
              <w:ind w:left="400" w:hangingChars="200" w:hanging="400"/>
              <w:rPr>
                <w:rFonts w:ascii="ＭＳ ゴシック" w:eastAsia="ＭＳ ゴシック" w:hAnsi="ＭＳ ゴシック"/>
                <w:color w:val="000000"/>
                <w:sz w:val="20"/>
                <w:szCs w:val="20"/>
              </w:rPr>
            </w:pPr>
          </w:p>
          <w:p w14:paraId="68F71092" w14:textId="1E96CA3D"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指定障害児入所施設等，指定障害福祉サービス事業者等その他の福祉サービスを提供する者等に対して，障害児又はその家族に関する情報を提供する際は，あらかじめ文書により当該障害児又はその家族の同意を得て</w:t>
            </w:r>
            <w:r w:rsidRPr="0060786B">
              <w:rPr>
                <w:rFonts w:ascii="ＭＳ ゴシック" w:eastAsia="ＭＳ ゴシック" w:hAnsi="ＭＳ ゴシック" w:hint="eastAsia"/>
                <w:color w:val="000000"/>
                <w:sz w:val="20"/>
                <w:szCs w:val="20"/>
              </w:rPr>
              <w:t>いるか。</w:t>
            </w:r>
          </w:p>
          <w:p w14:paraId="69439418"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60953B80"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58189516"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421C42EF"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5140B1C6"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39F0E8CC"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6A1FBB37"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5E5E1667"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5A8E5D0F"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2294FB04"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486E97E0" w14:textId="77777777" w:rsidR="00EE5DAF" w:rsidRPr="0060786B" w:rsidRDefault="00EE5DAF" w:rsidP="00EE5DAF">
            <w:pPr>
              <w:ind w:left="400" w:hangingChars="200" w:hanging="400"/>
              <w:rPr>
                <w:rFonts w:ascii="ＭＳ ゴシック" w:eastAsia="ＭＳ ゴシック" w:hAnsi="ＭＳ ゴシック"/>
                <w:color w:val="000000"/>
                <w:sz w:val="20"/>
                <w:szCs w:val="20"/>
              </w:rPr>
            </w:pPr>
          </w:p>
          <w:p w14:paraId="55C55AE5" w14:textId="77777777" w:rsidR="00EE5DAF" w:rsidRPr="0060786B" w:rsidRDefault="00C420EF" w:rsidP="00EE5DAF">
            <w:pPr>
              <w:ind w:left="201" w:hangingChars="100" w:hanging="201"/>
              <w:rPr>
                <w:rFonts w:ascii="ＭＳ ゴシック" w:eastAsia="ＭＳ ゴシック" w:hAnsi="ＭＳ ゴシック"/>
                <w:b/>
                <w:color w:val="000000"/>
                <w:sz w:val="20"/>
                <w:szCs w:val="20"/>
              </w:rPr>
            </w:pPr>
            <w:r>
              <w:rPr>
                <w:rFonts w:ascii="ＭＳ ゴシック" w:eastAsia="ＭＳ ゴシック" w:hAnsi="ＭＳ ゴシック"/>
                <w:b/>
                <w:color w:val="000000"/>
                <w:sz w:val="20"/>
                <w:szCs w:val="20"/>
              </w:rPr>
              <w:t>41</w:t>
            </w:r>
            <w:r w:rsidR="00EE5DAF" w:rsidRPr="0060786B">
              <w:rPr>
                <w:rFonts w:ascii="ＭＳ ゴシック" w:eastAsia="ＭＳ ゴシック" w:hAnsi="ＭＳ ゴシック" w:hint="eastAsia"/>
                <w:b/>
                <w:color w:val="000000"/>
                <w:sz w:val="20"/>
                <w:szCs w:val="20"/>
              </w:rPr>
              <w:t xml:space="preserve">　情報の提供等</w:t>
            </w:r>
          </w:p>
          <w:p w14:paraId="0F3CD9F6" w14:textId="4DD957B6" w:rsidR="00EE5DAF" w:rsidRPr="00AE1C9A" w:rsidRDefault="00EE5DAF" w:rsidP="00EE5DAF">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事業者は，指定通所支援を利用しようとする障害児が，これを適切かつ円滑に利用できるように，当該事業者が実施する事業の内容に関する情報の提供を行</w:t>
            </w:r>
            <w:r w:rsidRPr="0060786B">
              <w:rPr>
                <w:rFonts w:ascii="ＭＳ ゴシック" w:eastAsia="ＭＳ ゴシック" w:hAnsi="ＭＳ ゴシック" w:hint="eastAsia"/>
                <w:color w:val="000000"/>
                <w:sz w:val="20"/>
                <w:szCs w:val="20"/>
              </w:rPr>
              <w:t>ってい</w:t>
            </w:r>
            <w:r w:rsidRPr="00AE1C9A">
              <w:rPr>
                <w:rFonts w:ascii="ＭＳ ゴシック" w:eastAsia="ＭＳ ゴシック" w:hAnsi="ＭＳ ゴシック" w:hint="eastAsia"/>
                <w:sz w:val="20"/>
                <w:szCs w:val="20"/>
              </w:rPr>
              <w:t>るか。</w:t>
            </w:r>
            <w:r w:rsidR="00262DDC" w:rsidRPr="00AE1C9A">
              <w:rPr>
                <w:rFonts w:ascii="ＭＳ ゴシック" w:eastAsia="ＭＳ ゴシック" w:hAnsi="ＭＳ ゴシック" w:hint="eastAsia"/>
                <w:sz w:val="20"/>
                <w:szCs w:val="20"/>
              </w:rPr>
              <w:t>（「居」</w:t>
            </w:r>
            <w:r w:rsidR="00C242F5" w:rsidRPr="00AE1C9A">
              <w:rPr>
                <w:rFonts w:ascii="ＭＳ ゴシック" w:eastAsia="ＭＳ ゴシック" w:hAnsi="ＭＳ ゴシック" w:hint="eastAsia"/>
                <w:sz w:val="20"/>
                <w:szCs w:val="20"/>
              </w:rPr>
              <w:t>・「保」</w:t>
            </w:r>
            <w:r w:rsidR="00262DDC" w:rsidRPr="00AE1C9A">
              <w:rPr>
                <w:rFonts w:ascii="ＭＳ ゴシック" w:eastAsia="ＭＳ ゴシック" w:hAnsi="ＭＳ ゴシック" w:hint="eastAsia"/>
                <w:sz w:val="20"/>
                <w:szCs w:val="20"/>
              </w:rPr>
              <w:t>は努めているか。）</w:t>
            </w:r>
          </w:p>
          <w:p w14:paraId="2C8272E2" w14:textId="77777777" w:rsidR="00EE5DAF" w:rsidRPr="00AE1C9A" w:rsidRDefault="00EE5DAF" w:rsidP="00EE5DAF">
            <w:pPr>
              <w:ind w:left="400" w:hangingChars="200" w:hanging="400"/>
              <w:rPr>
                <w:rFonts w:ascii="ＭＳ ゴシック" w:eastAsia="ＭＳ ゴシック" w:hAnsi="ＭＳ ゴシック"/>
                <w:sz w:val="20"/>
                <w:szCs w:val="20"/>
              </w:rPr>
            </w:pPr>
          </w:p>
          <w:p w14:paraId="237E0AA4" w14:textId="1F34F64B" w:rsidR="00EE5DAF" w:rsidRPr="0060786B" w:rsidRDefault="00EE5DAF" w:rsidP="00EE5DAF">
            <w:pPr>
              <w:ind w:left="400" w:hangingChars="200" w:hanging="40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事業者は，当該事業者について広告をする場合において，その内容を虚偽のもの又は誇大なものと</w:t>
            </w:r>
            <w:r w:rsidRPr="0060786B">
              <w:rPr>
                <w:rFonts w:ascii="ＭＳ ゴシック" w:eastAsia="ＭＳ ゴシック" w:hAnsi="ＭＳ ゴシック" w:hint="eastAsia"/>
                <w:color w:val="000000"/>
                <w:sz w:val="20"/>
                <w:szCs w:val="20"/>
              </w:rPr>
              <w:t>なっていないか。</w:t>
            </w:r>
          </w:p>
        </w:tc>
        <w:tc>
          <w:tcPr>
            <w:tcW w:w="2077" w:type="dxa"/>
            <w:gridSpan w:val="7"/>
          </w:tcPr>
          <w:p w14:paraId="356AF47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3307C1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615BE3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1B3057B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8A1153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6B7B8B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1137421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FEF49D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9F1977F" w14:textId="77777777" w:rsidR="00BF702C" w:rsidRPr="0060786B" w:rsidRDefault="00BF702C"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44DD8C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982048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BF3F4A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8FE579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072B49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B86C6F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C8AED7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8C5711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991088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C00F64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BF5472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BB78DF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BCD2A2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8D7A8B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4710A77" w14:textId="77777777" w:rsidR="00EE5DAF" w:rsidRDefault="00EE5DAF" w:rsidP="00243182">
            <w:pPr>
              <w:overflowPunct w:val="0"/>
              <w:textAlignment w:val="baseline"/>
              <w:rPr>
                <w:rFonts w:ascii="ＭＳ ゴシック" w:eastAsia="ＭＳ ゴシック" w:hAnsi="ＭＳ ゴシック" w:cs="ＭＳ ゴシック"/>
                <w:color w:val="000000"/>
                <w:kern w:val="0"/>
                <w:sz w:val="19"/>
                <w:szCs w:val="19"/>
              </w:rPr>
            </w:pPr>
          </w:p>
          <w:p w14:paraId="496C43AB" w14:textId="77777777" w:rsidR="00243182" w:rsidRPr="0060786B" w:rsidRDefault="00243182" w:rsidP="00243182">
            <w:pPr>
              <w:overflowPunct w:val="0"/>
              <w:textAlignment w:val="baseline"/>
              <w:rPr>
                <w:rFonts w:ascii="ＭＳ ゴシック" w:eastAsia="ＭＳ ゴシック" w:hAnsi="ＭＳ ゴシック" w:cs="ＭＳ ゴシック"/>
                <w:color w:val="000000"/>
                <w:kern w:val="0"/>
                <w:sz w:val="19"/>
                <w:szCs w:val="19"/>
              </w:rPr>
            </w:pPr>
          </w:p>
          <w:p w14:paraId="08AB805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667B53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39EF0F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390121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A753458"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いない・いる</w:t>
            </w:r>
          </w:p>
        </w:tc>
      </w:tr>
      <w:tr w:rsidR="00EE5DAF" w:rsidRPr="0060786B" w14:paraId="30C3FE04" w14:textId="77777777" w:rsidTr="00BA32A0">
        <w:trPr>
          <w:trHeight w:val="431"/>
        </w:trPr>
        <w:tc>
          <w:tcPr>
            <w:tcW w:w="3676" w:type="dxa"/>
            <w:gridSpan w:val="10"/>
            <w:vAlign w:val="center"/>
          </w:tcPr>
          <w:p w14:paraId="086146E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183" w:type="dxa"/>
            <w:gridSpan w:val="15"/>
            <w:vAlign w:val="center"/>
          </w:tcPr>
          <w:p w14:paraId="16E976D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4859" w:type="dxa"/>
            <w:gridSpan w:val="39"/>
            <w:vAlign w:val="center"/>
          </w:tcPr>
          <w:p w14:paraId="1581D48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4217EC55" w14:textId="77777777" w:rsidTr="00BA32A0">
        <w:trPr>
          <w:cantSplit/>
          <w:trHeight w:val="14629"/>
        </w:trPr>
        <w:tc>
          <w:tcPr>
            <w:tcW w:w="3676" w:type="dxa"/>
            <w:gridSpan w:val="10"/>
          </w:tcPr>
          <w:p w14:paraId="69F49C4B"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681CD5F7" w14:textId="70B438BA"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事業者は，当該事業所の従業者等が，従業者等でなくなった後においてもこれらの秘密を保持すべき旨を，従業者との雇用時等に取り決め，例えば違約金についての定めを置くなどの措置を講じること。（</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7</w:t>
            </w:r>
            <w:r w:rsidRPr="0060786B">
              <w:rPr>
                <w:rFonts w:ascii="ＭＳ ゴシック" w:eastAsia="ＭＳ ゴシック" w:hAnsi="ＭＳ ゴシック" w:cs="ＭＳ 明朝" w:hint="eastAsia"/>
                <w:color w:val="000000"/>
                <w:kern w:val="0"/>
                <w:sz w:val="19"/>
                <w:szCs w:val="19"/>
              </w:rPr>
              <w:t>)②）</w:t>
            </w:r>
          </w:p>
          <w:p w14:paraId="35495413"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従業者が障害児の有する問題点や解決すべき課題等の個人情報を，他の指定障害福祉サービス事業者と共有するためには，指定障害児通所支援事業者は，あらかじめ，文書により障害児又はその家族から同意を得ること。</w:t>
            </w:r>
          </w:p>
          <w:p w14:paraId="592B3398"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ゴシック" w:hint="eastAsia"/>
                <w:color w:val="000000"/>
                <w:kern w:val="0"/>
                <w:sz w:val="20"/>
                <w:szCs w:val="20"/>
              </w:rPr>
              <w:t xml:space="preserve">　　なお，この同意は，サービス提供開始時に支給決定保護者等から包括的な同意を得ておくことで足りる</w:t>
            </w:r>
            <w:r w:rsidRPr="0060786B">
              <w:rPr>
                <w:rFonts w:ascii="ＭＳ ゴシック" w:eastAsia="ＭＳ ゴシック" w:hAnsi="ＭＳ ゴシック" w:cs="ＭＳ ゴシック" w:hint="eastAsia"/>
                <w:color w:val="000000"/>
                <w:spacing w:val="10"/>
                <w:kern w:val="0"/>
                <w:sz w:val="20"/>
                <w:szCs w:val="20"/>
              </w:rPr>
              <w:t>。</w:t>
            </w: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7</w:t>
            </w:r>
            <w:r w:rsidRPr="0060786B">
              <w:rPr>
                <w:rFonts w:ascii="ＭＳ ゴシック" w:eastAsia="ＭＳ ゴシック" w:hAnsi="ＭＳ ゴシック" w:cs="ＭＳ 明朝" w:hint="eastAsia"/>
                <w:color w:val="000000"/>
                <w:kern w:val="0"/>
                <w:sz w:val="19"/>
                <w:szCs w:val="19"/>
              </w:rPr>
              <w:t>)③）</w:t>
            </w:r>
          </w:p>
        </w:tc>
        <w:tc>
          <w:tcPr>
            <w:tcW w:w="2183" w:type="dxa"/>
            <w:gridSpan w:val="15"/>
          </w:tcPr>
          <w:p w14:paraId="69672E2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6616EA6"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○従業者及び管理者の秘密保持誓約書</w:t>
            </w:r>
          </w:p>
          <w:p w14:paraId="52DE94CB"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○その他必要な措置を講じたことが分かる文書（就業規則等）</w:t>
            </w:r>
          </w:p>
          <w:p w14:paraId="3FFF1C5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8EE30D5"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秘密保持に関する就業時の取り決め</w:t>
            </w:r>
          </w:p>
          <w:p w14:paraId="24D43A51"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7CCDEE38"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w:t>
            </w:r>
            <w:r w:rsidRPr="00DE1ED4">
              <w:rPr>
                <w:rFonts w:ascii="ＭＳ ゴシック" w:eastAsia="ＭＳ ゴシック" w:hAnsi="ＭＳ ゴシック" w:cs="ＭＳ Ｐゴシック"/>
                <w:kern w:val="0"/>
                <w:sz w:val="20"/>
                <w:szCs w:val="20"/>
              </w:rPr>
              <w:t xml:space="preserve"> </w:t>
            </w:r>
            <w:r w:rsidRPr="00DE1ED4">
              <w:rPr>
                <w:rFonts w:ascii="ＭＳ ゴシック" w:eastAsia="ＭＳ ゴシック" w:hAnsi="ＭＳ ゴシック" w:cs="ＭＳ Ｐゴシック" w:hint="eastAsia"/>
                <w:kern w:val="0"/>
                <w:sz w:val="20"/>
                <w:szCs w:val="20"/>
              </w:rPr>
              <w:t>利用者等の同意書</w:t>
            </w:r>
          </w:p>
          <w:p w14:paraId="0338CE69"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553538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8B95E61"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A66A061"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E238DB8"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500959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276F80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916E7C9"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EC6D46D"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CD01B3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6B1AB21"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8FF053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A776B2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2570AF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04D78D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○情報提供を行ったことが分かる書類</w:t>
            </w:r>
          </w:p>
          <w:p w14:paraId="1722477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191BC1C0"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8E4945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41C23F9" w14:textId="77777777" w:rsidR="00EE5DAF" w:rsidRPr="00DE1ED4" w:rsidRDefault="008A365D" w:rsidP="00EE5DAF">
            <w:pPr>
              <w:overflowPunct w:val="0"/>
              <w:textAlignment w:val="baseline"/>
              <w:rPr>
                <w:rFonts w:ascii="ＭＳ ゴシック" w:eastAsia="ＭＳ ゴシック" w:hAnsi="ＭＳ ゴシック" w:cs="ＭＳ Ｐゴシック"/>
                <w:kern w:val="0"/>
                <w:sz w:val="20"/>
                <w:szCs w:val="20"/>
              </w:rPr>
            </w:pPr>
            <w:r>
              <w:rPr>
                <w:rFonts w:ascii="ＭＳ ゴシック" w:eastAsia="ＭＳ ゴシック" w:hAnsi="ＭＳ ゴシック" w:cs="ＭＳ Ｐゴシック" w:hint="eastAsia"/>
                <w:kern w:val="0"/>
                <w:sz w:val="20"/>
                <w:szCs w:val="20"/>
              </w:rPr>
              <w:t>○事業者のホームぺー</w:t>
            </w:r>
            <w:proofErr w:type="gramStart"/>
            <w:r>
              <w:rPr>
                <w:rFonts w:ascii="ＭＳ ゴシック" w:eastAsia="ＭＳ ゴシック" w:hAnsi="ＭＳ ゴシック" w:cs="ＭＳ Ｐゴシック" w:hint="eastAsia"/>
                <w:kern w:val="0"/>
                <w:sz w:val="20"/>
                <w:szCs w:val="20"/>
              </w:rPr>
              <w:t>ジ</w:t>
            </w:r>
            <w:proofErr w:type="gramEnd"/>
            <w:r w:rsidR="00EE5DAF" w:rsidRPr="00DE1ED4">
              <w:rPr>
                <w:rFonts w:ascii="ＭＳ ゴシック" w:eastAsia="ＭＳ ゴシック" w:hAnsi="ＭＳ ゴシック" w:cs="ＭＳ Ｐゴシック" w:hint="eastAsia"/>
                <w:kern w:val="0"/>
                <w:sz w:val="20"/>
                <w:szCs w:val="20"/>
              </w:rPr>
              <w:t>画面・パンフレット</w:t>
            </w:r>
          </w:p>
          <w:p w14:paraId="569CFB25" w14:textId="77777777" w:rsidR="00EE5DAF" w:rsidRPr="00DE1ED4" w:rsidRDefault="00EE5DAF" w:rsidP="00EE5DAF">
            <w:pPr>
              <w:overflowPunct w:val="0"/>
              <w:textAlignment w:val="baseline"/>
              <w:rPr>
                <w:rFonts w:ascii="ＭＳ ゴシック" w:eastAsia="ＭＳ ゴシック" w:hAnsi="ＭＳ ゴシック" w:cs="ＭＳ Ｐゴシック"/>
                <w:kern w:val="0"/>
                <w:sz w:val="20"/>
                <w:szCs w:val="20"/>
              </w:rPr>
            </w:pPr>
          </w:p>
          <w:p w14:paraId="5F5BA5AA" w14:textId="77777777" w:rsidR="00EE5DAF" w:rsidRPr="008A365D" w:rsidRDefault="00EE5DAF" w:rsidP="00EE5DAF">
            <w:pPr>
              <w:overflowPunct w:val="0"/>
              <w:ind w:left="190" w:hangingChars="100" w:hanging="190"/>
              <w:textAlignment w:val="baseline"/>
              <w:rPr>
                <w:rFonts w:ascii="ＭＳ ゴシック" w:eastAsia="ＭＳ ゴシック" w:hAnsi="ＭＳ ゴシック"/>
                <w:sz w:val="19"/>
                <w:szCs w:val="19"/>
              </w:rPr>
            </w:pPr>
          </w:p>
        </w:tc>
        <w:tc>
          <w:tcPr>
            <w:tcW w:w="4859" w:type="dxa"/>
            <w:gridSpan w:val="39"/>
          </w:tcPr>
          <w:p w14:paraId="59EF41D3"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ABD180A" w14:textId="67BB62A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児：条例第47条第</w:t>
            </w:r>
            <w:r w:rsidR="001A4533">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1848316"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放：条例第83条準用第47条第1項</w:t>
            </w:r>
          </w:p>
          <w:p w14:paraId="13A5BDF5"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居：条例第96条準用第47条第1項</w:t>
            </w:r>
          </w:p>
          <w:p w14:paraId="5875271C"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保：条例第101条準用第47条第1項</w:t>
            </w:r>
          </w:p>
          <w:p w14:paraId="216A4579" w14:textId="77777777" w:rsidR="00EE5DAF" w:rsidRDefault="00EE5DAF" w:rsidP="00EE5DAF">
            <w:pPr>
              <w:overflowPunct w:val="0"/>
              <w:textAlignment w:val="baseline"/>
              <w:rPr>
                <w:rFonts w:ascii="ＭＳ ゴシック" w:eastAsia="ＭＳ ゴシック" w:hAnsi="ＭＳ ゴシック" w:cs="ＭＳ 明朝"/>
                <w:kern w:val="0"/>
                <w:sz w:val="19"/>
                <w:szCs w:val="19"/>
              </w:rPr>
            </w:pPr>
          </w:p>
          <w:p w14:paraId="3A239350" w14:textId="77777777" w:rsidR="001A4533" w:rsidRPr="00DE1ED4" w:rsidRDefault="001A4533" w:rsidP="00EE5DAF">
            <w:pPr>
              <w:overflowPunct w:val="0"/>
              <w:textAlignment w:val="baseline"/>
              <w:rPr>
                <w:rFonts w:ascii="ＭＳ ゴシック" w:eastAsia="ＭＳ ゴシック" w:hAnsi="ＭＳ ゴシック" w:cs="ＭＳ 明朝"/>
                <w:kern w:val="0"/>
                <w:sz w:val="19"/>
                <w:szCs w:val="19"/>
              </w:rPr>
            </w:pPr>
          </w:p>
          <w:p w14:paraId="3A29CA21" w14:textId="36F9206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児：条例第47条第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03C1DCA" w14:textId="76EFACFA"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放：条例第83条準用第47条第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4D4FCB5D" w14:textId="222E5F3E"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居：条例第96条準用第47条第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93987BB" w14:textId="2B12BA1C"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保：条例第101条準用第47条第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7F18B558" w14:textId="77777777" w:rsidR="00EE5DAF" w:rsidRPr="001A4533" w:rsidRDefault="00EE5DAF" w:rsidP="00EE5DAF">
            <w:pPr>
              <w:overflowPunct w:val="0"/>
              <w:ind w:firstLineChars="50" w:firstLine="95"/>
              <w:textAlignment w:val="baseline"/>
              <w:rPr>
                <w:rFonts w:ascii="ＭＳ ゴシック" w:eastAsia="ＭＳ ゴシック" w:hAnsi="ＭＳ ゴシック" w:cs="ＭＳ 明朝"/>
                <w:kern w:val="0"/>
                <w:sz w:val="19"/>
                <w:szCs w:val="19"/>
              </w:rPr>
            </w:pPr>
          </w:p>
          <w:p w14:paraId="6B56245D" w14:textId="04E5D44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児：条例第47条第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62BE00D7" w14:textId="1E2DB850"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放：条例第83条準用第47条第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2E331817" w14:textId="5D0D1ADB"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居：条例第96条準用第47条第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792FF7FA" w14:textId="65C6EA3F"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保：条例第101条準用第47条第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404938EB" w14:textId="77777777" w:rsidR="00EE5DAF" w:rsidRPr="001A4533" w:rsidRDefault="00EE5DAF" w:rsidP="00EE5DAF">
            <w:pPr>
              <w:overflowPunct w:val="0"/>
              <w:textAlignment w:val="baseline"/>
              <w:rPr>
                <w:rFonts w:ascii="ＭＳ ゴシック" w:eastAsia="ＭＳ ゴシック" w:hAnsi="ＭＳ ゴシック" w:cs="ＭＳ 明朝"/>
                <w:kern w:val="0"/>
                <w:sz w:val="19"/>
                <w:szCs w:val="19"/>
              </w:rPr>
            </w:pPr>
          </w:p>
          <w:p w14:paraId="5419560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6B062F65"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67552243"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81045D2"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33536F31"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22DD85D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2764572F" w14:textId="1FED368A"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児：条例第48条第</w:t>
            </w:r>
            <w:r w:rsidR="001A4533">
              <w:rPr>
                <w:rFonts w:ascii="ＭＳ ゴシック" w:eastAsia="ＭＳ ゴシック" w:hAnsi="ＭＳ ゴシック" w:cs="ＭＳ 明朝" w:hint="eastAsia"/>
                <w:kern w:val="0"/>
                <w:sz w:val="19"/>
                <w:szCs w:val="19"/>
              </w:rPr>
              <w:t>1</w:t>
            </w:r>
            <w:r w:rsidRPr="00DE1ED4">
              <w:rPr>
                <w:rFonts w:ascii="ＭＳ ゴシック" w:eastAsia="ＭＳ ゴシック" w:hAnsi="ＭＳ ゴシック" w:cs="ＭＳ 明朝" w:hint="eastAsia"/>
                <w:kern w:val="0"/>
                <w:sz w:val="19"/>
                <w:szCs w:val="19"/>
              </w:rPr>
              <w:t>項</w:t>
            </w:r>
          </w:p>
          <w:p w14:paraId="4F7163E4"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放：条例第83条準用第48条第1項</w:t>
            </w:r>
          </w:p>
          <w:p w14:paraId="4C11F60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8190A7E"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3B45F5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9BA3EBB" w14:textId="69EF9100"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児：条例第48条第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90579A1" w14:textId="15D122A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放：条例第83条準用第48条第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tc>
      </w:tr>
      <w:tr w:rsidR="00EE5DAF" w:rsidRPr="0060786B" w14:paraId="2287D785" w14:textId="77777777" w:rsidTr="00BA32A0">
        <w:trPr>
          <w:trHeight w:val="431"/>
        </w:trPr>
        <w:tc>
          <w:tcPr>
            <w:tcW w:w="2253" w:type="dxa"/>
            <w:gridSpan w:val="6"/>
            <w:vAlign w:val="center"/>
          </w:tcPr>
          <w:p w14:paraId="2AD2405D"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6388" w:type="dxa"/>
            <w:gridSpan w:val="51"/>
            <w:vAlign w:val="center"/>
          </w:tcPr>
          <w:p w14:paraId="5EFBEE3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077" w:type="dxa"/>
            <w:gridSpan w:val="7"/>
            <w:vAlign w:val="center"/>
          </w:tcPr>
          <w:p w14:paraId="01EE002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6AB1760C" w14:textId="77777777" w:rsidTr="00BA32A0">
        <w:trPr>
          <w:trHeight w:val="14433"/>
        </w:trPr>
        <w:tc>
          <w:tcPr>
            <w:tcW w:w="2253" w:type="dxa"/>
            <w:gridSpan w:val="6"/>
          </w:tcPr>
          <w:p w14:paraId="5063C184" w14:textId="77777777" w:rsidR="00EE5DAF" w:rsidRPr="0060786B" w:rsidRDefault="00EE5DAF" w:rsidP="00EE5DAF">
            <w:pPr>
              <w:overflowPunct w:val="0"/>
              <w:ind w:left="199" w:hangingChars="100" w:hanging="199"/>
              <w:textAlignment w:val="baseline"/>
              <w:rPr>
                <w:rFonts w:ascii="ＭＳ ゴシック" w:eastAsia="ＭＳ ゴシック" w:hAnsi="ＭＳ ゴシック" w:cs="ＭＳ 明朝"/>
                <w:b/>
                <w:bCs/>
                <w:color w:val="000000"/>
                <w:spacing w:val="4"/>
                <w:kern w:val="0"/>
                <w:sz w:val="19"/>
                <w:szCs w:val="19"/>
              </w:rPr>
            </w:pPr>
          </w:p>
          <w:p w14:paraId="1E03B847" w14:textId="77777777" w:rsidR="00EE5DAF" w:rsidRPr="0060786B" w:rsidRDefault="00EE5DAF" w:rsidP="00EE5DAF">
            <w:pPr>
              <w:overflowPunct w:val="0"/>
              <w:ind w:left="199" w:hangingChars="100" w:hanging="199"/>
              <w:textAlignment w:val="baseline"/>
              <w:rPr>
                <w:rFonts w:ascii="ＭＳ ゴシック" w:eastAsia="ＭＳ ゴシック" w:hAnsi="ＭＳ ゴシック" w:cs="ＭＳ 明朝"/>
                <w:b/>
                <w:bCs/>
                <w:color w:val="000000"/>
                <w:spacing w:val="4"/>
                <w:kern w:val="0"/>
                <w:sz w:val="19"/>
                <w:szCs w:val="19"/>
              </w:rPr>
            </w:pPr>
          </w:p>
          <w:p w14:paraId="0FC12EAC" w14:textId="53439923"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01283CC7"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FB04BEC"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95D8E5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529F99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659F8B7"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4A767E9" w14:textId="0EC01899"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154A30E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A43174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AE03D2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796FCD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66FF2F2"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FC7F206" w14:textId="10E43571"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249CAE4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9D72C1E"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EC44F91"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6A9913C" w14:textId="77777777" w:rsidR="00243182" w:rsidRPr="0060786B" w:rsidRDefault="00243182"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C2D5142" w14:textId="2502FAEC"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419313D0"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CC9E2BE" w14:textId="77777777" w:rsidR="00243182" w:rsidRPr="0060786B" w:rsidRDefault="00243182"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426BED4D" w14:textId="69E77306"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417B7B8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93F2B6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4772140C"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E77D83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6AE973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2ECD050"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2953FB7" w14:textId="77777777" w:rsidR="00243182" w:rsidRPr="0060786B" w:rsidRDefault="00243182"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20035AC"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D17F28F" w14:textId="4F6B829F"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4AC13815"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1B1E4AC" w14:textId="77777777" w:rsidR="00243182" w:rsidRPr="0060786B" w:rsidRDefault="00243182"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1915943" w14:textId="24732EFF"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sz w:val="19"/>
                <w:szCs w:val="19"/>
              </w:rPr>
              <w:t>児・放・居・保</w:t>
            </w:r>
          </w:p>
        </w:tc>
        <w:tc>
          <w:tcPr>
            <w:tcW w:w="6388" w:type="dxa"/>
            <w:gridSpan w:val="51"/>
          </w:tcPr>
          <w:p w14:paraId="701A6529" w14:textId="77777777" w:rsidR="00EE5DAF" w:rsidRPr="0060786B" w:rsidRDefault="00EE5DAF" w:rsidP="00EE5DAF">
            <w:pPr>
              <w:overflowPunct w:val="0"/>
              <w:ind w:left="420" w:hangingChars="200" w:hanging="420"/>
              <w:jc w:val="left"/>
              <w:textAlignment w:val="baseline"/>
              <w:rPr>
                <w:rFonts w:ascii="ＭＳ ゴシック" w:eastAsia="ＭＳ ゴシック" w:hAnsi="ＭＳ ゴシック"/>
                <w:color w:val="000000"/>
                <w:szCs w:val="21"/>
              </w:rPr>
            </w:pPr>
          </w:p>
          <w:p w14:paraId="3FA7BF9E" w14:textId="77777777" w:rsidR="00EE5DAF" w:rsidRPr="0060786B" w:rsidRDefault="00EE5DAF" w:rsidP="00EE5DAF">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4</w:t>
            </w:r>
            <w:r w:rsidR="00C420EF">
              <w:rPr>
                <w:rFonts w:ascii="ＭＳ ゴシック" w:eastAsia="ＭＳ ゴシック" w:hAnsi="ＭＳ ゴシック"/>
                <w:b/>
                <w:color w:val="000000"/>
                <w:sz w:val="20"/>
                <w:szCs w:val="20"/>
              </w:rPr>
              <w:t>2</w:t>
            </w:r>
            <w:r w:rsidRPr="0060786B">
              <w:rPr>
                <w:rFonts w:ascii="ＭＳ ゴシック" w:eastAsia="ＭＳ ゴシック" w:hAnsi="ＭＳ ゴシック" w:hint="eastAsia"/>
                <w:b/>
                <w:color w:val="000000"/>
                <w:sz w:val="20"/>
                <w:szCs w:val="20"/>
              </w:rPr>
              <w:t xml:space="preserve">　利益供与等の禁止</w:t>
            </w:r>
          </w:p>
          <w:p w14:paraId="216EF5A1" w14:textId="0B0FB444"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事業者は，障害児相談支援事業者</w:t>
            </w:r>
            <w:r w:rsidRPr="0060786B">
              <w:rPr>
                <w:rFonts w:ascii="ＭＳ ゴシック" w:eastAsia="ＭＳ ゴシック" w:hAnsi="ＭＳ ゴシック" w:hint="eastAsia"/>
                <w:color w:val="000000"/>
                <w:sz w:val="20"/>
                <w:szCs w:val="20"/>
              </w:rPr>
              <w:t>，</w:t>
            </w:r>
            <w:r w:rsidRPr="0060786B">
              <w:rPr>
                <w:rFonts w:ascii="ＭＳ ゴシック" w:eastAsia="ＭＳ ゴシック" w:hAnsi="ＭＳ ゴシック"/>
                <w:color w:val="000000"/>
                <w:sz w:val="20"/>
                <w:szCs w:val="20"/>
              </w:rPr>
              <w:t>一般相談支援事業若しくは特定相談支援事業を行う者（</w:t>
            </w: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において「障害児相談支援事業者等」という。），障害福祉サービスを行う者等又はその従業者に対し，障害児又はその家族に対して当該指定障害児通所支援事業者を紹介することの対償として，金品その他の財産上の利益を供与して</w:t>
            </w:r>
            <w:r w:rsidRPr="0060786B">
              <w:rPr>
                <w:rFonts w:ascii="ＭＳ ゴシック" w:eastAsia="ＭＳ ゴシック" w:hAnsi="ＭＳ ゴシック" w:hint="eastAsia"/>
                <w:color w:val="000000"/>
                <w:sz w:val="20"/>
                <w:szCs w:val="20"/>
              </w:rPr>
              <w:t>いないか。</w:t>
            </w:r>
          </w:p>
          <w:p w14:paraId="38D1E42D" w14:textId="2344D244"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事業者は，障害児相談支援事業者等，障害福祉サービスを行う者等又はその従業者から，障害児又はその家族を紹介することの対償として，金品その他の財産上の利益を収受</w:t>
            </w:r>
            <w:r w:rsidRPr="0060786B">
              <w:rPr>
                <w:rFonts w:ascii="ＭＳ ゴシック" w:eastAsia="ＭＳ ゴシック" w:hAnsi="ＭＳ ゴシック" w:hint="eastAsia"/>
                <w:color w:val="000000"/>
                <w:sz w:val="20"/>
                <w:szCs w:val="20"/>
              </w:rPr>
              <w:t>していないか。</w:t>
            </w:r>
          </w:p>
          <w:p w14:paraId="672B5F26" w14:textId="77777777" w:rsidR="00EE5DAF" w:rsidRDefault="00EE5DAF" w:rsidP="00EE5DAF">
            <w:pPr>
              <w:ind w:left="200" w:hangingChars="100" w:hanging="200"/>
              <w:rPr>
                <w:rFonts w:ascii="ＭＳ ゴシック" w:eastAsia="ＭＳ ゴシック" w:hAnsi="ＭＳ ゴシック"/>
                <w:color w:val="000000"/>
                <w:sz w:val="20"/>
                <w:szCs w:val="20"/>
              </w:rPr>
            </w:pPr>
          </w:p>
          <w:p w14:paraId="0B3A73BE" w14:textId="77777777" w:rsidR="00243182" w:rsidRPr="00243182" w:rsidRDefault="00243182" w:rsidP="00EE5DAF">
            <w:pPr>
              <w:ind w:left="200" w:hangingChars="100" w:hanging="200"/>
              <w:rPr>
                <w:rFonts w:ascii="ＭＳ ゴシック" w:eastAsia="ＭＳ ゴシック" w:hAnsi="ＭＳ ゴシック"/>
                <w:color w:val="000000"/>
                <w:sz w:val="20"/>
                <w:szCs w:val="20"/>
              </w:rPr>
            </w:pPr>
          </w:p>
          <w:p w14:paraId="05EE159E" w14:textId="77777777" w:rsidR="00EE5DAF" w:rsidRPr="0060786B" w:rsidRDefault="00EE5DAF" w:rsidP="00EE5DAF">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4</w:t>
            </w:r>
            <w:r w:rsidR="00C420EF">
              <w:rPr>
                <w:rFonts w:ascii="ＭＳ ゴシック" w:eastAsia="ＭＳ ゴシック" w:hAnsi="ＭＳ ゴシック"/>
                <w:b/>
                <w:color w:val="000000"/>
                <w:sz w:val="20"/>
                <w:szCs w:val="20"/>
              </w:rPr>
              <w:t>3</w:t>
            </w:r>
            <w:r w:rsidRPr="0060786B">
              <w:rPr>
                <w:rFonts w:ascii="ＭＳ ゴシック" w:eastAsia="ＭＳ ゴシック" w:hAnsi="ＭＳ ゴシック" w:hint="eastAsia"/>
                <w:b/>
                <w:color w:val="000000"/>
                <w:sz w:val="20"/>
                <w:szCs w:val="20"/>
              </w:rPr>
              <w:t xml:space="preserve">　苦情解決</w:t>
            </w:r>
          </w:p>
          <w:p w14:paraId="19BFF597" w14:textId="0E312E66"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その提供した指定通所支援に関する障害児又は通所給付決定保護者その他の当該障害児の家族からの苦情に迅速かつ適切に対応するために，苦情を受け付けるための窓口を設置する等の必要な措置を講じ</w:t>
            </w:r>
            <w:r w:rsidRPr="0060786B">
              <w:rPr>
                <w:rFonts w:ascii="ＭＳ ゴシック" w:eastAsia="ＭＳ ゴシック" w:hAnsi="ＭＳ ゴシック" w:hint="eastAsia"/>
                <w:color w:val="000000"/>
                <w:sz w:val="20"/>
                <w:szCs w:val="20"/>
              </w:rPr>
              <w:t>ているか。</w:t>
            </w:r>
          </w:p>
          <w:p w14:paraId="3DB4D8BD" w14:textId="77777777" w:rsidR="00243182" w:rsidRPr="0060786B" w:rsidRDefault="00243182" w:rsidP="00EE5DAF">
            <w:pPr>
              <w:ind w:left="400" w:hangingChars="200" w:hanging="400"/>
              <w:rPr>
                <w:rFonts w:ascii="ＭＳ ゴシック" w:eastAsia="ＭＳ ゴシック" w:hAnsi="ＭＳ ゴシック"/>
                <w:color w:val="000000"/>
                <w:sz w:val="20"/>
                <w:szCs w:val="20"/>
              </w:rPr>
            </w:pPr>
          </w:p>
          <w:p w14:paraId="743D5541" w14:textId="47470449"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（２）事業者は，（１）の苦情を受け付けた場合には，当該苦情の内容等を記録しているか。</w:t>
            </w:r>
          </w:p>
          <w:p w14:paraId="34A15371" w14:textId="77777777" w:rsidR="00243182" w:rsidRPr="0060786B" w:rsidRDefault="00243182" w:rsidP="00EE5DAF">
            <w:pPr>
              <w:ind w:left="400" w:hangingChars="200" w:hanging="400"/>
              <w:rPr>
                <w:rFonts w:ascii="ＭＳ ゴシック" w:eastAsia="ＭＳ ゴシック" w:hAnsi="ＭＳ ゴシック"/>
                <w:color w:val="000000"/>
                <w:sz w:val="20"/>
                <w:szCs w:val="20"/>
              </w:rPr>
            </w:pPr>
          </w:p>
          <w:p w14:paraId="6FFC8FAD" w14:textId="166D94CC"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その提供した指定通所支援に関し，市長が行う報告若しくは帳簿書類その他の物件の提出若しくは提示の命令又は当該職員からの質問若しくは指定障害児通所支援事業者の設備若しくは帳簿書類その他の物件の検査に応じ，及び障害児又は通所給付決定保護者その他の当該障害児の家族からの苦情に関して</w:t>
            </w:r>
            <w:r w:rsidRPr="0060786B">
              <w:rPr>
                <w:rFonts w:ascii="ＭＳ ゴシック" w:eastAsia="ＭＳ ゴシック" w:hAnsi="ＭＳ ゴシック" w:hint="eastAsia"/>
                <w:color w:val="000000"/>
                <w:sz w:val="20"/>
                <w:szCs w:val="20"/>
              </w:rPr>
              <w:t>市長</w:t>
            </w:r>
            <w:r w:rsidRPr="0060786B">
              <w:rPr>
                <w:rFonts w:ascii="ＭＳ ゴシック" w:eastAsia="ＭＳ ゴシック" w:hAnsi="ＭＳ ゴシック"/>
                <w:color w:val="000000"/>
                <w:sz w:val="20"/>
                <w:szCs w:val="20"/>
              </w:rPr>
              <w:t>が行う調査に協力するとともに，</w:t>
            </w:r>
            <w:r w:rsidRPr="0060786B">
              <w:rPr>
                <w:rFonts w:ascii="ＭＳ ゴシック" w:eastAsia="ＭＳ ゴシック" w:hAnsi="ＭＳ ゴシック" w:hint="eastAsia"/>
                <w:color w:val="000000"/>
                <w:sz w:val="20"/>
                <w:szCs w:val="20"/>
              </w:rPr>
              <w:t>市長</w:t>
            </w:r>
            <w:r w:rsidRPr="0060786B">
              <w:rPr>
                <w:rFonts w:ascii="ＭＳ ゴシック" w:eastAsia="ＭＳ ゴシック" w:hAnsi="ＭＳ ゴシック"/>
                <w:color w:val="000000"/>
                <w:sz w:val="20"/>
                <w:szCs w:val="20"/>
              </w:rPr>
              <w:t>から指導又は助言を受けた場合は，当該指導又は助言に従って必要な改善を行</w:t>
            </w:r>
            <w:r w:rsidRPr="0060786B">
              <w:rPr>
                <w:rFonts w:ascii="ＭＳ ゴシック" w:eastAsia="ＭＳ ゴシック" w:hAnsi="ＭＳ ゴシック" w:hint="eastAsia"/>
                <w:color w:val="000000"/>
                <w:sz w:val="20"/>
                <w:szCs w:val="20"/>
              </w:rPr>
              <w:t>っているか。</w:t>
            </w:r>
          </w:p>
          <w:p w14:paraId="1DCF7E15" w14:textId="77777777" w:rsidR="00243182" w:rsidRPr="0060786B" w:rsidRDefault="00243182" w:rsidP="00EE5DAF">
            <w:pPr>
              <w:ind w:left="400" w:hangingChars="200" w:hanging="400"/>
              <w:rPr>
                <w:rFonts w:ascii="ＭＳ ゴシック" w:eastAsia="ＭＳ ゴシック" w:hAnsi="ＭＳ ゴシック"/>
                <w:color w:val="000000"/>
                <w:sz w:val="20"/>
                <w:szCs w:val="20"/>
              </w:rPr>
            </w:pPr>
          </w:p>
          <w:p w14:paraId="4720E3CC" w14:textId="671D9319" w:rsidR="00EE5DAF"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（４）</w:t>
            </w:r>
            <w:r w:rsidRPr="0060786B">
              <w:rPr>
                <w:rFonts w:ascii="ＭＳ ゴシック" w:eastAsia="ＭＳ ゴシック" w:hAnsi="ＭＳ ゴシック"/>
                <w:color w:val="000000"/>
                <w:sz w:val="20"/>
                <w:szCs w:val="20"/>
              </w:rPr>
              <w:t>事業者は，</w:t>
            </w:r>
            <w:r w:rsidRPr="0060786B">
              <w:rPr>
                <w:rFonts w:ascii="ＭＳ ゴシック" w:eastAsia="ＭＳ ゴシック" w:hAnsi="ＭＳ ゴシック" w:hint="eastAsia"/>
                <w:color w:val="000000"/>
                <w:sz w:val="20"/>
                <w:szCs w:val="20"/>
              </w:rPr>
              <w:t>市長</w:t>
            </w:r>
            <w:r w:rsidRPr="0060786B">
              <w:rPr>
                <w:rFonts w:ascii="ＭＳ ゴシック" w:eastAsia="ＭＳ ゴシック" w:hAnsi="ＭＳ ゴシック"/>
                <w:color w:val="000000"/>
                <w:sz w:val="20"/>
                <w:szCs w:val="20"/>
              </w:rPr>
              <w:t>からの求めがあった場合には，</w:t>
            </w: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の改善の内容を</w:t>
            </w:r>
            <w:r w:rsidRPr="0060786B">
              <w:rPr>
                <w:rFonts w:ascii="ＭＳ ゴシック" w:eastAsia="ＭＳ ゴシック" w:hAnsi="ＭＳ ゴシック" w:hint="eastAsia"/>
                <w:color w:val="000000"/>
                <w:sz w:val="20"/>
                <w:szCs w:val="20"/>
              </w:rPr>
              <w:t>市長</w:t>
            </w:r>
            <w:r w:rsidRPr="0060786B">
              <w:rPr>
                <w:rFonts w:ascii="ＭＳ ゴシック" w:eastAsia="ＭＳ ゴシック" w:hAnsi="ＭＳ ゴシック"/>
                <w:color w:val="000000"/>
                <w:sz w:val="20"/>
                <w:szCs w:val="20"/>
              </w:rPr>
              <w:t>に報告し</w:t>
            </w:r>
            <w:r w:rsidRPr="0060786B">
              <w:rPr>
                <w:rFonts w:ascii="ＭＳ ゴシック" w:eastAsia="ＭＳ ゴシック" w:hAnsi="ＭＳ ゴシック" w:hint="eastAsia"/>
                <w:color w:val="000000"/>
                <w:sz w:val="20"/>
                <w:szCs w:val="20"/>
              </w:rPr>
              <w:t>ているか。</w:t>
            </w:r>
          </w:p>
          <w:p w14:paraId="7078BA0F" w14:textId="77777777" w:rsidR="00243182" w:rsidRPr="0060786B" w:rsidRDefault="00243182" w:rsidP="00EE5DAF">
            <w:pPr>
              <w:ind w:left="400" w:hangingChars="200" w:hanging="400"/>
              <w:rPr>
                <w:rFonts w:ascii="ＭＳ ゴシック" w:eastAsia="ＭＳ ゴシック" w:hAnsi="ＭＳ ゴシック"/>
                <w:color w:val="000000"/>
                <w:sz w:val="20"/>
                <w:szCs w:val="20"/>
              </w:rPr>
            </w:pPr>
          </w:p>
          <w:p w14:paraId="53CFDE01" w14:textId="086E091A" w:rsidR="00EE5DAF" w:rsidRPr="0060786B" w:rsidRDefault="00EE5DAF" w:rsidP="00EE5DAF">
            <w:pPr>
              <w:ind w:left="400" w:hangingChars="200" w:hanging="400"/>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 w:val="20"/>
                <w:szCs w:val="20"/>
              </w:rPr>
              <w:t>（５）</w:t>
            </w:r>
            <w:r w:rsidRPr="0060786B">
              <w:rPr>
                <w:rFonts w:ascii="ＭＳ ゴシック" w:eastAsia="ＭＳ ゴシック" w:hAnsi="ＭＳ ゴシック"/>
                <w:color w:val="000000"/>
                <w:sz w:val="20"/>
                <w:szCs w:val="20"/>
              </w:rPr>
              <w:t>事業者は，</w:t>
            </w:r>
            <w:r w:rsidRPr="0060786B">
              <w:rPr>
                <w:rFonts w:ascii="ＭＳ ゴシック" w:eastAsia="ＭＳ ゴシック" w:hAnsi="ＭＳ ゴシック" w:hint="eastAsia"/>
                <w:color w:val="000000"/>
                <w:sz w:val="20"/>
                <w:szCs w:val="20"/>
              </w:rPr>
              <w:t>社会福祉法第83条に</w:t>
            </w:r>
            <w:r w:rsidRPr="0060786B">
              <w:rPr>
                <w:rFonts w:ascii="ＭＳ ゴシック" w:eastAsia="ＭＳ ゴシック" w:hAnsi="ＭＳ ゴシック"/>
                <w:color w:val="000000"/>
                <w:sz w:val="20"/>
                <w:szCs w:val="20"/>
              </w:rPr>
              <w:t>規定する運営適正化委員会が</w:t>
            </w:r>
            <w:r w:rsidRPr="0060786B">
              <w:rPr>
                <w:rFonts w:ascii="ＭＳ ゴシック" w:eastAsia="ＭＳ ゴシック" w:hAnsi="ＭＳ ゴシック" w:hint="eastAsia"/>
                <w:color w:val="000000"/>
                <w:sz w:val="20"/>
                <w:szCs w:val="20"/>
              </w:rPr>
              <w:t>同法第85条の規定により</w:t>
            </w:r>
            <w:r w:rsidRPr="0060786B">
              <w:rPr>
                <w:rFonts w:ascii="ＭＳ ゴシック" w:eastAsia="ＭＳ ゴシック" w:hAnsi="ＭＳ ゴシック"/>
                <w:color w:val="000000"/>
                <w:sz w:val="20"/>
                <w:szCs w:val="20"/>
              </w:rPr>
              <w:t>行う調査又はあっせんにできる限り協力し</w:t>
            </w:r>
            <w:r w:rsidRPr="0060786B">
              <w:rPr>
                <w:rFonts w:ascii="ＭＳ ゴシック" w:eastAsia="ＭＳ ゴシック" w:hAnsi="ＭＳ ゴシック" w:hint="eastAsia"/>
                <w:color w:val="000000"/>
                <w:sz w:val="20"/>
                <w:szCs w:val="20"/>
              </w:rPr>
              <w:t>ているか。</w:t>
            </w:r>
          </w:p>
        </w:tc>
        <w:tc>
          <w:tcPr>
            <w:tcW w:w="2077" w:type="dxa"/>
            <w:gridSpan w:val="7"/>
          </w:tcPr>
          <w:p w14:paraId="68849E7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2C0D7E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B26D4F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1BC4D5B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948443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46DF7A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9C29D4E"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A1998C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3078D5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いない・いる</w:t>
            </w:r>
          </w:p>
          <w:p w14:paraId="33C55A0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51AC2B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EABAA1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AA9DBA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15C433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B8BCC5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D2A9E9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711D14E"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19772C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5E15F5A" w14:textId="77777777" w:rsidR="00243182" w:rsidRPr="0060786B" w:rsidRDefault="00243182"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A1A32A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A15F0A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AE3EC87" w14:textId="77777777" w:rsidR="00243182" w:rsidRPr="0060786B" w:rsidRDefault="00243182"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6BE3B8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AFE12AA"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301EEA30"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2D0AF29B"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1809DC82"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4D5D238B"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09296DCE"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67D2941F" w14:textId="77777777" w:rsidR="00243182" w:rsidRPr="0060786B" w:rsidRDefault="00243182" w:rsidP="00EE5DAF">
            <w:pPr>
              <w:overflowPunct w:val="0"/>
              <w:jc w:val="center"/>
              <w:textAlignment w:val="baseline"/>
              <w:rPr>
                <w:rFonts w:ascii="ＭＳ ゴシック" w:eastAsia="ＭＳ ゴシック" w:hAnsi="ＭＳ ゴシック"/>
                <w:color w:val="000000"/>
                <w:szCs w:val="21"/>
              </w:rPr>
            </w:pPr>
          </w:p>
          <w:p w14:paraId="1566374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0D64590C"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p w14:paraId="5DB8CD31"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6518142D" w14:textId="77777777" w:rsidR="00243182" w:rsidRPr="0060786B" w:rsidRDefault="00243182" w:rsidP="00EE5DAF">
            <w:pPr>
              <w:overflowPunct w:val="0"/>
              <w:jc w:val="center"/>
              <w:textAlignment w:val="baseline"/>
              <w:rPr>
                <w:rFonts w:ascii="ＭＳ ゴシック" w:eastAsia="ＭＳ ゴシック" w:hAnsi="ＭＳ ゴシック"/>
                <w:color w:val="000000"/>
                <w:szCs w:val="21"/>
              </w:rPr>
            </w:pPr>
          </w:p>
          <w:p w14:paraId="15A4B49C"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10B72165" w14:textId="77777777" w:rsidTr="00BA32A0">
        <w:trPr>
          <w:trHeight w:val="431"/>
        </w:trPr>
        <w:tc>
          <w:tcPr>
            <w:tcW w:w="4855" w:type="dxa"/>
            <w:gridSpan w:val="17"/>
            <w:vAlign w:val="center"/>
          </w:tcPr>
          <w:p w14:paraId="350A9F1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041" w:type="dxa"/>
            <w:gridSpan w:val="17"/>
            <w:vAlign w:val="center"/>
          </w:tcPr>
          <w:p w14:paraId="73865BC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047B7EA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506DEDD8" w14:textId="77777777" w:rsidTr="00BA32A0">
        <w:trPr>
          <w:cantSplit/>
          <w:trHeight w:val="14575"/>
        </w:trPr>
        <w:tc>
          <w:tcPr>
            <w:tcW w:w="4855" w:type="dxa"/>
            <w:gridSpan w:val="17"/>
          </w:tcPr>
          <w:p w14:paraId="5C88C6CD"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063F9FA3"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51DBD8AD"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7A1441FB"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763431EB"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4B6BE866"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05BF7DC8"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1E490447"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7235C81E"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144B2D2C"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2310B7A5"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5361F36E"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6FC4AF88"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678ED5D0"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6DAD6B7F"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「必要な措置」とは，相談窓口，苦情解決の体制及び手順等当該事業所における苦情を解決するための措置を講ずることをいう。</w:t>
            </w:r>
          </w:p>
          <w:p w14:paraId="3101C64C"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xml:space="preserve">　　当該措置の概要については，通所給付決定保護者等にサービスの内容を説明する文書に記載し，事業所に掲示することが望ましい。(</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9</w:t>
            </w:r>
            <w:r w:rsidRPr="0060786B">
              <w:rPr>
                <w:rFonts w:ascii="ＭＳ ゴシック" w:eastAsia="ＭＳ ゴシック" w:hAnsi="ＭＳ ゴシック" w:cs="ＭＳ 明朝" w:hint="eastAsia"/>
                <w:color w:val="000000"/>
                <w:kern w:val="0"/>
                <w:sz w:val="19"/>
                <w:szCs w:val="19"/>
              </w:rPr>
              <w:t>)①)</w:t>
            </w:r>
          </w:p>
          <w:p w14:paraId="2C211F76"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ゴシック" w:hint="eastAsia"/>
                <w:color w:val="000000"/>
                <w:kern w:val="0"/>
                <w:sz w:val="20"/>
                <w:szCs w:val="20"/>
              </w:rPr>
              <w:t>○　苦情がサービスの質の向上を図る上での重要な情報であるとの認識に立ち，苦情の内容を踏まえ，サービスの質の向上に向けた取組を自ら行うべきである</w:t>
            </w:r>
            <w:r w:rsidRPr="0060786B">
              <w:rPr>
                <w:rFonts w:ascii="ＭＳ ゴシック" w:eastAsia="ＭＳ ゴシック" w:hAnsi="ＭＳ ゴシック" w:cs="ＭＳ ゴシック" w:hint="eastAsia"/>
                <w:color w:val="000000"/>
                <w:spacing w:val="10"/>
                <w:kern w:val="0"/>
                <w:sz w:val="20"/>
                <w:szCs w:val="20"/>
              </w:rPr>
              <w:t>。</w:t>
            </w: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解釈通知第三の３(3</w:t>
            </w:r>
            <w:r w:rsidRPr="0060786B">
              <w:rPr>
                <w:rFonts w:ascii="ＭＳ ゴシック" w:eastAsia="ＭＳ ゴシック" w:hAnsi="ＭＳ ゴシック" w:cs="ＭＳ 明朝"/>
                <w:color w:val="000000"/>
                <w:kern w:val="0"/>
                <w:sz w:val="19"/>
                <w:szCs w:val="19"/>
              </w:rPr>
              <w:t>9</w:t>
            </w:r>
            <w:r w:rsidRPr="0060786B">
              <w:rPr>
                <w:rFonts w:ascii="ＭＳ ゴシック" w:eastAsia="ＭＳ ゴシック" w:hAnsi="ＭＳ ゴシック" w:cs="ＭＳ 明朝" w:hint="eastAsia"/>
                <w:color w:val="000000"/>
                <w:kern w:val="0"/>
                <w:sz w:val="19"/>
                <w:szCs w:val="19"/>
              </w:rPr>
              <w:t>)②)</w:t>
            </w:r>
          </w:p>
        </w:tc>
        <w:tc>
          <w:tcPr>
            <w:tcW w:w="2041" w:type="dxa"/>
            <w:gridSpan w:val="17"/>
          </w:tcPr>
          <w:p w14:paraId="0DC0C125"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6BE62A9"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○適宜必要と認める資料</w:t>
            </w:r>
          </w:p>
          <w:p w14:paraId="40DBCC6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B3D718B"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F39D17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8249DC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6FC5272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97B8018"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1EE07D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3AF84F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F8CEAF9"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C1F1405"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F4FDB2E"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5986BF9"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372F764"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○苦情受付簿</w:t>
            </w:r>
          </w:p>
          <w:p w14:paraId="3C897931"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○重要事項説明書</w:t>
            </w:r>
          </w:p>
          <w:p w14:paraId="00FB19A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○契約書</w:t>
            </w:r>
          </w:p>
          <w:p w14:paraId="3C14E9A0"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○事業所の掲示物</w:t>
            </w:r>
          </w:p>
          <w:p w14:paraId="0953688F"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5FDEF530"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○苦情者への対応記録</w:t>
            </w:r>
          </w:p>
          <w:p w14:paraId="077117F8"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○苦情対応マニュアル</w:t>
            </w:r>
          </w:p>
          <w:p w14:paraId="18B13D4B"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62892290"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○市からの指導又は助言を受けた場合の改善したことが分かる資料</w:t>
            </w:r>
          </w:p>
          <w:p w14:paraId="41FFD09E"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0DF3233B"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439B3C24"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355F0347"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hint="eastAsia"/>
                <w:kern w:val="0"/>
                <w:sz w:val="20"/>
                <w:szCs w:val="20"/>
              </w:rPr>
              <w:t>○市への報告書</w:t>
            </w:r>
          </w:p>
          <w:p w14:paraId="190D783D"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34CA6D8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○運営適正化委員会の調査又はあっせんに協力したことが分かる資料</w:t>
            </w:r>
          </w:p>
        </w:tc>
        <w:tc>
          <w:tcPr>
            <w:tcW w:w="3822" w:type="dxa"/>
            <w:gridSpan w:val="30"/>
          </w:tcPr>
          <w:p w14:paraId="54D91582"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71AF5EB"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058FC1B"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児：条例第49条第1項</w:t>
            </w:r>
          </w:p>
          <w:p w14:paraId="3F5BB18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放：条例第83条準用第49条第1項</w:t>
            </w:r>
          </w:p>
          <w:p w14:paraId="3BB65AD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居：条例第96条準用第49条第1項</w:t>
            </w:r>
          </w:p>
          <w:p w14:paraId="5DC7C464"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保：条例第101条準用第49条第1項</w:t>
            </w:r>
          </w:p>
          <w:p w14:paraId="53C62BCF" w14:textId="77777777" w:rsidR="00EE5DAF" w:rsidRDefault="00EE5DAF" w:rsidP="00EE5DAF">
            <w:pPr>
              <w:overflowPunct w:val="0"/>
              <w:textAlignment w:val="baseline"/>
              <w:rPr>
                <w:rFonts w:ascii="ＭＳ ゴシック" w:eastAsia="ＭＳ ゴシック" w:hAnsi="ＭＳ ゴシック"/>
                <w:sz w:val="20"/>
                <w:szCs w:val="20"/>
              </w:rPr>
            </w:pPr>
          </w:p>
          <w:p w14:paraId="05078655" w14:textId="77777777" w:rsidR="001A4533" w:rsidRPr="00DE1ED4" w:rsidRDefault="001A4533" w:rsidP="00EE5DAF">
            <w:pPr>
              <w:overflowPunct w:val="0"/>
              <w:textAlignment w:val="baseline"/>
              <w:rPr>
                <w:rFonts w:ascii="ＭＳ ゴシック" w:eastAsia="ＭＳ ゴシック" w:hAnsi="ＭＳ ゴシック"/>
                <w:sz w:val="20"/>
                <w:szCs w:val="20"/>
              </w:rPr>
            </w:pPr>
          </w:p>
          <w:p w14:paraId="748B8B39" w14:textId="33756A40"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児：条例第49条第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F46B1A1" w14:textId="72BD530B"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放：条例第83条準用第49条第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619653A" w14:textId="63F2868D"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居：条例第96条準用第49条第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74D1F97" w14:textId="04EB1AFE"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保：条例第101条準用第49条第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4C19C34" w14:textId="77777777" w:rsidR="00EE5DAF" w:rsidRDefault="00EE5DAF" w:rsidP="00EE5DAF">
            <w:pPr>
              <w:overflowPunct w:val="0"/>
              <w:textAlignment w:val="baseline"/>
              <w:rPr>
                <w:rFonts w:ascii="ＭＳ ゴシック" w:eastAsia="ＭＳ ゴシック" w:hAnsi="ＭＳ ゴシック"/>
                <w:sz w:val="19"/>
                <w:szCs w:val="19"/>
              </w:rPr>
            </w:pPr>
          </w:p>
          <w:p w14:paraId="5B4A2D6E" w14:textId="77777777" w:rsidR="001A4533" w:rsidRPr="00DE1ED4" w:rsidRDefault="001A4533" w:rsidP="00EE5DAF">
            <w:pPr>
              <w:overflowPunct w:val="0"/>
              <w:textAlignment w:val="baseline"/>
              <w:rPr>
                <w:rFonts w:ascii="ＭＳ ゴシック" w:eastAsia="ＭＳ ゴシック" w:hAnsi="ＭＳ ゴシック"/>
                <w:sz w:val="19"/>
                <w:szCs w:val="19"/>
              </w:rPr>
            </w:pPr>
          </w:p>
          <w:p w14:paraId="02924126"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児：条例第50条第1項</w:t>
            </w:r>
          </w:p>
          <w:p w14:paraId="299EF572"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放：条例第83条準用第50条第1項</w:t>
            </w:r>
          </w:p>
          <w:p w14:paraId="523AD414"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居：条例第96条準用第50条第1項</w:t>
            </w:r>
          </w:p>
          <w:p w14:paraId="35E6EFEA"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保：条例第101条準用第50条第1項</w:t>
            </w:r>
          </w:p>
          <w:p w14:paraId="778EA604" w14:textId="77777777" w:rsidR="00EE5DAF" w:rsidRDefault="00EE5DAF" w:rsidP="00EE5DAF">
            <w:pPr>
              <w:overflowPunct w:val="0"/>
              <w:textAlignment w:val="baseline"/>
              <w:rPr>
                <w:rFonts w:ascii="ＭＳ ゴシック" w:eastAsia="ＭＳ ゴシック" w:hAnsi="ＭＳ ゴシック"/>
                <w:sz w:val="20"/>
                <w:szCs w:val="20"/>
              </w:rPr>
            </w:pPr>
          </w:p>
          <w:p w14:paraId="2BA5EECE" w14:textId="77777777" w:rsidR="001A4533" w:rsidRPr="00DE1ED4" w:rsidRDefault="001A4533" w:rsidP="00EE5DAF">
            <w:pPr>
              <w:overflowPunct w:val="0"/>
              <w:textAlignment w:val="baseline"/>
              <w:rPr>
                <w:rFonts w:ascii="ＭＳ ゴシック" w:eastAsia="ＭＳ ゴシック" w:hAnsi="ＭＳ ゴシック"/>
                <w:sz w:val="20"/>
                <w:szCs w:val="20"/>
              </w:rPr>
            </w:pPr>
          </w:p>
          <w:p w14:paraId="3683E8A1" w14:textId="4B82409F"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児：条例第50条第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D57D85C" w14:textId="197877D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放：条例第83条準用第50条第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6E1414AA" w14:textId="5D68181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居：条例第96条準用第50条第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369B665" w14:textId="544D0DD1"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保：条例第101条準用第50条第</w:t>
            </w:r>
            <w:r w:rsidR="001A453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59870540" w14:textId="77777777" w:rsidR="00EE5DAF" w:rsidRDefault="00EE5DAF" w:rsidP="00EE5DAF">
            <w:pPr>
              <w:overflowPunct w:val="0"/>
              <w:textAlignment w:val="baseline"/>
              <w:rPr>
                <w:rFonts w:ascii="ＭＳ ゴシック" w:eastAsia="ＭＳ ゴシック" w:hAnsi="ＭＳ ゴシック" w:cs="ＭＳ 明朝"/>
                <w:kern w:val="0"/>
                <w:sz w:val="19"/>
                <w:szCs w:val="19"/>
              </w:rPr>
            </w:pPr>
          </w:p>
          <w:p w14:paraId="528158E7" w14:textId="77777777" w:rsidR="001A4533" w:rsidRPr="001A4533" w:rsidRDefault="001A4533" w:rsidP="00EE5DAF">
            <w:pPr>
              <w:overflowPunct w:val="0"/>
              <w:textAlignment w:val="baseline"/>
              <w:rPr>
                <w:rFonts w:ascii="ＭＳ ゴシック" w:eastAsia="ＭＳ ゴシック" w:hAnsi="ＭＳ ゴシック" w:cs="ＭＳ 明朝"/>
                <w:kern w:val="0"/>
                <w:sz w:val="19"/>
                <w:szCs w:val="19"/>
              </w:rPr>
            </w:pPr>
          </w:p>
          <w:p w14:paraId="2BE149CF" w14:textId="7744585E"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児：条例第50条第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37FA06AC" w14:textId="37838AB9"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放：条例第83条準用第50条第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0DDEC2F0" w14:textId="2796813B"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居：条例第96条準用第50条第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35E92B7C" w14:textId="1A95D164"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保：条例第101条準用第50条第</w:t>
            </w:r>
            <w:r w:rsidR="001A4533">
              <w:rPr>
                <w:rFonts w:ascii="ＭＳ ゴシック" w:eastAsia="ＭＳ ゴシック" w:hAnsi="ＭＳ ゴシック" w:cs="ＭＳ 明朝" w:hint="eastAsia"/>
                <w:kern w:val="0"/>
                <w:sz w:val="19"/>
                <w:szCs w:val="19"/>
              </w:rPr>
              <w:t>3</w:t>
            </w:r>
            <w:r w:rsidRPr="00DE1ED4">
              <w:rPr>
                <w:rFonts w:ascii="ＭＳ ゴシック" w:eastAsia="ＭＳ ゴシック" w:hAnsi="ＭＳ ゴシック" w:cs="ＭＳ 明朝" w:hint="eastAsia"/>
                <w:kern w:val="0"/>
                <w:sz w:val="19"/>
                <w:szCs w:val="19"/>
              </w:rPr>
              <w:t>項</w:t>
            </w:r>
          </w:p>
          <w:p w14:paraId="4D35F3A9" w14:textId="77777777" w:rsidR="00EE5DAF" w:rsidRDefault="00EE5DAF" w:rsidP="00EE5DAF">
            <w:pPr>
              <w:overflowPunct w:val="0"/>
              <w:textAlignment w:val="baseline"/>
              <w:rPr>
                <w:rFonts w:ascii="ＭＳ ゴシック" w:eastAsia="ＭＳ ゴシック" w:hAnsi="ＭＳ ゴシック"/>
                <w:sz w:val="20"/>
                <w:szCs w:val="20"/>
              </w:rPr>
            </w:pPr>
          </w:p>
          <w:p w14:paraId="7B3EEFB4" w14:textId="77777777" w:rsidR="001A4533" w:rsidRPr="001A4533" w:rsidRDefault="001A4533" w:rsidP="00EE5DAF">
            <w:pPr>
              <w:overflowPunct w:val="0"/>
              <w:textAlignment w:val="baseline"/>
              <w:rPr>
                <w:rFonts w:ascii="ＭＳ ゴシック" w:eastAsia="ＭＳ ゴシック" w:hAnsi="ＭＳ ゴシック"/>
                <w:sz w:val="20"/>
                <w:szCs w:val="20"/>
              </w:rPr>
            </w:pPr>
          </w:p>
          <w:p w14:paraId="29D17C67" w14:textId="6FC44B3C"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児：条例第50条第</w:t>
            </w:r>
            <w:r w:rsidR="001A4533">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26D83211" w14:textId="5475FA9D"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放：条例第83条準用第50条第</w:t>
            </w:r>
            <w:r w:rsidR="001A4533">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4F0586DF" w14:textId="50D80A84"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居：条例第96条準用第50条第</w:t>
            </w:r>
            <w:r w:rsidR="001A4533">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22140AE8" w14:textId="3EB0E01D"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保：条例第101条準用第50条第</w:t>
            </w:r>
            <w:r w:rsidR="001A4533">
              <w:rPr>
                <w:rFonts w:ascii="ＭＳ ゴシック" w:eastAsia="ＭＳ ゴシック" w:hAnsi="ＭＳ ゴシック" w:cs="ＭＳ 明朝" w:hint="eastAsia"/>
                <w:kern w:val="0"/>
                <w:sz w:val="19"/>
                <w:szCs w:val="19"/>
              </w:rPr>
              <w:t>4</w:t>
            </w:r>
            <w:r w:rsidRPr="00DE1ED4">
              <w:rPr>
                <w:rFonts w:ascii="ＭＳ ゴシック" w:eastAsia="ＭＳ ゴシック" w:hAnsi="ＭＳ ゴシック" w:cs="ＭＳ 明朝" w:hint="eastAsia"/>
                <w:kern w:val="0"/>
                <w:sz w:val="19"/>
                <w:szCs w:val="19"/>
              </w:rPr>
              <w:t>項</w:t>
            </w:r>
          </w:p>
          <w:p w14:paraId="75F31D5A" w14:textId="77777777" w:rsidR="00EE5DAF" w:rsidRDefault="00EE5DAF" w:rsidP="00EE5DAF">
            <w:pPr>
              <w:overflowPunct w:val="0"/>
              <w:textAlignment w:val="baseline"/>
              <w:rPr>
                <w:rFonts w:ascii="ＭＳ ゴシック" w:eastAsia="ＭＳ ゴシック" w:hAnsi="ＭＳ ゴシック"/>
                <w:sz w:val="19"/>
                <w:szCs w:val="19"/>
              </w:rPr>
            </w:pPr>
          </w:p>
          <w:p w14:paraId="6CBB5666" w14:textId="77777777" w:rsidR="001A4533" w:rsidRPr="001A4533" w:rsidRDefault="001A4533" w:rsidP="00EE5DAF">
            <w:pPr>
              <w:overflowPunct w:val="0"/>
              <w:textAlignment w:val="baseline"/>
              <w:rPr>
                <w:rFonts w:ascii="ＭＳ ゴシック" w:eastAsia="ＭＳ ゴシック" w:hAnsi="ＭＳ ゴシック"/>
                <w:sz w:val="19"/>
                <w:szCs w:val="19"/>
              </w:rPr>
            </w:pPr>
          </w:p>
          <w:p w14:paraId="0AB9F2F2" w14:textId="7A4CD43F"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児：条例第50条第</w:t>
            </w:r>
            <w:r w:rsidR="001A4533">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014715DE" w14:textId="30F66F23"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放：条例第83条準用第50条第</w:t>
            </w:r>
            <w:r w:rsidR="001A4533">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1F1E9993" w14:textId="508D1116"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居：条例第96条準用第50条第</w:t>
            </w:r>
            <w:r w:rsidR="001A4533">
              <w:rPr>
                <w:rFonts w:ascii="ＭＳ ゴシック" w:eastAsia="ＭＳ ゴシック" w:hAnsi="ＭＳ ゴシック" w:cs="ＭＳ 明朝" w:hint="eastAsia"/>
                <w:kern w:val="0"/>
                <w:sz w:val="19"/>
                <w:szCs w:val="19"/>
              </w:rPr>
              <w:t>5</w:t>
            </w:r>
            <w:r w:rsidRPr="00DE1ED4">
              <w:rPr>
                <w:rFonts w:ascii="ＭＳ ゴシック" w:eastAsia="ＭＳ ゴシック" w:hAnsi="ＭＳ ゴシック" w:cs="ＭＳ 明朝" w:hint="eastAsia"/>
                <w:kern w:val="0"/>
                <w:sz w:val="19"/>
                <w:szCs w:val="19"/>
              </w:rPr>
              <w:t>項</w:t>
            </w:r>
          </w:p>
          <w:p w14:paraId="73F67185" w14:textId="5B79FEF2" w:rsidR="00EE5DAF" w:rsidRPr="00DE1ED4" w:rsidRDefault="00EE5DAF" w:rsidP="00F96095">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明朝" w:hint="eastAsia"/>
                <w:kern w:val="0"/>
                <w:sz w:val="19"/>
                <w:szCs w:val="19"/>
              </w:rPr>
              <w:t>保：条例第101条準用第50条第</w:t>
            </w:r>
            <w:r w:rsidR="001A4533">
              <w:rPr>
                <w:rFonts w:ascii="ＭＳ ゴシック" w:eastAsia="ＭＳ ゴシック" w:hAnsi="ＭＳ ゴシック" w:cs="ＭＳ 明朝" w:hint="eastAsia"/>
                <w:kern w:val="0"/>
                <w:sz w:val="19"/>
                <w:szCs w:val="19"/>
              </w:rPr>
              <w:t>5項</w:t>
            </w:r>
          </w:p>
        </w:tc>
      </w:tr>
      <w:tr w:rsidR="00EE5DAF" w:rsidRPr="0060786B" w14:paraId="40BA18BE" w14:textId="77777777" w:rsidTr="00BA32A0">
        <w:trPr>
          <w:trHeight w:val="431"/>
        </w:trPr>
        <w:tc>
          <w:tcPr>
            <w:tcW w:w="2091" w:type="dxa"/>
            <w:gridSpan w:val="3"/>
            <w:vAlign w:val="center"/>
          </w:tcPr>
          <w:p w14:paraId="244A56B4"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6420" w:type="dxa"/>
            <w:gridSpan w:val="49"/>
            <w:vAlign w:val="center"/>
          </w:tcPr>
          <w:p w14:paraId="52ED0C0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6AF47F0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0672CA01" w14:textId="77777777" w:rsidTr="00BA32A0">
        <w:trPr>
          <w:trHeight w:val="14575"/>
        </w:trPr>
        <w:tc>
          <w:tcPr>
            <w:tcW w:w="2091" w:type="dxa"/>
            <w:gridSpan w:val="3"/>
          </w:tcPr>
          <w:p w14:paraId="3E540BC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954106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9063414" w14:textId="2FC26511"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2E08DC5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4FA308E"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D25727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0A5A9AF" w14:textId="498602F5"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w:t>
            </w:r>
          </w:p>
          <w:p w14:paraId="3E6B5F9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83FD6F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427704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80BB28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3CDCC1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91BC51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965778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44A80E6D"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E3E3A0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445BF0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2BDE29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9AA37B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22802FB"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407242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41021B19" w14:textId="14417110"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08D6536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149FDD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E9C0B2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363CBA7" w14:textId="37D8CB5C"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1688974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11FDE21"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E9943F9" w14:textId="44AD6EC5"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28D172D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062F4B3F"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F6658A5"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463AAF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EA2138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AD40793"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3334A9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1C1B243"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EE096A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482E2A4" w14:textId="4C7F545B"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sz w:val="19"/>
                <w:szCs w:val="19"/>
              </w:rPr>
              <w:t>児・放・居・保</w:t>
            </w:r>
          </w:p>
        </w:tc>
        <w:tc>
          <w:tcPr>
            <w:tcW w:w="6420" w:type="dxa"/>
            <w:gridSpan w:val="49"/>
          </w:tcPr>
          <w:p w14:paraId="7C3D598F" w14:textId="77777777" w:rsidR="00EE5DAF" w:rsidRPr="0060786B" w:rsidRDefault="00EE5DAF" w:rsidP="00EE5DAF">
            <w:pPr>
              <w:overflowPunct w:val="0"/>
              <w:ind w:left="420" w:hangingChars="200" w:hanging="420"/>
              <w:jc w:val="left"/>
              <w:textAlignment w:val="baseline"/>
              <w:rPr>
                <w:rFonts w:ascii="ＭＳ ゴシック" w:eastAsia="ＭＳ ゴシック" w:hAnsi="ＭＳ ゴシック"/>
                <w:color w:val="000000"/>
                <w:szCs w:val="21"/>
              </w:rPr>
            </w:pPr>
          </w:p>
          <w:p w14:paraId="58A1B4B0" w14:textId="77777777" w:rsidR="00EE5DAF" w:rsidRPr="0060786B" w:rsidRDefault="00EE5DAF" w:rsidP="00EE5DAF">
            <w:pPr>
              <w:ind w:left="201" w:hangingChars="100" w:hanging="201"/>
              <w:rPr>
                <w:rFonts w:ascii="ＭＳ ゴシック" w:eastAsia="ＭＳ ゴシック" w:hAnsi="ＭＳ ゴシック"/>
                <w:b/>
                <w:bCs/>
                <w:color w:val="000000"/>
                <w:sz w:val="20"/>
                <w:szCs w:val="20"/>
              </w:rPr>
            </w:pPr>
            <w:r w:rsidRPr="0060786B">
              <w:rPr>
                <w:rFonts w:ascii="ＭＳ ゴシック" w:eastAsia="ＭＳ ゴシック" w:hAnsi="ＭＳ ゴシック" w:hint="eastAsia"/>
                <w:b/>
                <w:bCs/>
                <w:color w:val="000000"/>
                <w:sz w:val="20"/>
                <w:szCs w:val="20"/>
              </w:rPr>
              <w:t>4</w:t>
            </w:r>
            <w:r w:rsidR="00C420EF">
              <w:rPr>
                <w:rFonts w:ascii="ＭＳ ゴシック" w:eastAsia="ＭＳ ゴシック" w:hAnsi="ＭＳ ゴシック"/>
                <w:b/>
                <w:bCs/>
                <w:color w:val="000000"/>
                <w:sz w:val="20"/>
                <w:szCs w:val="20"/>
              </w:rPr>
              <w:t>4</w:t>
            </w:r>
            <w:r w:rsidRPr="0060786B">
              <w:rPr>
                <w:rFonts w:ascii="ＭＳ ゴシック" w:eastAsia="ＭＳ ゴシック" w:hAnsi="ＭＳ ゴシック" w:hint="eastAsia"/>
                <w:b/>
                <w:bCs/>
                <w:color w:val="000000"/>
                <w:sz w:val="20"/>
                <w:szCs w:val="20"/>
              </w:rPr>
              <w:t xml:space="preserve">　地域との連携等</w:t>
            </w:r>
          </w:p>
          <w:p w14:paraId="4E9DB9F3" w14:textId="2200838D"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事業者は，その運営に当たっては，地域住民又はその自発的な活動等との連携及び協力を行う等の地域との交流に努め</w:t>
            </w:r>
            <w:r w:rsidRPr="0060786B">
              <w:rPr>
                <w:rFonts w:ascii="ＭＳ ゴシック" w:eastAsia="ＭＳ ゴシック" w:hAnsi="ＭＳ ゴシック" w:hint="eastAsia"/>
                <w:color w:val="000000"/>
                <w:sz w:val="20"/>
                <w:szCs w:val="20"/>
              </w:rPr>
              <w:t>ているか。</w:t>
            </w:r>
          </w:p>
          <w:p w14:paraId="13F37C57" w14:textId="77777777" w:rsidR="00EE5DAF" w:rsidRPr="00243182" w:rsidRDefault="00EE5DAF" w:rsidP="00EE5DAF">
            <w:pPr>
              <w:ind w:left="200" w:hangingChars="100" w:hanging="200"/>
              <w:rPr>
                <w:rFonts w:ascii="ＭＳ ゴシック" w:eastAsia="ＭＳ ゴシック" w:hAnsi="ＭＳ ゴシック"/>
                <w:color w:val="000000"/>
                <w:sz w:val="20"/>
                <w:szCs w:val="20"/>
              </w:rPr>
            </w:pPr>
          </w:p>
          <w:p w14:paraId="7EF5E001" w14:textId="0C4B4B6A" w:rsidR="00EE5DAF" w:rsidRPr="00DE1ED4" w:rsidRDefault="00EE5DAF" w:rsidP="00EE5DAF">
            <w:pPr>
              <w:ind w:left="400" w:hangingChars="200" w:hanging="400"/>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指定児童発達支援事業者（児童発達支援センターである児童発</w:t>
            </w:r>
            <w:r w:rsidRPr="00DE1ED4">
              <w:rPr>
                <w:rFonts w:ascii="ＭＳ ゴシック" w:eastAsia="ＭＳ ゴシック" w:hAnsi="ＭＳ ゴシック"/>
                <w:sz w:val="20"/>
                <w:szCs w:val="20"/>
              </w:rPr>
              <w:t>達支援事業所において，指定児童発達支援の事業を行うものに限る。）は，通常の事業の実施地域の障害児の福祉に関し，</w:t>
            </w:r>
            <w:r w:rsidRPr="00DE1ED4">
              <w:rPr>
                <w:rFonts w:ascii="ＭＳ ゴシック" w:eastAsia="ＭＳ ゴシック" w:hAnsi="ＭＳ ゴシック" w:hint="eastAsia"/>
                <w:sz w:val="20"/>
                <w:szCs w:val="20"/>
              </w:rPr>
              <w:t>障害児若しくは</w:t>
            </w:r>
            <w:r w:rsidRPr="00DE1ED4">
              <w:rPr>
                <w:rFonts w:ascii="ＭＳ ゴシック" w:eastAsia="ＭＳ ゴシック" w:hAnsi="ＭＳ ゴシック"/>
                <w:sz w:val="20"/>
                <w:szCs w:val="20"/>
              </w:rPr>
              <w:t>その家庭</w:t>
            </w:r>
            <w:r w:rsidRPr="00DE1ED4">
              <w:rPr>
                <w:rFonts w:ascii="ＭＳ ゴシック" w:eastAsia="ＭＳ ゴシック" w:hAnsi="ＭＳ ゴシック" w:hint="eastAsia"/>
                <w:sz w:val="20"/>
                <w:szCs w:val="20"/>
              </w:rPr>
              <w:t>又は当該障害児が通い、在学し、若しくは在籍する保育所、幼稚園、学校や認定こども園その他児童が集団生活を営む施設</w:t>
            </w:r>
            <w:r w:rsidRPr="00DE1ED4">
              <w:rPr>
                <w:rFonts w:ascii="ＭＳ ゴシック" w:eastAsia="ＭＳ ゴシック" w:hAnsi="ＭＳ ゴシック"/>
                <w:sz w:val="20"/>
                <w:szCs w:val="20"/>
              </w:rPr>
              <w:t>からの相談に応じ，必要な援助を行うよう努め</w:t>
            </w:r>
            <w:r w:rsidRPr="00DE1ED4">
              <w:rPr>
                <w:rFonts w:ascii="ＭＳ ゴシック" w:eastAsia="ＭＳ ゴシック" w:hAnsi="ＭＳ ゴシック" w:hint="eastAsia"/>
                <w:sz w:val="20"/>
                <w:szCs w:val="20"/>
              </w:rPr>
              <w:t>ているか。</w:t>
            </w:r>
          </w:p>
          <w:p w14:paraId="399F94BA"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3A1981E8"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7F996F0E"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3C465AC1" w14:textId="77777777" w:rsidR="00EE5DAF" w:rsidRDefault="00EE5DAF" w:rsidP="00EE5DAF">
            <w:pPr>
              <w:ind w:left="200" w:hangingChars="100" w:hanging="200"/>
              <w:rPr>
                <w:rFonts w:ascii="ＭＳ ゴシック" w:eastAsia="ＭＳ ゴシック" w:hAnsi="ＭＳ ゴシック"/>
                <w:color w:val="000000"/>
                <w:sz w:val="20"/>
                <w:szCs w:val="20"/>
              </w:rPr>
            </w:pPr>
          </w:p>
          <w:p w14:paraId="67C1DB9A" w14:textId="77777777" w:rsidR="00A62E4F" w:rsidRPr="00A62E4F" w:rsidRDefault="00A62E4F" w:rsidP="00EE5DAF">
            <w:pPr>
              <w:ind w:left="200" w:hangingChars="100" w:hanging="200"/>
              <w:rPr>
                <w:rFonts w:ascii="ＭＳ ゴシック" w:eastAsia="ＭＳ ゴシック" w:hAnsi="ＭＳ ゴシック"/>
                <w:color w:val="000000"/>
                <w:sz w:val="20"/>
                <w:szCs w:val="20"/>
              </w:rPr>
            </w:pPr>
          </w:p>
          <w:p w14:paraId="721482E4"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17EE4A6F"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2BAA437E"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3DEBF0F8" w14:textId="77777777" w:rsidR="00EE5DAF" w:rsidRPr="0060786B" w:rsidRDefault="00EE5DAF" w:rsidP="00EE5DAF">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4</w:t>
            </w:r>
            <w:r w:rsidR="00C420EF">
              <w:rPr>
                <w:rFonts w:ascii="ＭＳ ゴシック" w:eastAsia="ＭＳ ゴシック" w:hAnsi="ＭＳ ゴシック"/>
                <w:b/>
                <w:color w:val="000000"/>
                <w:sz w:val="20"/>
                <w:szCs w:val="20"/>
              </w:rPr>
              <w:t>5</w:t>
            </w:r>
            <w:r w:rsidRPr="0060786B">
              <w:rPr>
                <w:rFonts w:ascii="ＭＳ ゴシック" w:eastAsia="ＭＳ ゴシック" w:hAnsi="ＭＳ ゴシック" w:hint="eastAsia"/>
                <w:b/>
                <w:color w:val="000000"/>
                <w:sz w:val="20"/>
                <w:szCs w:val="20"/>
              </w:rPr>
              <w:t xml:space="preserve">　事故発生時の対応</w:t>
            </w:r>
          </w:p>
          <w:p w14:paraId="1F883CC7" w14:textId="049A1109"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事業者は，障害児に対する指定通所支援の提供により事故が発生した場合は，速やかに市，当該障害児の家族等に連絡を行うとともに，必要な措置を講じ</w:t>
            </w:r>
            <w:r w:rsidRPr="0060786B">
              <w:rPr>
                <w:rFonts w:ascii="ＭＳ ゴシック" w:eastAsia="ＭＳ ゴシック" w:hAnsi="ＭＳ ゴシック" w:hint="eastAsia"/>
                <w:color w:val="000000"/>
                <w:sz w:val="20"/>
                <w:szCs w:val="20"/>
              </w:rPr>
              <w:t>ているか。</w:t>
            </w:r>
          </w:p>
          <w:p w14:paraId="48905A3C" w14:textId="77777777" w:rsidR="00EE5DAF" w:rsidRPr="00243182" w:rsidRDefault="00EE5DAF" w:rsidP="00EE5DAF">
            <w:pPr>
              <w:ind w:left="400" w:hangingChars="200" w:hanging="400"/>
              <w:rPr>
                <w:rFonts w:ascii="ＭＳ ゴシック" w:eastAsia="ＭＳ ゴシック" w:hAnsi="ＭＳ ゴシック"/>
                <w:color w:val="000000"/>
                <w:sz w:val="20"/>
                <w:szCs w:val="20"/>
              </w:rPr>
            </w:pPr>
          </w:p>
          <w:p w14:paraId="64E2959F" w14:textId="258C37F3"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事業者は，前項の事故の状況及び事故に際して採った処置について，記録し</w:t>
            </w:r>
            <w:r w:rsidRPr="0060786B">
              <w:rPr>
                <w:rFonts w:ascii="ＭＳ ゴシック" w:eastAsia="ＭＳ ゴシック" w:hAnsi="ＭＳ ゴシック" w:hint="eastAsia"/>
                <w:color w:val="000000"/>
                <w:sz w:val="20"/>
                <w:szCs w:val="20"/>
              </w:rPr>
              <w:t>ているか。</w:t>
            </w:r>
          </w:p>
          <w:p w14:paraId="6392EF31" w14:textId="77777777" w:rsidR="00EE5DAF" w:rsidRPr="00243182" w:rsidRDefault="00EE5DAF" w:rsidP="00EE5DAF">
            <w:pPr>
              <w:ind w:left="400" w:hangingChars="200" w:hanging="400"/>
              <w:rPr>
                <w:rFonts w:ascii="ＭＳ ゴシック" w:eastAsia="ＭＳ ゴシック" w:hAnsi="ＭＳ ゴシック"/>
                <w:color w:val="000000"/>
                <w:sz w:val="20"/>
                <w:szCs w:val="20"/>
              </w:rPr>
            </w:pPr>
          </w:p>
          <w:p w14:paraId="16EF235D" w14:textId="0F4B292A"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（３）</w:t>
            </w:r>
            <w:r w:rsidRPr="0060786B">
              <w:rPr>
                <w:rFonts w:ascii="ＭＳ ゴシック" w:eastAsia="ＭＳ ゴシック" w:hAnsi="ＭＳ ゴシック"/>
                <w:color w:val="000000"/>
                <w:sz w:val="20"/>
                <w:szCs w:val="20"/>
              </w:rPr>
              <w:t>事業者は，障害児に対する指定通所支援の提供により賠償すべき事故が発生した場合は，損害賠償を速やかに行</w:t>
            </w:r>
            <w:r w:rsidRPr="0060786B">
              <w:rPr>
                <w:rFonts w:ascii="ＭＳ ゴシック" w:eastAsia="ＭＳ ゴシック" w:hAnsi="ＭＳ ゴシック" w:hint="eastAsia"/>
                <w:color w:val="000000"/>
                <w:sz w:val="20"/>
                <w:szCs w:val="20"/>
              </w:rPr>
              <w:t>っているか。</w:t>
            </w:r>
          </w:p>
          <w:p w14:paraId="6F2C6439"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150DDCD0"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4FDCE603"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6870E1BF"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4D91425D" w14:textId="77777777" w:rsidR="00EE5DAF" w:rsidRDefault="00EE5DAF" w:rsidP="00EE5DAF">
            <w:pPr>
              <w:ind w:left="200" w:hangingChars="100" w:hanging="200"/>
              <w:rPr>
                <w:rFonts w:ascii="ＭＳ ゴシック" w:eastAsia="ＭＳ ゴシック" w:hAnsi="ＭＳ ゴシック"/>
                <w:color w:val="000000"/>
                <w:sz w:val="20"/>
                <w:szCs w:val="20"/>
              </w:rPr>
            </w:pPr>
          </w:p>
          <w:p w14:paraId="58ABCBCA"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51B5F4B3" w14:textId="77777777" w:rsidR="00EE5DAF" w:rsidRPr="0060786B" w:rsidRDefault="00EE5DAF" w:rsidP="00EE5DAF">
            <w:pPr>
              <w:ind w:left="200" w:hangingChars="100" w:hanging="200"/>
              <w:rPr>
                <w:rFonts w:ascii="ＭＳ ゴシック" w:eastAsia="ＭＳ ゴシック" w:hAnsi="ＭＳ ゴシック"/>
                <w:color w:val="000000"/>
                <w:sz w:val="20"/>
                <w:szCs w:val="20"/>
              </w:rPr>
            </w:pPr>
          </w:p>
          <w:p w14:paraId="4C795B95" w14:textId="77777777" w:rsidR="00EE5DAF" w:rsidRPr="0060786B" w:rsidRDefault="00EE5DAF" w:rsidP="00EE5DAF">
            <w:pPr>
              <w:ind w:left="201" w:hangingChars="100" w:hanging="201"/>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4</w:t>
            </w:r>
            <w:r w:rsidR="00C420EF">
              <w:rPr>
                <w:rFonts w:ascii="ＭＳ ゴシック" w:eastAsia="ＭＳ ゴシック" w:hAnsi="ＭＳ ゴシック"/>
                <w:b/>
                <w:color w:val="000000"/>
                <w:sz w:val="20"/>
                <w:szCs w:val="20"/>
              </w:rPr>
              <w:t>6</w:t>
            </w:r>
            <w:r w:rsidRPr="0060786B">
              <w:rPr>
                <w:rFonts w:ascii="ＭＳ ゴシック" w:eastAsia="ＭＳ ゴシック" w:hAnsi="ＭＳ ゴシック" w:hint="eastAsia"/>
                <w:b/>
                <w:color w:val="000000"/>
                <w:sz w:val="20"/>
                <w:szCs w:val="20"/>
              </w:rPr>
              <w:t xml:space="preserve">　会計の区分</w:t>
            </w:r>
          </w:p>
          <w:p w14:paraId="66BB33D3" w14:textId="0740FDBD" w:rsidR="00EE5DAF" w:rsidRPr="0060786B" w:rsidRDefault="00EE5DAF" w:rsidP="00EE5DAF">
            <w:pPr>
              <w:ind w:leftChars="95" w:left="199" w:firstLineChars="100" w:firstLine="200"/>
              <w:rPr>
                <w:rFonts w:ascii="ＭＳ ゴシック" w:eastAsia="ＭＳ ゴシック" w:hAnsi="ＭＳ ゴシック"/>
                <w:color w:val="000000"/>
                <w:szCs w:val="21"/>
              </w:rPr>
            </w:pPr>
            <w:r w:rsidRPr="0060786B">
              <w:rPr>
                <w:rFonts w:ascii="ＭＳ ゴシック" w:eastAsia="ＭＳ ゴシック" w:hAnsi="ＭＳ ゴシック"/>
                <w:color w:val="000000"/>
                <w:sz w:val="20"/>
                <w:szCs w:val="20"/>
              </w:rPr>
              <w:t>事業者は，事業所ごとに経理を区分するとともに，指定通所支援の事業の会計をその他の事業の会計と区分</w:t>
            </w:r>
            <w:r w:rsidRPr="0060786B">
              <w:rPr>
                <w:rFonts w:ascii="ＭＳ ゴシック" w:eastAsia="ＭＳ ゴシック" w:hAnsi="ＭＳ ゴシック" w:hint="eastAsia"/>
                <w:color w:val="000000"/>
                <w:sz w:val="20"/>
                <w:szCs w:val="20"/>
              </w:rPr>
              <w:t>しているか。</w:t>
            </w:r>
          </w:p>
        </w:tc>
        <w:tc>
          <w:tcPr>
            <w:tcW w:w="2207" w:type="dxa"/>
            <w:gridSpan w:val="12"/>
          </w:tcPr>
          <w:p w14:paraId="36C0178B"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2540CF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D80F3B4"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7123A2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14DBB04"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E0C61E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C15499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7B4076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08C0DE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7FEEFF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A490A3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F18880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B27AEB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C67710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768412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598821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6C4393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0D328E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FD400E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3345EF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B2CD02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13928A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8D9750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96AC34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FD2C77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43C364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4FAB474"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0E9B99C"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18245A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DB5EE8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78DA45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FE6DBF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69144A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E02D3A4"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D7E1DC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A496E60"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E1C483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E0B630A"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7BC1B5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79F411A2" w14:textId="77777777" w:rsidTr="00BA32A0">
        <w:trPr>
          <w:trHeight w:val="431"/>
        </w:trPr>
        <w:tc>
          <w:tcPr>
            <w:tcW w:w="4069" w:type="dxa"/>
            <w:gridSpan w:val="13"/>
            <w:vAlign w:val="center"/>
          </w:tcPr>
          <w:p w14:paraId="7CBC4EB8"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827" w:type="dxa"/>
            <w:gridSpan w:val="21"/>
            <w:vAlign w:val="center"/>
          </w:tcPr>
          <w:p w14:paraId="5F24D83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23868048"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423BAEE6" w14:textId="77777777" w:rsidTr="00BA32A0">
        <w:trPr>
          <w:trHeight w:val="14433"/>
        </w:trPr>
        <w:tc>
          <w:tcPr>
            <w:tcW w:w="4069" w:type="dxa"/>
            <w:gridSpan w:val="13"/>
          </w:tcPr>
          <w:p w14:paraId="23557EFF"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p>
          <w:p w14:paraId="21F5BBF4" w14:textId="4CCCA1D0"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事業者は、地域に開かれたものとして運営されるよう地域の住民やボランティア団体等との連携及び協力を行う等の地域との交流に努めなければならない。（解釈通知第三の３(</w:t>
            </w:r>
            <w:r w:rsidRPr="0060786B">
              <w:rPr>
                <w:rFonts w:ascii="ＭＳ ゴシック" w:eastAsia="ＭＳ ゴシック" w:hAnsi="ＭＳ ゴシック"/>
                <w:color w:val="000000"/>
                <w:sz w:val="19"/>
                <w:szCs w:val="19"/>
              </w:rPr>
              <w:t>40</w:t>
            </w:r>
            <w:r w:rsidRPr="0060786B">
              <w:rPr>
                <w:rFonts w:ascii="ＭＳ ゴシック" w:eastAsia="ＭＳ ゴシック" w:hAnsi="ＭＳ ゴシック" w:hint="eastAsia"/>
                <w:color w:val="000000"/>
                <w:sz w:val="19"/>
                <w:szCs w:val="19"/>
              </w:rPr>
              <w:t>)①）</w:t>
            </w:r>
          </w:p>
          <w:p w14:paraId="6B3845C5"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児童発達支援センターにおいては、通常の事業の実施地域の障害児の福祉に関し，障害児若しくはその家庭又は当該障害児が通う保育所，幼稚園，学校や認定こども園その他児童が集団生活を営む施設からの相談に応じ，助言その他の必要な援助を行うよう努めなければならないこととしたものである。</w:t>
            </w:r>
          </w:p>
          <w:p w14:paraId="68D9975E" w14:textId="77777777" w:rsidR="00EE5DAF" w:rsidRPr="0060786B" w:rsidRDefault="00EE5DAF" w:rsidP="00EE5DAF">
            <w:pPr>
              <w:overflowPunct w:val="0"/>
              <w:ind w:leftChars="100" w:left="210"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助言その他の必要な援助とは，保育所等訪問支援又は障害児相談支援に加え，地域生活支援事業における巡回支援専門員整備や障害児等療育支援事業等を想定している（解釈通知第三の３(</w:t>
            </w:r>
            <w:r w:rsidRPr="0060786B">
              <w:rPr>
                <w:rFonts w:ascii="ＭＳ ゴシック" w:eastAsia="ＭＳ ゴシック" w:hAnsi="ＭＳ ゴシック"/>
                <w:color w:val="000000"/>
                <w:sz w:val="19"/>
                <w:szCs w:val="19"/>
              </w:rPr>
              <w:t>40</w:t>
            </w:r>
            <w:r w:rsidRPr="0060786B">
              <w:rPr>
                <w:rFonts w:ascii="ＭＳ ゴシック" w:eastAsia="ＭＳ ゴシック" w:hAnsi="ＭＳ ゴシック" w:hint="eastAsia"/>
                <w:color w:val="000000"/>
                <w:sz w:val="19"/>
                <w:szCs w:val="19"/>
              </w:rPr>
              <w:t>)②）</w:t>
            </w:r>
          </w:p>
          <w:p w14:paraId="7E90D446"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152C8D8C"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693F011C" w14:textId="77777777" w:rsidR="00EE5DAF" w:rsidRPr="0060786B" w:rsidRDefault="00EE5DAF" w:rsidP="00EE5DAF">
            <w:pPr>
              <w:overflowPunct w:val="0"/>
              <w:ind w:left="200" w:hangingChars="100" w:hanging="200"/>
              <w:jc w:val="left"/>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障害児に対する指定通所支援の提供により事故が発生した場合の対応方法について，あらかじめ定めておくことが望ましい。（</w:t>
            </w:r>
            <w:r w:rsidRPr="0060786B">
              <w:rPr>
                <w:rFonts w:ascii="ＭＳ ゴシック" w:eastAsia="ＭＳ ゴシック" w:hAnsi="ＭＳ ゴシック" w:cs="ＭＳ 明朝" w:hint="eastAsia"/>
                <w:color w:val="000000"/>
                <w:kern w:val="0"/>
                <w:sz w:val="19"/>
                <w:szCs w:val="19"/>
              </w:rPr>
              <w:t>解釈通知第三の３(</w:t>
            </w:r>
            <w:r w:rsidRPr="0060786B">
              <w:rPr>
                <w:rFonts w:ascii="ＭＳ ゴシック" w:eastAsia="ＭＳ ゴシック" w:hAnsi="ＭＳ ゴシック" w:cs="ＭＳ 明朝"/>
                <w:color w:val="000000"/>
                <w:kern w:val="0"/>
                <w:sz w:val="19"/>
                <w:szCs w:val="19"/>
              </w:rPr>
              <w:t>41</w:t>
            </w:r>
            <w:r w:rsidRPr="0060786B">
              <w:rPr>
                <w:rFonts w:ascii="ＭＳ ゴシック" w:eastAsia="ＭＳ ゴシック" w:hAnsi="ＭＳ ゴシック" w:cs="ＭＳ 明朝" w:hint="eastAsia"/>
                <w:color w:val="000000"/>
                <w:kern w:val="0"/>
                <w:sz w:val="19"/>
                <w:szCs w:val="19"/>
              </w:rPr>
              <w:t>)①）</w:t>
            </w:r>
          </w:p>
          <w:p w14:paraId="311A736D"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5ECAF7C9"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2B90B608"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69A42CD7"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kern w:val="0"/>
                <w:sz w:val="20"/>
                <w:szCs w:val="20"/>
              </w:rPr>
            </w:pPr>
            <w:r w:rsidRPr="0060786B">
              <w:rPr>
                <w:rFonts w:ascii="ＭＳ ゴシック" w:eastAsia="ＭＳ ゴシック" w:hAnsi="ＭＳ ゴシック" w:cs="ＭＳ ゴシック" w:hint="eastAsia"/>
                <w:color w:val="000000"/>
                <w:kern w:val="0"/>
                <w:sz w:val="20"/>
                <w:szCs w:val="20"/>
              </w:rPr>
              <w:t>○　賠償すべき事態において速やかに賠償を行うため，損害賠償保険に加入しておくことが望ましい。（</w:t>
            </w:r>
            <w:r w:rsidRPr="0060786B">
              <w:rPr>
                <w:rFonts w:ascii="ＭＳ ゴシック" w:eastAsia="ＭＳ ゴシック" w:hAnsi="ＭＳ ゴシック" w:cs="ＭＳ 明朝" w:hint="eastAsia"/>
                <w:color w:val="000000"/>
                <w:kern w:val="0"/>
                <w:sz w:val="19"/>
                <w:szCs w:val="19"/>
              </w:rPr>
              <w:t>解釈通知第三の３(</w:t>
            </w:r>
            <w:r w:rsidRPr="0060786B">
              <w:rPr>
                <w:rFonts w:ascii="ＭＳ ゴシック" w:eastAsia="ＭＳ ゴシック" w:hAnsi="ＭＳ ゴシック" w:cs="ＭＳ 明朝"/>
                <w:color w:val="000000"/>
                <w:kern w:val="0"/>
                <w:sz w:val="19"/>
                <w:szCs w:val="19"/>
              </w:rPr>
              <w:t>41</w:t>
            </w:r>
            <w:r w:rsidRPr="0060786B">
              <w:rPr>
                <w:rFonts w:ascii="ＭＳ ゴシック" w:eastAsia="ＭＳ ゴシック" w:hAnsi="ＭＳ ゴシック" w:cs="ＭＳ 明朝" w:hint="eastAsia"/>
                <w:color w:val="000000"/>
                <w:kern w:val="0"/>
                <w:sz w:val="19"/>
                <w:szCs w:val="19"/>
              </w:rPr>
              <w:t>)②）</w:t>
            </w:r>
          </w:p>
          <w:p w14:paraId="5A592F70"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spacing w:val="10"/>
                <w:kern w:val="0"/>
                <w:sz w:val="20"/>
                <w:szCs w:val="20"/>
              </w:rPr>
            </w:pPr>
            <w:r w:rsidRPr="0060786B">
              <w:rPr>
                <w:rFonts w:ascii="ＭＳ ゴシック" w:eastAsia="ＭＳ ゴシック" w:hAnsi="ＭＳ ゴシック" w:cs="ＭＳ ゴシック" w:hint="eastAsia"/>
                <w:color w:val="000000"/>
                <w:kern w:val="0"/>
                <w:sz w:val="20"/>
                <w:szCs w:val="20"/>
              </w:rPr>
              <w:t>○　事故が生じた際にはその原因を解明し，再発生を防ぐための対策を講じること</w:t>
            </w:r>
            <w:r w:rsidRPr="0060786B">
              <w:rPr>
                <w:rFonts w:ascii="ＭＳ ゴシック" w:eastAsia="ＭＳ ゴシック" w:hAnsi="ＭＳ ゴシック" w:cs="ＭＳ ゴシック" w:hint="eastAsia"/>
                <w:color w:val="000000"/>
                <w:spacing w:val="10"/>
                <w:kern w:val="0"/>
                <w:sz w:val="20"/>
                <w:szCs w:val="20"/>
              </w:rPr>
              <w:t>。</w:t>
            </w:r>
            <w:r w:rsidRPr="0060786B">
              <w:rPr>
                <w:rFonts w:ascii="ＭＳ ゴシック" w:eastAsia="ＭＳ ゴシック" w:hAnsi="ＭＳ ゴシック" w:cs="ＭＳ ゴシック" w:hint="eastAsia"/>
                <w:color w:val="000000"/>
                <w:kern w:val="0"/>
                <w:sz w:val="20"/>
                <w:szCs w:val="20"/>
              </w:rPr>
              <w:t>（</w:t>
            </w:r>
            <w:r w:rsidRPr="0060786B">
              <w:rPr>
                <w:rFonts w:ascii="ＭＳ ゴシック" w:eastAsia="ＭＳ ゴシック" w:hAnsi="ＭＳ ゴシック" w:cs="ＭＳ 明朝" w:hint="eastAsia"/>
                <w:color w:val="000000"/>
                <w:kern w:val="0"/>
                <w:sz w:val="19"/>
                <w:szCs w:val="19"/>
              </w:rPr>
              <w:t>解釈通知第三の３(</w:t>
            </w:r>
            <w:r w:rsidRPr="0060786B">
              <w:rPr>
                <w:rFonts w:ascii="ＭＳ ゴシック" w:eastAsia="ＭＳ ゴシック" w:hAnsi="ＭＳ ゴシック" w:cs="ＭＳ 明朝"/>
                <w:color w:val="000000"/>
                <w:kern w:val="0"/>
                <w:sz w:val="19"/>
                <w:szCs w:val="19"/>
              </w:rPr>
              <w:t>41</w:t>
            </w:r>
            <w:r w:rsidRPr="0060786B">
              <w:rPr>
                <w:rFonts w:ascii="ＭＳ ゴシック" w:eastAsia="ＭＳ ゴシック" w:hAnsi="ＭＳ ゴシック" w:cs="ＭＳ 明朝" w:hint="eastAsia"/>
                <w:color w:val="000000"/>
                <w:kern w:val="0"/>
                <w:sz w:val="19"/>
                <w:szCs w:val="19"/>
              </w:rPr>
              <w:t>)③）</w:t>
            </w:r>
          </w:p>
          <w:p w14:paraId="2A7DB4C7" w14:textId="77777777" w:rsidR="00EE5DAF" w:rsidRPr="0060786B" w:rsidRDefault="00EE5DAF" w:rsidP="00EE5DAF">
            <w:pPr>
              <w:overflowPunct w:val="0"/>
              <w:ind w:left="220" w:hangingChars="100" w:hanging="220"/>
              <w:textAlignment w:val="baseline"/>
              <w:rPr>
                <w:rFonts w:ascii="ＭＳ ゴシック" w:eastAsia="ＭＳ ゴシック" w:hAnsi="ＭＳ ゴシック" w:cs="ＭＳ ゴシック"/>
                <w:color w:val="000000"/>
                <w:spacing w:val="10"/>
                <w:kern w:val="0"/>
                <w:sz w:val="20"/>
                <w:szCs w:val="20"/>
              </w:rPr>
            </w:pPr>
          </w:p>
          <w:p w14:paraId="338D0F02" w14:textId="77777777" w:rsidR="00EE5DAF" w:rsidRPr="0060786B" w:rsidRDefault="00EE5DAF" w:rsidP="00EE5DAF">
            <w:pPr>
              <w:overflowPunct w:val="0"/>
              <w:ind w:left="220" w:hangingChars="100" w:hanging="220"/>
              <w:textAlignment w:val="baseline"/>
              <w:rPr>
                <w:rFonts w:ascii="ＭＳ ゴシック" w:eastAsia="ＭＳ ゴシック" w:hAnsi="ＭＳ ゴシック" w:cs="ＭＳ ゴシック"/>
                <w:color w:val="000000"/>
                <w:spacing w:val="10"/>
                <w:kern w:val="0"/>
                <w:sz w:val="20"/>
                <w:szCs w:val="20"/>
              </w:rPr>
            </w:pPr>
          </w:p>
          <w:p w14:paraId="45859BF7" w14:textId="77777777" w:rsidR="00EE5DAF" w:rsidRPr="0060786B" w:rsidRDefault="00EE5DAF" w:rsidP="00EE5DAF">
            <w:pPr>
              <w:overflowPunct w:val="0"/>
              <w:ind w:left="220" w:hangingChars="100" w:hanging="220"/>
              <w:textAlignment w:val="baseline"/>
              <w:rPr>
                <w:rFonts w:ascii="ＭＳ ゴシック" w:eastAsia="ＭＳ ゴシック" w:hAnsi="ＭＳ ゴシック" w:cs="ＭＳ ゴシック"/>
                <w:color w:val="000000"/>
                <w:spacing w:val="10"/>
                <w:kern w:val="0"/>
                <w:sz w:val="20"/>
                <w:szCs w:val="20"/>
              </w:rPr>
            </w:pPr>
          </w:p>
          <w:p w14:paraId="31BD1D36" w14:textId="77777777" w:rsidR="00EE5DAF" w:rsidRPr="0060786B" w:rsidRDefault="00EE5DAF" w:rsidP="00EE5DAF">
            <w:pPr>
              <w:overflowPunct w:val="0"/>
              <w:ind w:left="220" w:hangingChars="100" w:hanging="220"/>
              <w:textAlignment w:val="baseline"/>
              <w:rPr>
                <w:rFonts w:ascii="ＭＳ ゴシック" w:eastAsia="ＭＳ ゴシック" w:hAnsi="ＭＳ ゴシック" w:cs="ＭＳ ゴシック"/>
                <w:color w:val="000000"/>
                <w:spacing w:val="10"/>
                <w:kern w:val="0"/>
                <w:sz w:val="20"/>
                <w:szCs w:val="20"/>
              </w:rPr>
            </w:pPr>
          </w:p>
          <w:p w14:paraId="3F166939" w14:textId="77777777" w:rsidR="00EE5DAF" w:rsidRPr="0060786B" w:rsidRDefault="00EE5DAF" w:rsidP="00EE5DAF">
            <w:pPr>
              <w:overflowPunct w:val="0"/>
              <w:ind w:left="220" w:hangingChars="100" w:hanging="220"/>
              <w:textAlignment w:val="baseline"/>
              <w:rPr>
                <w:rFonts w:ascii="ＭＳ ゴシック" w:eastAsia="ＭＳ ゴシック" w:hAnsi="ＭＳ ゴシック" w:cs="ＭＳ ゴシック"/>
                <w:color w:val="000000"/>
                <w:spacing w:val="10"/>
                <w:kern w:val="0"/>
                <w:sz w:val="20"/>
                <w:szCs w:val="20"/>
              </w:rPr>
            </w:pPr>
          </w:p>
          <w:p w14:paraId="59CF89EB"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09EAF0E3"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ゴシック"/>
                <w:color w:val="000000"/>
                <w:kern w:val="0"/>
                <w:sz w:val="20"/>
                <w:szCs w:val="20"/>
              </w:rPr>
            </w:pPr>
          </w:p>
          <w:p w14:paraId="1527F941"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tc>
        <w:tc>
          <w:tcPr>
            <w:tcW w:w="2827" w:type="dxa"/>
            <w:gridSpan w:val="21"/>
          </w:tcPr>
          <w:p w14:paraId="3991DC59"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2BBF22D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p w14:paraId="5EA86A25"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7DFCF7B0"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6CB70A81"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451AE289"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33717C5C"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23BCA00D"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1654E945"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5285A7AD"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6C7E66BF"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4838917E"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3D325C06"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5001366F"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59921B83"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55364C9A"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1F258BE2"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7E743211"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4AB1B5A1"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1E91BA48"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s="ＭＳ Ｐゴシック"/>
                <w:color w:val="000000"/>
                <w:kern w:val="0"/>
                <w:sz w:val="20"/>
                <w:szCs w:val="20"/>
              </w:rPr>
            </w:pPr>
          </w:p>
          <w:p w14:paraId="57A418F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○市、家族等への報告記録</w:t>
            </w:r>
          </w:p>
          <w:p w14:paraId="4D5FDB5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p>
          <w:p w14:paraId="716F2166"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p>
          <w:p w14:paraId="4F61431C"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○事故の対応記録</w:t>
            </w:r>
          </w:p>
          <w:p w14:paraId="6158692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○ヒヤリハットの記録</w:t>
            </w:r>
          </w:p>
          <w:p w14:paraId="17C6F129" w14:textId="77777777" w:rsidR="00EE5DAF" w:rsidRPr="00DE1ED4" w:rsidRDefault="00EE5DAF" w:rsidP="00EE5DAF">
            <w:pPr>
              <w:overflowPunct w:val="0"/>
              <w:textAlignment w:val="baseline"/>
              <w:rPr>
                <w:rFonts w:ascii="ＭＳ ゴシック" w:eastAsia="ＭＳ ゴシック" w:hAnsi="ＭＳ ゴシック"/>
                <w:kern w:val="0"/>
                <w:sz w:val="20"/>
                <w:szCs w:val="20"/>
              </w:rPr>
            </w:pPr>
          </w:p>
          <w:p w14:paraId="461E6C4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○再発防止の検討記録</w:t>
            </w:r>
          </w:p>
          <w:p w14:paraId="182C334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○損害賠償を速やかに行ったことが分かる資料（賠償責任保険書類等）</w:t>
            </w:r>
          </w:p>
          <w:p w14:paraId="72B8556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4B1411D"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F1BB034"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4439D59"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0F82CB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BD8F41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D1A4292" w14:textId="77777777" w:rsidR="00EE5DAF" w:rsidRPr="0060786B" w:rsidRDefault="00EE5DAF" w:rsidP="00EE5DAF">
            <w:pPr>
              <w:overflowPunct w:val="0"/>
              <w:ind w:left="200" w:hangingChars="100" w:hanging="200"/>
              <w:textAlignment w:val="baseline"/>
              <w:rPr>
                <w:rFonts w:ascii="ＭＳ ゴシック" w:eastAsia="ＭＳ ゴシック" w:hAnsi="ＭＳ ゴシック"/>
                <w:color w:val="000000"/>
                <w:sz w:val="19"/>
                <w:szCs w:val="19"/>
              </w:rPr>
            </w:pPr>
            <w:r w:rsidRPr="00DE1ED4">
              <w:rPr>
                <w:rFonts w:ascii="ＭＳ ゴシック" w:eastAsia="ＭＳ ゴシック" w:hAnsi="ＭＳ ゴシック" w:cs="ＭＳ Ｐゴシック" w:hint="eastAsia"/>
                <w:kern w:val="0"/>
                <w:sz w:val="20"/>
                <w:szCs w:val="20"/>
              </w:rPr>
              <w:t>○収支予算書・決算書等の会計書類</w:t>
            </w:r>
          </w:p>
        </w:tc>
        <w:tc>
          <w:tcPr>
            <w:tcW w:w="3822" w:type="dxa"/>
            <w:gridSpan w:val="30"/>
          </w:tcPr>
          <w:p w14:paraId="6378B7CC" w14:textId="77777777" w:rsidR="00EE5DAF"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2930085E"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32BDD045"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児：条例第51条第1項</w:t>
            </w:r>
          </w:p>
          <w:p w14:paraId="36EBC3E7"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医：条例第76条準用第51条第1項</w:t>
            </w:r>
          </w:p>
          <w:p w14:paraId="0DC750C9"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放：条例第83条準用第51条第1項</w:t>
            </w:r>
          </w:p>
          <w:p w14:paraId="3272D6A8"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居：条例第96条準用第51条第1項</w:t>
            </w:r>
          </w:p>
          <w:p w14:paraId="7AA1C83D"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保：条例第101条準用第51条第1項</w:t>
            </w:r>
          </w:p>
          <w:p w14:paraId="2B8BCADE"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2CF2601F"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児：条例第51条第２項</w:t>
            </w:r>
          </w:p>
          <w:p w14:paraId="695E44F3"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医：条例第76条準用第51条第２項</w:t>
            </w:r>
          </w:p>
          <w:p w14:paraId="60880740"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5D8B0E72"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3AB61058"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759DCD24"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41D3E1BA"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78877BF3"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00AB2240"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404DA63A"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7DEEC2A7"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4BAE8631"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015ED3A8"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2DEA7CF2"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児：条例第52条第1項</w:t>
            </w:r>
          </w:p>
          <w:p w14:paraId="17C80A23"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医：条例第76条準用第52条第1項</w:t>
            </w:r>
          </w:p>
          <w:p w14:paraId="7039A4DC"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放：条例第83条準用第52条第1項</w:t>
            </w:r>
          </w:p>
          <w:p w14:paraId="6E7680B2"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居：条例第96条準用第52条第1項</w:t>
            </w:r>
          </w:p>
          <w:p w14:paraId="53341D21"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保：条例第101条準用第52条第1項</w:t>
            </w:r>
          </w:p>
          <w:p w14:paraId="114E6D8F" w14:textId="77777777" w:rsidR="00EE5DAF" w:rsidRPr="0060786B" w:rsidRDefault="00EE5DAF" w:rsidP="00EE5DAF">
            <w:pPr>
              <w:overflowPunct w:val="0"/>
              <w:textAlignment w:val="baseline"/>
              <w:rPr>
                <w:rFonts w:ascii="ＭＳ ゴシック" w:eastAsia="ＭＳ ゴシック" w:hAnsi="ＭＳ ゴシック"/>
                <w:color w:val="000000"/>
                <w:sz w:val="20"/>
                <w:szCs w:val="20"/>
              </w:rPr>
            </w:pPr>
          </w:p>
          <w:p w14:paraId="08CDB003"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児：条例第52条第２項</w:t>
            </w:r>
          </w:p>
          <w:p w14:paraId="55E62B3F"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医：条例第76条準用第52条第２項</w:t>
            </w:r>
          </w:p>
          <w:p w14:paraId="7A15E6A7"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放：条例第83条準用第52条第２項</w:t>
            </w:r>
          </w:p>
          <w:p w14:paraId="353E7B8C"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居：条例第96条準用第52条第２項</w:t>
            </w:r>
          </w:p>
          <w:p w14:paraId="39166C79"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保：条例第101条準用第52条第２項</w:t>
            </w:r>
          </w:p>
          <w:p w14:paraId="2C4C23CB"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0005E151"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児：条例第52条第３項</w:t>
            </w:r>
          </w:p>
          <w:p w14:paraId="7CA1873C"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医：条例第76条準用第52条第３項</w:t>
            </w:r>
          </w:p>
          <w:p w14:paraId="5BCE0C72"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放：条例第83条準用第52条第３項</w:t>
            </w:r>
          </w:p>
          <w:p w14:paraId="0AC05E97"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居：条例第96条準用第52条第３項</w:t>
            </w:r>
          </w:p>
          <w:p w14:paraId="10F96CEC"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保：条例第101条準用第52条第３項</w:t>
            </w:r>
          </w:p>
          <w:p w14:paraId="4BD457B3"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p>
          <w:p w14:paraId="2C35502F"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児：条例第53条</w:t>
            </w:r>
          </w:p>
          <w:p w14:paraId="1451F2F8"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放：条例第83条準用第53条</w:t>
            </w:r>
          </w:p>
          <w:p w14:paraId="26E2CA0B" w14:textId="77777777" w:rsidR="00EE5DAF" w:rsidRPr="0060786B" w:rsidRDefault="00EE5DAF" w:rsidP="00EE5DAF">
            <w:pPr>
              <w:overflowPunct w:val="0"/>
              <w:textAlignment w:val="baseline"/>
              <w:rPr>
                <w:rFonts w:ascii="ＭＳ ゴシック" w:eastAsia="ＭＳ ゴシック" w:hAnsi="ＭＳ ゴシック" w:cs="ＭＳ 明朝"/>
                <w:color w:val="000000"/>
                <w:kern w:val="0"/>
                <w:sz w:val="19"/>
                <w:szCs w:val="19"/>
              </w:rPr>
            </w:pPr>
            <w:r w:rsidRPr="0060786B">
              <w:rPr>
                <w:rFonts w:ascii="ＭＳ ゴシック" w:eastAsia="ＭＳ ゴシック" w:hAnsi="ＭＳ ゴシック" w:cs="ＭＳ 明朝" w:hint="eastAsia"/>
                <w:color w:val="000000"/>
                <w:kern w:val="0"/>
                <w:sz w:val="19"/>
                <w:szCs w:val="19"/>
              </w:rPr>
              <w:t>居：条例第96条準用第53条</w:t>
            </w:r>
          </w:p>
          <w:p w14:paraId="656DD971"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明朝" w:hint="eastAsia"/>
                <w:color w:val="000000"/>
                <w:kern w:val="0"/>
                <w:sz w:val="19"/>
                <w:szCs w:val="19"/>
              </w:rPr>
              <w:t>保：条例第101条準用第53条</w:t>
            </w:r>
          </w:p>
        </w:tc>
      </w:tr>
      <w:tr w:rsidR="00EE5DAF" w:rsidRPr="0060786B" w14:paraId="1EA5EA9A" w14:textId="77777777" w:rsidTr="00BA32A0">
        <w:trPr>
          <w:trHeight w:val="431"/>
        </w:trPr>
        <w:tc>
          <w:tcPr>
            <w:tcW w:w="2091" w:type="dxa"/>
            <w:gridSpan w:val="3"/>
            <w:vAlign w:val="center"/>
          </w:tcPr>
          <w:p w14:paraId="06B18826"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420" w:type="dxa"/>
            <w:gridSpan w:val="49"/>
            <w:vAlign w:val="center"/>
          </w:tcPr>
          <w:p w14:paraId="63C0BE1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74488F1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6ACF749A" w14:textId="77777777" w:rsidTr="00BA32A0">
        <w:trPr>
          <w:trHeight w:val="14575"/>
        </w:trPr>
        <w:tc>
          <w:tcPr>
            <w:tcW w:w="2091" w:type="dxa"/>
            <w:gridSpan w:val="3"/>
          </w:tcPr>
          <w:p w14:paraId="5E25E4FE"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ECED650"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000A670" w14:textId="52AC07FD"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03FDD56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BF0AB88"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AF15574" w14:textId="2A07FF11"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r w:rsidRPr="0060786B">
              <w:rPr>
                <w:rFonts w:ascii="ＭＳ ゴシック" w:eastAsia="ＭＳ ゴシック" w:hAnsi="ＭＳ ゴシック" w:hint="eastAsia"/>
                <w:b/>
                <w:bCs/>
                <w:color w:val="000000"/>
                <w:spacing w:val="4"/>
                <w:sz w:val="19"/>
                <w:szCs w:val="19"/>
              </w:rPr>
              <w:t>児・放・居・保</w:t>
            </w:r>
          </w:p>
          <w:p w14:paraId="3767FCD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2B5B7256"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E3E29DA"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1D87D8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49540B64"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3845DE62"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6B713462"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70F38B2F" w14:textId="77777777" w:rsidR="00EE5DAF" w:rsidRDefault="00EE5DAF"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55BBA070" w14:textId="77777777" w:rsidR="00243182" w:rsidRPr="0060786B" w:rsidRDefault="00243182" w:rsidP="00EE5DAF">
            <w:pPr>
              <w:pStyle w:val="a9"/>
              <w:wordWrap/>
              <w:spacing w:line="240" w:lineRule="auto"/>
              <w:ind w:rightChars="29" w:right="61"/>
              <w:rPr>
                <w:rFonts w:ascii="ＭＳ ゴシック" w:eastAsia="ＭＳ ゴシック" w:hAnsi="ＭＳ ゴシック"/>
                <w:b/>
                <w:bCs/>
                <w:color w:val="000000"/>
                <w:spacing w:val="4"/>
                <w:sz w:val="19"/>
                <w:szCs w:val="19"/>
              </w:rPr>
            </w:pPr>
          </w:p>
          <w:p w14:paraId="1C431E44" w14:textId="61B28BDB"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bCs/>
                <w:color w:val="000000"/>
                <w:spacing w:val="4"/>
                <w:sz w:val="19"/>
                <w:szCs w:val="19"/>
              </w:rPr>
              <w:t>児・放・居・保</w:t>
            </w:r>
          </w:p>
        </w:tc>
        <w:tc>
          <w:tcPr>
            <w:tcW w:w="6420" w:type="dxa"/>
            <w:gridSpan w:val="49"/>
          </w:tcPr>
          <w:p w14:paraId="55ECE72D" w14:textId="77777777" w:rsidR="00EE5DAF" w:rsidRPr="0060786B" w:rsidRDefault="00EE5DAF" w:rsidP="00EE5DAF">
            <w:pPr>
              <w:overflowPunct w:val="0"/>
              <w:ind w:left="420" w:hangingChars="200" w:hanging="420"/>
              <w:jc w:val="left"/>
              <w:textAlignment w:val="baseline"/>
              <w:rPr>
                <w:rFonts w:ascii="ＭＳ ゴシック" w:eastAsia="ＭＳ ゴシック" w:hAnsi="ＭＳ ゴシック"/>
                <w:color w:val="000000"/>
                <w:szCs w:val="21"/>
              </w:rPr>
            </w:pPr>
          </w:p>
          <w:p w14:paraId="7C6D8655" w14:textId="77777777" w:rsidR="00EE5DAF" w:rsidRPr="0060786B" w:rsidRDefault="00EE5DAF" w:rsidP="00EE5DAF">
            <w:pPr>
              <w:rPr>
                <w:rFonts w:ascii="ＭＳ ゴシック" w:eastAsia="ＭＳ ゴシック" w:hAnsi="ＭＳ ゴシック"/>
                <w:b/>
                <w:color w:val="000000"/>
                <w:sz w:val="20"/>
                <w:szCs w:val="20"/>
              </w:rPr>
            </w:pPr>
            <w:r w:rsidRPr="0060786B">
              <w:rPr>
                <w:rFonts w:ascii="ＭＳ ゴシック" w:eastAsia="ＭＳ ゴシック" w:hAnsi="ＭＳ ゴシック" w:hint="eastAsia"/>
                <w:b/>
                <w:color w:val="000000"/>
                <w:sz w:val="20"/>
                <w:szCs w:val="20"/>
              </w:rPr>
              <w:t>4</w:t>
            </w:r>
            <w:r w:rsidR="00C420EF">
              <w:rPr>
                <w:rFonts w:ascii="ＭＳ ゴシック" w:eastAsia="ＭＳ ゴシック" w:hAnsi="ＭＳ ゴシック"/>
                <w:b/>
                <w:color w:val="000000"/>
                <w:sz w:val="20"/>
                <w:szCs w:val="20"/>
              </w:rPr>
              <w:t>7</w:t>
            </w:r>
            <w:r w:rsidRPr="0060786B">
              <w:rPr>
                <w:rFonts w:ascii="ＭＳ ゴシック" w:eastAsia="ＭＳ ゴシック" w:hAnsi="ＭＳ ゴシック" w:hint="eastAsia"/>
                <w:b/>
                <w:color w:val="000000"/>
                <w:sz w:val="20"/>
                <w:szCs w:val="20"/>
              </w:rPr>
              <w:t xml:space="preserve">　記録の整備</w:t>
            </w:r>
          </w:p>
          <w:p w14:paraId="10C754AE" w14:textId="7138A6AB"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（１）</w:t>
            </w:r>
            <w:r w:rsidRPr="0060786B">
              <w:rPr>
                <w:rFonts w:ascii="ＭＳ ゴシック" w:eastAsia="ＭＳ ゴシック" w:hAnsi="ＭＳ ゴシック"/>
                <w:color w:val="000000"/>
                <w:sz w:val="20"/>
                <w:szCs w:val="20"/>
              </w:rPr>
              <w:t>事業者は，従業者，設備，備品及び会計に関する諸記録を整備して</w:t>
            </w:r>
            <w:r w:rsidRPr="0060786B">
              <w:rPr>
                <w:rFonts w:ascii="ＭＳ ゴシック" w:eastAsia="ＭＳ ゴシック" w:hAnsi="ＭＳ ゴシック" w:hint="eastAsia"/>
                <w:color w:val="000000"/>
                <w:sz w:val="20"/>
                <w:szCs w:val="20"/>
              </w:rPr>
              <w:t>あるか。</w:t>
            </w:r>
          </w:p>
          <w:p w14:paraId="4A085CF8" w14:textId="77777777" w:rsidR="00EE5DAF" w:rsidRPr="00243182" w:rsidRDefault="00EE5DAF" w:rsidP="00EE5DAF">
            <w:pPr>
              <w:ind w:left="400" w:hangingChars="200" w:hanging="400"/>
              <w:rPr>
                <w:rFonts w:ascii="ＭＳ ゴシック" w:eastAsia="ＭＳ ゴシック" w:hAnsi="ＭＳ ゴシック"/>
                <w:color w:val="000000"/>
                <w:sz w:val="20"/>
                <w:szCs w:val="20"/>
              </w:rPr>
            </w:pPr>
          </w:p>
          <w:p w14:paraId="3DE3740E" w14:textId="438B331D" w:rsidR="00EE5DAF" w:rsidRPr="0060786B" w:rsidRDefault="00EE5DAF" w:rsidP="00EE5DAF">
            <w:pPr>
              <w:ind w:left="400" w:hangingChars="200" w:hanging="4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（２）</w:t>
            </w:r>
            <w:r w:rsidRPr="0060786B">
              <w:rPr>
                <w:rFonts w:ascii="ＭＳ ゴシック" w:eastAsia="ＭＳ ゴシック" w:hAnsi="ＭＳ ゴシック"/>
                <w:color w:val="000000"/>
                <w:sz w:val="20"/>
                <w:szCs w:val="20"/>
              </w:rPr>
              <w:t>事業者は，障害児に対する指定通所支援の提供に関する次に掲げる記録を整備し，当該支援を提供した日から五年間保存</w:t>
            </w:r>
            <w:r w:rsidRPr="0060786B">
              <w:rPr>
                <w:rFonts w:ascii="ＭＳ ゴシック" w:eastAsia="ＭＳ ゴシック" w:hAnsi="ＭＳ ゴシック" w:hint="eastAsia"/>
                <w:color w:val="000000"/>
                <w:sz w:val="20"/>
                <w:szCs w:val="20"/>
              </w:rPr>
              <w:t>しているか。</w:t>
            </w:r>
          </w:p>
          <w:p w14:paraId="59E80E62"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①　指定通所支援に係る必要な事項の提供の記録</w:t>
            </w:r>
          </w:p>
          <w:p w14:paraId="367CA283"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②　通所支援計画</w:t>
            </w:r>
          </w:p>
          <w:p w14:paraId="66735E6B"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③　市町村への通知に係る記録</w:t>
            </w:r>
          </w:p>
          <w:p w14:paraId="72FA1F1C"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④　身体拘束等の記録</w:t>
            </w:r>
          </w:p>
          <w:p w14:paraId="00887920"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⑤　苦情の内容等の記録</w:t>
            </w:r>
          </w:p>
          <w:p w14:paraId="0E9B6F29" w14:textId="77777777" w:rsidR="00EE5DAF" w:rsidRPr="0060786B" w:rsidRDefault="00EE5DAF" w:rsidP="00EE5DAF">
            <w:pPr>
              <w:ind w:left="600" w:hangingChars="300" w:hanging="600"/>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 xml:space="preserve">　　⑥　事故の状況及び事故に際して採った処置についての記録</w:t>
            </w:r>
          </w:p>
          <w:p w14:paraId="7C0423A7" w14:textId="77777777" w:rsidR="00EE5DAF" w:rsidRDefault="00EE5DAF" w:rsidP="00EE5DAF">
            <w:pPr>
              <w:ind w:left="600" w:hangingChars="300" w:hanging="600"/>
              <w:rPr>
                <w:rFonts w:ascii="ＭＳ ゴシック" w:eastAsia="ＭＳ ゴシック" w:hAnsi="ＭＳ ゴシック"/>
                <w:color w:val="000000"/>
                <w:sz w:val="20"/>
                <w:szCs w:val="20"/>
              </w:rPr>
            </w:pPr>
          </w:p>
          <w:p w14:paraId="45D8A601" w14:textId="77777777" w:rsidR="00EE5DAF" w:rsidRPr="00DE1ED4" w:rsidRDefault="00EE5DAF" w:rsidP="00EE5DAF">
            <w:pPr>
              <w:ind w:left="602" w:hangingChars="300" w:hanging="602"/>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4</w:t>
            </w:r>
            <w:r w:rsidR="00C420EF">
              <w:rPr>
                <w:rFonts w:ascii="ＭＳ ゴシック" w:eastAsia="ＭＳ ゴシック" w:hAnsi="ＭＳ ゴシック"/>
                <w:b/>
                <w:sz w:val="20"/>
                <w:szCs w:val="20"/>
              </w:rPr>
              <w:t>8</w:t>
            </w:r>
            <w:r w:rsidRPr="00DE1ED4">
              <w:rPr>
                <w:rFonts w:ascii="ＭＳ ゴシック" w:eastAsia="ＭＳ ゴシック" w:hAnsi="ＭＳ ゴシック" w:hint="eastAsia"/>
                <w:b/>
                <w:sz w:val="20"/>
                <w:szCs w:val="20"/>
              </w:rPr>
              <w:t xml:space="preserve">　電磁的記録等</w:t>
            </w:r>
          </w:p>
          <w:p w14:paraId="23655EFD" w14:textId="1959C07F" w:rsidR="00EE5DAF" w:rsidRPr="00DE1ED4" w:rsidRDefault="00EE5DAF" w:rsidP="00EE5DAF">
            <w:pPr>
              <w:overflowPunct w:val="0"/>
              <w:ind w:left="381" w:hangingChars="200" w:hanging="381"/>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b/>
                <w:sz w:val="19"/>
                <w:szCs w:val="19"/>
              </w:rPr>
              <w:t xml:space="preserve">　</w:t>
            </w:r>
            <w:r w:rsidRPr="00DE1ED4">
              <w:rPr>
                <w:rFonts w:ascii="ＭＳ ゴシック" w:eastAsia="ＭＳ ゴシック" w:hAnsi="ＭＳ ゴシック" w:hint="eastAsia"/>
                <w:sz w:val="19"/>
                <w:szCs w:val="19"/>
              </w:rPr>
              <w:t>（１）事業者及びその従業者は、作成、保存その他これらに類するもののうち、省令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るもの（①契約支給量の通所受給者証への記載、②通所受給者証による受給資格の確認及び③（２）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ているか。</w:t>
            </w:r>
          </w:p>
          <w:p w14:paraId="02F9D599" w14:textId="0EC88690" w:rsidR="00EE5DAF" w:rsidRPr="0060786B" w:rsidRDefault="00EE5DAF" w:rsidP="00EE5DAF">
            <w:pPr>
              <w:overflowPunct w:val="0"/>
              <w:ind w:left="380" w:hangingChars="200" w:hanging="380"/>
              <w:textAlignment w:val="baseline"/>
              <w:rPr>
                <w:rFonts w:ascii="ＭＳ ゴシック" w:eastAsia="ＭＳ ゴシック" w:hAnsi="ＭＳ ゴシック"/>
                <w:b/>
                <w:color w:val="000000"/>
                <w:szCs w:val="21"/>
              </w:rPr>
            </w:pPr>
            <w:r w:rsidRPr="00DE1ED4">
              <w:rPr>
                <w:rFonts w:ascii="ＭＳ ゴシック" w:eastAsia="ＭＳ ゴシック" w:hAnsi="ＭＳ ゴシック" w:hint="eastAsia"/>
                <w:sz w:val="19"/>
                <w:szCs w:val="19"/>
              </w:rPr>
              <w:t xml:space="preserve">　（２）事業者及びその従業者は、交付、説明、同意その他これらに類するもの（以下「交付等」という。）のうち、省令の規定において書面で行うこと</w:t>
            </w:r>
            <w:r w:rsidRPr="0060786B">
              <w:rPr>
                <w:rFonts w:ascii="ＭＳ ゴシック" w:eastAsia="ＭＳ ゴシック" w:hAnsi="ＭＳ ゴシック" w:hint="eastAsia"/>
                <w:color w:val="000000"/>
                <w:sz w:val="19"/>
                <w:szCs w:val="19"/>
              </w:rPr>
              <w:t>が規定されている又は想定されるものについては、当該交付等の相手方の承諾を得て、当該交付等の相手方が障害児又は通所給付決定保護者である場合には当該障害児又は当該保護者に係る障害児の障害の特性に応じた適切な配慮をしつつ、書面に代えて、電磁的方法（電子的方法、磁気的方法その他人の知覚によって認識することができない方法をいう。）によ</w:t>
            </w:r>
            <w:r w:rsidRPr="00DE1ED4">
              <w:rPr>
                <w:rFonts w:ascii="ＭＳ ゴシック" w:eastAsia="ＭＳ ゴシック" w:hAnsi="ＭＳ ゴシック" w:hint="eastAsia"/>
                <w:sz w:val="19"/>
                <w:szCs w:val="19"/>
              </w:rPr>
              <w:t>ることができている</w:t>
            </w:r>
            <w:r w:rsidRPr="0060786B">
              <w:rPr>
                <w:rFonts w:ascii="ＭＳ ゴシック" w:eastAsia="ＭＳ ゴシック" w:hAnsi="ＭＳ ゴシック" w:hint="eastAsia"/>
                <w:color w:val="000000"/>
                <w:sz w:val="19"/>
                <w:szCs w:val="19"/>
              </w:rPr>
              <w:t>か。</w:t>
            </w:r>
          </w:p>
        </w:tc>
        <w:tc>
          <w:tcPr>
            <w:tcW w:w="2207" w:type="dxa"/>
            <w:gridSpan w:val="12"/>
          </w:tcPr>
          <w:p w14:paraId="4583FF36"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3E2900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5BC9CC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ある・ない</w:t>
            </w:r>
          </w:p>
          <w:p w14:paraId="3FD88EA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1E4CA1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129F47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194CC9A"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47A1984"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B31DA9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29C5DAE"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3C288D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909906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EF4AA0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B2B079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CCEDEE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7495254"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2E82C4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FF71F0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66EC9E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3439143"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228669E"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2F5ACD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5F4A51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56E86A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C2F7A1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46BDFF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97C844A"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8EBD822"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459F11E2" w14:textId="77777777" w:rsidTr="00BA32A0">
        <w:trPr>
          <w:trHeight w:val="431"/>
        </w:trPr>
        <w:tc>
          <w:tcPr>
            <w:tcW w:w="4887" w:type="dxa"/>
            <w:gridSpan w:val="18"/>
            <w:vAlign w:val="center"/>
          </w:tcPr>
          <w:p w14:paraId="33B9397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009" w:type="dxa"/>
            <w:gridSpan w:val="16"/>
            <w:vAlign w:val="center"/>
          </w:tcPr>
          <w:p w14:paraId="63DF993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3822" w:type="dxa"/>
            <w:gridSpan w:val="30"/>
            <w:vAlign w:val="center"/>
          </w:tcPr>
          <w:p w14:paraId="1406029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5144044E" w14:textId="77777777" w:rsidTr="00BA32A0">
        <w:trPr>
          <w:trHeight w:val="14575"/>
        </w:trPr>
        <w:tc>
          <w:tcPr>
            <w:tcW w:w="4887" w:type="dxa"/>
            <w:gridSpan w:val="18"/>
          </w:tcPr>
          <w:p w14:paraId="027DE492"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32B663DF"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1A2229A6"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2BA4824C"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612771E7"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1499205"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3E73A142"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74FE39D7"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57FDD747"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038A778"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587D76EA"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6047E46B"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112CEEA"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0998AC05"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10BFA75"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03942EA7" w14:textId="7B01D922" w:rsidR="00EE5DAF" w:rsidRPr="0060786B" w:rsidRDefault="00EE5DAF"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事業者等及びその従業者等（以下「事業者等」という。）の書面の保存等に係る負担の軽減を図るため、事業者等は、</w:t>
            </w:r>
            <w:r>
              <w:rPr>
                <w:rFonts w:ascii="ＭＳ ゴシック" w:eastAsia="ＭＳ ゴシック" w:hAnsi="ＭＳ ゴシック" w:hint="eastAsia"/>
                <w:color w:val="000000"/>
                <w:sz w:val="19"/>
                <w:szCs w:val="19"/>
              </w:rPr>
              <w:t>条例</w:t>
            </w:r>
            <w:r w:rsidRPr="0060786B">
              <w:rPr>
                <w:rFonts w:ascii="ＭＳ ゴシック" w:eastAsia="ＭＳ ゴシック" w:hAnsi="ＭＳ ゴシック" w:hint="eastAsia"/>
                <w:color w:val="000000"/>
                <w:sz w:val="19"/>
                <w:szCs w:val="19"/>
              </w:rPr>
              <w:t>で規定する書面の作成、保存等を次に掲げる電磁的記録により行うことができることとしたものである。令和３年７月１日施行。</w:t>
            </w:r>
          </w:p>
          <w:p w14:paraId="66CE6F78"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① 電磁的記録による作成は、事業者等の使用に係る電子計算機に備えられたファイルに記録する方法または磁気ディスク等をもって調製する方法によること。</w:t>
            </w:r>
          </w:p>
          <w:p w14:paraId="18972E48"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② 電磁的記録による保存は、以下のいずれかの方法によること。</w:t>
            </w:r>
          </w:p>
          <w:p w14:paraId="7AD731E8" w14:textId="77777777" w:rsidR="00EE5DAF" w:rsidRPr="0060786B" w:rsidRDefault="00EE5DAF"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ア 作成された電磁的記録を事業者等の使用に係る電子計算機に備えられたファイル又は磁気ディスク等をもって調製するファイルにより保存する方法</w:t>
            </w:r>
          </w:p>
          <w:p w14:paraId="2CA28280" w14:textId="77777777" w:rsidR="00EE5DAF" w:rsidRPr="0060786B" w:rsidRDefault="00EE5DAF"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71752DA8"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③ その</w:t>
            </w:r>
            <w:r w:rsidRPr="00DE1ED4">
              <w:rPr>
                <w:rFonts w:ascii="ＭＳ ゴシック" w:eastAsia="ＭＳ ゴシック" w:hAnsi="ＭＳ ゴシック" w:hint="eastAsia"/>
                <w:sz w:val="19"/>
                <w:szCs w:val="19"/>
              </w:rPr>
              <w:t>他、条例第1</w:t>
            </w:r>
            <w:r w:rsidRPr="00DE1ED4">
              <w:rPr>
                <w:rFonts w:ascii="ＭＳ ゴシック" w:eastAsia="ＭＳ ゴシック" w:hAnsi="ＭＳ ゴシック"/>
                <w:sz w:val="19"/>
                <w:szCs w:val="19"/>
              </w:rPr>
              <w:t>0</w:t>
            </w:r>
            <w:r>
              <w:rPr>
                <w:rFonts w:ascii="ＭＳ ゴシック" w:eastAsia="ＭＳ ゴシック" w:hAnsi="ＭＳ ゴシック"/>
                <w:color w:val="000000"/>
                <w:sz w:val="19"/>
                <w:szCs w:val="19"/>
              </w:rPr>
              <w:t>5</w:t>
            </w:r>
            <w:r w:rsidRPr="0060786B">
              <w:rPr>
                <w:rFonts w:ascii="ＭＳ ゴシック" w:eastAsia="ＭＳ ゴシック" w:hAnsi="ＭＳ ゴシック" w:hint="eastAsia"/>
                <w:color w:val="000000"/>
                <w:sz w:val="19"/>
                <w:szCs w:val="19"/>
              </w:rPr>
              <w:t xml:space="preserve"> 条第１項において電磁的記録により行うことができるとされているものは、①及び②に準じた方法によること。</w:t>
            </w:r>
          </w:p>
          <w:p w14:paraId="376578F9"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④ また、電磁的記録により行う場合は、個人情報保護委員会「個人情報の保護に関する法律についてのガイドライン」等を遵守すること。</w:t>
            </w:r>
          </w:p>
          <w:p w14:paraId="4ADEB482" w14:textId="77777777" w:rsidR="00EE5DAF" w:rsidRPr="0060786B" w:rsidRDefault="00EE5DAF"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（解釈通知第九２(1)）</w:t>
            </w:r>
          </w:p>
        </w:tc>
        <w:tc>
          <w:tcPr>
            <w:tcW w:w="2009" w:type="dxa"/>
            <w:gridSpan w:val="16"/>
          </w:tcPr>
          <w:p w14:paraId="5CBFC713"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4451AA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2A1CC1C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○職員名簿</w:t>
            </w:r>
          </w:p>
          <w:p w14:paraId="2C42B6D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○設備・備品台帳</w:t>
            </w:r>
          </w:p>
          <w:p w14:paraId="166D8E95"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○帳簿等の会計書類</w:t>
            </w:r>
          </w:p>
          <w:p w14:paraId="0403A540"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1AE747C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○左記①から⑥までの書類</w:t>
            </w:r>
          </w:p>
          <w:p w14:paraId="35B9EB6C"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8895C4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8A726E2"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F8B59F6"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006EC22"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549DD64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6323A6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0FF88999"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r w:rsidRPr="00DE1ED4">
              <w:rPr>
                <w:rFonts w:ascii="ＭＳ ゴシック" w:eastAsia="ＭＳ ゴシック" w:hAnsi="ＭＳ ゴシック" w:cs="ＭＳ Ｐゴシック" w:hint="eastAsia"/>
                <w:kern w:val="0"/>
                <w:sz w:val="20"/>
                <w:szCs w:val="20"/>
              </w:rPr>
              <w:t>○電磁的記録簿冊</w:t>
            </w:r>
          </w:p>
          <w:p w14:paraId="4CC35AD1"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D7FF284"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087B60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15FF38D"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390F587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1CC1AAD2"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4CC2E8BF"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C67B28A"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1393917"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6B5002FE"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cs="ＭＳ Ｐゴシック"/>
                <w:kern w:val="0"/>
                <w:sz w:val="20"/>
                <w:szCs w:val="20"/>
              </w:rPr>
            </w:pPr>
          </w:p>
          <w:p w14:paraId="778FA9BB" w14:textId="77777777" w:rsidR="00EE5DAF" w:rsidRPr="00DE1ED4" w:rsidRDefault="00EE5DAF" w:rsidP="00EE5DAF">
            <w:pPr>
              <w:overflowPunct w:val="0"/>
              <w:ind w:left="200" w:hangingChars="100" w:hanging="200"/>
              <w:textAlignment w:val="baseline"/>
              <w:rPr>
                <w:rFonts w:ascii="ＭＳ ゴシック" w:eastAsia="ＭＳ ゴシック" w:hAnsi="ＭＳ ゴシック"/>
                <w:kern w:val="0"/>
                <w:sz w:val="20"/>
                <w:szCs w:val="20"/>
              </w:rPr>
            </w:pPr>
            <w:r w:rsidRPr="00DE1ED4">
              <w:rPr>
                <w:rFonts w:ascii="ＭＳ ゴシック" w:eastAsia="ＭＳ ゴシック" w:hAnsi="ＭＳ ゴシック" w:cs="ＭＳ Ｐゴシック" w:hint="eastAsia"/>
                <w:kern w:val="0"/>
                <w:sz w:val="20"/>
                <w:szCs w:val="20"/>
              </w:rPr>
              <w:t>○適宜必要と認める資料</w:t>
            </w:r>
          </w:p>
        </w:tc>
        <w:tc>
          <w:tcPr>
            <w:tcW w:w="3822" w:type="dxa"/>
            <w:gridSpan w:val="30"/>
          </w:tcPr>
          <w:p w14:paraId="5D6F54A8"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130F9643"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58044B06"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児：条例第54条第1項</w:t>
            </w:r>
          </w:p>
          <w:p w14:paraId="3915C8C7"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放：条例第83条準用第54条第1項</w:t>
            </w:r>
          </w:p>
          <w:p w14:paraId="13C447D9"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居：条例第96条準用第54条第1項</w:t>
            </w:r>
          </w:p>
          <w:p w14:paraId="6C05033B"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保：条例第101条準用第54条第1項</w:t>
            </w:r>
          </w:p>
          <w:p w14:paraId="1759DF81" w14:textId="77777777" w:rsidR="00EE5DAF" w:rsidRDefault="00EE5DAF" w:rsidP="00EE5DAF">
            <w:pPr>
              <w:overflowPunct w:val="0"/>
              <w:textAlignment w:val="baseline"/>
              <w:rPr>
                <w:rFonts w:ascii="ＭＳ ゴシック" w:eastAsia="ＭＳ ゴシック" w:hAnsi="ＭＳ ゴシック"/>
                <w:sz w:val="20"/>
                <w:szCs w:val="20"/>
              </w:rPr>
            </w:pPr>
          </w:p>
          <w:p w14:paraId="52C9E994" w14:textId="77777777" w:rsidR="00B53243" w:rsidRPr="00DE1ED4" w:rsidRDefault="00B53243" w:rsidP="00EE5DAF">
            <w:pPr>
              <w:overflowPunct w:val="0"/>
              <w:textAlignment w:val="baseline"/>
              <w:rPr>
                <w:rFonts w:ascii="ＭＳ ゴシック" w:eastAsia="ＭＳ ゴシック" w:hAnsi="ＭＳ ゴシック"/>
                <w:sz w:val="20"/>
                <w:szCs w:val="20"/>
              </w:rPr>
            </w:pPr>
          </w:p>
          <w:p w14:paraId="6DE00F15" w14:textId="13CD78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児：条例第54条第</w:t>
            </w:r>
            <w:r w:rsidR="00B5324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35C65DB7" w14:textId="43EA4AF6"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放：条例第83条準用第54条第</w:t>
            </w:r>
            <w:r w:rsidR="00B5324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16061671" w14:textId="5CB0F146"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居：条例第96条準用第54条第</w:t>
            </w:r>
            <w:r w:rsidR="00B5324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297A22E" w14:textId="219539E5"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r w:rsidRPr="00DE1ED4">
              <w:rPr>
                <w:rFonts w:ascii="ＭＳ ゴシック" w:eastAsia="ＭＳ ゴシック" w:hAnsi="ＭＳ ゴシック" w:cs="ＭＳ 明朝" w:hint="eastAsia"/>
                <w:kern w:val="0"/>
                <w:sz w:val="19"/>
                <w:szCs w:val="19"/>
              </w:rPr>
              <w:t>保：条例第101条準用第54条第</w:t>
            </w:r>
            <w:r w:rsidR="00B53243">
              <w:rPr>
                <w:rFonts w:ascii="ＭＳ ゴシック" w:eastAsia="ＭＳ ゴシック" w:hAnsi="ＭＳ ゴシック" w:cs="ＭＳ 明朝" w:hint="eastAsia"/>
                <w:kern w:val="0"/>
                <w:sz w:val="19"/>
                <w:szCs w:val="19"/>
              </w:rPr>
              <w:t>2</w:t>
            </w:r>
            <w:r w:rsidRPr="00DE1ED4">
              <w:rPr>
                <w:rFonts w:ascii="ＭＳ ゴシック" w:eastAsia="ＭＳ ゴシック" w:hAnsi="ＭＳ ゴシック" w:cs="ＭＳ 明朝" w:hint="eastAsia"/>
                <w:kern w:val="0"/>
                <w:sz w:val="19"/>
                <w:szCs w:val="19"/>
              </w:rPr>
              <w:t>項</w:t>
            </w:r>
          </w:p>
          <w:p w14:paraId="0E3569DF" w14:textId="77777777" w:rsidR="00EE5DAF" w:rsidRPr="00B53243" w:rsidRDefault="00EE5DAF" w:rsidP="00EE5DAF">
            <w:pPr>
              <w:overflowPunct w:val="0"/>
              <w:textAlignment w:val="baseline"/>
              <w:rPr>
                <w:rFonts w:ascii="ＭＳ ゴシック" w:eastAsia="ＭＳ ゴシック" w:hAnsi="ＭＳ ゴシック" w:cs="ＭＳ 明朝"/>
                <w:kern w:val="0"/>
                <w:sz w:val="19"/>
                <w:szCs w:val="19"/>
              </w:rPr>
            </w:pPr>
          </w:p>
          <w:p w14:paraId="322B5B78"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4460D1B3" w14:textId="77777777" w:rsidR="00EE5DAF" w:rsidRPr="00DE1ED4" w:rsidRDefault="00EE5DAF" w:rsidP="00EE5DAF">
            <w:pPr>
              <w:overflowPunct w:val="0"/>
              <w:textAlignment w:val="baseline"/>
              <w:rPr>
                <w:rFonts w:ascii="ＭＳ ゴシック" w:eastAsia="ＭＳ ゴシック" w:hAnsi="ＭＳ ゴシック" w:cs="ＭＳ 明朝"/>
                <w:kern w:val="0"/>
                <w:sz w:val="19"/>
                <w:szCs w:val="19"/>
              </w:rPr>
            </w:pPr>
          </w:p>
          <w:p w14:paraId="5159A854" w14:textId="09A97D6A"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条例第1</w:t>
            </w:r>
            <w:r w:rsidRPr="00DE1ED4">
              <w:rPr>
                <w:rFonts w:ascii="ＭＳ ゴシック" w:eastAsia="ＭＳ ゴシック" w:hAnsi="ＭＳ ゴシック"/>
                <w:sz w:val="19"/>
                <w:szCs w:val="19"/>
              </w:rPr>
              <w:t>05</w:t>
            </w:r>
            <w:r w:rsidRPr="00DE1ED4">
              <w:rPr>
                <w:rFonts w:ascii="ＭＳ ゴシック" w:eastAsia="ＭＳ ゴシック" w:hAnsi="ＭＳ ゴシック" w:hint="eastAsia"/>
                <w:sz w:val="19"/>
                <w:szCs w:val="19"/>
              </w:rPr>
              <w:t>条第</w:t>
            </w:r>
            <w:r w:rsidR="00B53243">
              <w:rPr>
                <w:rFonts w:ascii="ＭＳ ゴシック" w:eastAsia="ＭＳ ゴシック" w:hAnsi="ＭＳ ゴシック" w:hint="eastAsia"/>
                <w:sz w:val="19"/>
                <w:szCs w:val="19"/>
              </w:rPr>
              <w:t>1</w:t>
            </w:r>
            <w:r w:rsidRPr="00DE1ED4">
              <w:rPr>
                <w:rFonts w:ascii="ＭＳ ゴシック" w:eastAsia="ＭＳ ゴシック" w:hAnsi="ＭＳ ゴシック" w:hint="eastAsia"/>
                <w:sz w:val="19"/>
                <w:szCs w:val="19"/>
              </w:rPr>
              <w:t>項</w:t>
            </w:r>
          </w:p>
          <w:p w14:paraId="779B725B"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17F171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3A52439"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16B5CE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ED7B44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42AED25"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DD85B83"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03B9DD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0A22EE2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91694E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25C12A4" w14:textId="2ADB7491"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条例第1</w:t>
            </w:r>
            <w:r w:rsidRPr="00DE1ED4">
              <w:rPr>
                <w:rFonts w:ascii="ＭＳ ゴシック" w:eastAsia="ＭＳ ゴシック" w:hAnsi="ＭＳ ゴシック"/>
                <w:sz w:val="19"/>
                <w:szCs w:val="19"/>
              </w:rPr>
              <w:t>05</w:t>
            </w:r>
            <w:r w:rsidRPr="00DE1ED4">
              <w:rPr>
                <w:rFonts w:ascii="ＭＳ ゴシック" w:eastAsia="ＭＳ ゴシック" w:hAnsi="ＭＳ ゴシック" w:hint="eastAsia"/>
                <w:sz w:val="19"/>
                <w:szCs w:val="19"/>
              </w:rPr>
              <w:t>条第</w:t>
            </w:r>
            <w:r w:rsidR="00B53243">
              <w:rPr>
                <w:rFonts w:ascii="ＭＳ ゴシック" w:eastAsia="ＭＳ ゴシック" w:hAnsi="ＭＳ ゴシック" w:hint="eastAsia"/>
                <w:sz w:val="19"/>
                <w:szCs w:val="19"/>
              </w:rPr>
              <w:t>2</w:t>
            </w:r>
            <w:r w:rsidRPr="00DE1ED4">
              <w:rPr>
                <w:rFonts w:ascii="ＭＳ ゴシック" w:eastAsia="ＭＳ ゴシック" w:hAnsi="ＭＳ ゴシック" w:hint="eastAsia"/>
                <w:sz w:val="19"/>
                <w:szCs w:val="19"/>
              </w:rPr>
              <w:t>項</w:t>
            </w:r>
          </w:p>
        </w:tc>
      </w:tr>
      <w:tr w:rsidR="00EE5DAF" w:rsidRPr="0060786B" w14:paraId="739A5DB8" w14:textId="77777777" w:rsidTr="00BA32A0">
        <w:trPr>
          <w:trHeight w:val="431"/>
        </w:trPr>
        <w:tc>
          <w:tcPr>
            <w:tcW w:w="2091" w:type="dxa"/>
            <w:gridSpan w:val="3"/>
            <w:vAlign w:val="center"/>
          </w:tcPr>
          <w:p w14:paraId="3965FF60"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420" w:type="dxa"/>
            <w:gridSpan w:val="49"/>
            <w:vAlign w:val="center"/>
          </w:tcPr>
          <w:p w14:paraId="1902D3F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07" w:type="dxa"/>
            <w:gridSpan w:val="12"/>
            <w:vAlign w:val="center"/>
          </w:tcPr>
          <w:p w14:paraId="1C89F57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6F6543B1" w14:textId="77777777" w:rsidTr="00BA32A0">
        <w:trPr>
          <w:trHeight w:val="14575"/>
        </w:trPr>
        <w:tc>
          <w:tcPr>
            <w:tcW w:w="2091" w:type="dxa"/>
            <w:gridSpan w:val="3"/>
          </w:tcPr>
          <w:p w14:paraId="040A6258" w14:textId="77777777"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p>
        </w:tc>
        <w:tc>
          <w:tcPr>
            <w:tcW w:w="6420" w:type="dxa"/>
            <w:gridSpan w:val="49"/>
          </w:tcPr>
          <w:p w14:paraId="1D6B7F3F" w14:textId="77777777" w:rsidR="00EE5DAF" w:rsidRDefault="00EE5DAF" w:rsidP="00EE5DAF">
            <w:pPr>
              <w:overflowPunct w:val="0"/>
              <w:ind w:left="632" w:hangingChars="300" w:hanging="632"/>
              <w:textAlignment w:val="baseline"/>
              <w:rPr>
                <w:rFonts w:ascii="ＭＳ ゴシック" w:eastAsia="ＭＳ ゴシック" w:hAnsi="ＭＳ ゴシック"/>
                <w:b/>
                <w:color w:val="000000"/>
                <w:szCs w:val="21"/>
              </w:rPr>
            </w:pPr>
          </w:p>
          <w:p w14:paraId="3FFD4CFB" w14:textId="77777777" w:rsidR="00EE5DAF" w:rsidRPr="00DE1ED4" w:rsidRDefault="00EE5DAF" w:rsidP="00EE5DAF">
            <w:pPr>
              <w:ind w:left="602" w:hangingChars="300" w:hanging="602"/>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4</w:t>
            </w:r>
            <w:r w:rsidR="00C420EF">
              <w:rPr>
                <w:rFonts w:ascii="ＭＳ ゴシック" w:eastAsia="ＭＳ ゴシック" w:hAnsi="ＭＳ ゴシック"/>
                <w:b/>
                <w:sz w:val="20"/>
                <w:szCs w:val="20"/>
              </w:rPr>
              <w:t>8</w:t>
            </w:r>
            <w:r w:rsidRPr="00DE1ED4">
              <w:rPr>
                <w:rFonts w:ascii="ＭＳ ゴシック" w:eastAsia="ＭＳ ゴシック" w:hAnsi="ＭＳ ゴシック" w:hint="eastAsia"/>
                <w:b/>
                <w:sz w:val="20"/>
                <w:szCs w:val="20"/>
              </w:rPr>
              <w:t xml:space="preserve">　電磁的記録等</w:t>
            </w:r>
          </w:p>
        </w:tc>
        <w:tc>
          <w:tcPr>
            <w:tcW w:w="2207" w:type="dxa"/>
            <w:gridSpan w:val="12"/>
          </w:tcPr>
          <w:p w14:paraId="737F22C1"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F96095" w:rsidRPr="0060786B" w14:paraId="6F6DCBF4" w14:textId="77777777" w:rsidTr="00BA32A0">
        <w:trPr>
          <w:trHeight w:val="431"/>
        </w:trPr>
        <w:tc>
          <w:tcPr>
            <w:tcW w:w="8862" w:type="dxa"/>
            <w:gridSpan w:val="60"/>
            <w:vAlign w:val="center"/>
          </w:tcPr>
          <w:p w14:paraId="1AE2C7A0" w14:textId="77777777" w:rsidR="00F96095" w:rsidRPr="0060786B" w:rsidRDefault="00F96095"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1856" w:type="dxa"/>
            <w:gridSpan w:val="4"/>
            <w:vAlign w:val="center"/>
          </w:tcPr>
          <w:p w14:paraId="09111560" w14:textId="77777777" w:rsidR="00F96095" w:rsidRPr="0060786B" w:rsidRDefault="00F96095"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96095" w:rsidRPr="0060786B" w14:paraId="43132A09" w14:textId="77777777" w:rsidTr="00BA32A0">
        <w:trPr>
          <w:trHeight w:val="14433"/>
        </w:trPr>
        <w:tc>
          <w:tcPr>
            <w:tcW w:w="8862" w:type="dxa"/>
            <w:gridSpan w:val="60"/>
            <w:vAlign w:val="center"/>
          </w:tcPr>
          <w:p w14:paraId="623645CD" w14:textId="77777777" w:rsidR="00F96095" w:rsidRPr="0060786B" w:rsidRDefault="00F96095" w:rsidP="00EE5DAF">
            <w:pPr>
              <w:overflowPunct w:val="0"/>
              <w:ind w:firstLineChars="100" w:firstLine="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書面で行うことが規定されている又は想定される交付等（交付、説明、同意その他これに類するものをいう。）について、当該交付等の相手方の利便性向上及び事業者等の業務負担軽減等の観点から、事業者等は、事前に当該交付等の相手方の承諾を得た上で、次に掲げる電磁的方法</w:t>
            </w:r>
            <w:r>
              <w:rPr>
                <w:rFonts w:ascii="ＭＳ ゴシック" w:eastAsia="ＭＳ ゴシック" w:hAnsi="ＭＳ ゴシック" w:hint="eastAsia"/>
                <w:color w:val="000000"/>
                <w:sz w:val="19"/>
                <w:szCs w:val="19"/>
              </w:rPr>
              <w:t>によることができることとしたものである。令和３年７月１日施行</w:t>
            </w:r>
            <w:r w:rsidRPr="0060786B">
              <w:rPr>
                <w:rFonts w:ascii="ＭＳ ゴシック" w:eastAsia="ＭＳ ゴシック" w:hAnsi="ＭＳ ゴシック" w:hint="eastAsia"/>
                <w:color w:val="000000"/>
                <w:sz w:val="19"/>
                <w:szCs w:val="19"/>
              </w:rPr>
              <w:t>。</w:t>
            </w:r>
          </w:p>
          <w:p w14:paraId="5720B48B" w14:textId="77777777" w:rsidR="00F96095" w:rsidRPr="0060786B" w:rsidRDefault="00F96095" w:rsidP="00EE5DAF">
            <w:pPr>
              <w:overflowPunct w:val="0"/>
              <w:ind w:left="19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① 電磁的方法による交付は、以下のアからオまでに準じた方法によること。</w:t>
            </w:r>
          </w:p>
          <w:p w14:paraId="1CBB27FE" w14:textId="77777777" w:rsidR="00F96095" w:rsidRPr="0060786B" w:rsidRDefault="00F96095"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ア </w:t>
            </w:r>
            <w:r>
              <w:rPr>
                <w:rFonts w:ascii="ＭＳ ゴシック" w:eastAsia="ＭＳ ゴシック" w:hAnsi="ＭＳ ゴシック" w:hint="eastAsia"/>
                <w:color w:val="000000"/>
                <w:sz w:val="19"/>
                <w:szCs w:val="19"/>
              </w:rPr>
              <w:t>事業者等は、利用申込者からの申出があった場合には、条例第1</w:t>
            </w:r>
            <w:r>
              <w:rPr>
                <w:rFonts w:ascii="ＭＳ ゴシック" w:eastAsia="ＭＳ ゴシック" w:hAnsi="ＭＳ ゴシック"/>
                <w:color w:val="000000"/>
                <w:sz w:val="19"/>
                <w:szCs w:val="19"/>
              </w:rPr>
              <w:t>2</w:t>
            </w:r>
            <w:r>
              <w:rPr>
                <w:rFonts w:ascii="ＭＳ ゴシック" w:eastAsia="ＭＳ ゴシック" w:hAnsi="ＭＳ ゴシック" w:hint="eastAsia"/>
                <w:color w:val="000000"/>
                <w:sz w:val="19"/>
                <w:szCs w:val="19"/>
              </w:rPr>
              <w:t>条第１</w:t>
            </w:r>
            <w:r w:rsidRPr="0060786B">
              <w:rPr>
                <w:rFonts w:ascii="ＭＳ ゴシック" w:eastAsia="ＭＳ ゴシック" w:hAnsi="ＭＳ ゴシック" w:hint="eastAsia"/>
                <w:color w:val="000000"/>
                <w:sz w:val="19"/>
                <w:szCs w:val="19"/>
              </w:rPr>
              <w:t>項の規定による文書の交付に代えて、エで定めるところにより、当該利用申込者の承諾を得て、当該文書に記すべき重要事項を電磁的方法により提供することができる。この場合において、当該事業者等は、当該文書を交付したものとみなす。</w:t>
            </w:r>
          </w:p>
          <w:p w14:paraId="52F9F98A" w14:textId="77777777" w:rsidR="00F96095" w:rsidRPr="0060786B" w:rsidRDefault="00F96095" w:rsidP="00EE5DAF">
            <w:pPr>
              <w:overflowPunct w:val="0"/>
              <w:ind w:leftChars="200" w:left="61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電子情報処理組織を使用する方法のうち⒜又は⒝に掲げるもの</w:t>
            </w:r>
          </w:p>
          <w:p w14:paraId="5AE6FACC" w14:textId="77777777" w:rsidR="00F96095" w:rsidRPr="0060786B" w:rsidRDefault="00F96095" w:rsidP="00EE5DAF">
            <w:pPr>
              <w:overflowPunct w:val="0"/>
              <w:ind w:leftChars="300" w:left="82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事業者等の使用に係る電子計算機と利用申込者の使用に係る電子計算機とを接続する電気通信回線を通じて送信し、受信者の使用に係る電子計算機に備えられたファイルに記録する方法</w:t>
            </w:r>
          </w:p>
          <w:p w14:paraId="6A3051E1" w14:textId="77777777" w:rsidR="00F96095" w:rsidRPr="0060786B" w:rsidRDefault="00F96095" w:rsidP="00EE5DAF">
            <w:pPr>
              <w:overflowPunct w:val="0"/>
              <w:ind w:leftChars="300" w:left="82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事業者等の使用に係る電子計算機に備えられたファイルに記録され</w:t>
            </w:r>
            <w:r>
              <w:rPr>
                <w:rFonts w:ascii="ＭＳ ゴシック" w:eastAsia="ＭＳ ゴシック" w:hAnsi="ＭＳ ゴシック" w:hint="eastAsia"/>
                <w:color w:val="000000"/>
                <w:sz w:val="19"/>
                <w:szCs w:val="19"/>
              </w:rPr>
              <w:t>条例</w:t>
            </w:r>
            <w:r w:rsidRPr="0060786B">
              <w:rPr>
                <w:rFonts w:ascii="ＭＳ ゴシック" w:eastAsia="ＭＳ ゴシック" w:hAnsi="ＭＳ ゴシック" w:hint="eastAsia"/>
                <w:color w:val="000000"/>
                <w:sz w:val="19"/>
                <w:szCs w:val="19"/>
              </w:rPr>
              <w:t>第12 条第１項に規定する重要事項</w:t>
            </w:r>
            <w:proofErr w:type="gramStart"/>
            <w:r w:rsidRPr="0060786B">
              <w:rPr>
                <w:rFonts w:ascii="ＭＳ ゴシック" w:eastAsia="ＭＳ ゴシック" w:hAnsi="ＭＳ ゴシック" w:hint="eastAsia"/>
                <w:color w:val="000000"/>
                <w:sz w:val="19"/>
                <w:szCs w:val="19"/>
              </w:rPr>
              <w:t>を</w:t>
            </w:r>
            <w:proofErr w:type="gramEnd"/>
            <w:r w:rsidRPr="0060786B">
              <w:rPr>
                <w:rFonts w:ascii="ＭＳ ゴシック" w:eastAsia="ＭＳ ゴシック" w:hAnsi="ＭＳ ゴシック" w:hint="eastAsia"/>
                <w:color w:val="000000"/>
                <w:sz w:val="19"/>
                <w:szCs w:val="19"/>
              </w:rPr>
              <w:t>電気通信回線を通じて利用申込者の閲覧に供し、当該利用申込者の使用に係る電子計算機に備えられたファイルに当該重要事項を記録する方法（電磁的方法による提供を受ける旨の承諾又は受けない旨の申出をする場合にあっては、事業者等の使用に係る電子計算機に備えられたファイルにその旨を記録する方法）</w:t>
            </w:r>
          </w:p>
          <w:p w14:paraId="5AC2028C" w14:textId="77777777" w:rsidR="00F96095" w:rsidRPr="0060786B" w:rsidRDefault="00F96095" w:rsidP="00EE5DAF">
            <w:pPr>
              <w:overflowPunct w:val="0"/>
              <w:ind w:leftChars="300" w:left="82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ｂ 磁気ディスク、シー・ディー・ロムその他これらに準ずる方法により一定の事項を確実に記録しておくことができる物をもって調製するファイルに前項に規定する重要事項を記録したものを交付する方法</w:t>
            </w:r>
          </w:p>
          <w:p w14:paraId="5FE89E95" w14:textId="77777777" w:rsidR="00F96095" w:rsidRPr="0060786B" w:rsidRDefault="00F96095"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イ アに掲げる方法は、利用申込者がファイルへの記録を出力することによる文書を作成することができるものでなければならない。</w:t>
            </w:r>
          </w:p>
          <w:p w14:paraId="7A189F47" w14:textId="77777777" w:rsidR="00F96095" w:rsidRPr="0060786B" w:rsidRDefault="00F96095"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ウ</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ア⒜の「電子情報処理組織」とは、事業者等の使用に係る電子計算機と、利用</w:t>
            </w:r>
          </w:p>
          <w:p w14:paraId="1DA36F3D" w14:textId="77777777" w:rsidR="00F96095" w:rsidRPr="0060786B" w:rsidRDefault="00F96095" w:rsidP="00EE5DAF">
            <w:pPr>
              <w:overflowPunct w:val="0"/>
              <w:ind w:leftChars="200" w:left="42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申込者の使用に係る電子計算</w:t>
            </w:r>
            <w:proofErr w:type="gramStart"/>
            <w:r w:rsidRPr="0060786B">
              <w:rPr>
                <w:rFonts w:ascii="ＭＳ ゴシック" w:eastAsia="ＭＳ ゴシック" w:hAnsi="ＭＳ ゴシック" w:hint="eastAsia"/>
                <w:color w:val="000000"/>
                <w:sz w:val="19"/>
                <w:szCs w:val="19"/>
              </w:rPr>
              <w:t>機とを</w:t>
            </w:r>
            <w:proofErr w:type="gramEnd"/>
            <w:r w:rsidRPr="0060786B">
              <w:rPr>
                <w:rFonts w:ascii="ＭＳ ゴシック" w:eastAsia="ＭＳ ゴシック" w:hAnsi="ＭＳ ゴシック" w:hint="eastAsia"/>
                <w:color w:val="000000"/>
                <w:sz w:val="19"/>
                <w:szCs w:val="19"/>
              </w:rPr>
              <w:t>電気通信回線で接続した電子情報処理組織　　　　　　　　　　　　　　　　　　　　　　　　　　　　　　　　　　　　　　　　　　　　　　　　　　　　　　　　　　　　　　　　　　　　　　　　　　　　　　　　　　　　　　　をいう。</w:t>
            </w:r>
          </w:p>
          <w:p w14:paraId="21EF4829" w14:textId="0C11DAA5" w:rsidR="00F96095" w:rsidRPr="00DE1ED4" w:rsidRDefault="00F96095" w:rsidP="00EE5DAF">
            <w:pPr>
              <w:overflowPunct w:val="0"/>
              <w:ind w:leftChars="100" w:left="40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エ 事業者等は、アの規定により条例基準第12 条第</w:t>
            </w:r>
            <w:r w:rsidR="00B53243">
              <w:rPr>
                <w:rFonts w:ascii="ＭＳ ゴシック" w:eastAsia="ＭＳ ゴシック" w:hAnsi="ＭＳ ゴシック" w:hint="eastAsia"/>
                <w:sz w:val="19"/>
                <w:szCs w:val="19"/>
              </w:rPr>
              <w:t>1</w:t>
            </w:r>
            <w:r w:rsidRPr="00DE1ED4">
              <w:rPr>
                <w:rFonts w:ascii="ＭＳ ゴシック" w:eastAsia="ＭＳ ゴシック" w:hAnsi="ＭＳ ゴシック" w:hint="eastAsia"/>
                <w:sz w:val="19"/>
                <w:szCs w:val="19"/>
              </w:rPr>
              <w:t>項に規定する重要事項を提供しようとするときは、あらかじめ、当該利用申込者に対し、その用いる次に掲げる電磁的方法の種類及び内容を示し、文書又は電磁的方法による承諾を得なければならない。</w:t>
            </w:r>
          </w:p>
          <w:p w14:paraId="73B00DEE" w14:textId="77777777" w:rsidR="00F96095" w:rsidRPr="00DE1ED4" w:rsidRDefault="00F96095" w:rsidP="00EE5DAF">
            <w:pPr>
              <w:overflowPunct w:val="0"/>
              <w:ind w:firstLineChars="200" w:firstLine="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ａ アのａ及びｂに規定する方法のうち事業者等が使用するもの</w:t>
            </w:r>
          </w:p>
          <w:p w14:paraId="441356C7" w14:textId="77777777" w:rsidR="00F96095" w:rsidRPr="00DE1ED4" w:rsidRDefault="00F96095" w:rsidP="00EE5DAF">
            <w:pPr>
              <w:overflowPunct w:val="0"/>
              <w:ind w:firstLineChars="200" w:firstLine="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ｂ ファイルへの記録の方式</w:t>
            </w:r>
          </w:p>
          <w:p w14:paraId="34F4D8C0" w14:textId="77777777" w:rsidR="00F96095" w:rsidRPr="00DE1ED4" w:rsidRDefault="00F96095" w:rsidP="00EE5DAF">
            <w:pPr>
              <w:overflowPunct w:val="0"/>
              <w:ind w:leftChars="100" w:left="40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オ エの規定による承諾を得た事業者等は、当該利用申込者から文書又は電磁的方法により電磁的方法による提供を受けない旨の申出があったときは、当該利用申込者に対し、条例第12 条第１項に規定する重要事項の提供を電磁的方法によってしてはならない。ただし、当該利用申込者が再びエの規定による承諾をした場合は、この限りでない。</w:t>
            </w:r>
          </w:p>
          <w:p w14:paraId="302C0A07" w14:textId="77777777" w:rsidR="00F96095" w:rsidRPr="00DE1ED4" w:rsidRDefault="00F96095"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② 電磁的方法による同意は、例えば電子メールにより当該同意の相手方が同意の意思表示をした場合等が考えられること。なお、「押印についてのＱ＆Ａ（令和２年６月19 日内閣府・法務省・経済産業省）」を参考にすること。</w:t>
            </w:r>
          </w:p>
          <w:p w14:paraId="248984F0" w14:textId="4FD9AEC7" w:rsidR="00F96095" w:rsidRPr="00DE1ED4" w:rsidRDefault="00F96095"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③ その他、条例第1</w:t>
            </w:r>
            <w:r w:rsidRPr="00DE1ED4">
              <w:rPr>
                <w:rFonts w:ascii="ＭＳ ゴシック" w:eastAsia="ＭＳ ゴシック" w:hAnsi="ＭＳ ゴシック"/>
                <w:sz w:val="19"/>
                <w:szCs w:val="19"/>
              </w:rPr>
              <w:t>05</w:t>
            </w:r>
            <w:r w:rsidRPr="00DE1ED4">
              <w:rPr>
                <w:rFonts w:ascii="ＭＳ ゴシック" w:eastAsia="ＭＳ ゴシック" w:hAnsi="ＭＳ ゴシック" w:hint="eastAsia"/>
                <w:sz w:val="19"/>
                <w:szCs w:val="19"/>
              </w:rPr>
              <w:t xml:space="preserve"> 条第</w:t>
            </w:r>
            <w:r w:rsidR="00B53243">
              <w:rPr>
                <w:rFonts w:ascii="ＭＳ ゴシック" w:eastAsia="ＭＳ ゴシック" w:hAnsi="ＭＳ ゴシック" w:hint="eastAsia"/>
                <w:sz w:val="19"/>
                <w:szCs w:val="19"/>
              </w:rPr>
              <w:t>2</w:t>
            </w:r>
            <w:r w:rsidRPr="00DE1ED4">
              <w:rPr>
                <w:rFonts w:ascii="ＭＳ ゴシック" w:eastAsia="ＭＳ ゴシック" w:hAnsi="ＭＳ ゴシック" w:hint="eastAsia"/>
                <w:sz w:val="19"/>
                <w:szCs w:val="19"/>
              </w:rPr>
              <w:t>項において電磁的方法によることができるとされているものは、①及び②に準じた方法によること。ただし、基準又はこの通知の規定により電磁的方法の定めがあるものについては、当該定めに従うこと。</w:t>
            </w:r>
          </w:p>
          <w:p w14:paraId="4ABDAF39" w14:textId="77777777" w:rsidR="00F96095" w:rsidRPr="00DE1ED4" w:rsidRDefault="00F96095"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④ また、電磁的方法による場合は、個人情報保護委員会「個人情報の保護に関する法律についてのガイドライン」等を遵守すること。</w:t>
            </w:r>
          </w:p>
          <w:p w14:paraId="69F7F4D9" w14:textId="77777777" w:rsidR="00F96095" w:rsidRPr="00DE1ED4" w:rsidRDefault="00F96095"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（解釈通知第九２(</w:t>
            </w:r>
            <w:r w:rsidRPr="00DE1ED4">
              <w:rPr>
                <w:rFonts w:ascii="ＭＳ ゴシック" w:eastAsia="ＭＳ ゴシック" w:hAnsi="ＭＳ ゴシック"/>
                <w:sz w:val="19"/>
                <w:szCs w:val="19"/>
              </w:rPr>
              <w:t>2</w:t>
            </w:r>
            <w:r w:rsidRPr="00DE1ED4">
              <w:rPr>
                <w:rFonts w:ascii="ＭＳ ゴシック" w:eastAsia="ＭＳ ゴシック" w:hAnsi="ＭＳ ゴシック" w:hint="eastAsia"/>
                <w:sz w:val="19"/>
                <w:szCs w:val="19"/>
              </w:rPr>
              <w:t>)）</w:t>
            </w:r>
          </w:p>
          <w:p w14:paraId="68790C2F" w14:textId="77777777" w:rsidR="00F96095" w:rsidRPr="0060786B" w:rsidRDefault="00F96095" w:rsidP="00EE5DAF">
            <w:pPr>
              <w:jc w:val="center"/>
              <w:rPr>
                <w:rFonts w:ascii="ＭＳ ゴシック" w:eastAsia="ＭＳ ゴシック" w:hAnsi="ＭＳ ゴシック"/>
                <w:color w:val="000000"/>
                <w:sz w:val="19"/>
                <w:szCs w:val="19"/>
              </w:rPr>
            </w:pPr>
          </w:p>
        </w:tc>
        <w:tc>
          <w:tcPr>
            <w:tcW w:w="1856" w:type="dxa"/>
            <w:gridSpan w:val="4"/>
            <w:vAlign w:val="center"/>
          </w:tcPr>
          <w:p w14:paraId="06D561BC" w14:textId="77777777" w:rsidR="00F96095" w:rsidRPr="0060786B" w:rsidRDefault="00F96095" w:rsidP="00EE5DAF">
            <w:pPr>
              <w:jc w:val="center"/>
              <w:rPr>
                <w:rFonts w:ascii="ＭＳ ゴシック" w:eastAsia="ＭＳ ゴシック" w:hAnsi="ＭＳ ゴシック"/>
                <w:color w:val="000000"/>
                <w:sz w:val="19"/>
                <w:szCs w:val="19"/>
              </w:rPr>
            </w:pPr>
          </w:p>
        </w:tc>
      </w:tr>
      <w:tr w:rsidR="00EE5DAF" w:rsidRPr="0060786B" w14:paraId="34775EA9" w14:textId="77777777" w:rsidTr="00BA32A0">
        <w:trPr>
          <w:trHeight w:val="431"/>
        </w:trPr>
        <w:tc>
          <w:tcPr>
            <w:tcW w:w="1984" w:type="dxa"/>
            <w:vAlign w:val="center"/>
          </w:tcPr>
          <w:p w14:paraId="514072B6"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486" w:type="dxa"/>
            <w:gridSpan w:val="48"/>
            <w:vAlign w:val="center"/>
          </w:tcPr>
          <w:p w14:paraId="307D88FC"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48" w:type="dxa"/>
            <w:gridSpan w:val="15"/>
            <w:vAlign w:val="center"/>
          </w:tcPr>
          <w:p w14:paraId="5AFCEF5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17D6ECE1" w14:textId="77777777" w:rsidTr="00BA32A0">
        <w:trPr>
          <w:trHeight w:val="14575"/>
        </w:trPr>
        <w:tc>
          <w:tcPr>
            <w:tcW w:w="1984" w:type="dxa"/>
          </w:tcPr>
          <w:p w14:paraId="627742BF"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44892EC"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3F39330A" w14:textId="51A636E4"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w:t>
            </w:r>
          </w:p>
          <w:p w14:paraId="1067CF2B"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9835180"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DDA9423"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571C747"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8F6A9FC"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29E4156B"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2E1680DD"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05A73B4"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9159CEE"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6D321673"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5941843"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D739E21" w14:textId="77777777" w:rsidR="00EE5DAF" w:rsidRDefault="00EE5DAF" w:rsidP="00EE5DAF">
            <w:pPr>
              <w:pStyle w:val="a9"/>
              <w:wordWrap/>
              <w:spacing w:line="240" w:lineRule="auto"/>
              <w:ind w:rightChars="29" w:right="61"/>
              <w:rPr>
                <w:rFonts w:ascii="ＭＳ ゴシック" w:eastAsia="ＭＳ ゴシック" w:hAnsi="ＭＳ ゴシック"/>
                <w:b/>
                <w:bCs/>
                <w:spacing w:val="4"/>
              </w:rPr>
            </w:pPr>
          </w:p>
          <w:p w14:paraId="27861F06" w14:textId="77777777" w:rsidR="00F96095" w:rsidRPr="00DE1ED4" w:rsidRDefault="00F96095" w:rsidP="00EE5DAF">
            <w:pPr>
              <w:pStyle w:val="a9"/>
              <w:wordWrap/>
              <w:spacing w:line="240" w:lineRule="auto"/>
              <w:ind w:rightChars="29" w:right="61"/>
              <w:rPr>
                <w:rFonts w:ascii="ＭＳ ゴシック" w:eastAsia="ＭＳ ゴシック" w:hAnsi="ＭＳ ゴシック"/>
                <w:b/>
                <w:bCs/>
                <w:spacing w:val="4"/>
              </w:rPr>
            </w:pPr>
          </w:p>
          <w:p w14:paraId="5F60E426"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231D5DC6"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38A331D9"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67BC1F28"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37042CC1"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3635BF2E" w14:textId="117088F3" w:rsidR="00EE5DAF" w:rsidRPr="00DE1ED4" w:rsidRDefault="00EE5DAF" w:rsidP="00EE5DAF">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46F42419"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1F19AB80"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36D50DDD"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2681B240"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58A0085B"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0E6D735D"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17EF6445"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55E6685B"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033E5B3B"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0A3E96B1"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1E27B6E2"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749FB782"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2E4FE8C2"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4AA11359"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20701201"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066F6D95"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7BCBAFF6"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502A7178"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074FE13D"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1E809011"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4523AAC7" w14:textId="07A9E568" w:rsidR="00EE5DAF" w:rsidRPr="00DE1ED4" w:rsidRDefault="00EE5DAF" w:rsidP="00EE5DAF">
            <w:pPr>
              <w:overflowPunct w:val="0"/>
              <w:textAlignment w:val="baseline"/>
              <w:rPr>
                <w:rFonts w:ascii="ＭＳ ゴシック" w:eastAsia="ＭＳ ゴシック" w:hAnsi="ＭＳ ゴシック"/>
                <w:szCs w:val="21"/>
              </w:rPr>
            </w:pPr>
            <w:r w:rsidRPr="00DE1ED4">
              <w:rPr>
                <w:rFonts w:ascii="ＭＳ ゴシック" w:eastAsia="ＭＳ ゴシック" w:hAnsi="ＭＳ ゴシック" w:hint="eastAsia"/>
                <w:b/>
                <w:kern w:val="0"/>
                <w:sz w:val="19"/>
                <w:szCs w:val="19"/>
              </w:rPr>
              <w:t>児・放</w:t>
            </w:r>
          </w:p>
        </w:tc>
        <w:tc>
          <w:tcPr>
            <w:tcW w:w="6486" w:type="dxa"/>
            <w:gridSpan w:val="48"/>
          </w:tcPr>
          <w:p w14:paraId="045B5C87"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3FF95E6A"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cs="ＭＳ ゴシック" w:hint="eastAsia"/>
                <w:b/>
                <w:kern w:val="0"/>
                <w:sz w:val="20"/>
                <w:szCs w:val="20"/>
              </w:rPr>
              <w:t>第５　多機能型事業所に関する特例</w:t>
            </w:r>
          </w:p>
          <w:p w14:paraId="5CA7EB43"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cs="ＭＳ ゴシック" w:hint="eastAsia"/>
                <w:b/>
                <w:kern w:val="0"/>
                <w:sz w:val="20"/>
                <w:szCs w:val="20"/>
              </w:rPr>
              <w:t>１　従業者の員数に関する特例</w:t>
            </w:r>
          </w:p>
          <w:p w14:paraId="30F9529E" w14:textId="78C112DC"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１）事業者が当該事業を行う多機能型事業所（指定通所支援の事業のみを行う多機能型事業所に限る。以下（７）まで同じ。）（児童発達支援センターであるものを除く。以下（２）まで同じ。）に置くべき従業者及びその員数は、次のとおりとなっているか。</w:t>
            </w:r>
          </w:p>
          <w:p w14:paraId="67E332BD"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一　児童指導員又は保育士</w:t>
            </w:r>
          </w:p>
          <w:p w14:paraId="121E7779"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指定通所支援の単位（指定通所支援であって、その提供が同時に一又は複数の障害児に対して一体的に行われるもの）ごとにその提供を行う時間帯を通じて専ら当該指定通所支援の提供に当たる児童指導員又は保育士の合計数が、イ又はロに掲げる障害児の数の区分に応じ、それぞれイ又はロに定める数以上</w:t>
            </w:r>
          </w:p>
          <w:p w14:paraId="35DA0545" w14:textId="77777777" w:rsidR="00EE5DAF" w:rsidRPr="00DE1ED4" w:rsidRDefault="00EE5DAF" w:rsidP="00EE5DAF">
            <w:pPr>
              <w:overflowPunct w:val="0"/>
              <w:ind w:left="600" w:hangingChars="300" w:hanging="6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イ　障害児の数が1</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までのもの　２以上</w:t>
            </w:r>
          </w:p>
          <w:p w14:paraId="0808F745" w14:textId="77777777" w:rsidR="00EE5DAF" w:rsidRPr="00DE1ED4" w:rsidRDefault="00EE5DAF" w:rsidP="00EE5DAF">
            <w:pPr>
              <w:overflowPunct w:val="0"/>
              <w:ind w:left="600" w:hangingChars="300" w:hanging="6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ロ　障害児の数が1</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を超えるもの</w:t>
            </w:r>
          </w:p>
          <w:p w14:paraId="5B02C551"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２に、障害児の数が1</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を超えて5又はその端数を増すごとに１を加えて得た数以上</w:t>
            </w:r>
          </w:p>
          <w:p w14:paraId="1458978F"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二　児童発達支援管理責任者　１以上</w:t>
            </w:r>
          </w:p>
          <w:p w14:paraId="25BB0857" w14:textId="77777777" w:rsidR="00EE5DAF"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p>
          <w:p w14:paraId="15E03284" w14:textId="77777777" w:rsidR="00243182" w:rsidRPr="00DE1ED4" w:rsidRDefault="00243182" w:rsidP="00EE5DAF">
            <w:pPr>
              <w:overflowPunct w:val="0"/>
              <w:ind w:left="1000" w:hangingChars="500" w:hanging="1000"/>
              <w:textAlignment w:val="baseline"/>
              <w:rPr>
                <w:rFonts w:ascii="ＭＳ ゴシック" w:eastAsia="ＭＳ ゴシック" w:hAnsi="ＭＳ ゴシック" w:cs="ＭＳ ゴシック"/>
                <w:kern w:val="0"/>
                <w:sz w:val="20"/>
                <w:szCs w:val="20"/>
              </w:rPr>
            </w:pPr>
          </w:p>
          <w:p w14:paraId="133BBEB6"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２）（１）の各号に掲げる従業者のほか、多機能型事業所において、日常生活を営むのに必要な機能訓練を行う場合には、機能訓練担当職員を、日常生活及び社会生活を営むために医療的ケアを恒常的に受けることが不可欠である障害児に医療的ケアを行う場合には看護職員を、それぞれ置いているか。（この場合において、指定通所支援の単位は、指定通所支援であって、その提供が同時に一又は複数の障害児に対して一体的に行われるものをいう。）ただし、次の各号のいずれかに該当する場合には、看護職員を置かないことができる。</w:t>
            </w:r>
          </w:p>
          <w:p w14:paraId="760FFC11"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一　医療機関等との連携により、看護職員を指定障害児通所支援事業所に訪問させ、当該看護職員が障害児に対して医療的ケアを行う場合</w:t>
            </w:r>
          </w:p>
          <w:p w14:paraId="5E4621F8"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二　指定障害児通所支援事業所において、医療的ケアのうち喀痰吸引等のみを必要とする障害児に対し、当該登録を受けた者が自らの事業又はその一環として喀痰吸引等業務を行う場合</w:t>
            </w:r>
          </w:p>
          <w:p w14:paraId="4392026E"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三　当該指定障害児通所支援事業所において、医療的ケアのうち特定行為のみを必要とする障害児に対し、当該登録を受けた者が自らの事業又はその一環として特定行為業務を行う場合</w:t>
            </w:r>
          </w:p>
          <w:p w14:paraId="53741FE9"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p>
          <w:p w14:paraId="28F90157"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20"/>
                <w:szCs w:val="20"/>
              </w:rPr>
              <w:t>（３）（２）の規定に基づき、機能訓練担当職員又は看護職員（以下「機能訓練担当職員等」という。）を置いた場合において、当該機能訓練担当職員等が指定通所支援の単位ごとにその提供を行う時間帯を通じて専ら当該指定通所支援の提供に当たる場合には、当該機能訓練担当職員等の数を児童指導員又は保育士の合計数に含めることができる。</w:t>
            </w:r>
          </w:p>
        </w:tc>
        <w:tc>
          <w:tcPr>
            <w:tcW w:w="2248" w:type="dxa"/>
            <w:gridSpan w:val="15"/>
          </w:tcPr>
          <w:p w14:paraId="73B53C5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AD80E34"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1DA59079"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73A4328B"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D33EE5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C4C46F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54B623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8030AA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7BC977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90C62A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B32D055"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76F10E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AE8B82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CED6D2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B81923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4D2228A"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C83DF94"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A24E345"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42F91E0"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FFC26F9"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7700E2D"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0DCA79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C16447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D4E5A2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1E690B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549CB6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B0D77A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EB4FD5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067D61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A8DD26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DCD984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357B3F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6A09C7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A9E895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F07DD3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BBD940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2E52B8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CC4E45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877C95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6733D15"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DFB36D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9743C6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B3F561A"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10C9387D" w14:textId="77777777" w:rsidTr="00BA32A0">
        <w:trPr>
          <w:trHeight w:val="431"/>
        </w:trPr>
        <w:tc>
          <w:tcPr>
            <w:tcW w:w="4736" w:type="dxa"/>
            <w:gridSpan w:val="15"/>
            <w:vAlign w:val="center"/>
          </w:tcPr>
          <w:p w14:paraId="2B4A278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140" w:type="dxa"/>
            <w:gridSpan w:val="28"/>
            <w:vAlign w:val="center"/>
          </w:tcPr>
          <w:p w14:paraId="56DABA2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2842" w:type="dxa"/>
            <w:gridSpan w:val="21"/>
            <w:vAlign w:val="center"/>
          </w:tcPr>
          <w:p w14:paraId="2023999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49B6F886" w14:textId="77777777" w:rsidTr="00BA32A0">
        <w:trPr>
          <w:trHeight w:val="14717"/>
        </w:trPr>
        <w:tc>
          <w:tcPr>
            <w:tcW w:w="4736" w:type="dxa"/>
            <w:gridSpan w:val="15"/>
          </w:tcPr>
          <w:p w14:paraId="1288D114"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25C9B28D"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45D38D3C"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5FDE119C" w14:textId="77777777" w:rsidR="00EE5DAF" w:rsidRPr="00DE1ED4" w:rsidRDefault="00EE5DAF" w:rsidP="00EE5DAF">
            <w:pPr>
              <w:overflowPunct w:val="0"/>
              <w:ind w:leftChars="-90" w:left="1"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多機能型事業所に配置される従業者については、当該多機能型事業所の職務に従事するものとし、</w:t>
            </w:r>
            <w:proofErr w:type="gramStart"/>
            <w:r w:rsidRPr="00DE1ED4">
              <w:rPr>
                <w:rFonts w:ascii="ＭＳ ゴシック" w:eastAsia="ＭＳ ゴシック" w:hAnsi="ＭＳ ゴシック" w:hint="eastAsia"/>
                <w:sz w:val="19"/>
                <w:szCs w:val="19"/>
              </w:rPr>
              <w:t>各</w:t>
            </w:r>
            <w:proofErr w:type="gramEnd"/>
            <w:r w:rsidRPr="00DE1ED4">
              <w:rPr>
                <w:rFonts w:ascii="ＭＳ ゴシック" w:eastAsia="ＭＳ ゴシック" w:hAnsi="ＭＳ ゴシック" w:hint="eastAsia"/>
                <w:sz w:val="19"/>
                <w:szCs w:val="19"/>
              </w:rPr>
              <w:t>指定障害児通所支援事業所</w:t>
            </w:r>
            <w:proofErr w:type="gramStart"/>
            <w:r w:rsidRPr="00DE1ED4">
              <w:rPr>
                <w:rFonts w:ascii="ＭＳ ゴシック" w:eastAsia="ＭＳ ゴシック" w:hAnsi="ＭＳ ゴシック" w:hint="eastAsia"/>
                <w:sz w:val="19"/>
                <w:szCs w:val="19"/>
              </w:rPr>
              <w:t>ごと</w:t>
            </w:r>
            <w:proofErr w:type="gramEnd"/>
            <w:r w:rsidRPr="00DE1ED4">
              <w:rPr>
                <w:rFonts w:ascii="ＭＳ ゴシック" w:eastAsia="ＭＳ ゴシック" w:hAnsi="ＭＳ ゴシック" w:hint="eastAsia"/>
                <w:sz w:val="19"/>
                <w:szCs w:val="19"/>
              </w:rPr>
              <w:t>に配置とされる従業者間での兼務を可能としたもの。</w:t>
            </w:r>
          </w:p>
        </w:tc>
        <w:tc>
          <w:tcPr>
            <w:tcW w:w="3140" w:type="dxa"/>
            <w:gridSpan w:val="28"/>
          </w:tcPr>
          <w:p w14:paraId="65566D3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FA8546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7BBF96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15C6892"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○勤務実績表</w:t>
            </w:r>
          </w:p>
          <w:p w14:paraId="112475B2"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○出勤簿（タイムカード）</w:t>
            </w:r>
          </w:p>
          <w:p w14:paraId="3EC3DA2C"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○従業員の資格証</w:t>
            </w:r>
          </w:p>
          <w:p w14:paraId="7A959FC6"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○勤務体制一覧表</w:t>
            </w:r>
          </w:p>
          <w:p w14:paraId="591F6E4E"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○利用者数（平均利用人数）が分かる書類（実績表等）</w:t>
            </w:r>
          </w:p>
        </w:tc>
        <w:tc>
          <w:tcPr>
            <w:tcW w:w="2842" w:type="dxa"/>
            <w:gridSpan w:val="21"/>
          </w:tcPr>
          <w:p w14:paraId="25D79E73"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BE65BC5"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法第21条の5の19</w:t>
            </w:r>
          </w:p>
          <w:p w14:paraId="2F5B850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50B7665"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03C9EF84"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(児：第5条第1項</w:t>
            </w:r>
          </w:p>
          <w:p w14:paraId="74F640DD"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放：第7</w:t>
            </w:r>
            <w:r w:rsidRPr="00DE1ED4">
              <w:rPr>
                <w:rFonts w:ascii="ＭＳ ゴシック" w:eastAsia="ＭＳ ゴシック" w:hAnsi="ＭＳ ゴシック"/>
                <w:sz w:val="20"/>
                <w:szCs w:val="20"/>
              </w:rPr>
              <w:t>8</w:t>
            </w:r>
            <w:r w:rsidRPr="00DE1ED4">
              <w:rPr>
                <w:rFonts w:ascii="ＭＳ ゴシック" w:eastAsia="ＭＳ ゴシック" w:hAnsi="ＭＳ ゴシック" w:hint="eastAsia"/>
                <w:sz w:val="20"/>
                <w:szCs w:val="20"/>
              </w:rPr>
              <w:t>条第1項</w:t>
            </w:r>
          </w:p>
          <w:p w14:paraId="26235B0B"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適用</w:t>
            </w:r>
            <w:r w:rsidRPr="00DE1ED4">
              <w:rPr>
                <w:rFonts w:ascii="ＭＳ ゴシック" w:eastAsia="ＭＳ ゴシック" w:hAnsi="ＭＳ ゴシック"/>
                <w:sz w:val="20"/>
                <w:szCs w:val="20"/>
              </w:rPr>
              <w:t>)</w:t>
            </w:r>
          </w:p>
          <w:p w14:paraId="3568791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3FADEE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A46BC9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6BE5AF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FB50C6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FA98E40"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6C32E5A"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8D60B5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67DB78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FF5EB3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84C7F08"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9B233A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473FD5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0CA8F28"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5E2ACE0"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240EE1D2"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(児：第5条第2項</w:t>
            </w:r>
          </w:p>
          <w:p w14:paraId="69FA03F6"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放：第7</w:t>
            </w:r>
            <w:r w:rsidRPr="00DE1ED4">
              <w:rPr>
                <w:rFonts w:ascii="ＭＳ ゴシック" w:eastAsia="ＭＳ ゴシック" w:hAnsi="ＭＳ ゴシック"/>
                <w:sz w:val="20"/>
                <w:szCs w:val="20"/>
              </w:rPr>
              <w:t>8</w:t>
            </w:r>
            <w:r w:rsidRPr="00DE1ED4">
              <w:rPr>
                <w:rFonts w:ascii="ＭＳ ゴシック" w:eastAsia="ＭＳ ゴシック" w:hAnsi="ＭＳ ゴシック" w:hint="eastAsia"/>
                <w:sz w:val="20"/>
                <w:szCs w:val="20"/>
              </w:rPr>
              <w:t>条第2項</w:t>
            </w:r>
          </w:p>
          <w:p w14:paraId="3776E9EE"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適用</w:t>
            </w:r>
            <w:r w:rsidRPr="00DE1ED4">
              <w:rPr>
                <w:rFonts w:ascii="ＭＳ ゴシック" w:eastAsia="ＭＳ ゴシック" w:hAnsi="ＭＳ ゴシック"/>
                <w:sz w:val="20"/>
                <w:szCs w:val="20"/>
              </w:rPr>
              <w:t>)</w:t>
            </w:r>
          </w:p>
          <w:p w14:paraId="67F9291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CA9A108"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29395A8"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2E1417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69A7B88"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F81D47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2BFCA32"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2BC9D2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8E5DBD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52F14C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A3C078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BFAAB7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A9044F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BB206E0"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7BEAF1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94FFEF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CF51C1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242F6A5"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7DFCE770"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(児：第5条第3項</w:t>
            </w:r>
          </w:p>
          <w:p w14:paraId="6A47A92C"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放：第7</w:t>
            </w:r>
            <w:r w:rsidRPr="00DE1ED4">
              <w:rPr>
                <w:rFonts w:ascii="ＭＳ ゴシック" w:eastAsia="ＭＳ ゴシック" w:hAnsi="ＭＳ ゴシック"/>
                <w:sz w:val="20"/>
                <w:szCs w:val="20"/>
              </w:rPr>
              <w:t>8</w:t>
            </w:r>
            <w:r w:rsidRPr="00DE1ED4">
              <w:rPr>
                <w:rFonts w:ascii="ＭＳ ゴシック" w:eastAsia="ＭＳ ゴシック" w:hAnsi="ＭＳ ゴシック" w:hint="eastAsia"/>
                <w:sz w:val="20"/>
                <w:szCs w:val="20"/>
              </w:rPr>
              <w:t>条第3項</w:t>
            </w:r>
          </w:p>
          <w:p w14:paraId="5A31F5FE" w14:textId="77777777" w:rsidR="00EE5DAF" w:rsidRPr="00DE1ED4" w:rsidRDefault="00EE5DAF" w:rsidP="00EE5DAF">
            <w:pPr>
              <w:overflowPunct w:val="0"/>
              <w:ind w:firstLineChars="50" w:firstLine="10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適用</w:t>
            </w:r>
            <w:r w:rsidRPr="00DE1ED4">
              <w:rPr>
                <w:rFonts w:ascii="ＭＳ ゴシック" w:eastAsia="ＭＳ ゴシック" w:hAnsi="ＭＳ ゴシック"/>
                <w:sz w:val="20"/>
                <w:szCs w:val="20"/>
              </w:rPr>
              <w:t>)</w:t>
            </w:r>
          </w:p>
        </w:tc>
      </w:tr>
      <w:tr w:rsidR="00EE5DAF" w:rsidRPr="0060786B" w14:paraId="33D9836D" w14:textId="77777777" w:rsidTr="00BA32A0">
        <w:trPr>
          <w:trHeight w:val="431"/>
        </w:trPr>
        <w:tc>
          <w:tcPr>
            <w:tcW w:w="1984" w:type="dxa"/>
            <w:vAlign w:val="center"/>
          </w:tcPr>
          <w:p w14:paraId="0B691210"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486" w:type="dxa"/>
            <w:gridSpan w:val="48"/>
            <w:vAlign w:val="center"/>
          </w:tcPr>
          <w:p w14:paraId="58E69A1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48" w:type="dxa"/>
            <w:gridSpan w:val="15"/>
            <w:vAlign w:val="center"/>
          </w:tcPr>
          <w:p w14:paraId="21B18F7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2C0E445B" w14:textId="77777777" w:rsidTr="00BA32A0">
        <w:trPr>
          <w:trHeight w:val="14575"/>
        </w:trPr>
        <w:tc>
          <w:tcPr>
            <w:tcW w:w="1984" w:type="dxa"/>
          </w:tcPr>
          <w:p w14:paraId="3A93B31B"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4F4AE9BA" w14:textId="77777777"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w:t>
            </w:r>
          </w:p>
          <w:p w14:paraId="07F55306"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697EC779"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FB752EF"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6F57CD4"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42C2C155"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447FBE82"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3BC58E4"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BAB109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CA89B78"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B6114EC"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66C82C5"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5BE17BA8"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451CFCB"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019D90F1"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14CE1A23"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41CD671D"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7FF9A3ED"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2712C245"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15B39E9F" w14:textId="77777777"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w:t>
            </w:r>
          </w:p>
          <w:p w14:paraId="26D8ED2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6B0F2EF6"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408970E1"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3BC3596"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660B122"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6781FB9"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965C2CB"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6FEE9D44"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0142A66"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0AB45B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59EACA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352C32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1915C7BA"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39BD727"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3C99E6EF"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773D2AB9"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p>
          <w:p w14:paraId="009CFB7D"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21689CB0"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454FE135" w14:textId="77777777"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p>
          <w:p w14:paraId="247F885B" w14:textId="78E61443" w:rsidR="00EE5DAF" w:rsidRPr="00DE1ED4" w:rsidRDefault="00EE5DAF" w:rsidP="00EE5DAF">
            <w:pPr>
              <w:overflowPunct w:val="0"/>
              <w:textAlignment w:val="baseline"/>
              <w:rPr>
                <w:rFonts w:ascii="ＭＳ ゴシック" w:eastAsia="ＭＳ ゴシック" w:hAnsi="ＭＳ ゴシック"/>
                <w:szCs w:val="21"/>
              </w:rPr>
            </w:pPr>
          </w:p>
        </w:tc>
        <w:tc>
          <w:tcPr>
            <w:tcW w:w="6486" w:type="dxa"/>
            <w:gridSpan w:val="48"/>
          </w:tcPr>
          <w:p w14:paraId="4B9EE1FA"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29500246" w14:textId="4A4E6BE4"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（４）事業者が当該事業を行う多機能型事業所（児童発達支援センターであるものに限る。以下（７）まで同じ。）に置くべき従業者及びその員数は、次のとおりとなっているか。（ただし、4</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人以下の障害児を通わせる多機能型事業所にあっては第三号の栄養士を、調理業務の全部を委託する多機能型事業所にあっては第四号の調理員を置かないことができる。）</w:t>
            </w:r>
          </w:p>
          <w:p w14:paraId="7D73F1B8"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一　嘱託医　１以上</w:t>
            </w:r>
          </w:p>
          <w:p w14:paraId="640D2C2F"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二　児童指導員及び保育士</w:t>
            </w:r>
          </w:p>
          <w:p w14:paraId="6864E927"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イ　児童指導員及び保育士の総数</w:t>
            </w:r>
          </w:p>
          <w:p w14:paraId="02517475"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指定通所支援の単位（指定通所支援であって、その提供が同時に一又は複数の障害児に対して一体的に行われるもの）ごとに、通じておおむね障害児の数を４で除して得た数以上</w:t>
            </w:r>
          </w:p>
          <w:p w14:paraId="09ED6694" w14:textId="77777777" w:rsidR="00EE5DAF" w:rsidRPr="00DE1ED4" w:rsidRDefault="00EE5DAF" w:rsidP="00EE5DAF">
            <w:pPr>
              <w:overflowPunct w:val="0"/>
              <w:ind w:left="600" w:hangingChars="300" w:hanging="6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ロ　児童指導員　１以上</w:t>
            </w:r>
          </w:p>
          <w:p w14:paraId="7384E679" w14:textId="77777777" w:rsidR="00EE5DAF" w:rsidRPr="00DE1ED4" w:rsidRDefault="00EE5DAF" w:rsidP="00EE5DAF">
            <w:pPr>
              <w:overflowPunct w:val="0"/>
              <w:ind w:leftChars="300" w:left="630" w:firstLineChars="100" w:firstLine="2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ハ　保育士　１以上</w:t>
            </w:r>
          </w:p>
          <w:p w14:paraId="4C8AB552" w14:textId="77777777" w:rsidR="00EE5DAF" w:rsidRPr="00DE1ED4" w:rsidRDefault="00EE5DAF" w:rsidP="00EE5DAF">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三　栄養士　１以上</w:t>
            </w:r>
          </w:p>
          <w:p w14:paraId="005AE1C9" w14:textId="77777777" w:rsidR="00EE5DAF" w:rsidRPr="00DE1ED4" w:rsidRDefault="00EE5DAF" w:rsidP="00EE5DAF">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四　調理員　１以上</w:t>
            </w:r>
          </w:p>
          <w:p w14:paraId="39948B13"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五　児童発達支援管理責任者　１以上</w:t>
            </w:r>
          </w:p>
          <w:p w14:paraId="12A83471"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p>
          <w:p w14:paraId="59F0A16D"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５）（４）の各号に掲げる従業者のほか、多機能型事業所において、日常生活を営むのに必要な機能訓練を行う場合には、機能訓練担当職員を、日常生活及び社会生活を営むために医療的ケアを恒常的に受けることが不可欠である障害児に医療的ケアを行う場合には看護職員を、それぞれ置いているか。ただし、次の各号のいずれかに該当する場合には、看護職員を置かないことができる。</w:t>
            </w:r>
          </w:p>
          <w:p w14:paraId="7F6DAC49"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一　医療機関等との連携により、看護職員を指定児童発達支援事業所に訪問させ、当該看護職員が障害児に対して医療的ケアを行う場合</w:t>
            </w:r>
          </w:p>
          <w:p w14:paraId="2D77569F"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二　指定児童発達支援事業所において、医療的ケアのうち喀痰吸引等のみを必要とする障害児に対し、当該登録を受けた者が自らの事業又はその一環として喀痰吸引等業務を行う場合</w:t>
            </w:r>
          </w:p>
          <w:p w14:paraId="5642CD07"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三　当該指定児童発達支援事業所において、医療的ケアのうち特定行為のみを必要とする障害児に対し、当該登録を受けた者が自らの事業又はその一環として特定行為業務を行う場合</w:t>
            </w:r>
          </w:p>
          <w:p w14:paraId="5BC07961" w14:textId="77777777" w:rsidR="00EE5DAF" w:rsidRPr="00DE1ED4" w:rsidRDefault="00EE5DAF" w:rsidP="00EE5DAF">
            <w:pPr>
              <w:overflowPunct w:val="0"/>
              <w:ind w:left="800" w:hangingChars="400" w:hanging="800"/>
              <w:textAlignment w:val="baseline"/>
              <w:rPr>
                <w:rFonts w:ascii="ＭＳ ゴシック" w:eastAsia="ＭＳ ゴシック" w:hAnsi="ＭＳ ゴシック" w:cs="ＭＳ ゴシック"/>
                <w:kern w:val="0"/>
                <w:sz w:val="20"/>
                <w:szCs w:val="20"/>
              </w:rPr>
            </w:pPr>
          </w:p>
          <w:p w14:paraId="19AA5EE1" w14:textId="1B9331B1"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r w:rsidRPr="006B45AC">
              <w:rPr>
                <w:rFonts w:ascii="ＭＳ ゴシック" w:eastAsia="ＭＳ ゴシック" w:hAnsi="ＭＳ ゴシック" w:hint="eastAsia"/>
                <w:szCs w:val="21"/>
              </w:rPr>
              <w:t>（</w:t>
            </w:r>
            <w:r w:rsidR="00A66DED" w:rsidRPr="006B45AC">
              <w:rPr>
                <w:rFonts w:ascii="ＭＳ ゴシック" w:eastAsia="ＭＳ ゴシック" w:hAnsi="ＭＳ ゴシック" w:hint="eastAsia"/>
                <w:szCs w:val="21"/>
              </w:rPr>
              <w:t>６</w:t>
            </w:r>
            <w:r w:rsidRPr="006B45AC">
              <w:rPr>
                <w:rFonts w:ascii="ＭＳ ゴシック" w:eastAsia="ＭＳ ゴシック" w:hAnsi="ＭＳ ゴシック" w:hint="eastAsia"/>
                <w:szCs w:val="21"/>
              </w:rPr>
              <w:t>）（</w:t>
            </w:r>
            <w:r w:rsidRPr="00DE1ED4">
              <w:rPr>
                <w:rFonts w:ascii="ＭＳ ゴシック" w:eastAsia="ＭＳ ゴシック" w:hAnsi="ＭＳ ゴシック" w:hint="eastAsia"/>
                <w:szCs w:val="21"/>
              </w:rPr>
              <w:t>５）の規定にかかわらず、主として重症心身障害児を通わせる多機能型事業所には、（４）の各号に掲げる従業者のほか、次の各号に掲げる従業者が置かれているか。</w:t>
            </w:r>
          </w:p>
          <w:p w14:paraId="38069FC0"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r w:rsidRPr="00DE1ED4">
              <w:rPr>
                <w:rFonts w:ascii="ＭＳ ゴシック" w:eastAsia="ＭＳ ゴシック" w:hAnsi="ＭＳ ゴシック" w:hint="eastAsia"/>
                <w:szCs w:val="21"/>
              </w:rPr>
              <w:t xml:space="preserve">　　　一　看護職員　１以上</w:t>
            </w:r>
          </w:p>
          <w:p w14:paraId="712B638F"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r w:rsidRPr="00DE1ED4">
              <w:rPr>
                <w:rFonts w:ascii="ＭＳ ゴシック" w:eastAsia="ＭＳ ゴシック" w:hAnsi="ＭＳ ゴシック" w:hint="eastAsia"/>
                <w:szCs w:val="21"/>
              </w:rPr>
              <w:t xml:space="preserve">　　　二　機能訓練担当職員　１以上</w:t>
            </w:r>
          </w:p>
        </w:tc>
        <w:tc>
          <w:tcPr>
            <w:tcW w:w="2248" w:type="dxa"/>
            <w:gridSpan w:val="15"/>
          </w:tcPr>
          <w:p w14:paraId="28976AD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3EAD116"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264130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43BE6A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90CD4D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C4ED23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6E4519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01AE91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36E06E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F0ABD8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A16D450"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8DBF834"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9CD8F05"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DF4B27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F70796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8EDE790"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9D9714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5DB953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3F7884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A3452BA"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4568D3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774B3E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3256EF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E1FDF3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7C30BD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0A9D5E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E7FCB7F"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7AE930A"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F4BCC0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9DFCF9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A2C790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72CB86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9ABD2C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FC1604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8974AA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F18A23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F1504B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4635C7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2DF15A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34F5C8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69D4FE2" w14:textId="11072C39"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72B37FAA" w14:textId="77777777" w:rsidTr="00BA32A0">
        <w:trPr>
          <w:trHeight w:val="431"/>
        </w:trPr>
        <w:tc>
          <w:tcPr>
            <w:tcW w:w="4736" w:type="dxa"/>
            <w:gridSpan w:val="15"/>
            <w:vAlign w:val="center"/>
          </w:tcPr>
          <w:p w14:paraId="3A612AD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427" w:type="dxa"/>
            <w:gridSpan w:val="31"/>
            <w:vAlign w:val="center"/>
          </w:tcPr>
          <w:p w14:paraId="3CB4E3B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2555" w:type="dxa"/>
            <w:gridSpan w:val="18"/>
            <w:vAlign w:val="center"/>
          </w:tcPr>
          <w:p w14:paraId="02903E5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41E6388A" w14:textId="77777777" w:rsidTr="00BA32A0">
        <w:trPr>
          <w:trHeight w:val="14575"/>
        </w:trPr>
        <w:tc>
          <w:tcPr>
            <w:tcW w:w="4736" w:type="dxa"/>
            <w:gridSpan w:val="15"/>
          </w:tcPr>
          <w:p w14:paraId="6B359F95"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tc>
        <w:tc>
          <w:tcPr>
            <w:tcW w:w="3427" w:type="dxa"/>
            <w:gridSpan w:val="31"/>
          </w:tcPr>
          <w:p w14:paraId="03380D98"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86E3A7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7C4B9B3"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114DECC" w14:textId="77777777" w:rsidR="00EE5DAF" w:rsidRPr="00DE1ED4" w:rsidRDefault="00EE5DAF" w:rsidP="00EE5DAF">
            <w:pPr>
              <w:overflowPunct w:val="0"/>
              <w:textAlignment w:val="baseline"/>
              <w:rPr>
                <w:rFonts w:ascii="ＭＳ ゴシック" w:eastAsia="ＭＳ ゴシック" w:hAnsi="ＭＳ ゴシック"/>
                <w:sz w:val="19"/>
                <w:szCs w:val="19"/>
              </w:rPr>
            </w:pPr>
          </w:p>
        </w:tc>
        <w:tc>
          <w:tcPr>
            <w:tcW w:w="2555" w:type="dxa"/>
            <w:gridSpan w:val="18"/>
          </w:tcPr>
          <w:p w14:paraId="08B3F8A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B55D4A8"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26CC3CA0"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(第6条第1項適用</w:t>
            </w:r>
            <w:r w:rsidRPr="00DE1ED4">
              <w:rPr>
                <w:rFonts w:ascii="ＭＳ ゴシック" w:eastAsia="ＭＳ ゴシック" w:hAnsi="ＭＳ ゴシック"/>
                <w:sz w:val="20"/>
                <w:szCs w:val="20"/>
              </w:rPr>
              <w:t>)</w:t>
            </w:r>
          </w:p>
          <w:p w14:paraId="043E88E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E16403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6AB1A7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D23D50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2B10A9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CEF5B62"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5917812"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8B8309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D2CF9D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179263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FBBCA8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2562A0A"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E97788E"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3F8BEE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8C032D5"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06ACE8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C82C16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F425FAA"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405CCF08"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(第6条第2項適用</w:t>
            </w:r>
            <w:r w:rsidRPr="00DE1ED4">
              <w:rPr>
                <w:rFonts w:ascii="ＭＳ ゴシック" w:eastAsia="ＭＳ ゴシック" w:hAnsi="ＭＳ ゴシック"/>
                <w:sz w:val="20"/>
                <w:szCs w:val="20"/>
              </w:rPr>
              <w:t>)</w:t>
            </w:r>
          </w:p>
          <w:p w14:paraId="437F2A5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087390D"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EA4501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0A2185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58CA290"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F4549CD"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02D0EFE"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BA5181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79A00D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A1E69A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BC8250C"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842477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1BBFDFD"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40BAC6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EE0B412"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2D68DE2C"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(第6条第3項適用</w:t>
            </w:r>
            <w:r w:rsidRPr="00DE1ED4">
              <w:rPr>
                <w:rFonts w:ascii="ＭＳ ゴシック" w:eastAsia="ＭＳ ゴシック" w:hAnsi="ＭＳ ゴシック"/>
                <w:sz w:val="20"/>
                <w:szCs w:val="20"/>
              </w:rPr>
              <w:t>)</w:t>
            </w:r>
          </w:p>
          <w:p w14:paraId="2B200A5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5AB2638" w14:textId="5B3840B3"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sz w:val="20"/>
                <w:szCs w:val="20"/>
              </w:rPr>
              <w:t>)</w:t>
            </w:r>
          </w:p>
        </w:tc>
      </w:tr>
      <w:tr w:rsidR="00EE5DAF" w:rsidRPr="0060786B" w14:paraId="58A984CA" w14:textId="77777777" w:rsidTr="00BA32A0">
        <w:trPr>
          <w:trHeight w:val="431"/>
        </w:trPr>
        <w:tc>
          <w:tcPr>
            <w:tcW w:w="1984" w:type="dxa"/>
            <w:vAlign w:val="center"/>
          </w:tcPr>
          <w:p w14:paraId="3813EC43"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486" w:type="dxa"/>
            <w:gridSpan w:val="48"/>
            <w:vAlign w:val="center"/>
          </w:tcPr>
          <w:p w14:paraId="6F5B8FE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248" w:type="dxa"/>
            <w:gridSpan w:val="15"/>
            <w:vAlign w:val="center"/>
          </w:tcPr>
          <w:p w14:paraId="26AD127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54368299" w14:textId="77777777" w:rsidTr="00BA32A0">
        <w:trPr>
          <w:trHeight w:val="14575"/>
        </w:trPr>
        <w:tc>
          <w:tcPr>
            <w:tcW w:w="1984" w:type="dxa"/>
          </w:tcPr>
          <w:p w14:paraId="7A58305E"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24447113" w14:textId="77777777"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w:t>
            </w:r>
          </w:p>
          <w:p w14:paraId="70B2A12B"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FDDE277"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4E459BD0"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5F775752"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005DE00D"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2C68FE7B"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52F79185" w14:textId="3F882CA0" w:rsidR="00EE5DAF" w:rsidRPr="00DE1ED4" w:rsidRDefault="00EE5DAF" w:rsidP="00F03D14">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居・保</w:t>
            </w:r>
          </w:p>
          <w:p w14:paraId="7E968590" w14:textId="77777777" w:rsidR="00EE5DAF" w:rsidRPr="00DE1ED4" w:rsidRDefault="00EE5DAF" w:rsidP="00EE5DAF">
            <w:pPr>
              <w:pStyle w:val="a9"/>
              <w:wordWrap/>
              <w:spacing w:line="240" w:lineRule="auto"/>
              <w:ind w:rightChars="29" w:right="61"/>
              <w:rPr>
                <w:rFonts w:ascii="ＭＳ ゴシック" w:eastAsia="ＭＳ ゴシック" w:hAnsi="ＭＳ ゴシック"/>
                <w:b/>
                <w:bCs/>
                <w:spacing w:val="4"/>
              </w:rPr>
            </w:pPr>
          </w:p>
          <w:p w14:paraId="6F8ED4E1"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5589A769"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CE841BC"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52E93EE"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36EDC1A4" w14:textId="2EFA3501"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児・放・居・保</w:t>
            </w:r>
          </w:p>
          <w:p w14:paraId="5A2A828C"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2BDF2A20"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2B5FCB5E"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509A267"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2DA8074F"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222D3CE4" w14:textId="6B81D6FE"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w:t>
            </w:r>
          </w:p>
          <w:p w14:paraId="3C85AC7A"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6F36A041"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DAED8F3"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57C59527"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51F7DFD2" w14:textId="7C3D8F9F"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w:t>
            </w:r>
          </w:p>
          <w:p w14:paraId="2D524F49"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49B86EBF"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437D7D50"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403D3D6E"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086A76DC"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775E9DDA"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03DA9C6D" w14:textId="1B406C59"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w:t>
            </w:r>
          </w:p>
          <w:p w14:paraId="74AFA82F"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11D401D2"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0D569AC0"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4E7B79D6" w14:textId="5AF1803D" w:rsidR="00EE5DAF" w:rsidRPr="00DE1ED4" w:rsidRDefault="00EE5DAF" w:rsidP="00EE5DAF">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71FDE885"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34CE3818"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664ABB45"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5BFF3C01"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69ADC874"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4AEFFF07"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7417972A" w14:textId="3CEE388A"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児・放・居・保</w:t>
            </w:r>
          </w:p>
        </w:tc>
        <w:tc>
          <w:tcPr>
            <w:tcW w:w="6486" w:type="dxa"/>
            <w:gridSpan w:val="48"/>
          </w:tcPr>
          <w:p w14:paraId="480F2E7A"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0976E0DB" w14:textId="70681C64"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513205">
              <w:rPr>
                <w:rFonts w:ascii="ＭＳ ゴシック" w:eastAsia="ＭＳ ゴシック" w:hAnsi="ＭＳ ゴシック" w:cs="ＭＳ ゴシック" w:hint="eastAsia"/>
                <w:kern w:val="0"/>
                <w:sz w:val="20"/>
                <w:szCs w:val="20"/>
              </w:rPr>
              <w:t>（</w:t>
            </w:r>
            <w:r w:rsidR="00A66DED" w:rsidRPr="00513205">
              <w:rPr>
                <w:rFonts w:ascii="ＭＳ ゴシック" w:eastAsia="ＭＳ ゴシック" w:hAnsi="ＭＳ ゴシック" w:cs="ＭＳ ゴシック" w:hint="eastAsia"/>
                <w:kern w:val="0"/>
                <w:sz w:val="20"/>
                <w:szCs w:val="20"/>
              </w:rPr>
              <w:t>７</w:t>
            </w:r>
            <w:r w:rsidRPr="00513205">
              <w:rPr>
                <w:rFonts w:ascii="ＭＳ ゴシック" w:eastAsia="ＭＳ ゴシック" w:hAnsi="ＭＳ ゴシック" w:cs="ＭＳ ゴシック" w:hint="eastAsia"/>
                <w:kern w:val="0"/>
                <w:sz w:val="20"/>
                <w:szCs w:val="20"/>
              </w:rPr>
              <w:t>）（４）から（</w:t>
            </w:r>
            <w:r w:rsidR="00A66DED" w:rsidRPr="00513205">
              <w:rPr>
                <w:rFonts w:ascii="ＭＳ ゴシック" w:eastAsia="ＭＳ ゴシック" w:hAnsi="ＭＳ ゴシック" w:cs="ＭＳ ゴシック" w:hint="eastAsia"/>
                <w:kern w:val="0"/>
                <w:sz w:val="20"/>
                <w:szCs w:val="20"/>
              </w:rPr>
              <w:t>６</w:t>
            </w:r>
            <w:r w:rsidRPr="00513205">
              <w:rPr>
                <w:rFonts w:ascii="ＭＳ ゴシック" w:eastAsia="ＭＳ ゴシック" w:hAnsi="ＭＳ ゴシック" w:cs="ＭＳ ゴシック" w:hint="eastAsia"/>
                <w:kern w:val="0"/>
                <w:sz w:val="20"/>
                <w:szCs w:val="20"/>
              </w:rPr>
              <w:t>）まで（（４）第一号を除く。）に規定する従業者は、専ら当該多機能型事業所の職務に従事する者又は指定通所支援の単位ごとに専ら当該指定通所支援の提供に当たる者となっているか。（ただし、障害児の支援に支障がない場合は、（</w:t>
            </w:r>
            <w:r w:rsidR="00A66DED" w:rsidRPr="00513205">
              <w:rPr>
                <w:rFonts w:ascii="ＭＳ ゴシック" w:eastAsia="ＭＳ ゴシック" w:hAnsi="ＭＳ ゴシック" w:cs="ＭＳ ゴシック" w:hint="eastAsia"/>
                <w:kern w:val="0"/>
                <w:sz w:val="20"/>
                <w:szCs w:val="20"/>
              </w:rPr>
              <w:t>４</w:t>
            </w:r>
            <w:r w:rsidRPr="00513205">
              <w:rPr>
                <w:rFonts w:ascii="ＭＳ ゴシック" w:eastAsia="ＭＳ ゴシック" w:hAnsi="ＭＳ ゴシック" w:cs="ＭＳ ゴシック" w:hint="eastAsia"/>
                <w:kern w:val="0"/>
                <w:sz w:val="20"/>
                <w:szCs w:val="20"/>
              </w:rPr>
              <w:t>）第三号の栄養士及び同第四号の調理員については、併</w:t>
            </w:r>
            <w:r w:rsidRPr="00DE1ED4">
              <w:rPr>
                <w:rFonts w:ascii="ＭＳ ゴシック" w:eastAsia="ＭＳ ゴシック" w:hAnsi="ＭＳ ゴシック" w:cs="ＭＳ ゴシック" w:hint="eastAsia"/>
                <w:kern w:val="0"/>
                <w:sz w:val="20"/>
                <w:szCs w:val="20"/>
              </w:rPr>
              <w:t>せて設置する他の社会福祉施設の職務に従事させることができる。）</w:t>
            </w:r>
          </w:p>
          <w:p w14:paraId="309CDF91"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0D398563" w14:textId="3452AA41"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（９）事業者が当該事業を行う多機能型事業所に置くべき従業者及びその員数が、次のとおりとなっているか。</w:t>
            </w:r>
          </w:p>
          <w:p w14:paraId="72BED3EB"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一　訪問支援員</w:t>
            </w:r>
          </w:p>
          <w:p w14:paraId="1DD4DDFA" w14:textId="77777777" w:rsidR="00EE5DAF" w:rsidRPr="00DE1ED4" w:rsidRDefault="00EE5DAF" w:rsidP="00EE5DAF">
            <w:pPr>
              <w:overflowPunct w:val="0"/>
              <w:ind w:leftChars="200" w:left="420" w:firstLineChars="200" w:firstLine="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事業規模に応じて訪問支援を行うために必要な数</w:t>
            </w:r>
          </w:p>
          <w:p w14:paraId="0A548030" w14:textId="77777777" w:rsidR="00EE5DAF" w:rsidRPr="00DE1ED4" w:rsidRDefault="00EE5DAF" w:rsidP="00EE5DAF">
            <w:pPr>
              <w:overflowPunct w:val="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 xml:space="preserve">　　　二　児童発達支援管理責任者　１以上</w:t>
            </w:r>
          </w:p>
          <w:p w14:paraId="66C66609"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644554BD" w14:textId="77777777" w:rsidR="00EE5DAF" w:rsidRPr="00DE1ED4" w:rsidRDefault="00EE5DAF" w:rsidP="00EE5DAF">
            <w:pPr>
              <w:overflowPunct w:val="0"/>
              <w:ind w:left="1004" w:hangingChars="500" w:hanging="1004"/>
              <w:textAlignment w:val="baseline"/>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cs="ＭＳ ゴシック" w:hint="eastAsia"/>
                <w:b/>
                <w:kern w:val="0"/>
                <w:sz w:val="20"/>
                <w:szCs w:val="20"/>
              </w:rPr>
              <w:t>２　設備に関する特例</w:t>
            </w:r>
          </w:p>
          <w:p w14:paraId="52D0BEF6" w14:textId="77777777" w:rsidR="00EE5DAF" w:rsidRPr="00DE1ED4" w:rsidRDefault="00EE5DAF" w:rsidP="00EE5DAF">
            <w:pPr>
              <w:overflowPunct w:val="0"/>
              <w:ind w:leftChars="-400" w:left="164" w:hangingChars="500" w:hanging="1004"/>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b/>
                <w:kern w:val="0"/>
                <w:sz w:val="20"/>
                <w:szCs w:val="20"/>
              </w:rPr>
              <w:t xml:space="preserve">　　　　　　</w:t>
            </w:r>
            <w:r w:rsidRPr="00DE1ED4">
              <w:rPr>
                <w:rFonts w:ascii="ＭＳ ゴシック" w:eastAsia="ＭＳ ゴシック" w:hAnsi="ＭＳ ゴシック" w:cs="ＭＳ ゴシック" w:hint="eastAsia"/>
                <w:kern w:val="0"/>
                <w:sz w:val="20"/>
                <w:szCs w:val="20"/>
              </w:rPr>
              <w:t>多機能型事業所については、サービスの提供に支障を来さないよう配慮しつつ、一体的に事業を行う他の多機能型事業所の設備を兼用することができる。</w:t>
            </w:r>
          </w:p>
          <w:p w14:paraId="2D3AB737" w14:textId="77777777" w:rsidR="00EE5DAF" w:rsidRPr="00DE1ED4" w:rsidRDefault="00EE5DAF" w:rsidP="00EE5DAF">
            <w:pPr>
              <w:overflowPunct w:val="0"/>
              <w:ind w:left="1000" w:hangingChars="500" w:hanging="1000"/>
              <w:textAlignment w:val="baseline"/>
              <w:rPr>
                <w:rFonts w:ascii="ＭＳ ゴシック" w:eastAsia="ＭＳ ゴシック" w:hAnsi="ＭＳ ゴシック" w:cs="ＭＳ ゴシック"/>
                <w:kern w:val="0"/>
                <w:sz w:val="20"/>
                <w:szCs w:val="20"/>
              </w:rPr>
            </w:pPr>
          </w:p>
          <w:p w14:paraId="40937646" w14:textId="77777777" w:rsidR="00EE5DAF" w:rsidRPr="00DE1ED4" w:rsidRDefault="00EE5DAF" w:rsidP="00EE5DAF">
            <w:pPr>
              <w:overflowPunct w:val="0"/>
              <w:ind w:left="1004" w:hangingChars="500" w:hanging="1004"/>
              <w:textAlignment w:val="baseline"/>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cs="ＭＳ ゴシック" w:hint="eastAsia"/>
                <w:b/>
                <w:kern w:val="0"/>
                <w:sz w:val="20"/>
                <w:szCs w:val="20"/>
              </w:rPr>
              <w:t>３　利用定員に関する特例</w:t>
            </w:r>
          </w:p>
          <w:p w14:paraId="742D253B"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1ED4">
              <w:rPr>
                <w:rFonts w:ascii="ＭＳ ゴシック" w:eastAsia="ＭＳ ゴシック" w:hAnsi="ＭＳ ゴシック" w:cs="ＭＳ ゴシック" w:hint="eastAsia"/>
                <w:kern w:val="0"/>
                <w:sz w:val="20"/>
                <w:szCs w:val="20"/>
              </w:rPr>
              <w:t>（１）多機能型事業所（指定通所支援の事業のみを行う多機能型事業所に限る。）は、第４の１の規定にかかわらず、その利用定員を、当該多機能型事業所が行う全ての指定通所支援の事業を通じて1</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人以上とすることができる。</w:t>
            </w:r>
          </w:p>
          <w:p w14:paraId="02FA456B"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5645CC72" w14:textId="7DD196F2" w:rsidR="00EE5DAF" w:rsidRPr="00DE1ED4" w:rsidRDefault="00EE5DAF" w:rsidP="00EE5DAF">
            <w:pPr>
              <w:overflowPunct w:val="0"/>
              <w:ind w:left="400" w:hangingChars="200" w:hanging="400"/>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20"/>
                <w:szCs w:val="20"/>
              </w:rPr>
              <w:t>（２）利用定員の合計が2</w:t>
            </w:r>
            <w:r w:rsidRPr="00DE1ED4">
              <w:rPr>
                <w:rFonts w:ascii="ＭＳ ゴシック" w:eastAsia="ＭＳ ゴシック" w:hAnsi="ＭＳ ゴシック" w:cs="ＭＳ ゴシック"/>
                <w:kern w:val="0"/>
                <w:sz w:val="20"/>
                <w:szCs w:val="20"/>
              </w:rPr>
              <w:t>0</w:t>
            </w:r>
            <w:r w:rsidRPr="00DE1ED4">
              <w:rPr>
                <w:rFonts w:ascii="ＭＳ ゴシック" w:eastAsia="ＭＳ ゴシック" w:hAnsi="ＭＳ ゴシック" w:cs="ＭＳ ゴシック" w:hint="eastAsia"/>
                <w:kern w:val="0"/>
                <w:sz w:val="20"/>
                <w:szCs w:val="20"/>
              </w:rPr>
              <w:t>人以上である多機能型事業所（指定通所支援の事業のみを行う多機能型事業所を除く。）は、第４の１の規定にかかわらず、指定通所支援の利用定員を５人以上（指定児童発達支援の事業又は指定放課後等デイサービスの事業を併せて行う場合にあっては、これらの事業を通じて５人以上）とすることができる。</w:t>
            </w:r>
          </w:p>
          <w:p w14:paraId="4EC1228F"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p>
          <w:p w14:paraId="62579D11" w14:textId="3A0AAD7F"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r w:rsidRPr="00DE1ED4">
              <w:rPr>
                <w:rFonts w:ascii="ＭＳ ゴシック" w:eastAsia="ＭＳ ゴシック" w:hAnsi="ＭＳ ゴシック" w:hint="eastAsia"/>
                <w:szCs w:val="21"/>
              </w:rPr>
              <w:t>（３）（１）及び（２）の規定にかかわらず、主として</w:t>
            </w:r>
            <w:r w:rsidR="00A62E4F">
              <w:rPr>
                <w:rFonts w:ascii="ＭＳ ゴシック" w:eastAsia="ＭＳ ゴシック" w:hAnsi="ＭＳ ゴシック" w:hint="eastAsia"/>
                <w:szCs w:val="21"/>
              </w:rPr>
              <w:t>重症</w:t>
            </w:r>
            <w:r w:rsidRPr="00DE1ED4">
              <w:rPr>
                <w:rFonts w:ascii="ＭＳ ゴシック" w:eastAsia="ＭＳ ゴシック" w:hAnsi="ＭＳ ゴシック" w:hint="eastAsia"/>
                <w:szCs w:val="21"/>
              </w:rPr>
              <w:t>心身障害児を通わせる多機能型事業所は、第４の１の規定にかかわらず、その利用定員を５人以上とすることができる。</w:t>
            </w:r>
          </w:p>
          <w:p w14:paraId="56317C33"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p>
          <w:p w14:paraId="4376A75D"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r w:rsidRPr="00DE1ED4">
              <w:rPr>
                <w:rFonts w:ascii="ＭＳ ゴシック" w:eastAsia="ＭＳ ゴシック" w:hAnsi="ＭＳ ゴシック" w:hint="eastAsia"/>
                <w:szCs w:val="21"/>
              </w:rPr>
              <w:t>（４）（２）の規定にかかわらず、多機能型事業所は、主として重度の知的障害及び重度の上肢、下肢又は体幹の機能の障害が重複している障害者につき行う生活介護の事業を併せて行う場合にあっては、第４の１の規定にかかわらず、その利用定員を、当該多機能型事業所が行う全ての事業を通じて５人以上とすることができる。</w:t>
            </w:r>
          </w:p>
          <w:p w14:paraId="39FF77C6" w14:textId="77777777" w:rsidR="00EE5DAF" w:rsidRPr="00DE1ED4" w:rsidRDefault="00EE5DAF" w:rsidP="00EE5DAF">
            <w:pPr>
              <w:overflowPunct w:val="0"/>
              <w:ind w:left="420" w:hangingChars="200" w:hanging="420"/>
              <w:textAlignment w:val="baseline"/>
              <w:rPr>
                <w:rFonts w:ascii="ＭＳ ゴシック" w:eastAsia="ＭＳ ゴシック" w:hAnsi="ＭＳ ゴシック"/>
                <w:szCs w:val="21"/>
              </w:rPr>
            </w:pPr>
          </w:p>
          <w:p w14:paraId="18A2AA5E" w14:textId="77777777" w:rsidR="00EE5DAF" w:rsidRPr="00DE1ED4" w:rsidRDefault="00EE5DAF" w:rsidP="00EE5DAF">
            <w:pPr>
              <w:overflowPunct w:val="0"/>
              <w:ind w:left="422" w:hangingChars="200" w:hanging="422"/>
              <w:textAlignment w:val="baseline"/>
              <w:rPr>
                <w:rFonts w:ascii="ＭＳ ゴシック" w:eastAsia="ＭＳ ゴシック" w:hAnsi="ＭＳ ゴシック"/>
                <w:szCs w:val="21"/>
              </w:rPr>
            </w:pPr>
            <w:r w:rsidRPr="00DE1ED4">
              <w:rPr>
                <w:rFonts w:ascii="ＭＳ ゴシック" w:eastAsia="ＭＳ ゴシック" w:hAnsi="ＭＳ ゴシック" w:hint="eastAsia"/>
                <w:b/>
                <w:szCs w:val="21"/>
              </w:rPr>
              <w:t>４　電磁的記録等</w:t>
            </w:r>
            <w:r w:rsidRPr="00DE1ED4">
              <w:rPr>
                <w:rFonts w:ascii="ＭＳ ゴシック" w:eastAsia="ＭＳ ゴシック" w:hAnsi="ＭＳ ゴシック" w:hint="eastAsia"/>
                <w:szCs w:val="21"/>
              </w:rPr>
              <w:t xml:space="preserve">　第４の4</w:t>
            </w:r>
            <w:r w:rsidRPr="00DE1ED4">
              <w:rPr>
                <w:rFonts w:ascii="ＭＳ ゴシック" w:eastAsia="ＭＳ ゴシック" w:hAnsi="ＭＳ ゴシック"/>
                <w:szCs w:val="21"/>
              </w:rPr>
              <w:t>7</w:t>
            </w:r>
            <w:r w:rsidRPr="00DE1ED4">
              <w:rPr>
                <w:rFonts w:ascii="ＭＳ ゴシック" w:eastAsia="ＭＳ ゴシック" w:hAnsi="ＭＳ ゴシック" w:hint="eastAsia"/>
                <w:szCs w:val="21"/>
              </w:rPr>
              <w:t>と同じ</w:t>
            </w:r>
          </w:p>
        </w:tc>
        <w:tc>
          <w:tcPr>
            <w:tcW w:w="2248" w:type="dxa"/>
            <w:gridSpan w:val="15"/>
          </w:tcPr>
          <w:p w14:paraId="336E9DE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5ACAB3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C323AD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E07673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D0EF25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1747D6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CFAB06D"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84F3CA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2D6EAEC"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Pr>
                <w:rFonts w:ascii="ＭＳ ゴシック" w:eastAsia="ＭＳ ゴシック" w:hAnsi="ＭＳ ゴシック" w:cs="ＭＳ ゴシック" w:hint="eastAsia"/>
                <w:color w:val="000000"/>
                <w:kern w:val="0"/>
                <w:sz w:val="19"/>
                <w:szCs w:val="19"/>
              </w:rPr>
              <w:t>いる・いない</w:t>
            </w:r>
          </w:p>
          <w:p w14:paraId="79FF3D2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FDA87D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D9B233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3A1FCF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871AA34"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B9B620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230BCDC1"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6E1359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8D1987A"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BD36A1E"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89AED04"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A83B6D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5A0AA18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4E3E487" w14:textId="77777777" w:rsidR="00EE5DAF" w:rsidRPr="00DD7AA5"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5C2EE21"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2362EB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3AB34AB"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Pr>
                <w:rFonts w:ascii="ＭＳ ゴシック" w:eastAsia="ＭＳ ゴシック" w:hAnsi="ＭＳ ゴシック" w:cs="ＭＳ ゴシック" w:hint="eastAsia"/>
                <w:color w:val="000000"/>
                <w:kern w:val="0"/>
                <w:sz w:val="19"/>
                <w:szCs w:val="19"/>
              </w:rPr>
              <w:t>いる・いない</w:t>
            </w:r>
          </w:p>
          <w:p w14:paraId="7A10464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D6520E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BAC3BBA"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97C011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541F9B6"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F15A3B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C369332"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Pr>
                <w:rFonts w:ascii="ＭＳ ゴシック" w:eastAsia="ＭＳ ゴシック" w:hAnsi="ＭＳ ゴシック" w:cs="ＭＳ ゴシック" w:hint="eastAsia"/>
                <w:color w:val="000000"/>
                <w:kern w:val="0"/>
                <w:sz w:val="19"/>
                <w:szCs w:val="19"/>
              </w:rPr>
              <w:t>いる・いない</w:t>
            </w:r>
          </w:p>
          <w:p w14:paraId="34B9DEB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9A14454"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AC73969"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7F24463"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17DD708A" w14:textId="77777777" w:rsidTr="00BA32A0">
        <w:trPr>
          <w:trHeight w:val="431"/>
        </w:trPr>
        <w:tc>
          <w:tcPr>
            <w:tcW w:w="4736" w:type="dxa"/>
            <w:gridSpan w:val="15"/>
            <w:vAlign w:val="center"/>
          </w:tcPr>
          <w:p w14:paraId="4A3D125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291" w:type="dxa"/>
            <w:gridSpan w:val="29"/>
            <w:vAlign w:val="center"/>
          </w:tcPr>
          <w:p w14:paraId="23F600AE"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関</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係</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書</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類</w:t>
            </w:r>
          </w:p>
        </w:tc>
        <w:tc>
          <w:tcPr>
            <w:tcW w:w="2691" w:type="dxa"/>
            <w:gridSpan w:val="20"/>
            <w:vAlign w:val="center"/>
          </w:tcPr>
          <w:p w14:paraId="2F84E1F6"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DE1ED4" w14:paraId="0A6FCD44" w14:textId="77777777" w:rsidTr="00BA32A0">
        <w:trPr>
          <w:trHeight w:val="14575"/>
        </w:trPr>
        <w:tc>
          <w:tcPr>
            <w:tcW w:w="4736" w:type="dxa"/>
            <w:gridSpan w:val="15"/>
          </w:tcPr>
          <w:p w14:paraId="25330D44"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3290A6D9"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725D8EB2"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0A3847E4"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2C2AA7CF"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7B746997"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3C03CB4E"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789B3624"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7578F5DE"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3C7D29FA"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28C03E0E"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72195794"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5141C752"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638866AF"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02D835DF" w14:textId="77777777" w:rsidR="00EE5DAF" w:rsidRPr="00DE1ED4" w:rsidRDefault="00EE5DAF" w:rsidP="00EE5DAF">
            <w:pPr>
              <w:overflowPunct w:val="0"/>
              <w:ind w:leftChars="-90" w:left="1"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多機能型事業所の設備については、当該</w:t>
            </w:r>
            <w:proofErr w:type="gramStart"/>
            <w:r w:rsidRPr="00DE1ED4">
              <w:rPr>
                <w:rFonts w:ascii="ＭＳ ゴシック" w:eastAsia="ＭＳ ゴシック" w:hAnsi="ＭＳ ゴシック" w:hint="eastAsia"/>
                <w:sz w:val="19"/>
                <w:szCs w:val="19"/>
              </w:rPr>
              <w:t>各</w:t>
            </w:r>
            <w:proofErr w:type="gramEnd"/>
            <w:r w:rsidRPr="00DE1ED4">
              <w:rPr>
                <w:rFonts w:ascii="ＭＳ ゴシック" w:eastAsia="ＭＳ ゴシック" w:hAnsi="ＭＳ ゴシック" w:hint="eastAsia"/>
                <w:sz w:val="19"/>
                <w:szCs w:val="19"/>
              </w:rPr>
              <w:t>指定通所支援</w:t>
            </w:r>
            <w:proofErr w:type="gramStart"/>
            <w:r w:rsidRPr="00DE1ED4">
              <w:rPr>
                <w:rFonts w:ascii="ＭＳ ゴシック" w:eastAsia="ＭＳ ゴシック" w:hAnsi="ＭＳ ゴシック" w:hint="eastAsia"/>
                <w:sz w:val="19"/>
                <w:szCs w:val="19"/>
              </w:rPr>
              <w:t>ごと</w:t>
            </w:r>
            <w:proofErr w:type="gramEnd"/>
            <w:r w:rsidRPr="00DE1ED4">
              <w:rPr>
                <w:rFonts w:ascii="ＭＳ ゴシック" w:eastAsia="ＭＳ ゴシック" w:hAnsi="ＭＳ ゴシック" w:hint="eastAsia"/>
                <w:sz w:val="19"/>
                <w:szCs w:val="19"/>
              </w:rPr>
              <w:t>に必要とされる相談室、洗面所、便所及び多目的室等を兼用することができる。しかしながら、多機能型事業所全体の利用定員と比して明らかに利便性を損なう面積規模である場合など、サービス提供に支障があると認められる場合については、この限りではない。</w:t>
            </w:r>
          </w:p>
          <w:p w14:paraId="3B976DE0"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3B5EF741"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w:t>
            </w:r>
            <w:r w:rsidRPr="00DE1ED4">
              <w:rPr>
                <w:rFonts w:ascii="ＭＳ ゴシック" w:eastAsia="ＭＳ ゴシック" w:hAnsi="ＭＳ ゴシック"/>
                <w:sz w:val="19"/>
                <w:szCs w:val="19"/>
              </w:rPr>
              <w:t>1)</w:t>
            </w:r>
            <w:r w:rsidRPr="00DE1ED4">
              <w:rPr>
                <w:rFonts w:ascii="ＭＳ ゴシック" w:eastAsia="ＭＳ ゴシック" w:hAnsi="ＭＳ ゴシック" w:hint="eastAsia"/>
                <w:sz w:val="19"/>
                <w:szCs w:val="19"/>
              </w:rPr>
              <w:t>多機能型事業所（指定通所支援の事業のみを行う多機能型事業所に限る。）の利用定員</w:t>
            </w:r>
          </w:p>
          <w:p w14:paraId="45405107"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多機能型事業所（指定通所支援の事業のみを行う多機能型事業所に限る。）の利用定員の合計数は全ての指定通所支援を通じて1</w:t>
            </w:r>
            <w:r w:rsidRPr="00DE1ED4">
              <w:rPr>
                <w:rFonts w:ascii="ＭＳ ゴシック" w:eastAsia="ＭＳ ゴシック" w:hAnsi="ＭＳ ゴシック"/>
                <w:sz w:val="19"/>
                <w:szCs w:val="19"/>
              </w:rPr>
              <w:t>0</w:t>
            </w:r>
            <w:r w:rsidRPr="00DE1ED4">
              <w:rPr>
                <w:rFonts w:ascii="ＭＳ ゴシック" w:eastAsia="ＭＳ ゴシック" w:hAnsi="ＭＳ ゴシック" w:hint="eastAsia"/>
                <w:sz w:val="19"/>
                <w:szCs w:val="19"/>
              </w:rPr>
              <w:t>人以上（主として重症心身障害児を通わせる多機能型事業所にあっては、５人以上。）とすることができる。</w:t>
            </w:r>
          </w:p>
          <w:p w14:paraId="4F716045"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w:t>
            </w:r>
            <w:r w:rsidRPr="00DE1ED4">
              <w:rPr>
                <w:rFonts w:ascii="ＭＳ ゴシック" w:eastAsia="ＭＳ ゴシック" w:hAnsi="ＭＳ ゴシック"/>
                <w:sz w:val="19"/>
                <w:szCs w:val="19"/>
              </w:rPr>
              <w:t>2)</w:t>
            </w:r>
            <w:r w:rsidRPr="00DE1ED4">
              <w:rPr>
                <w:rFonts w:ascii="ＭＳ ゴシック" w:eastAsia="ＭＳ ゴシック" w:hAnsi="ＭＳ ゴシック" w:hint="eastAsia"/>
                <w:sz w:val="19"/>
                <w:szCs w:val="19"/>
              </w:rPr>
              <w:t>多機能型事業所（指定通所支援の事業のみを行う多機能型事業所を除く。）の利用定員</w:t>
            </w:r>
          </w:p>
          <w:p w14:paraId="4B871207" w14:textId="6B5685FD"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多機能型事業所（指定通所支援の事業のみを行う多機能型事業所を除く。）の利用定員の合計数が2</w:t>
            </w:r>
            <w:r w:rsidRPr="00DE1ED4">
              <w:rPr>
                <w:rFonts w:ascii="ＭＳ ゴシック" w:eastAsia="ＭＳ ゴシック" w:hAnsi="ＭＳ ゴシック"/>
                <w:sz w:val="19"/>
                <w:szCs w:val="19"/>
              </w:rPr>
              <w:t>0</w:t>
            </w:r>
            <w:r w:rsidRPr="00DE1ED4">
              <w:rPr>
                <w:rFonts w:ascii="ＭＳ ゴシック" w:eastAsia="ＭＳ ゴシック" w:hAnsi="ＭＳ ゴシック" w:hint="eastAsia"/>
                <w:sz w:val="19"/>
                <w:szCs w:val="19"/>
              </w:rPr>
              <w:t>人以上である場合は、当該多機能型事業所において実施する指定児童発達支援又は指定放課後等デイサービスの利用定員を５人以上とすることができる。</w:t>
            </w:r>
          </w:p>
        </w:tc>
        <w:tc>
          <w:tcPr>
            <w:tcW w:w="3291" w:type="dxa"/>
            <w:gridSpan w:val="29"/>
          </w:tcPr>
          <w:p w14:paraId="17CB8404"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5944F63"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5B6832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5D312B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D81C741"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16C5DB1D"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F739A7D"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0FA74AB"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35A93F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4EC693E"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6C8E2D9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576D67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B0D5A88"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2A56F71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6550EA9D"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○平面図</w:t>
            </w:r>
          </w:p>
          <w:p w14:paraId="6C458603"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○設備・備品等一覧表</w:t>
            </w:r>
          </w:p>
          <w:p w14:paraId="42332065"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【目視】</w:t>
            </w:r>
          </w:p>
          <w:p w14:paraId="3E6E8D8C"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3238F8F2"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EB32186"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○運営規程</w:t>
            </w:r>
          </w:p>
          <w:p w14:paraId="4919E1B4"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○利用者数が分かる書類（利用者名簿等）</w:t>
            </w:r>
          </w:p>
        </w:tc>
        <w:tc>
          <w:tcPr>
            <w:tcW w:w="2691" w:type="dxa"/>
            <w:gridSpan w:val="20"/>
          </w:tcPr>
          <w:p w14:paraId="00F48FEF"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4142799F"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2E40B2A3"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(第6条第8項適用</w:t>
            </w:r>
            <w:r w:rsidRPr="00DE1ED4">
              <w:rPr>
                <w:rFonts w:ascii="ＭＳ ゴシック" w:eastAsia="ＭＳ ゴシック" w:hAnsi="ＭＳ ゴシック"/>
                <w:sz w:val="20"/>
                <w:szCs w:val="20"/>
              </w:rPr>
              <w:t>)</w:t>
            </w:r>
          </w:p>
          <w:p w14:paraId="0311EF6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21A3A9A"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3470D4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7D5136A"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456B34E"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D29A375"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02</w:t>
            </w:r>
            <w:r w:rsidRPr="00DE1ED4">
              <w:rPr>
                <w:rFonts w:ascii="ＭＳ ゴシック" w:eastAsia="ＭＳ ゴシック" w:hAnsi="ＭＳ ゴシック" w:hint="eastAsia"/>
                <w:sz w:val="20"/>
                <w:szCs w:val="20"/>
              </w:rPr>
              <w:t>条</w:t>
            </w:r>
          </w:p>
          <w:p w14:paraId="51709D77"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（居：第9</w:t>
            </w:r>
            <w:r w:rsidRPr="00DE1ED4">
              <w:rPr>
                <w:rFonts w:ascii="ＭＳ ゴシック" w:eastAsia="ＭＳ ゴシック" w:hAnsi="ＭＳ ゴシック"/>
                <w:sz w:val="20"/>
                <w:szCs w:val="20"/>
              </w:rPr>
              <w:t>0</w:t>
            </w:r>
            <w:r w:rsidRPr="00DE1ED4">
              <w:rPr>
                <w:rFonts w:ascii="ＭＳ ゴシック" w:eastAsia="ＭＳ ゴシック" w:hAnsi="ＭＳ ゴシック" w:hint="eastAsia"/>
                <w:sz w:val="20"/>
                <w:szCs w:val="20"/>
              </w:rPr>
              <w:t>条第1項</w:t>
            </w:r>
          </w:p>
          <w:p w14:paraId="6855AF87" w14:textId="77777777" w:rsidR="00EE5DAF" w:rsidRPr="00DE1ED4" w:rsidRDefault="00EE5DAF" w:rsidP="00EE5DAF">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保：第9</w:t>
            </w:r>
            <w:r w:rsidRPr="00DE1ED4">
              <w:rPr>
                <w:rFonts w:ascii="ＭＳ ゴシック" w:eastAsia="ＭＳ ゴシック" w:hAnsi="ＭＳ ゴシック"/>
                <w:sz w:val="20"/>
                <w:szCs w:val="20"/>
              </w:rPr>
              <w:t>8</w:t>
            </w:r>
            <w:r w:rsidRPr="00DE1ED4">
              <w:rPr>
                <w:rFonts w:ascii="ＭＳ ゴシック" w:eastAsia="ＭＳ ゴシック" w:hAnsi="ＭＳ ゴシック" w:hint="eastAsia"/>
                <w:sz w:val="20"/>
                <w:szCs w:val="20"/>
              </w:rPr>
              <w:t>条第</w:t>
            </w:r>
            <w:r w:rsidRPr="00DE1ED4">
              <w:rPr>
                <w:rFonts w:ascii="ＭＳ ゴシック" w:eastAsia="ＭＳ ゴシック" w:hAnsi="ＭＳ ゴシック"/>
                <w:sz w:val="20"/>
                <w:szCs w:val="20"/>
              </w:rPr>
              <w:t>1</w:t>
            </w:r>
            <w:r w:rsidRPr="00DE1ED4">
              <w:rPr>
                <w:rFonts w:ascii="ＭＳ ゴシック" w:eastAsia="ＭＳ ゴシック" w:hAnsi="ＭＳ ゴシック" w:hint="eastAsia"/>
                <w:sz w:val="20"/>
                <w:szCs w:val="20"/>
              </w:rPr>
              <w:t>項</w:t>
            </w:r>
          </w:p>
          <w:p w14:paraId="3A3BAAF4" w14:textId="77777777" w:rsidR="00EE5DAF" w:rsidRPr="00DE1ED4" w:rsidRDefault="00EE5DAF" w:rsidP="00EE5DAF">
            <w:pPr>
              <w:overflowPunct w:val="0"/>
              <w:ind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適用）</w:t>
            </w:r>
          </w:p>
          <w:p w14:paraId="1E1A357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E822CD5"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2FEEB55"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w:t>
            </w:r>
            <w:r w:rsidRPr="00DE1ED4">
              <w:rPr>
                <w:rFonts w:ascii="ＭＳ ゴシック" w:eastAsia="ＭＳ ゴシック" w:hAnsi="ＭＳ ゴシック" w:hint="eastAsia"/>
                <w:sz w:val="20"/>
                <w:szCs w:val="20"/>
              </w:rPr>
              <w:t>3条</w:t>
            </w:r>
          </w:p>
          <w:p w14:paraId="5896CA6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BDFF04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9113D8A"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572B2F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C49AEA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1BD806E"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04</w:t>
            </w:r>
            <w:r w:rsidRPr="00DE1ED4">
              <w:rPr>
                <w:rFonts w:ascii="ＭＳ ゴシック" w:eastAsia="ＭＳ ゴシック" w:hAnsi="ＭＳ ゴシック" w:hint="eastAsia"/>
                <w:sz w:val="20"/>
                <w:szCs w:val="20"/>
              </w:rPr>
              <w:t>条第1項</w:t>
            </w:r>
          </w:p>
          <w:p w14:paraId="5DF4ADF0"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EC1AFF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787CD00"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FD05D0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78DC231"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04</w:t>
            </w:r>
            <w:r w:rsidRPr="00DE1ED4">
              <w:rPr>
                <w:rFonts w:ascii="ＭＳ ゴシック" w:eastAsia="ＭＳ ゴシック" w:hAnsi="ＭＳ ゴシック" w:hint="eastAsia"/>
                <w:sz w:val="20"/>
                <w:szCs w:val="20"/>
              </w:rPr>
              <w:t>条第2項</w:t>
            </w:r>
          </w:p>
          <w:p w14:paraId="045F93F7"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1BC2D1D"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B1BAF32"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01CB5B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87492FD"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B37B56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336DA74"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04</w:t>
            </w:r>
            <w:r w:rsidRPr="00DE1ED4">
              <w:rPr>
                <w:rFonts w:ascii="ＭＳ ゴシック" w:eastAsia="ＭＳ ゴシック" w:hAnsi="ＭＳ ゴシック" w:hint="eastAsia"/>
                <w:sz w:val="20"/>
                <w:szCs w:val="20"/>
              </w:rPr>
              <w:t>条第3項</w:t>
            </w:r>
          </w:p>
          <w:p w14:paraId="2A676A2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C606E7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A7A1D85"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39CB7F29"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04</w:t>
            </w:r>
            <w:r w:rsidRPr="00DE1ED4">
              <w:rPr>
                <w:rFonts w:ascii="ＭＳ ゴシック" w:eastAsia="ＭＳ ゴシック" w:hAnsi="ＭＳ ゴシック" w:hint="eastAsia"/>
                <w:sz w:val="20"/>
                <w:szCs w:val="20"/>
              </w:rPr>
              <w:t>条第4項</w:t>
            </w:r>
          </w:p>
          <w:p w14:paraId="4EDA2DD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31EA605"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69D3D7C5"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F09851E"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B44C6F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89196F9"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4598C7F"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条例第1</w:t>
            </w:r>
            <w:r w:rsidRPr="00DE1ED4">
              <w:rPr>
                <w:rFonts w:ascii="ＭＳ ゴシック" w:eastAsia="ＭＳ ゴシック" w:hAnsi="ＭＳ ゴシック"/>
                <w:sz w:val="20"/>
                <w:szCs w:val="20"/>
              </w:rPr>
              <w:t>05</w:t>
            </w:r>
            <w:r w:rsidRPr="00DE1ED4">
              <w:rPr>
                <w:rFonts w:ascii="ＭＳ ゴシック" w:eastAsia="ＭＳ ゴシック" w:hAnsi="ＭＳ ゴシック" w:hint="eastAsia"/>
                <w:sz w:val="20"/>
                <w:szCs w:val="20"/>
              </w:rPr>
              <w:t>条</w:t>
            </w:r>
          </w:p>
        </w:tc>
      </w:tr>
      <w:tr w:rsidR="00EE5DAF" w:rsidRPr="00DE1ED4" w14:paraId="0F6C7CF3" w14:textId="77777777" w:rsidTr="00BA32A0">
        <w:trPr>
          <w:trHeight w:val="431"/>
        </w:trPr>
        <w:tc>
          <w:tcPr>
            <w:tcW w:w="1984" w:type="dxa"/>
            <w:vAlign w:val="center"/>
          </w:tcPr>
          <w:p w14:paraId="7E22571B" w14:textId="77777777" w:rsidR="00EE5DAF" w:rsidRPr="00DE1ED4" w:rsidRDefault="00EE5DAF" w:rsidP="00EE5DAF">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498" w:type="dxa"/>
            <w:gridSpan w:val="49"/>
            <w:vAlign w:val="center"/>
          </w:tcPr>
          <w:p w14:paraId="0674A9DD"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36" w:type="dxa"/>
            <w:gridSpan w:val="14"/>
            <w:vAlign w:val="center"/>
          </w:tcPr>
          <w:p w14:paraId="44A52AEC"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EE5DAF" w:rsidRPr="00DE1ED4" w14:paraId="4D3A6D2C" w14:textId="77777777" w:rsidTr="00BA32A0">
        <w:trPr>
          <w:trHeight w:val="14575"/>
        </w:trPr>
        <w:tc>
          <w:tcPr>
            <w:tcW w:w="1984" w:type="dxa"/>
          </w:tcPr>
          <w:p w14:paraId="50022841"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7DCF255E" w14:textId="6F8F9C55" w:rsidR="00EE5DAF" w:rsidRPr="00DE1ED4" w:rsidRDefault="00EE5DAF" w:rsidP="00EE5DAF">
            <w:pPr>
              <w:overflowPunct w:val="0"/>
              <w:textAlignment w:val="baseline"/>
              <w:rPr>
                <w:rFonts w:ascii="ＭＳ ゴシック" w:eastAsia="ＭＳ ゴシック" w:hAnsi="ＭＳ ゴシック"/>
                <w:szCs w:val="21"/>
              </w:rPr>
            </w:pPr>
            <w:r w:rsidRPr="00DE1ED4">
              <w:rPr>
                <w:rFonts w:ascii="ＭＳ ゴシック" w:eastAsia="ＭＳ ゴシック" w:hAnsi="ＭＳ ゴシック" w:hint="eastAsia"/>
                <w:b/>
                <w:kern w:val="0"/>
                <w:sz w:val="19"/>
                <w:szCs w:val="19"/>
              </w:rPr>
              <w:t>児・放・居・保</w:t>
            </w:r>
          </w:p>
        </w:tc>
        <w:tc>
          <w:tcPr>
            <w:tcW w:w="6498" w:type="dxa"/>
            <w:gridSpan w:val="49"/>
          </w:tcPr>
          <w:p w14:paraId="0ED98C99"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4AF39064"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第６　変更の届出等</w:t>
            </w:r>
          </w:p>
          <w:p w14:paraId="290A21CA" w14:textId="77777777" w:rsidR="00243182"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１）事業所は，当該指定に係る事業所の名称及び所在地その他児童福祉法施行規則で定める事項に変更があったとき，又は休止した当該指定通所支援の事業を再開したときは、児童福祉法施行規則で定めるところにより、10日以内に，その旨を市長に届け出ているか。</w:t>
            </w:r>
          </w:p>
          <w:p w14:paraId="7CF718C0" w14:textId="3D19FCF5"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xml:space="preserve">　</w:t>
            </w:r>
          </w:p>
          <w:p w14:paraId="2E7D8872" w14:textId="315FF741" w:rsidR="00EE5DAF" w:rsidRPr="00DE1ED4" w:rsidRDefault="00EE5DAF" w:rsidP="00EE5DAF">
            <w:pPr>
              <w:overflowPunct w:val="0"/>
              <w:ind w:left="380" w:hangingChars="200" w:hanging="380"/>
              <w:textAlignment w:val="baseline"/>
              <w:rPr>
                <w:rFonts w:ascii="ＭＳ ゴシック" w:eastAsia="ＭＳ ゴシック" w:hAnsi="ＭＳ ゴシック"/>
                <w:szCs w:val="21"/>
              </w:rPr>
            </w:pPr>
            <w:r w:rsidRPr="00DE1ED4">
              <w:rPr>
                <w:rFonts w:ascii="ＭＳ ゴシック" w:eastAsia="ＭＳ ゴシック" w:hAnsi="ＭＳ ゴシック" w:hint="eastAsia"/>
                <w:sz w:val="19"/>
                <w:szCs w:val="19"/>
              </w:rPr>
              <w:t>（２）事業所は，当該指定に係る事業を廃止し、又は休止しようとするときは，児童福祉法施行規則で定めるところにより、その廃止又は休止の日の一月前までに，その旨を市長に届け出ているか。</w:t>
            </w:r>
          </w:p>
        </w:tc>
        <w:tc>
          <w:tcPr>
            <w:tcW w:w="2236" w:type="dxa"/>
            <w:gridSpan w:val="14"/>
          </w:tcPr>
          <w:p w14:paraId="20E83949"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p>
          <w:p w14:paraId="07EA5E05" w14:textId="77777777" w:rsidR="00EE5DAF" w:rsidRPr="00DE1ED4" w:rsidRDefault="00EE5DAF" w:rsidP="00EE5DAF">
            <w:pPr>
              <w:overflowPunct w:val="0"/>
              <w:jc w:val="center"/>
              <w:textAlignment w:val="baseline"/>
              <w:rPr>
                <w:rFonts w:ascii="ＭＳ ゴシック" w:eastAsia="ＭＳ ゴシック" w:hAnsi="ＭＳ ゴシック"/>
                <w:szCs w:val="21"/>
              </w:rPr>
            </w:pPr>
          </w:p>
          <w:p w14:paraId="452597A5"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E3766C3"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p>
          <w:p w14:paraId="3E6E2E2B"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23EDED9B"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79C11FCF"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00EE3380" w14:textId="77777777" w:rsidR="00EE5DAF" w:rsidRPr="00DE1ED4" w:rsidRDefault="00EE5DAF" w:rsidP="00EE5DAF">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EE5DAF" w:rsidRPr="00DE1ED4" w14:paraId="14C4FED0" w14:textId="77777777" w:rsidTr="00BA32A0">
        <w:trPr>
          <w:trHeight w:val="431"/>
        </w:trPr>
        <w:tc>
          <w:tcPr>
            <w:tcW w:w="4887" w:type="dxa"/>
            <w:gridSpan w:val="18"/>
            <w:vAlign w:val="center"/>
          </w:tcPr>
          <w:p w14:paraId="557B0940"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2149" w:type="dxa"/>
            <w:gridSpan w:val="21"/>
            <w:vAlign w:val="center"/>
          </w:tcPr>
          <w:p w14:paraId="6C1EC080"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3682" w:type="dxa"/>
            <w:gridSpan w:val="25"/>
            <w:vAlign w:val="center"/>
          </w:tcPr>
          <w:p w14:paraId="72CBF00C"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EE5DAF" w:rsidRPr="00DE1ED4" w14:paraId="090B6664" w14:textId="77777777" w:rsidTr="00BA32A0">
        <w:trPr>
          <w:trHeight w:val="14433"/>
        </w:trPr>
        <w:tc>
          <w:tcPr>
            <w:tcW w:w="4887" w:type="dxa"/>
            <w:gridSpan w:val="18"/>
          </w:tcPr>
          <w:p w14:paraId="64702E2D"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tc>
        <w:tc>
          <w:tcPr>
            <w:tcW w:w="2149" w:type="dxa"/>
            <w:gridSpan w:val="21"/>
          </w:tcPr>
          <w:p w14:paraId="3EA87287"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F3E7A62"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Ｐゴシック" w:hint="eastAsia"/>
                <w:kern w:val="0"/>
                <w:sz w:val="20"/>
                <w:szCs w:val="20"/>
              </w:rPr>
              <w:t>○適宜必要と認める資料</w:t>
            </w:r>
          </w:p>
        </w:tc>
        <w:tc>
          <w:tcPr>
            <w:tcW w:w="3682" w:type="dxa"/>
            <w:gridSpan w:val="25"/>
          </w:tcPr>
          <w:p w14:paraId="7AE9FD88"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7DB034E0"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6BE979EC"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法第21条の5の2</w:t>
            </w:r>
            <w:r w:rsidRPr="00DE1ED4">
              <w:rPr>
                <w:rFonts w:ascii="ＭＳ ゴシック" w:eastAsia="ＭＳ ゴシック" w:hAnsi="ＭＳ ゴシック"/>
                <w:sz w:val="20"/>
                <w:szCs w:val="20"/>
              </w:rPr>
              <w:t>0</w:t>
            </w:r>
            <w:r w:rsidRPr="00DE1ED4">
              <w:rPr>
                <w:rFonts w:ascii="ＭＳ ゴシック" w:eastAsia="ＭＳ ゴシック" w:hAnsi="ＭＳ ゴシック" w:hint="eastAsia"/>
                <w:sz w:val="20"/>
                <w:szCs w:val="20"/>
              </w:rPr>
              <w:t>第3項</w:t>
            </w:r>
          </w:p>
          <w:p w14:paraId="76F73902"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施行規則第18条の35第1～3項</w:t>
            </w:r>
          </w:p>
          <w:p w14:paraId="0552FFA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5C279D1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6C23DE4"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14CD390F"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法第21条の5の2</w:t>
            </w:r>
            <w:r w:rsidRPr="00DE1ED4">
              <w:rPr>
                <w:rFonts w:ascii="ＭＳ ゴシック" w:eastAsia="ＭＳ ゴシック" w:hAnsi="ＭＳ ゴシック"/>
                <w:sz w:val="20"/>
                <w:szCs w:val="20"/>
              </w:rPr>
              <w:t>0</w:t>
            </w:r>
            <w:r w:rsidRPr="00DE1ED4">
              <w:rPr>
                <w:rFonts w:ascii="ＭＳ ゴシック" w:eastAsia="ＭＳ ゴシック" w:hAnsi="ＭＳ ゴシック" w:hint="eastAsia"/>
                <w:sz w:val="20"/>
                <w:szCs w:val="20"/>
              </w:rPr>
              <w:t>第4項</w:t>
            </w:r>
          </w:p>
          <w:p w14:paraId="2012B736"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施行規則第18条の35第4項</w:t>
            </w:r>
          </w:p>
        </w:tc>
      </w:tr>
      <w:tr w:rsidR="00EE5DAF" w:rsidRPr="00DE1ED4" w14:paraId="4386C854" w14:textId="77777777" w:rsidTr="00BA32A0">
        <w:trPr>
          <w:trHeight w:val="431"/>
        </w:trPr>
        <w:tc>
          <w:tcPr>
            <w:tcW w:w="1984" w:type="dxa"/>
            <w:vAlign w:val="center"/>
          </w:tcPr>
          <w:p w14:paraId="1563C0A7" w14:textId="77777777" w:rsidR="00EE5DAF" w:rsidRPr="00DE1ED4" w:rsidRDefault="00EE5DAF" w:rsidP="00EE5DAF">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498" w:type="dxa"/>
            <w:gridSpan w:val="49"/>
            <w:vAlign w:val="center"/>
          </w:tcPr>
          <w:p w14:paraId="2EE29498"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236" w:type="dxa"/>
            <w:gridSpan w:val="14"/>
            <w:vAlign w:val="center"/>
          </w:tcPr>
          <w:p w14:paraId="456B6176"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EE5DAF" w:rsidRPr="00DE1ED4" w14:paraId="28250903" w14:textId="77777777" w:rsidTr="00BA32A0">
        <w:trPr>
          <w:trHeight w:val="14717"/>
        </w:trPr>
        <w:tc>
          <w:tcPr>
            <w:tcW w:w="1984" w:type="dxa"/>
          </w:tcPr>
          <w:p w14:paraId="24C01DE7" w14:textId="77777777" w:rsidR="00EE5DAF" w:rsidRPr="00DE1ED4" w:rsidRDefault="00EE5DAF" w:rsidP="00EE5DAF">
            <w:pPr>
              <w:overflowPunct w:val="0"/>
              <w:ind w:left="210" w:hangingChars="100" w:hanging="210"/>
              <w:textAlignment w:val="baseline"/>
              <w:rPr>
                <w:rFonts w:ascii="ＭＳ ゴシック" w:eastAsia="ＭＳ ゴシック" w:hAnsi="ＭＳ ゴシック"/>
                <w:szCs w:val="21"/>
              </w:rPr>
            </w:pPr>
          </w:p>
          <w:p w14:paraId="7947E328" w14:textId="45937154" w:rsidR="00EE5DAF" w:rsidRPr="00DE1ED4" w:rsidRDefault="00EE5DAF" w:rsidP="00EE5DAF">
            <w:pPr>
              <w:overflowPunct w:val="0"/>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hint="eastAsia"/>
                <w:b/>
                <w:kern w:val="0"/>
                <w:sz w:val="19"/>
                <w:szCs w:val="19"/>
              </w:rPr>
              <w:t>児・放・居・保</w:t>
            </w:r>
          </w:p>
        </w:tc>
        <w:tc>
          <w:tcPr>
            <w:tcW w:w="6498" w:type="dxa"/>
            <w:gridSpan w:val="49"/>
          </w:tcPr>
          <w:p w14:paraId="55E2773B"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6C04FC74"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第７　障害児通所給付費の算定及び取扱い</w:t>
            </w:r>
          </w:p>
          <w:p w14:paraId="1655EF2C"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０　基本事項</w:t>
            </w:r>
          </w:p>
          <w:p w14:paraId="79C5165D" w14:textId="77777777" w:rsidR="00EE5DAF"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１)指定通所支援に要する費用の額は，平成24年厚生労働省告示第122号の別表「障害児通所給付費等単位数表」により算定する単位数に平成24年度厚生労働省告示第128号「厚生労働大臣が定める一単位の単価」に定める一単位の単価（1</w:t>
            </w:r>
            <w:r w:rsidRPr="00DE1ED4">
              <w:rPr>
                <w:rFonts w:ascii="ＭＳ ゴシック" w:eastAsia="ＭＳ ゴシック" w:hAnsi="ＭＳ ゴシック"/>
                <w:sz w:val="19"/>
                <w:szCs w:val="19"/>
              </w:rPr>
              <w:t>0</w:t>
            </w:r>
            <w:r w:rsidRPr="00DE1ED4">
              <w:rPr>
                <w:rFonts w:ascii="ＭＳ ゴシック" w:eastAsia="ＭＳ ゴシック" w:hAnsi="ＭＳ ゴシック" w:hint="eastAsia"/>
                <w:sz w:val="19"/>
                <w:szCs w:val="19"/>
              </w:rPr>
              <w:t>円）を乗じて得た額を算定しているか。</w:t>
            </w:r>
          </w:p>
          <w:p w14:paraId="2FA84966" w14:textId="77777777" w:rsidR="00243182" w:rsidRPr="00DE1ED4" w:rsidRDefault="00243182" w:rsidP="00EE5DAF">
            <w:pPr>
              <w:overflowPunct w:val="0"/>
              <w:ind w:left="380" w:hangingChars="200" w:hanging="380"/>
              <w:textAlignment w:val="baseline"/>
              <w:rPr>
                <w:rFonts w:ascii="ＭＳ ゴシック" w:eastAsia="ＭＳ ゴシック" w:hAnsi="ＭＳ ゴシック"/>
                <w:sz w:val="19"/>
                <w:szCs w:val="19"/>
              </w:rPr>
            </w:pPr>
          </w:p>
          <w:p w14:paraId="18F7F482"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(２)(１)の規定により，指定通所支援に要する費用の額を算定した場合において，その額に１円未満の端数があるときは，その端数金額は切り捨てて算定しているか。</w:t>
            </w:r>
          </w:p>
          <w:p w14:paraId="7B6BE97A"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75E8EDBF" w14:textId="77777777" w:rsidR="00EE5DAF" w:rsidRPr="00DE1ED4" w:rsidRDefault="00EE5DAF" w:rsidP="00EE5DAF">
            <w:pPr>
              <w:ind w:left="630" w:hangingChars="300" w:hanging="630"/>
              <w:rPr>
                <w:rFonts w:ascii="ＭＳ ゴシック" w:eastAsia="ＭＳ ゴシック" w:hAnsi="ＭＳ ゴシック"/>
                <w:szCs w:val="21"/>
              </w:rPr>
            </w:pPr>
          </w:p>
        </w:tc>
        <w:tc>
          <w:tcPr>
            <w:tcW w:w="2236" w:type="dxa"/>
            <w:gridSpan w:val="14"/>
          </w:tcPr>
          <w:p w14:paraId="03F59F1E"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p>
          <w:p w14:paraId="00E5F694" w14:textId="77777777" w:rsidR="00EE5DAF" w:rsidRPr="00DE1ED4" w:rsidRDefault="00EE5DAF" w:rsidP="00EE5DAF">
            <w:pPr>
              <w:overflowPunct w:val="0"/>
              <w:jc w:val="center"/>
              <w:textAlignment w:val="baseline"/>
              <w:rPr>
                <w:rFonts w:ascii="ＭＳ ゴシック" w:eastAsia="ＭＳ ゴシック" w:hAnsi="ＭＳ ゴシック"/>
                <w:szCs w:val="21"/>
              </w:rPr>
            </w:pPr>
          </w:p>
          <w:p w14:paraId="1131337B" w14:textId="77777777" w:rsidR="00EE5DAF" w:rsidRPr="00DE1ED4" w:rsidRDefault="00EE5DAF" w:rsidP="00EE5DAF">
            <w:pPr>
              <w:overflowPunct w:val="0"/>
              <w:jc w:val="center"/>
              <w:textAlignment w:val="baseline"/>
              <w:rPr>
                <w:rFonts w:ascii="ＭＳ ゴシック" w:eastAsia="ＭＳ ゴシック" w:hAnsi="ＭＳ ゴシック"/>
                <w:szCs w:val="21"/>
              </w:rPr>
            </w:pPr>
          </w:p>
          <w:p w14:paraId="2790B381"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75431538"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p>
          <w:p w14:paraId="2991F420"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5F4F4BB6"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00186807" w14:textId="77777777" w:rsidR="00EE5DAF" w:rsidRPr="00DE1ED4" w:rsidRDefault="00EE5DAF" w:rsidP="00EE5DAF">
            <w:pPr>
              <w:overflowPunct w:val="0"/>
              <w:jc w:val="center"/>
              <w:textAlignment w:val="baseline"/>
              <w:rPr>
                <w:rFonts w:ascii="ＭＳ ゴシック" w:eastAsia="ＭＳ ゴシック" w:hAnsi="ＭＳ ゴシック" w:cs="ＭＳ ゴシック"/>
                <w:kern w:val="0"/>
                <w:sz w:val="19"/>
                <w:szCs w:val="19"/>
              </w:rPr>
            </w:pPr>
          </w:p>
          <w:p w14:paraId="435B7F07" w14:textId="77777777" w:rsidR="00EE5DAF" w:rsidRPr="00DE1ED4" w:rsidRDefault="00EE5DAF" w:rsidP="00EE5DAF">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EE5DAF" w:rsidRPr="00DE1ED4" w14:paraId="3792B19A" w14:textId="77777777" w:rsidTr="00BA32A0">
        <w:trPr>
          <w:trHeight w:val="431"/>
        </w:trPr>
        <w:tc>
          <w:tcPr>
            <w:tcW w:w="7616" w:type="dxa"/>
            <w:gridSpan w:val="42"/>
            <w:vAlign w:val="center"/>
          </w:tcPr>
          <w:p w14:paraId="2FD7748F"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3102" w:type="dxa"/>
            <w:gridSpan w:val="22"/>
            <w:vAlign w:val="center"/>
          </w:tcPr>
          <w:p w14:paraId="779F5BD3"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EE5DAF" w:rsidRPr="00DE1ED4" w14:paraId="56ED1880" w14:textId="77777777" w:rsidTr="00BA32A0">
        <w:trPr>
          <w:trHeight w:val="14433"/>
        </w:trPr>
        <w:tc>
          <w:tcPr>
            <w:tcW w:w="7616" w:type="dxa"/>
            <w:gridSpan w:val="42"/>
          </w:tcPr>
          <w:p w14:paraId="11B435D8"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p>
          <w:p w14:paraId="49824B3A" w14:textId="77777777" w:rsidR="00EE5DAF" w:rsidRPr="00DE1ED4" w:rsidRDefault="00EE5DAF" w:rsidP="00EE5DAF">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　右記根拠法令の告示等により算定すること。</w:t>
            </w:r>
          </w:p>
          <w:p w14:paraId="268CCCE9"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p>
          <w:p w14:paraId="029DBC26"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※告示：「児童福祉法に基づく指定通所支援及び基準該当通所支援に要する費用の額の算定に関する基準（平成24年3月14日厚生労働省告示第122号）」</w:t>
            </w:r>
          </w:p>
          <w:p w14:paraId="7847A570"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p>
          <w:p w14:paraId="6FA2BD43"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※関連告示：「厚生労働大臣が定める一単位の単価（平成24年3月14日付厚生労働省告示128号）」によること。</w:t>
            </w:r>
          </w:p>
          <w:p w14:paraId="5143A2C2"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p>
          <w:p w14:paraId="2AC7CA37"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※施設基準告示：「厚生労働大臣が定める施設基準（平成24年3月30日付厚生労働省告示269号）」によること。</w:t>
            </w:r>
          </w:p>
          <w:p w14:paraId="4DA55C5F"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p>
          <w:p w14:paraId="5BD591C9" w14:textId="77777777" w:rsidR="00EE5DAF" w:rsidRPr="00DE1ED4" w:rsidRDefault="00EE5DAF" w:rsidP="00EE5DAF">
            <w:pPr>
              <w:overflowPunct w:val="0"/>
              <w:ind w:left="380" w:hangingChars="200" w:hanging="38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※平24厚告270号：「厚生労働大臣が定める児童等（平成24年3月30日厚生労働省告示第270号）」によること。</w:t>
            </w:r>
          </w:p>
        </w:tc>
        <w:tc>
          <w:tcPr>
            <w:tcW w:w="3102" w:type="dxa"/>
            <w:gridSpan w:val="22"/>
          </w:tcPr>
          <w:p w14:paraId="2B46ADBA" w14:textId="77777777" w:rsidR="00EE5DAF" w:rsidRPr="00DE1ED4" w:rsidRDefault="00EE5DAF" w:rsidP="00EE5DAF">
            <w:pPr>
              <w:overflowPunct w:val="0"/>
              <w:textAlignment w:val="baseline"/>
              <w:rPr>
                <w:rFonts w:ascii="ＭＳ ゴシック" w:eastAsia="ＭＳ ゴシック" w:hAnsi="ＭＳ ゴシック"/>
                <w:sz w:val="19"/>
                <w:szCs w:val="19"/>
              </w:rPr>
            </w:pPr>
          </w:p>
          <w:p w14:paraId="51838D04" w14:textId="77777777" w:rsidR="00EE5DAF" w:rsidRPr="00DE1ED4" w:rsidRDefault="00EE5DAF" w:rsidP="00EE5DAF">
            <w:pPr>
              <w:overflowPunct w:val="0"/>
              <w:textAlignment w:val="baseline"/>
              <w:rPr>
                <w:rFonts w:ascii="ＭＳ ゴシック" w:eastAsia="ＭＳ ゴシック" w:hAnsi="ＭＳ ゴシック"/>
                <w:kern w:val="0"/>
                <w:sz w:val="19"/>
                <w:szCs w:val="19"/>
              </w:rPr>
            </w:pPr>
          </w:p>
          <w:p w14:paraId="3EC5A121"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法第21条の5の3第2項</w:t>
            </w:r>
          </w:p>
          <w:p w14:paraId="3EC33E30"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告示第1項</w:t>
            </w:r>
          </w:p>
          <w:p w14:paraId="6335910D" w14:textId="77777777" w:rsidR="00EE5DAF" w:rsidRPr="00DE1ED4" w:rsidRDefault="00EE5DAF" w:rsidP="00EE5DAF">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関連告示</w:t>
            </w:r>
          </w:p>
          <w:p w14:paraId="190A82DB"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434ACAF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7589961"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0D00F48F"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8B2CF03"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7EBCA7B6" w14:textId="77777777" w:rsidR="00EE5DAF" w:rsidRPr="00DE1ED4" w:rsidRDefault="00EE5DAF" w:rsidP="00EE5DAF">
            <w:pPr>
              <w:overflowPunct w:val="0"/>
              <w:textAlignment w:val="baseline"/>
              <w:rPr>
                <w:rFonts w:ascii="ＭＳ ゴシック" w:eastAsia="ＭＳ ゴシック" w:hAnsi="ＭＳ ゴシック"/>
                <w:sz w:val="20"/>
                <w:szCs w:val="20"/>
              </w:rPr>
            </w:pPr>
          </w:p>
          <w:p w14:paraId="267AFA9D" w14:textId="77777777" w:rsidR="00EE5DAF" w:rsidRPr="00DE1ED4" w:rsidRDefault="00EE5DAF" w:rsidP="00EE5DAF">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告示第2項</w:t>
            </w:r>
          </w:p>
        </w:tc>
      </w:tr>
      <w:tr w:rsidR="00EE5DAF" w:rsidRPr="00DE1ED4" w14:paraId="364AD5B0" w14:textId="77777777" w:rsidTr="00BA32A0">
        <w:trPr>
          <w:trHeight w:val="431"/>
        </w:trPr>
        <w:tc>
          <w:tcPr>
            <w:tcW w:w="2239" w:type="dxa"/>
            <w:gridSpan w:val="5"/>
            <w:vAlign w:val="center"/>
          </w:tcPr>
          <w:p w14:paraId="60D1BA91" w14:textId="77777777" w:rsidR="00EE5DAF" w:rsidRPr="00DE1ED4" w:rsidRDefault="00EE5DAF" w:rsidP="00EE5DAF">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296" w:type="dxa"/>
            <w:gridSpan w:val="48"/>
            <w:vAlign w:val="center"/>
          </w:tcPr>
          <w:p w14:paraId="68EF453C"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2183" w:type="dxa"/>
            <w:gridSpan w:val="11"/>
            <w:vAlign w:val="center"/>
          </w:tcPr>
          <w:p w14:paraId="3E3FF29A" w14:textId="77777777" w:rsidR="00EE5DAF" w:rsidRPr="00DE1ED4" w:rsidRDefault="00EE5DAF" w:rsidP="00EE5DAF">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EE5DAF" w:rsidRPr="00DE1ED4" w14:paraId="48B65F51" w14:textId="77777777" w:rsidTr="00BA32A0">
        <w:trPr>
          <w:trHeight w:val="14433"/>
        </w:trPr>
        <w:tc>
          <w:tcPr>
            <w:tcW w:w="2239" w:type="dxa"/>
            <w:gridSpan w:val="5"/>
          </w:tcPr>
          <w:p w14:paraId="6FF48F4F"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142AC9C1" w14:textId="77777777" w:rsidR="00EE5DAF" w:rsidRPr="00DE1ED4" w:rsidRDefault="00EE5DAF" w:rsidP="00EE5DAF">
            <w:pPr>
              <w:overflowPunct w:val="0"/>
              <w:textAlignment w:val="baseline"/>
              <w:rPr>
                <w:rFonts w:ascii="ＭＳ ゴシック" w:eastAsia="ＭＳ ゴシック" w:hAnsi="ＭＳ ゴシック"/>
                <w:b/>
                <w:kern w:val="0"/>
                <w:sz w:val="19"/>
                <w:szCs w:val="19"/>
              </w:rPr>
            </w:pPr>
          </w:p>
          <w:p w14:paraId="488AB4EC" w14:textId="77777777" w:rsidR="00EE5DAF" w:rsidRPr="00DE1ED4" w:rsidRDefault="00EE5DAF" w:rsidP="00EE5DAF">
            <w:pPr>
              <w:overflowPunct w:val="0"/>
              <w:textAlignment w:val="baseline"/>
              <w:rPr>
                <w:rFonts w:ascii="ＭＳ ゴシック" w:eastAsia="ＭＳ ゴシック" w:hAnsi="ＭＳ ゴシック"/>
                <w:szCs w:val="21"/>
              </w:rPr>
            </w:pPr>
            <w:r w:rsidRPr="00DE1ED4">
              <w:rPr>
                <w:rFonts w:ascii="ＭＳ ゴシック" w:eastAsia="ＭＳ ゴシック" w:hAnsi="ＭＳ ゴシック" w:hint="eastAsia"/>
                <w:b/>
                <w:kern w:val="0"/>
                <w:sz w:val="19"/>
                <w:szCs w:val="19"/>
              </w:rPr>
              <w:t>児</w:t>
            </w:r>
          </w:p>
          <w:p w14:paraId="0C4BAA56" w14:textId="77777777" w:rsidR="00EE5DAF" w:rsidRPr="00DE1ED4" w:rsidRDefault="00EE5DAF" w:rsidP="00EE5DAF">
            <w:pPr>
              <w:overflowPunct w:val="0"/>
              <w:textAlignment w:val="baseline"/>
              <w:rPr>
                <w:rFonts w:ascii="ＭＳ ゴシック" w:eastAsia="ＭＳ ゴシック" w:hAnsi="ＭＳ ゴシック"/>
                <w:szCs w:val="21"/>
              </w:rPr>
            </w:pPr>
          </w:p>
        </w:tc>
        <w:tc>
          <w:tcPr>
            <w:tcW w:w="6296" w:type="dxa"/>
            <w:gridSpan w:val="48"/>
          </w:tcPr>
          <w:p w14:paraId="4DD26E99" w14:textId="77777777" w:rsidR="00EE5DAF" w:rsidRPr="00DE1E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1CE9B6C1" w14:textId="77777777" w:rsidR="00EE5DAF" w:rsidRPr="00DE1ED4" w:rsidRDefault="00EE5DAF" w:rsidP="00EE5DAF">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１　基本報酬</w:t>
            </w:r>
          </w:p>
          <w:p w14:paraId="4D14D56A" w14:textId="6360CC7D" w:rsidR="00EE5DAF" w:rsidRPr="00DE1ED4" w:rsidRDefault="00EE5DAF" w:rsidP="00EE5DAF">
            <w:pPr>
              <w:overflowPunct w:val="0"/>
              <w:ind w:left="400" w:hangingChars="200" w:hanging="400"/>
              <w:textAlignment w:val="baseline"/>
              <w:rPr>
                <w:rFonts w:ascii="ＭＳ ゴシック" w:eastAsia="ＭＳ ゴシック" w:hAnsi="ＭＳ ゴシック"/>
                <w:szCs w:val="21"/>
              </w:rPr>
            </w:pPr>
            <w:r w:rsidRPr="00DE1ED4">
              <w:rPr>
                <w:rFonts w:ascii="ＭＳ ゴシック" w:eastAsia="ＭＳ ゴシック" w:hAnsi="ＭＳ ゴシック" w:hint="eastAsia"/>
                <w:sz w:val="20"/>
                <w:szCs w:val="20"/>
              </w:rPr>
              <w:t>（１）児童発達支援センターにおいて障害児に対し指定児童発達支援を行</w:t>
            </w:r>
            <w:r w:rsidR="00524179">
              <w:rPr>
                <w:rFonts w:ascii="ＭＳ ゴシック" w:eastAsia="ＭＳ ゴシック" w:hAnsi="ＭＳ ゴシック" w:hint="eastAsia"/>
                <w:sz w:val="20"/>
                <w:szCs w:val="20"/>
              </w:rPr>
              <w:t>った</w:t>
            </w:r>
            <w:r w:rsidRPr="00DE1ED4">
              <w:rPr>
                <w:rFonts w:ascii="ＭＳ ゴシック" w:eastAsia="ＭＳ ゴシック" w:hAnsi="ＭＳ ゴシック" w:hint="eastAsia"/>
                <w:sz w:val="20"/>
                <w:szCs w:val="20"/>
              </w:rPr>
              <w:t>場</w:t>
            </w:r>
            <w:r w:rsidRPr="00513205">
              <w:rPr>
                <w:rFonts w:ascii="ＭＳ ゴシック" w:eastAsia="ＭＳ ゴシック" w:hAnsi="ＭＳ ゴシック" w:hint="eastAsia"/>
                <w:sz w:val="20"/>
                <w:szCs w:val="20"/>
              </w:rPr>
              <w:t>合、</w:t>
            </w:r>
            <w:r w:rsidR="00524179" w:rsidRPr="00513205">
              <w:rPr>
                <w:rFonts w:ascii="ＭＳ ゴシック" w:eastAsia="ＭＳ ゴシック" w:hAnsi="ＭＳ ゴシック" w:hint="eastAsia"/>
                <w:sz w:val="20"/>
                <w:szCs w:val="20"/>
              </w:rPr>
              <w:t>時間区分、</w:t>
            </w:r>
            <w:r w:rsidRPr="00513205">
              <w:rPr>
                <w:rFonts w:ascii="ＭＳ ゴシック" w:eastAsia="ＭＳ ゴシック" w:hAnsi="ＭＳ ゴシック" w:hint="eastAsia"/>
                <w:sz w:val="20"/>
                <w:szCs w:val="20"/>
              </w:rPr>
              <w:t>障害児の医療的ケア区分</w:t>
            </w:r>
            <w:r w:rsidR="00330CB1" w:rsidRPr="00513205">
              <w:rPr>
                <w:rFonts w:ascii="ＭＳ ゴシック" w:eastAsia="ＭＳ ゴシック" w:hAnsi="ＭＳ ゴシック" w:hint="eastAsia"/>
                <w:sz w:val="20"/>
                <w:szCs w:val="20"/>
              </w:rPr>
              <w:t>及び</w:t>
            </w:r>
            <w:r w:rsidRPr="00513205">
              <w:rPr>
                <w:rFonts w:ascii="ＭＳ ゴシック" w:eastAsia="ＭＳ ゴシック" w:hAnsi="ＭＳ ゴシック" w:hint="eastAsia"/>
                <w:sz w:val="20"/>
                <w:szCs w:val="20"/>
              </w:rPr>
              <w:t>利</w:t>
            </w:r>
            <w:r w:rsidRPr="00DE1ED4">
              <w:rPr>
                <w:rFonts w:ascii="ＭＳ ゴシック" w:eastAsia="ＭＳ ゴシック" w:hAnsi="ＭＳ ゴシック" w:hint="eastAsia"/>
                <w:sz w:val="20"/>
                <w:szCs w:val="20"/>
              </w:rPr>
              <w:t>用定員に応じ、１日につき所定単位数を算定しているか（ただし、地方公共団体が設置する児童発達支援センターの場合は、所定単位数の1000分の965に相当する単位数を算定する）。</w:t>
            </w:r>
          </w:p>
        </w:tc>
        <w:tc>
          <w:tcPr>
            <w:tcW w:w="2183" w:type="dxa"/>
            <w:gridSpan w:val="11"/>
          </w:tcPr>
          <w:p w14:paraId="334C3267" w14:textId="77777777" w:rsidR="00EE5DAF" w:rsidRPr="00DE1ED4" w:rsidRDefault="00EE5DAF" w:rsidP="00EE5DAF">
            <w:pPr>
              <w:overflowPunct w:val="0"/>
              <w:jc w:val="center"/>
              <w:textAlignment w:val="baseline"/>
              <w:rPr>
                <w:rFonts w:ascii="ＭＳ ゴシック" w:eastAsia="ＭＳ ゴシック" w:hAnsi="ＭＳ ゴシック"/>
                <w:kern w:val="0"/>
                <w:sz w:val="19"/>
                <w:szCs w:val="19"/>
              </w:rPr>
            </w:pPr>
          </w:p>
          <w:p w14:paraId="0D366CAB" w14:textId="77777777" w:rsidR="00EE5DAF" w:rsidRPr="00DE1ED4" w:rsidRDefault="00EE5DAF" w:rsidP="00EE5DAF">
            <w:pPr>
              <w:overflowPunct w:val="0"/>
              <w:jc w:val="center"/>
              <w:textAlignment w:val="baseline"/>
              <w:rPr>
                <w:rFonts w:ascii="ＭＳ ゴシック" w:eastAsia="ＭＳ ゴシック" w:hAnsi="ＭＳ ゴシック"/>
                <w:szCs w:val="21"/>
              </w:rPr>
            </w:pPr>
          </w:p>
          <w:p w14:paraId="7BF38807" w14:textId="77777777" w:rsidR="00EE5DAF" w:rsidRPr="00DE1ED4" w:rsidRDefault="00EE5DAF" w:rsidP="00EE5DAF">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cs="ＭＳ ゴシック" w:hint="eastAsia"/>
                <w:kern w:val="0"/>
                <w:sz w:val="19"/>
                <w:szCs w:val="19"/>
              </w:rPr>
              <w:t>いる・いない</w:t>
            </w:r>
          </w:p>
        </w:tc>
      </w:tr>
      <w:tr w:rsidR="00EE5DAF" w:rsidRPr="0060786B" w14:paraId="39648B3B" w14:textId="77777777" w:rsidTr="00BA32A0">
        <w:trPr>
          <w:trHeight w:val="431"/>
        </w:trPr>
        <w:tc>
          <w:tcPr>
            <w:tcW w:w="6946" w:type="dxa"/>
            <w:gridSpan w:val="35"/>
            <w:vAlign w:val="center"/>
          </w:tcPr>
          <w:p w14:paraId="17737A2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72" w:type="dxa"/>
            <w:gridSpan w:val="29"/>
            <w:vAlign w:val="center"/>
          </w:tcPr>
          <w:p w14:paraId="4420CCF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0B8DC2B0" w14:textId="77777777" w:rsidTr="00BA32A0">
        <w:trPr>
          <w:trHeight w:val="14575"/>
        </w:trPr>
        <w:tc>
          <w:tcPr>
            <w:tcW w:w="6946" w:type="dxa"/>
            <w:gridSpan w:val="35"/>
          </w:tcPr>
          <w:p w14:paraId="293665F5"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１ 児童発達支援給付費（１日につき）</w:t>
            </w:r>
          </w:p>
          <w:p w14:paraId="26F235A2" w14:textId="3076DDE6" w:rsidR="00EE5DAF" w:rsidRDefault="00EE5DAF" w:rsidP="00EE5DAF">
            <w:pPr>
              <w:overflowPunct w:val="0"/>
              <w:ind w:leftChars="100" w:left="40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イ　児童発達支援センターにおいて障害児に対し指定児童発達支援を行う場合</w:t>
            </w:r>
          </w:p>
          <w:p w14:paraId="35004239" w14:textId="75E64F7F" w:rsidR="00EE5DAF" w:rsidRPr="0060786B" w:rsidRDefault="00C34B16" w:rsidP="00B02F7A">
            <w:pPr>
              <w:overflowPunct w:val="0"/>
              <w:ind w:leftChars="100" w:left="590" w:hangingChars="200" w:hanging="380"/>
              <w:textAlignment w:val="baseline"/>
              <w:rPr>
                <w:rFonts w:ascii="ＭＳ ゴシック" w:eastAsia="ＭＳ ゴシック" w:hAnsi="ＭＳ ゴシック"/>
                <w:color w:val="000000"/>
                <w:sz w:val="19"/>
                <w:szCs w:val="19"/>
              </w:rPr>
            </w:pPr>
            <w:r>
              <w:rPr>
                <w:rFonts w:ascii="ＭＳ ゴシック" w:eastAsia="ＭＳ ゴシック" w:hAnsi="ＭＳ ゴシック" w:hint="eastAsia"/>
                <w:color w:val="000000"/>
                <w:sz w:val="19"/>
                <w:szCs w:val="19"/>
              </w:rPr>
              <w:t xml:space="preserve">  </w:t>
            </w:r>
            <w:r w:rsidR="00EE5DAF" w:rsidRPr="0060786B">
              <w:rPr>
                <w:rFonts w:ascii="ＭＳ ゴシック" w:eastAsia="ＭＳ ゴシック" w:hAnsi="ＭＳ ゴシック" w:hint="eastAsia"/>
                <w:color w:val="000000"/>
                <w:sz w:val="19"/>
                <w:szCs w:val="19"/>
              </w:rPr>
              <w:t>⑴</w:t>
            </w:r>
            <w:r w:rsidR="00EE5DAF" w:rsidRPr="0060786B">
              <w:rPr>
                <w:rFonts w:ascii="ＭＳ ゴシック" w:eastAsia="ＭＳ ゴシック" w:hAnsi="ＭＳ ゴシック"/>
                <w:color w:val="000000"/>
                <w:sz w:val="19"/>
                <w:szCs w:val="19"/>
              </w:rPr>
              <w:t xml:space="preserve"> </w:t>
            </w:r>
            <w:r w:rsidR="00EE5DAF" w:rsidRPr="0060786B">
              <w:rPr>
                <w:rFonts w:ascii="ＭＳ ゴシック" w:eastAsia="ＭＳ ゴシック" w:hAnsi="ＭＳ ゴシック" w:hint="eastAsia"/>
                <w:color w:val="000000"/>
                <w:sz w:val="19"/>
                <w:szCs w:val="19"/>
              </w:rPr>
              <w:t>医療的ケア区分３（スコア表の項目の欄に規定するいずれかの医療行為を必要とする状態であって、スコア表のそれぞれの項目に係る基本スコア及び見守りスコアを合算し、32点以上である障害児について算定する場合に限る。以下同じ。）</w:t>
            </w:r>
          </w:p>
          <w:p w14:paraId="2477A9D0" w14:textId="77777777" w:rsidR="00B02F7A" w:rsidRDefault="00B02F7A" w:rsidP="00EE5DAF">
            <w:pPr>
              <w:overflowPunct w:val="0"/>
              <w:ind w:leftChars="200" w:left="610" w:hangingChars="100" w:hanging="190"/>
              <w:textAlignment w:val="baseline"/>
              <w:rPr>
                <w:rFonts w:ascii="ＭＳ ゴシック" w:eastAsia="ＭＳ ゴシック" w:hAnsi="ＭＳ ゴシック"/>
                <w:color w:val="000000"/>
                <w:sz w:val="19"/>
                <w:szCs w:val="19"/>
              </w:rPr>
            </w:pPr>
          </w:p>
          <w:p w14:paraId="02D589A8" w14:textId="1BCD0CFB" w:rsidR="00EE5DAF" w:rsidRPr="0060786B" w:rsidRDefault="00EE5DAF" w:rsidP="00EE5DAF">
            <w:pPr>
              <w:overflowPunct w:val="0"/>
              <w:ind w:leftChars="200" w:left="610" w:hangingChars="100" w:hanging="19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⑵</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医療的ケア区分２（スコア表の項目の欄に規定するいずれかの医療行為を必要とする状態であって、スコア表のそれぞれの項目に係る基本スコア及び見守りスコアを合算し、16点以上である障害児について算定する場合に限る。以下同じ。）</w:t>
            </w:r>
          </w:p>
          <w:p w14:paraId="12E72AB9" w14:textId="77777777" w:rsidR="00B02F7A" w:rsidRDefault="00B02F7A" w:rsidP="00EE5DAF">
            <w:pPr>
              <w:overflowPunct w:val="0"/>
              <w:ind w:leftChars="200" w:left="610" w:hangingChars="100" w:hanging="190"/>
              <w:textAlignment w:val="baseline"/>
              <w:rPr>
                <w:rFonts w:ascii="ＭＳ ゴシック" w:eastAsia="ＭＳ ゴシック" w:hAnsi="ＭＳ ゴシック"/>
                <w:color w:val="000000"/>
                <w:sz w:val="19"/>
                <w:szCs w:val="19"/>
              </w:rPr>
            </w:pPr>
          </w:p>
          <w:p w14:paraId="1C82DD3E" w14:textId="1DBA65FC" w:rsidR="00EE5DAF" w:rsidRPr="00513205" w:rsidRDefault="00EE5DAF" w:rsidP="00EE5DAF">
            <w:pPr>
              <w:overflowPunct w:val="0"/>
              <w:ind w:leftChars="200" w:left="610" w:hangingChars="100" w:hanging="190"/>
              <w:textAlignment w:val="baseline"/>
              <w:rPr>
                <w:rFonts w:ascii="ＭＳ ゴシック" w:eastAsia="ＭＳ ゴシック" w:hAnsi="ＭＳ ゴシック"/>
                <w:sz w:val="19"/>
                <w:szCs w:val="19"/>
              </w:rPr>
            </w:pPr>
            <w:r w:rsidRPr="0060786B">
              <w:rPr>
                <w:rFonts w:ascii="ＭＳ ゴシック" w:eastAsia="ＭＳ ゴシック" w:hAnsi="ＭＳ ゴシック" w:hint="eastAsia"/>
                <w:color w:val="000000"/>
                <w:sz w:val="19"/>
                <w:szCs w:val="19"/>
              </w:rPr>
              <w:t>⑶</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医療的ケア区分１（スコア表の項目の欄に規定するいずれかの医療行為を必要とする状態であって、スコア表のそれぞれの項目に係る基本スコア及び見守りスコアを合算し、３点以上である障害児について算定する場</w:t>
            </w:r>
            <w:r w:rsidRPr="00513205">
              <w:rPr>
                <w:rFonts w:ascii="ＭＳ ゴシック" w:eastAsia="ＭＳ ゴシック" w:hAnsi="ＭＳ ゴシック" w:hint="eastAsia"/>
                <w:sz w:val="19"/>
                <w:szCs w:val="19"/>
              </w:rPr>
              <w:t>合に限る。以下同じ。）</w:t>
            </w:r>
          </w:p>
          <w:p w14:paraId="6C7D59D2" w14:textId="77777777" w:rsidR="00B02F7A" w:rsidRPr="00513205" w:rsidRDefault="00B02F7A" w:rsidP="00EE5DAF">
            <w:pPr>
              <w:overflowPunct w:val="0"/>
              <w:ind w:leftChars="200" w:left="610" w:hangingChars="100" w:hanging="190"/>
              <w:textAlignment w:val="baseline"/>
              <w:rPr>
                <w:rFonts w:ascii="ＭＳ ゴシック" w:eastAsia="ＭＳ ゴシック" w:hAnsi="ＭＳ ゴシック"/>
                <w:sz w:val="19"/>
                <w:szCs w:val="19"/>
              </w:rPr>
            </w:pPr>
          </w:p>
          <w:p w14:paraId="5ADAB8BA" w14:textId="13EDAE69" w:rsidR="00B02F7A" w:rsidRPr="007562FB" w:rsidRDefault="00B02F7A" w:rsidP="00B02F7A">
            <w:pPr>
              <w:overflowPunct w:val="0"/>
              <w:ind w:leftChars="137" w:left="668" w:hangingChars="200" w:hanging="380"/>
              <w:textAlignment w:val="baseline"/>
              <w:rPr>
                <w:rFonts w:ascii="ＭＳ ゴシック" w:eastAsia="ＭＳ ゴシック" w:hAnsi="ＭＳ ゴシック"/>
                <w:sz w:val="19"/>
                <w:szCs w:val="19"/>
              </w:rPr>
            </w:pPr>
            <w:r w:rsidRPr="00513205">
              <w:rPr>
                <w:rFonts w:ascii="ＭＳ ゴシック" w:eastAsia="ＭＳ ゴシック" w:hAnsi="ＭＳ ゴシック" w:hint="eastAsia"/>
                <w:sz w:val="19"/>
                <w:szCs w:val="19"/>
              </w:rPr>
              <w:t xml:space="preserve">①　</w:t>
            </w:r>
            <w:r w:rsidRPr="007562FB">
              <w:rPr>
                <w:rFonts w:ascii="ＭＳ ゴシック" w:eastAsia="ＭＳ ゴシック" w:hAnsi="ＭＳ ゴシック" w:hint="eastAsia"/>
                <w:sz w:val="19"/>
                <w:szCs w:val="19"/>
              </w:rPr>
              <w:t>時間区分１（指定児童発達支援の提供時間が30分以上1時間30分以下。以下この第1において同じ。）</w:t>
            </w:r>
          </w:p>
          <w:p w14:paraId="496BD423" w14:textId="77777777" w:rsidR="00EE5DAF" w:rsidRPr="007562FB" w:rsidRDefault="00B02F7A" w:rsidP="00B02F7A">
            <w:pPr>
              <w:overflowPunct w:val="0"/>
              <w:ind w:firstLineChars="300" w:firstLine="570"/>
              <w:textAlignment w:val="baseline"/>
              <w:rPr>
                <w:rFonts w:ascii="ＭＳ ゴシック" w:eastAsia="ＭＳ ゴシック" w:hAnsi="ＭＳ ゴシック"/>
                <w:sz w:val="19"/>
                <w:szCs w:val="19"/>
              </w:rPr>
            </w:pPr>
            <w:r w:rsidRPr="007562FB">
              <w:rPr>
                <w:rFonts w:ascii="ＭＳ ゴシック" w:eastAsia="ＭＳ ゴシック" w:hAnsi="ＭＳ ゴシック"/>
                <w:noProof/>
                <w:sz w:val="19"/>
                <w:szCs w:val="19"/>
              </w:rPr>
              <w:drawing>
                <wp:inline distT="0" distB="0" distL="0" distR="0" wp14:anchorId="31026C8F" wp14:editId="6B2DFB03">
                  <wp:extent cx="3676650" cy="1524000"/>
                  <wp:effectExtent l="0" t="0" r="0" b="0"/>
                  <wp:docPr id="15363047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6650" cy="1524000"/>
                          </a:xfrm>
                          <a:prstGeom prst="rect">
                            <a:avLst/>
                          </a:prstGeom>
                          <a:noFill/>
                          <a:ln>
                            <a:noFill/>
                          </a:ln>
                        </pic:spPr>
                      </pic:pic>
                    </a:graphicData>
                  </a:graphic>
                </wp:inline>
              </w:drawing>
            </w:r>
          </w:p>
          <w:p w14:paraId="2D3FA2A2" w14:textId="46642D93" w:rsidR="00B02F7A" w:rsidRPr="007562FB" w:rsidRDefault="00B02F7A" w:rsidP="00B02F7A">
            <w:pPr>
              <w:overflowPunct w:val="0"/>
              <w:ind w:leftChars="100" w:left="590" w:hangingChars="200" w:hanging="380"/>
              <w:textAlignment w:val="baseline"/>
              <w:rPr>
                <w:rFonts w:ascii="ＭＳ ゴシック" w:eastAsia="ＭＳ ゴシック" w:hAnsi="ＭＳ ゴシック"/>
                <w:sz w:val="19"/>
                <w:szCs w:val="19"/>
              </w:rPr>
            </w:pPr>
            <w:r w:rsidRPr="007562FB">
              <w:rPr>
                <w:rFonts w:ascii="ＭＳ ゴシック" w:eastAsia="ＭＳ ゴシック" w:hAnsi="ＭＳ ゴシック" w:hint="eastAsia"/>
                <w:sz w:val="19"/>
                <w:szCs w:val="19"/>
              </w:rPr>
              <w:t>②　時間区分２（指定児童発達支援の提供時間が1時間30分超3時間以下。以下この第1において同じ。）</w:t>
            </w:r>
          </w:p>
          <w:p w14:paraId="59EBB42D" w14:textId="77777777" w:rsidR="00B02F7A" w:rsidRPr="007562FB" w:rsidRDefault="00B02F7A" w:rsidP="00B02F7A">
            <w:pPr>
              <w:overflowPunct w:val="0"/>
              <w:ind w:leftChars="100" w:left="590" w:hangingChars="200" w:hanging="380"/>
              <w:textAlignment w:val="baseline"/>
              <w:rPr>
                <w:rFonts w:ascii="ＭＳ ゴシック" w:eastAsia="ＭＳ ゴシック" w:hAnsi="ＭＳ ゴシック"/>
                <w:sz w:val="19"/>
                <w:szCs w:val="19"/>
              </w:rPr>
            </w:pPr>
            <w:r w:rsidRPr="007562FB">
              <w:rPr>
                <w:rFonts w:ascii="ＭＳ ゴシック" w:eastAsia="ＭＳ ゴシック" w:hAnsi="ＭＳ ゴシック" w:hint="eastAsia"/>
                <w:sz w:val="19"/>
                <w:szCs w:val="19"/>
              </w:rPr>
              <w:t xml:space="preserve">　　</w:t>
            </w:r>
            <w:r w:rsidRPr="007562FB">
              <w:rPr>
                <w:rFonts w:ascii="ＭＳ ゴシック" w:eastAsia="ＭＳ ゴシック" w:hAnsi="ＭＳ ゴシック" w:hint="eastAsia"/>
                <w:noProof/>
                <w:sz w:val="19"/>
                <w:szCs w:val="19"/>
              </w:rPr>
              <w:drawing>
                <wp:inline distT="0" distB="0" distL="0" distR="0" wp14:anchorId="046E3AFC" wp14:editId="6837F791">
                  <wp:extent cx="3676650" cy="1462405"/>
                  <wp:effectExtent l="0" t="0" r="0" b="4445"/>
                  <wp:docPr id="189540492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6650" cy="1462405"/>
                          </a:xfrm>
                          <a:prstGeom prst="rect">
                            <a:avLst/>
                          </a:prstGeom>
                          <a:noFill/>
                          <a:ln>
                            <a:noFill/>
                          </a:ln>
                        </pic:spPr>
                      </pic:pic>
                    </a:graphicData>
                  </a:graphic>
                </wp:inline>
              </w:drawing>
            </w:r>
          </w:p>
          <w:p w14:paraId="426C0A46" w14:textId="3FD063D4" w:rsidR="00B02F7A" w:rsidRPr="007562FB" w:rsidRDefault="00B02F7A" w:rsidP="00B02F7A">
            <w:pPr>
              <w:overflowPunct w:val="0"/>
              <w:ind w:leftChars="100" w:left="590" w:hangingChars="200" w:hanging="380"/>
              <w:textAlignment w:val="baseline"/>
              <w:rPr>
                <w:rFonts w:ascii="ＭＳ ゴシック" w:eastAsia="ＭＳ ゴシック" w:hAnsi="ＭＳ ゴシック"/>
                <w:sz w:val="19"/>
                <w:szCs w:val="19"/>
              </w:rPr>
            </w:pPr>
            <w:r w:rsidRPr="007562FB">
              <w:rPr>
                <w:rFonts w:ascii="ＭＳ ゴシック" w:eastAsia="ＭＳ ゴシック" w:hAnsi="ＭＳ ゴシック" w:hint="eastAsia"/>
                <w:sz w:val="19"/>
                <w:szCs w:val="19"/>
              </w:rPr>
              <w:t>③　時間区分３（指定児童発達支援の提供時間が3時間超5時間以下。以下この第1において同じ。）</w:t>
            </w:r>
          </w:p>
          <w:p w14:paraId="2F9EA849" w14:textId="3C768587" w:rsidR="00B02F7A" w:rsidRPr="002541DD" w:rsidRDefault="00B02F7A" w:rsidP="00B02F7A">
            <w:pPr>
              <w:overflowPunct w:val="0"/>
              <w:ind w:leftChars="100" w:left="590" w:hangingChars="200" w:hanging="380"/>
              <w:textAlignment w:val="baseline"/>
              <w:rPr>
                <w:rFonts w:ascii="ＭＳ ゴシック" w:eastAsia="ＭＳ ゴシック" w:hAnsi="ＭＳ ゴシック"/>
                <w:color w:val="000000"/>
                <w:sz w:val="19"/>
                <w:szCs w:val="19"/>
              </w:rPr>
            </w:pPr>
            <w:r w:rsidRPr="007562FB">
              <w:rPr>
                <w:rFonts w:ascii="ＭＳ ゴシック" w:eastAsia="ＭＳ ゴシック" w:hAnsi="ＭＳ ゴシック" w:hint="eastAsia"/>
                <w:sz w:val="19"/>
                <w:szCs w:val="19"/>
              </w:rPr>
              <w:t xml:space="preserve">    </w:t>
            </w:r>
            <w:r w:rsidRPr="00B02F7A">
              <w:rPr>
                <w:rFonts w:ascii="ＭＳ ゴシック" w:eastAsia="ＭＳ ゴシック" w:hAnsi="ＭＳ ゴシック" w:hint="eastAsia"/>
                <w:noProof/>
                <w:color w:val="000000"/>
                <w:sz w:val="19"/>
                <w:szCs w:val="19"/>
              </w:rPr>
              <w:drawing>
                <wp:inline distT="0" distB="0" distL="0" distR="0" wp14:anchorId="47DD8DA8" wp14:editId="5FFE5E5A">
                  <wp:extent cx="3676650" cy="1462405"/>
                  <wp:effectExtent l="0" t="0" r="0" b="4445"/>
                  <wp:docPr id="155845927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76650" cy="1462405"/>
                          </a:xfrm>
                          <a:prstGeom prst="rect">
                            <a:avLst/>
                          </a:prstGeom>
                          <a:noFill/>
                          <a:ln>
                            <a:noFill/>
                          </a:ln>
                        </pic:spPr>
                      </pic:pic>
                    </a:graphicData>
                  </a:graphic>
                </wp:inline>
              </w:drawing>
            </w:r>
          </w:p>
        </w:tc>
        <w:tc>
          <w:tcPr>
            <w:tcW w:w="3772" w:type="dxa"/>
            <w:gridSpan w:val="29"/>
          </w:tcPr>
          <w:p w14:paraId="74AAB8A8"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547AF174" w14:textId="3E2CAFA2"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w:t>
            </w:r>
            <w:r w:rsidR="00AD1454">
              <w:rPr>
                <w:rFonts w:ascii="ＭＳ ゴシック" w:eastAsia="ＭＳ ゴシック" w:hAnsi="ＭＳ ゴシック" w:hint="eastAsia"/>
                <w:color w:val="000000"/>
                <w:sz w:val="19"/>
                <w:szCs w:val="19"/>
              </w:rPr>
              <w:t>の</w:t>
            </w:r>
            <w:r w:rsidR="00524179" w:rsidRPr="00524179">
              <w:rPr>
                <w:rFonts w:ascii="ＭＳ ゴシック" w:eastAsia="ＭＳ ゴシック" w:hAnsi="ＭＳ ゴシック" w:hint="eastAsia"/>
                <w:color w:val="000000" w:themeColor="text1"/>
                <w:sz w:val="19"/>
                <w:szCs w:val="19"/>
              </w:rPr>
              <w:t>注1</w:t>
            </w:r>
          </w:p>
        </w:tc>
      </w:tr>
      <w:tr w:rsidR="00EE5DAF" w:rsidRPr="0060786B" w14:paraId="130BB5A0" w14:textId="77777777" w:rsidTr="00BA32A0">
        <w:trPr>
          <w:trHeight w:val="431"/>
        </w:trPr>
        <w:tc>
          <w:tcPr>
            <w:tcW w:w="2239" w:type="dxa"/>
            <w:gridSpan w:val="5"/>
            <w:vAlign w:val="center"/>
          </w:tcPr>
          <w:p w14:paraId="5872A1B8"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96" w:type="dxa"/>
            <w:gridSpan w:val="48"/>
            <w:vAlign w:val="center"/>
          </w:tcPr>
          <w:p w14:paraId="40B2EA2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83" w:type="dxa"/>
            <w:gridSpan w:val="11"/>
            <w:vAlign w:val="center"/>
          </w:tcPr>
          <w:p w14:paraId="2ACCEF7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6FC942F0" w14:textId="77777777" w:rsidTr="00BA32A0">
        <w:trPr>
          <w:trHeight w:val="14433"/>
        </w:trPr>
        <w:tc>
          <w:tcPr>
            <w:tcW w:w="2239" w:type="dxa"/>
            <w:gridSpan w:val="5"/>
          </w:tcPr>
          <w:p w14:paraId="4343653C"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4EA881D" w14:textId="77777777" w:rsidR="00EE5DAF" w:rsidRPr="0060786B" w:rsidRDefault="00EE5DAF" w:rsidP="00EE5DAF">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b/>
                <w:color w:val="000000"/>
                <w:kern w:val="0"/>
                <w:sz w:val="19"/>
                <w:szCs w:val="19"/>
              </w:rPr>
              <w:t>児</w:t>
            </w:r>
          </w:p>
        </w:tc>
        <w:tc>
          <w:tcPr>
            <w:tcW w:w="6296" w:type="dxa"/>
            <w:gridSpan w:val="48"/>
          </w:tcPr>
          <w:p w14:paraId="24748CF7"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3A16BF27" w14:textId="358D33BC" w:rsidR="00EE5DAF" w:rsidRPr="007562FB" w:rsidRDefault="00EE5DAF" w:rsidP="00524179">
            <w:pPr>
              <w:overflowPunct w:val="0"/>
              <w:ind w:left="400" w:hangingChars="200" w:hanging="400"/>
              <w:textAlignment w:val="baseline"/>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（２）児童発達支援センターではない指定児童発達支援事業所において障害児に対し指定児童発達支援を行</w:t>
            </w:r>
            <w:r w:rsidR="00524179" w:rsidRPr="007562FB">
              <w:rPr>
                <w:rFonts w:ascii="ＭＳ ゴシック" w:eastAsia="ＭＳ ゴシック" w:hAnsi="ＭＳ ゴシック" w:hint="eastAsia"/>
                <w:sz w:val="20"/>
                <w:szCs w:val="20"/>
              </w:rPr>
              <w:t>った</w:t>
            </w:r>
            <w:r w:rsidRPr="007562FB">
              <w:rPr>
                <w:rFonts w:ascii="ＭＳ ゴシック" w:eastAsia="ＭＳ ゴシック" w:hAnsi="ＭＳ ゴシック" w:hint="eastAsia"/>
                <w:sz w:val="20"/>
                <w:szCs w:val="20"/>
              </w:rPr>
              <w:t>場合</w:t>
            </w:r>
            <w:r w:rsidR="00524179" w:rsidRPr="007562FB">
              <w:rPr>
                <w:rFonts w:ascii="ＭＳ ゴシック" w:eastAsia="ＭＳ ゴシック" w:hAnsi="ＭＳ ゴシック" w:hint="eastAsia"/>
                <w:sz w:val="20"/>
                <w:szCs w:val="20"/>
              </w:rPr>
              <w:t>、時間区分、障害児の就学の状況及び医療的ケア区分並びに</w:t>
            </w:r>
            <w:r w:rsidRPr="007562FB">
              <w:rPr>
                <w:rFonts w:ascii="ＭＳ ゴシック" w:eastAsia="ＭＳ ゴシック" w:hAnsi="ＭＳ ゴシック" w:hint="eastAsia"/>
                <w:sz w:val="20"/>
                <w:szCs w:val="20"/>
              </w:rPr>
              <w:t>利用定員に応じ、１日につき所定単位数を算定しているか。</w:t>
            </w:r>
          </w:p>
          <w:p w14:paraId="15B01503"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olor w:val="000000"/>
                <w:szCs w:val="21"/>
              </w:rPr>
            </w:pPr>
          </w:p>
        </w:tc>
        <w:tc>
          <w:tcPr>
            <w:tcW w:w="2183" w:type="dxa"/>
            <w:gridSpan w:val="11"/>
          </w:tcPr>
          <w:p w14:paraId="1F22BF6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DE4DB99"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EE5DAF" w:rsidRPr="0060786B" w14:paraId="422896BB" w14:textId="77777777" w:rsidTr="00BA32A0">
        <w:trPr>
          <w:trHeight w:val="431"/>
        </w:trPr>
        <w:tc>
          <w:tcPr>
            <w:tcW w:w="6946" w:type="dxa"/>
            <w:gridSpan w:val="35"/>
            <w:vAlign w:val="center"/>
          </w:tcPr>
          <w:p w14:paraId="1719E089"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72" w:type="dxa"/>
            <w:gridSpan w:val="29"/>
            <w:vAlign w:val="center"/>
          </w:tcPr>
          <w:p w14:paraId="56C7983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2527E2CD" w14:textId="77777777" w:rsidTr="00BA32A0">
        <w:trPr>
          <w:trHeight w:val="14433"/>
        </w:trPr>
        <w:tc>
          <w:tcPr>
            <w:tcW w:w="6946" w:type="dxa"/>
            <w:gridSpan w:val="35"/>
          </w:tcPr>
          <w:p w14:paraId="08E5C3AA" w14:textId="77777777" w:rsidR="00EF1D41" w:rsidRPr="00DE6CD4" w:rsidRDefault="00EF1D41" w:rsidP="00EE5DAF">
            <w:pPr>
              <w:overflowPunct w:val="0"/>
              <w:ind w:leftChars="100" w:left="400" w:hangingChars="100" w:hanging="190"/>
              <w:textAlignment w:val="baseline"/>
              <w:rPr>
                <w:rFonts w:ascii="ＭＳ ゴシック" w:eastAsia="ＭＳ ゴシック" w:hAnsi="ＭＳ ゴシック"/>
                <w:sz w:val="19"/>
                <w:szCs w:val="19"/>
              </w:rPr>
            </w:pPr>
          </w:p>
          <w:p w14:paraId="2C2D6564" w14:textId="14AE970E" w:rsidR="00EE5DAF" w:rsidRPr="00DE6CD4" w:rsidRDefault="003D6C48" w:rsidP="00EE5DAF">
            <w:pPr>
              <w:overflowPunct w:val="0"/>
              <w:ind w:leftChars="100" w:left="400" w:hangingChars="100" w:hanging="19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ロ</w:t>
            </w:r>
            <w:r w:rsidR="00EE5DAF" w:rsidRPr="00DE6CD4">
              <w:rPr>
                <w:rFonts w:ascii="ＭＳ ゴシック" w:eastAsia="ＭＳ ゴシック" w:hAnsi="ＭＳ ゴシック" w:hint="eastAsia"/>
                <w:sz w:val="19"/>
                <w:szCs w:val="19"/>
              </w:rPr>
              <w:t xml:space="preserve">　法第６条の２の２第２項に規定する</w:t>
            </w:r>
            <w:r w:rsidR="00EF1D41" w:rsidRPr="00DE6CD4">
              <w:rPr>
                <w:rFonts w:ascii="ＭＳ ゴシック" w:eastAsia="ＭＳ ゴシック" w:hAnsi="ＭＳ ゴシック" w:hint="eastAsia"/>
                <w:sz w:val="19"/>
                <w:szCs w:val="19"/>
              </w:rPr>
              <w:t>内閣府</w:t>
            </w:r>
            <w:r w:rsidR="00EE5DAF" w:rsidRPr="00DE6CD4">
              <w:rPr>
                <w:rFonts w:ascii="ＭＳ ゴシック" w:eastAsia="ＭＳ ゴシック" w:hAnsi="ＭＳ ゴシック" w:hint="eastAsia"/>
                <w:sz w:val="19"/>
                <w:szCs w:val="19"/>
              </w:rPr>
              <w:t>令で定める施設（児童発達支援センターであるものを除く。以下同じ。）において障害児に対し指定児童発達支援を行う場合（</w:t>
            </w:r>
            <w:r w:rsidRPr="00DE6CD4">
              <w:rPr>
                <w:rFonts w:ascii="ＭＳ ゴシック" w:eastAsia="ＭＳ ゴシック" w:hAnsi="ＭＳ ゴシック" w:hint="eastAsia"/>
                <w:sz w:val="19"/>
                <w:szCs w:val="19"/>
              </w:rPr>
              <w:t>ハ</w:t>
            </w:r>
            <w:r w:rsidR="00EE5DAF" w:rsidRPr="00DE6CD4">
              <w:rPr>
                <w:rFonts w:ascii="ＭＳ ゴシック" w:eastAsia="ＭＳ ゴシック" w:hAnsi="ＭＳ ゴシック" w:hint="eastAsia"/>
                <w:sz w:val="19"/>
                <w:szCs w:val="19"/>
              </w:rPr>
              <w:t xml:space="preserve">に該当する場合を除く。） </w:t>
            </w:r>
          </w:p>
          <w:p w14:paraId="32AC4E1D" w14:textId="77777777" w:rsidR="003D6C48" w:rsidRPr="00DE6CD4" w:rsidRDefault="003D6C48" w:rsidP="003D6C48">
            <w:pPr>
              <w:overflowPunct w:val="0"/>
              <w:ind w:leftChars="200" w:left="610" w:hangingChars="100" w:hanging="190"/>
              <w:textAlignment w:val="baseline"/>
              <w:rPr>
                <w:rFonts w:ascii="ＭＳ ゴシック" w:eastAsia="ＭＳ ゴシック" w:hAnsi="ＭＳ ゴシック"/>
                <w:sz w:val="19"/>
                <w:szCs w:val="19"/>
              </w:rPr>
            </w:pPr>
          </w:p>
          <w:p w14:paraId="3F557A3F" w14:textId="53D47FDC" w:rsidR="003D6C48" w:rsidRPr="00DE6CD4" w:rsidRDefault="003D6C48" w:rsidP="003D6C48">
            <w:pPr>
              <w:overflowPunct w:val="0"/>
              <w:ind w:leftChars="200" w:left="610" w:hangingChars="100" w:hanging="19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w:t>
            </w:r>
            <w:r w:rsidR="00EF1D41" w:rsidRPr="00DE6CD4">
              <w:rPr>
                <w:rFonts w:ascii="ＭＳ ゴシック" w:eastAsia="ＭＳ ゴシック" w:hAnsi="ＭＳ ゴシック" w:hint="eastAsia"/>
                <w:sz w:val="19"/>
                <w:szCs w:val="19"/>
              </w:rPr>
              <w:t>医療的ケア区分はＰ９２参照</w:t>
            </w:r>
          </w:p>
          <w:p w14:paraId="1933625D" w14:textId="77777777" w:rsidR="003D6C48" w:rsidRPr="00DE6CD4" w:rsidRDefault="003D6C48" w:rsidP="003D6C48">
            <w:pPr>
              <w:overflowPunct w:val="0"/>
              <w:ind w:leftChars="200" w:left="610" w:hangingChars="100" w:hanging="190"/>
              <w:textAlignment w:val="baseline"/>
              <w:rPr>
                <w:rFonts w:ascii="ＭＳ ゴシック" w:eastAsia="ＭＳ ゴシック" w:hAnsi="ＭＳ ゴシック"/>
                <w:sz w:val="19"/>
                <w:szCs w:val="19"/>
              </w:rPr>
            </w:pPr>
          </w:p>
          <w:p w14:paraId="173D8F45" w14:textId="77777777" w:rsidR="003D6C48" w:rsidRPr="00DE6CD4" w:rsidRDefault="003D6C48" w:rsidP="003D6C48">
            <w:pPr>
              <w:overflowPunct w:val="0"/>
              <w:ind w:leftChars="137" w:left="668" w:hangingChars="200" w:hanging="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①　時間区分１（指定児童発達支援の提供時間が30分以上1時間30分以下。以下この第1において同じ。）</w:t>
            </w:r>
          </w:p>
          <w:p w14:paraId="2FAE10A6" w14:textId="1A14D4F0" w:rsidR="003D6C48" w:rsidRDefault="003D6C48" w:rsidP="003D6C48">
            <w:pPr>
              <w:overflowPunct w:val="0"/>
              <w:ind w:firstLineChars="300" w:firstLine="570"/>
              <w:textAlignment w:val="baseline"/>
              <w:rPr>
                <w:rFonts w:ascii="ＭＳ ゴシック" w:eastAsia="ＭＳ ゴシック" w:hAnsi="ＭＳ ゴシック"/>
                <w:color w:val="000000"/>
                <w:sz w:val="19"/>
                <w:szCs w:val="19"/>
              </w:rPr>
            </w:pPr>
            <w:r w:rsidRPr="003D6C48">
              <w:rPr>
                <w:rFonts w:ascii="ＭＳ ゴシック" w:eastAsia="ＭＳ ゴシック" w:hAnsi="ＭＳ ゴシック"/>
                <w:noProof/>
                <w:color w:val="000000"/>
                <w:sz w:val="19"/>
                <w:szCs w:val="19"/>
              </w:rPr>
              <w:drawing>
                <wp:inline distT="0" distB="0" distL="0" distR="0" wp14:anchorId="1D687A92" wp14:editId="05FEC694">
                  <wp:extent cx="3676650" cy="1948180"/>
                  <wp:effectExtent l="0" t="0" r="0" b="0"/>
                  <wp:docPr id="177541583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6650" cy="1948180"/>
                          </a:xfrm>
                          <a:prstGeom prst="rect">
                            <a:avLst/>
                          </a:prstGeom>
                          <a:noFill/>
                          <a:ln>
                            <a:noFill/>
                          </a:ln>
                        </pic:spPr>
                      </pic:pic>
                    </a:graphicData>
                  </a:graphic>
                </wp:inline>
              </w:drawing>
            </w:r>
          </w:p>
          <w:p w14:paraId="095C40F5" w14:textId="77777777" w:rsidR="00EF1D41" w:rsidRPr="00DE6CD4" w:rsidRDefault="00EF1D41" w:rsidP="003D6C48">
            <w:pPr>
              <w:overflowPunct w:val="0"/>
              <w:ind w:firstLineChars="300" w:firstLine="570"/>
              <w:textAlignment w:val="baseline"/>
              <w:rPr>
                <w:rFonts w:ascii="ＭＳ ゴシック" w:eastAsia="ＭＳ ゴシック" w:hAnsi="ＭＳ ゴシック"/>
                <w:sz w:val="19"/>
                <w:szCs w:val="19"/>
              </w:rPr>
            </w:pPr>
          </w:p>
          <w:p w14:paraId="43C18E31" w14:textId="77777777" w:rsidR="003D6C48" w:rsidRPr="00DE6CD4" w:rsidRDefault="003D6C48" w:rsidP="003D6C48">
            <w:pPr>
              <w:overflowPunct w:val="0"/>
              <w:ind w:leftChars="100" w:left="590" w:hangingChars="200" w:hanging="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②　時間区分２（指定児童発達支援の提供時間が1時間30分超3時間以下。以下この第1において同じ。）</w:t>
            </w:r>
          </w:p>
          <w:p w14:paraId="7378B820" w14:textId="12E54382" w:rsidR="003D6C48" w:rsidRDefault="003D6C48" w:rsidP="003D6C48">
            <w:pPr>
              <w:overflowPunct w:val="0"/>
              <w:ind w:leftChars="100" w:left="590" w:hangingChars="200" w:hanging="380"/>
              <w:textAlignment w:val="baseline"/>
              <w:rPr>
                <w:rFonts w:ascii="ＭＳ ゴシック" w:eastAsia="ＭＳ ゴシック" w:hAnsi="ＭＳ ゴシック"/>
                <w:color w:val="000000"/>
                <w:sz w:val="19"/>
                <w:szCs w:val="19"/>
              </w:rPr>
            </w:pPr>
            <w:r w:rsidRPr="00DE6CD4">
              <w:rPr>
                <w:rFonts w:ascii="ＭＳ ゴシック" w:eastAsia="ＭＳ ゴシック" w:hAnsi="ＭＳ ゴシック" w:hint="eastAsia"/>
                <w:sz w:val="19"/>
                <w:szCs w:val="19"/>
              </w:rPr>
              <w:t xml:space="preserve">　　</w:t>
            </w:r>
            <w:r w:rsidR="00EF1D41" w:rsidRPr="00EF1D41">
              <w:rPr>
                <w:rFonts w:ascii="ＭＳ ゴシック" w:eastAsia="ＭＳ ゴシック" w:hAnsi="ＭＳ ゴシック" w:hint="eastAsia"/>
                <w:noProof/>
                <w:color w:val="000000"/>
                <w:sz w:val="19"/>
                <w:szCs w:val="19"/>
              </w:rPr>
              <w:drawing>
                <wp:inline distT="0" distB="0" distL="0" distR="0" wp14:anchorId="30DC6E83" wp14:editId="4C0C6757">
                  <wp:extent cx="3676650" cy="1948180"/>
                  <wp:effectExtent l="0" t="0" r="0" b="0"/>
                  <wp:docPr id="146698484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6650" cy="1948180"/>
                          </a:xfrm>
                          <a:prstGeom prst="rect">
                            <a:avLst/>
                          </a:prstGeom>
                          <a:noFill/>
                          <a:ln>
                            <a:noFill/>
                          </a:ln>
                        </pic:spPr>
                      </pic:pic>
                    </a:graphicData>
                  </a:graphic>
                </wp:inline>
              </w:drawing>
            </w:r>
          </w:p>
          <w:p w14:paraId="750612C2" w14:textId="77777777" w:rsidR="00EF1D41" w:rsidRPr="00DE6CD4" w:rsidRDefault="00EF1D41" w:rsidP="003D6C48">
            <w:pPr>
              <w:overflowPunct w:val="0"/>
              <w:ind w:leftChars="100" w:left="590" w:hangingChars="200" w:hanging="380"/>
              <w:textAlignment w:val="baseline"/>
              <w:rPr>
                <w:rFonts w:ascii="ＭＳ ゴシック" w:eastAsia="ＭＳ ゴシック" w:hAnsi="ＭＳ ゴシック"/>
                <w:sz w:val="19"/>
                <w:szCs w:val="19"/>
              </w:rPr>
            </w:pPr>
          </w:p>
          <w:p w14:paraId="793CAB04" w14:textId="77777777" w:rsidR="003D6C48" w:rsidRPr="00DE6CD4" w:rsidRDefault="003D6C48" w:rsidP="003D6C48">
            <w:pPr>
              <w:overflowPunct w:val="0"/>
              <w:ind w:leftChars="100" w:left="590" w:hangingChars="200" w:hanging="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③　時間区分３（指定児童発達支援の提供時間が3時間超5時間以下。以下この第1において同じ。）</w:t>
            </w:r>
          </w:p>
          <w:p w14:paraId="5BD28B7C" w14:textId="5E5D23B2" w:rsidR="00EE5DAF" w:rsidRPr="002541DD" w:rsidRDefault="00EF1D41" w:rsidP="00EF1D41">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hint="eastAsia"/>
                <w:color w:val="000000"/>
                <w:sz w:val="19"/>
                <w:szCs w:val="19"/>
              </w:rPr>
              <w:t xml:space="preserve">　　　</w:t>
            </w:r>
            <w:r w:rsidRPr="00EF1D41">
              <w:rPr>
                <w:rFonts w:ascii="ＭＳ ゴシック" w:eastAsia="ＭＳ ゴシック" w:hAnsi="ＭＳ ゴシック" w:hint="eastAsia"/>
                <w:noProof/>
                <w:color w:val="000000"/>
                <w:sz w:val="19"/>
                <w:szCs w:val="19"/>
              </w:rPr>
              <w:drawing>
                <wp:inline distT="0" distB="0" distL="0" distR="0" wp14:anchorId="62CF883E" wp14:editId="545BBC8C">
                  <wp:extent cx="3676650" cy="1948180"/>
                  <wp:effectExtent l="0" t="0" r="0" b="0"/>
                  <wp:docPr id="34080440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76650" cy="1948180"/>
                          </a:xfrm>
                          <a:prstGeom prst="rect">
                            <a:avLst/>
                          </a:prstGeom>
                          <a:noFill/>
                          <a:ln>
                            <a:noFill/>
                          </a:ln>
                        </pic:spPr>
                      </pic:pic>
                    </a:graphicData>
                  </a:graphic>
                </wp:inline>
              </w:drawing>
            </w:r>
          </w:p>
        </w:tc>
        <w:tc>
          <w:tcPr>
            <w:tcW w:w="3772" w:type="dxa"/>
            <w:gridSpan w:val="29"/>
          </w:tcPr>
          <w:p w14:paraId="14BAC334"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5BDF6B65" w14:textId="187DCA6F"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w:t>
            </w:r>
            <w:r w:rsidR="00AD1454">
              <w:rPr>
                <w:rFonts w:ascii="ＭＳ ゴシック" w:eastAsia="ＭＳ ゴシック" w:hAnsi="ＭＳ ゴシック" w:hint="eastAsia"/>
                <w:color w:val="000000"/>
                <w:sz w:val="19"/>
                <w:szCs w:val="19"/>
              </w:rPr>
              <w:t>の</w:t>
            </w:r>
            <w:r w:rsidR="00524179" w:rsidRPr="00524179">
              <w:rPr>
                <w:rFonts w:ascii="ＭＳ ゴシック" w:eastAsia="ＭＳ ゴシック" w:hAnsi="ＭＳ ゴシック" w:hint="eastAsia"/>
                <w:sz w:val="19"/>
                <w:szCs w:val="19"/>
              </w:rPr>
              <w:t>注2</w:t>
            </w:r>
          </w:p>
        </w:tc>
      </w:tr>
      <w:tr w:rsidR="00EE5DAF" w:rsidRPr="0060786B" w14:paraId="7723DB85" w14:textId="77777777" w:rsidTr="00BA32A0">
        <w:trPr>
          <w:trHeight w:val="431"/>
        </w:trPr>
        <w:tc>
          <w:tcPr>
            <w:tcW w:w="2239" w:type="dxa"/>
            <w:gridSpan w:val="5"/>
            <w:vAlign w:val="center"/>
          </w:tcPr>
          <w:p w14:paraId="0634958A"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96" w:type="dxa"/>
            <w:gridSpan w:val="48"/>
            <w:vAlign w:val="center"/>
          </w:tcPr>
          <w:p w14:paraId="2A59720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83" w:type="dxa"/>
            <w:gridSpan w:val="11"/>
            <w:vAlign w:val="center"/>
          </w:tcPr>
          <w:p w14:paraId="447928E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0231EB0F" w14:textId="77777777" w:rsidTr="00BA32A0">
        <w:trPr>
          <w:trHeight w:val="14433"/>
        </w:trPr>
        <w:tc>
          <w:tcPr>
            <w:tcW w:w="2239" w:type="dxa"/>
            <w:gridSpan w:val="5"/>
          </w:tcPr>
          <w:p w14:paraId="35A96BD6"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F9AC796" w14:textId="7D88B242" w:rsidR="00EE5DAF" w:rsidRPr="0060786B" w:rsidRDefault="00524179" w:rsidP="00EE5DAF">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児</w:t>
            </w:r>
          </w:p>
          <w:p w14:paraId="2FE78CFA"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118113C"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35A1066"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133FE95"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22BA78C4"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6B7BA7D"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17A2B99"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6E74C6C"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26B9BC8"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55442B9C"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349E55A"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4F073D4"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7986675"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C9F5331"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74783F4"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5D9DD293"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AA42E51"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579195E4"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7303C13"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07D5C1F"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44440C7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19E3C9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2E8667A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5428D56"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15351FA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20B3DA1"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44810AB" w14:textId="715F2A8D" w:rsidR="00EE5DAF" w:rsidRPr="0060786B" w:rsidRDefault="00EE5DAF" w:rsidP="00944A0A">
            <w:pPr>
              <w:overflowPunct w:val="0"/>
              <w:textAlignment w:val="baseline"/>
              <w:rPr>
                <w:rFonts w:ascii="ＭＳ ゴシック" w:eastAsia="ＭＳ ゴシック" w:hAnsi="ＭＳ ゴシック"/>
                <w:color w:val="000000"/>
                <w:szCs w:val="21"/>
              </w:rPr>
            </w:pPr>
          </w:p>
        </w:tc>
        <w:tc>
          <w:tcPr>
            <w:tcW w:w="6296" w:type="dxa"/>
            <w:gridSpan w:val="48"/>
          </w:tcPr>
          <w:p w14:paraId="0BB45F65"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6CE1EFE5" w14:textId="0B3F3D85" w:rsidR="00524179" w:rsidRPr="00DE6CD4" w:rsidRDefault="00524179" w:rsidP="00524179">
            <w:pPr>
              <w:overflowPunct w:val="0"/>
              <w:ind w:left="400" w:hangingChars="200" w:hanging="400"/>
              <w:textAlignment w:val="baseline"/>
              <w:rPr>
                <w:rFonts w:ascii="ＭＳ ゴシック" w:eastAsia="ＭＳ ゴシック" w:hAnsi="ＭＳ ゴシック"/>
                <w:sz w:val="20"/>
                <w:szCs w:val="20"/>
              </w:rPr>
            </w:pPr>
            <w:r w:rsidRPr="00DE6CD4">
              <w:rPr>
                <w:rFonts w:ascii="ＭＳ ゴシック" w:eastAsia="ＭＳ ゴシック" w:hAnsi="ＭＳ ゴシック" w:hint="eastAsia"/>
                <w:sz w:val="20"/>
                <w:szCs w:val="20"/>
              </w:rPr>
              <w:t>（２－２）児童発達支援センターではない指定児童発達支援事業所において</w:t>
            </w:r>
            <w:r w:rsidR="00426085" w:rsidRPr="00DE6CD4">
              <w:rPr>
                <w:rFonts w:ascii="ＭＳ ゴシック" w:eastAsia="ＭＳ ゴシック" w:hAnsi="ＭＳ ゴシック" w:hint="eastAsia"/>
                <w:sz w:val="20"/>
                <w:szCs w:val="20"/>
              </w:rPr>
              <w:t>重症心身</w:t>
            </w:r>
            <w:r w:rsidRPr="00DE6CD4">
              <w:rPr>
                <w:rFonts w:ascii="ＭＳ ゴシック" w:eastAsia="ＭＳ ゴシック" w:hAnsi="ＭＳ ゴシック" w:hint="eastAsia"/>
                <w:sz w:val="20"/>
                <w:szCs w:val="20"/>
              </w:rPr>
              <w:t>障害児に対し指定児童発達支援を行った場合</w:t>
            </w:r>
            <w:r w:rsidR="00426085" w:rsidRPr="00DE6CD4">
              <w:rPr>
                <w:rFonts w:ascii="ＭＳ ゴシック" w:eastAsia="ＭＳ ゴシック" w:hAnsi="ＭＳ ゴシック" w:hint="eastAsia"/>
                <w:sz w:val="20"/>
                <w:szCs w:val="20"/>
              </w:rPr>
              <w:t>に</w:t>
            </w:r>
            <w:r w:rsidRPr="00DE6CD4">
              <w:rPr>
                <w:rFonts w:ascii="ＭＳ ゴシック" w:eastAsia="ＭＳ ゴシック" w:hAnsi="ＭＳ ゴシック" w:hint="eastAsia"/>
                <w:sz w:val="20"/>
                <w:szCs w:val="20"/>
              </w:rPr>
              <w:t>、利用定員に応じ、１日につき所定単位数を算定しているか。</w:t>
            </w:r>
          </w:p>
          <w:p w14:paraId="0AE9106E"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2A27F89F"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5A79A920" w14:textId="60625F11" w:rsidR="00EE5DAF"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6CD4">
              <w:rPr>
                <w:rFonts w:ascii="ＭＳ ゴシック" w:eastAsia="ＭＳ ゴシック" w:hAnsi="ＭＳ ゴシック" w:cs="ＭＳ ゴシック" w:hint="eastAsia"/>
                <w:kern w:val="0"/>
                <w:sz w:val="20"/>
                <w:szCs w:val="20"/>
              </w:rPr>
              <w:t>（２－３）共生型児童発達支援事業所において、共生型児童発達支援を行った場合に、</w:t>
            </w:r>
            <w:r w:rsidRPr="00DE6CD4">
              <w:rPr>
                <w:rFonts w:ascii="ＭＳ ゴシック" w:eastAsia="ＭＳ ゴシック" w:hAnsi="ＭＳ ゴシック" w:hint="eastAsia"/>
                <w:sz w:val="20"/>
                <w:szCs w:val="20"/>
              </w:rPr>
              <w:t>１日につき所定単位数を算定しているか。</w:t>
            </w:r>
          </w:p>
          <w:p w14:paraId="085A27C4"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05B43657"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6D955A8E" w14:textId="5B49969B" w:rsidR="00EE5DAF"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6CD4">
              <w:rPr>
                <w:rFonts w:ascii="ＭＳ ゴシック" w:eastAsia="ＭＳ ゴシック" w:hAnsi="ＭＳ ゴシック" w:cs="ＭＳ ゴシック" w:hint="eastAsia"/>
                <w:kern w:val="0"/>
                <w:sz w:val="20"/>
                <w:szCs w:val="20"/>
              </w:rPr>
              <w:t>（２－４）基準該当児童発達支援事業所において、基準該当児童発達支援を行った場合に、</w:t>
            </w:r>
            <w:r w:rsidRPr="00DE6CD4">
              <w:rPr>
                <w:rFonts w:ascii="ＭＳ ゴシック" w:eastAsia="ＭＳ ゴシック" w:hAnsi="ＭＳ ゴシック" w:hint="eastAsia"/>
                <w:sz w:val="20"/>
                <w:szCs w:val="20"/>
              </w:rPr>
              <w:t>１日につき所定単位数を算定しているか。</w:t>
            </w:r>
          </w:p>
          <w:p w14:paraId="15BFE735"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7E15AC33"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207C1977" w14:textId="7116BA89" w:rsidR="00EE5DAF"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6CD4">
              <w:rPr>
                <w:rFonts w:ascii="ＭＳ ゴシック" w:eastAsia="ＭＳ ゴシック" w:hAnsi="ＭＳ ゴシック" w:cs="ＭＳ ゴシック" w:hint="eastAsia"/>
                <w:kern w:val="0"/>
                <w:sz w:val="20"/>
                <w:szCs w:val="20"/>
              </w:rPr>
              <w:t>（２－５）　（１）及び（２）の算定に当たっては、指定児童発達支援事業所の従業者が、指定児童発達支援を行った場合に、現に要した時間ではなく、児童発達支援計画に位置付けられた内容の指定児童発達支援を行う</w:t>
            </w:r>
            <w:r w:rsidR="00A62E4F" w:rsidRPr="00DE6CD4">
              <w:rPr>
                <w:rFonts w:ascii="ＭＳ ゴシック" w:eastAsia="ＭＳ ゴシック" w:hAnsi="ＭＳ ゴシック" w:cs="ＭＳ ゴシック" w:hint="eastAsia"/>
                <w:kern w:val="0"/>
                <w:sz w:val="20"/>
                <w:szCs w:val="20"/>
              </w:rPr>
              <w:t>の</w:t>
            </w:r>
            <w:r w:rsidRPr="00DE6CD4">
              <w:rPr>
                <w:rFonts w:ascii="ＭＳ ゴシック" w:eastAsia="ＭＳ ゴシック" w:hAnsi="ＭＳ ゴシック" w:cs="ＭＳ ゴシック" w:hint="eastAsia"/>
                <w:kern w:val="0"/>
                <w:sz w:val="20"/>
                <w:szCs w:val="20"/>
              </w:rPr>
              <w:t>に要</w:t>
            </w:r>
            <w:r w:rsidR="00A62E4F" w:rsidRPr="00DE6CD4">
              <w:rPr>
                <w:rFonts w:ascii="ＭＳ ゴシック" w:eastAsia="ＭＳ ゴシック" w:hAnsi="ＭＳ ゴシック" w:cs="ＭＳ ゴシック" w:hint="eastAsia"/>
                <w:kern w:val="0"/>
                <w:sz w:val="20"/>
                <w:szCs w:val="20"/>
              </w:rPr>
              <w:t>する</w:t>
            </w:r>
            <w:r w:rsidRPr="00DE6CD4">
              <w:rPr>
                <w:rFonts w:ascii="ＭＳ ゴシック" w:eastAsia="ＭＳ ゴシック" w:hAnsi="ＭＳ ゴシック" w:cs="ＭＳ ゴシック" w:hint="eastAsia"/>
                <w:kern w:val="0"/>
                <w:sz w:val="20"/>
                <w:szCs w:val="20"/>
              </w:rPr>
              <w:t>標準的な時間に対応する時間区分で所定単位数を算定しているか。</w:t>
            </w:r>
          </w:p>
          <w:p w14:paraId="61FC63B0" w14:textId="77777777" w:rsidR="00426085"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7059E356" w14:textId="77777777" w:rsidR="00426085"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391173CD" w14:textId="1132FE98" w:rsidR="00426085" w:rsidRPr="00DE6CD4" w:rsidRDefault="00426085" w:rsidP="00EE5DAF">
            <w:pPr>
              <w:overflowPunct w:val="0"/>
              <w:ind w:left="400" w:hangingChars="200" w:hanging="400"/>
              <w:textAlignment w:val="baseline"/>
              <w:rPr>
                <w:rFonts w:ascii="ＭＳ ゴシック" w:eastAsia="ＭＳ ゴシック" w:hAnsi="ＭＳ ゴシック" w:cs="ＭＳ ゴシック"/>
                <w:kern w:val="0"/>
                <w:sz w:val="20"/>
                <w:szCs w:val="20"/>
              </w:rPr>
            </w:pPr>
            <w:r w:rsidRPr="00DE6CD4">
              <w:rPr>
                <w:rFonts w:ascii="ＭＳ ゴシック" w:eastAsia="ＭＳ ゴシック" w:hAnsi="ＭＳ ゴシック" w:cs="ＭＳ ゴシック" w:hint="eastAsia"/>
                <w:kern w:val="0"/>
                <w:sz w:val="20"/>
                <w:szCs w:val="20"/>
              </w:rPr>
              <w:t>（２－６）指定児童発達支援、共生型児童発達支援又は基準該当児童発達支援の提供時間が30分未満のものについては、児童発達支援計画に基づき、周囲の環境に慣れるために指定児童発達支援</w:t>
            </w:r>
            <w:r w:rsidR="00A62E4F" w:rsidRPr="00DE6CD4">
              <w:rPr>
                <w:rFonts w:ascii="ＭＳ ゴシック" w:eastAsia="ＭＳ ゴシック" w:hAnsi="ＭＳ ゴシック" w:cs="ＭＳ ゴシック" w:hint="eastAsia"/>
                <w:kern w:val="0"/>
                <w:sz w:val="20"/>
                <w:szCs w:val="20"/>
              </w:rPr>
              <w:t>等</w:t>
            </w:r>
            <w:r w:rsidRPr="00DE6CD4">
              <w:rPr>
                <w:rFonts w:ascii="ＭＳ ゴシック" w:eastAsia="ＭＳ ゴシック" w:hAnsi="ＭＳ ゴシック" w:cs="ＭＳ ゴシック" w:hint="eastAsia"/>
                <w:kern w:val="0"/>
                <w:sz w:val="20"/>
                <w:szCs w:val="20"/>
              </w:rPr>
              <w:t>の提供時間を短時間にする必要がある等の理由で提供時間が</w:t>
            </w:r>
            <w:r w:rsidRPr="00BB2E6A">
              <w:rPr>
                <w:rFonts w:ascii="ＭＳ ゴシック" w:eastAsia="ＭＳ ゴシック" w:hAnsi="ＭＳ ゴシック" w:cs="ＭＳ ゴシック" w:hint="eastAsia"/>
                <w:kern w:val="0"/>
                <w:sz w:val="20"/>
                <w:szCs w:val="20"/>
              </w:rPr>
              <w:t>30分未満の指定児童発達支援の提供が必要であると市町村が認めた場合に限り、</w:t>
            </w:r>
            <w:r w:rsidRPr="00DE6CD4">
              <w:rPr>
                <w:rFonts w:ascii="ＭＳ ゴシック" w:eastAsia="ＭＳ ゴシック" w:hAnsi="ＭＳ ゴシック" w:cs="ＭＳ ゴシック" w:hint="eastAsia"/>
                <w:kern w:val="0"/>
                <w:sz w:val="20"/>
                <w:szCs w:val="20"/>
              </w:rPr>
              <w:t>所定単位数を算定しているか。</w:t>
            </w:r>
          </w:p>
          <w:p w14:paraId="53E9A44D"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4550EF0C"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4CEF675D" w14:textId="77777777" w:rsidR="00EE5DAF" w:rsidRPr="00DE6CD4" w:rsidRDefault="00EE5DAF" w:rsidP="00EE5DAF">
            <w:pPr>
              <w:overflowPunct w:val="0"/>
              <w:ind w:left="400" w:hangingChars="200" w:hanging="400"/>
              <w:textAlignment w:val="baseline"/>
              <w:rPr>
                <w:rFonts w:ascii="ＭＳ ゴシック" w:eastAsia="ＭＳ ゴシック" w:hAnsi="ＭＳ ゴシック" w:cs="ＭＳ ゴシック"/>
                <w:kern w:val="0"/>
                <w:sz w:val="20"/>
                <w:szCs w:val="20"/>
              </w:rPr>
            </w:pPr>
          </w:p>
          <w:p w14:paraId="175D49FB"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70EBEAF0"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25A0E157"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27F18CAA"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78AE293A"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4C707D3F"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1281B860"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158AF03A"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0E2EA123" w14:textId="77777777" w:rsidR="00EE5DAF" w:rsidRPr="0060786B" w:rsidRDefault="00EE5DAF" w:rsidP="00EE5DAF">
            <w:pPr>
              <w:overflowPunct w:val="0"/>
              <w:ind w:left="400" w:hangingChars="200" w:hanging="400"/>
              <w:textAlignment w:val="baseline"/>
              <w:rPr>
                <w:rFonts w:ascii="ＭＳ ゴシック" w:eastAsia="ＭＳ ゴシック" w:hAnsi="ＭＳ ゴシック" w:cs="ＭＳ ゴシック"/>
                <w:color w:val="000000"/>
                <w:kern w:val="0"/>
                <w:sz w:val="20"/>
                <w:szCs w:val="20"/>
              </w:rPr>
            </w:pPr>
          </w:p>
          <w:p w14:paraId="2A9C2467" w14:textId="77777777" w:rsidR="00EE5DAF" w:rsidRPr="0060786B" w:rsidRDefault="00EE5DAF" w:rsidP="00944A0A">
            <w:pPr>
              <w:overflowPunct w:val="0"/>
              <w:ind w:left="420" w:hangingChars="200" w:hanging="420"/>
              <w:textAlignment w:val="baseline"/>
              <w:rPr>
                <w:rFonts w:ascii="ＭＳ ゴシック" w:eastAsia="ＭＳ ゴシック" w:hAnsi="ＭＳ ゴシック"/>
                <w:color w:val="000000"/>
                <w:szCs w:val="21"/>
              </w:rPr>
            </w:pPr>
          </w:p>
        </w:tc>
        <w:tc>
          <w:tcPr>
            <w:tcW w:w="2183" w:type="dxa"/>
            <w:gridSpan w:val="11"/>
          </w:tcPr>
          <w:p w14:paraId="432D3EF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9D632E6" w14:textId="2C336B45" w:rsidR="00EE5DAF" w:rsidRPr="00426085" w:rsidRDefault="00426085" w:rsidP="00EE5DAF">
            <w:pPr>
              <w:overflowPunct w:val="0"/>
              <w:jc w:val="center"/>
              <w:textAlignment w:val="baseline"/>
              <w:rPr>
                <w:rFonts w:ascii="ＭＳ ゴシック" w:eastAsia="ＭＳ ゴシック" w:hAnsi="ＭＳ ゴシック"/>
                <w:color w:val="000000"/>
                <w:sz w:val="20"/>
                <w:szCs w:val="20"/>
              </w:rPr>
            </w:pPr>
            <w:r w:rsidRPr="00426085">
              <w:rPr>
                <w:rFonts w:ascii="ＭＳ ゴシック" w:eastAsia="ＭＳ ゴシック" w:hAnsi="ＭＳ ゴシック" w:hint="eastAsia"/>
                <w:color w:val="000000"/>
                <w:sz w:val="20"/>
                <w:szCs w:val="20"/>
              </w:rPr>
              <w:t>いる・いない</w:t>
            </w:r>
          </w:p>
          <w:p w14:paraId="696B63DD" w14:textId="74B9F6ED" w:rsidR="00EE5DAF" w:rsidRPr="00426085" w:rsidRDefault="00426085" w:rsidP="00EE5DAF">
            <w:pPr>
              <w:overflowPunct w:val="0"/>
              <w:jc w:val="center"/>
              <w:textAlignment w:val="baseline"/>
              <w:rPr>
                <w:rFonts w:ascii="ＭＳ ゴシック" w:eastAsia="ＭＳ ゴシック" w:hAnsi="ＭＳ ゴシック"/>
                <w:color w:val="000000"/>
                <w:kern w:val="0"/>
                <w:sz w:val="20"/>
                <w:szCs w:val="20"/>
              </w:rPr>
            </w:pPr>
            <w:r w:rsidRPr="00426085">
              <w:rPr>
                <w:rFonts w:ascii="ＭＳ ゴシック" w:eastAsia="ＭＳ ゴシック" w:hAnsi="ＭＳ ゴシック" w:hint="eastAsia"/>
                <w:color w:val="000000"/>
                <w:kern w:val="0"/>
                <w:sz w:val="20"/>
                <w:szCs w:val="20"/>
              </w:rPr>
              <w:t>非該当</w:t>
            </w:r>
          </w:p>
          <w:p w14:paraId="57E30BF8"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3C4F1E82"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42522CE8"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6591854A" w14:textId="2878A299" w:rsidR="00EE5DAF" w:rsidRPr="00426085" w:rsidRDefault="00426085" w:rsidP="00EE5DAF">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いる・いない</w:t>
            </w:r>
          </w:p>
          <w:p w14:paraId="1AB34CE4" w14:textId="612CFABA" w:rsidR="00EE5DAF" w:rsidRPr="00426085" w:rsidRDefault="00426085" w:rsidP="00EE5DAF">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非該当</w:t>
            </w:r>
          </w:p>
          <w:p w14:paraId="6B99749B"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791B5DD5"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72C3073A" w14:textId="77777777" w:rsidR="00426085" w:rsidRPr="00426085" w:rsidRDefault="00426085" w:rsidP="00426085">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いる・いない</w:t>
            </w:r>
          </w:p>
          <w:p w14:paraId="3EF91FCD" w14:textId="77777777" w:rsidR="00426085" w:rsidRPr="00426085" w:rsidRDefault="00426085" w:rsidP="00426085">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非該当</w:t>
            </w:r>
          </w:p>
          <w:p w14:paraId="5E664DFC"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15CAA4A0"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1A1A4D11" w14:textId="107AB490" w:rsidR="00EE5DAF" w:rsidRPr="00426085" w:rsidRDefault="00426085" w:rsidP="00EE5DAF">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いる・いない</w:t>
            </w:r>
          </w:p>
          <w:p w14:paraId="7E0B4ED4"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12DC0A10"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1E7AC2C9"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668F4A9F"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222E990B"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70B20852"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78F61D02" w14:textId="035A2BF6" w:rsidR="00EE5DAF" w:rsidRPr="00426085" w:rsidRDefault="00426085" w:rsidP="00EE5DAF">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いる・いない</w:t>
            </w:r>
          </w:p>
          <w:p w14:paraId="14C3D33C" w14:textId="708AB832" w:rsidR="00EE5DAF" w:rsidRPr="00426085" w:rsidRDefault="00426085" w:rsidP="00EE5DAF">
            <w:pPr>
              <w:overflowPunct w:val="0"/>
              <w:jc w:val="center"/>
              <w:textAlignment w:val="baseline"/>
              <w:rPr>
                <w:rFonts w:ascii="ＭＳ ゴシック" w:eastAsia="ＭＳ ゴシック" w:hAnsi="ＭＳ ゴシック" w:cs="ＭＳ ゴシック"/>
                <w:color w:val="000000"/>
                <w:kern w:val="0"/>
                <w:sz w:val="20"/>
                <w:szCs w:val="20"/>
              </w:rPr>
            </w:pPr>
            <w:r w:rsidRPr="00426085">
              <w:rPr>
                <w:rFonts w:ascii="ＭＳ ゴシック" w:eastAsia="ＭＳ ゴシック" w:hAnsi="ＭＳ ゴシック" w:cs="ＭＳ ゴシック" w:hint="eastAsia"/>
                <w:color w:val="000000"/>
                <w:kern w:val="0"/>
                <w:sz w:val="20"/>
                <w:szCs w:val="20"/>
              </w:rPr>
              <w:t>非該当</w:t>
            </w:r>
          </w:p>
          <w:p w14:paraId="378B61DD"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7936368B" w14:textId="77777777" w:rsidR="00EE5DAF" w:rsidRPr="00426085" w:rsidRDefault="00EE5DAF" w:rsidP="00EE5DAF">
            <w:pPr>
              <w:overflowPunct w:val="0"/>
              <w:jc w:val="center"/>
              <w:textAlignment w:val="baseline"/>
              <w:rPr>
                <w:rFonts w:ascii="ＭＳ ゴシック" w:eastAsia="ＭＳ ゴシック" w:hAnsi="ＭＳ ゴシック"/>
                <w:color w:val="000000"/>
                <w:kern w:val="0"/>
                <w:sz w:val="20"/>
                <w:szCs w:val="20"/>
              </w:rPr>
            </w:pPr>
          </w:p>
          <w:p w14:paraId="2FD77BD7"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78B6BEFE" w14:textId="77777777" w:rsidR="00EE5DAF" w:rsidRPr="00426085" w:rsidRDefault="00EE5DA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052BF3BA" w14:textId="7E646DCA"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080F12DF" w14:textId="77777777" w:rsidTr="00BA32A0">
        <w:trPr>
          <w:trHeight w:val="431"/>
        </w:trPr>
        <w:tc>
          <w:tcPr>
            <w:tcW w:w="6946" w:type="dxa"/>
            <w:gridSpan w:val="35"/>
            <w:vAlign w:val="center"/>
          </w:tcPr>
          <w:p w14:paraId="501352AC"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72" w:type="dxa"/>
            <w:gridSpan w:val="29"/>
            <w:vAlign w:val="center"/>
          </w:tcPr>
          <w:p w14:paraId="1057817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039DA695" w14:textId="77777777" w:rsidTr="00BA32A0">
        <w:trPr>
          <w:trHeight w:val="14575"/>
        </w:trPr>
        <w:tc>
          <w:tcPr>
            <w:tcW w:w="6946" w:type="dxa"/>
            <w:gridSpan w:val="35"/>
          </w:tcPr>
          <w:p w14:paraId="01271C49" w14:textId="77777777" w:rsidR="00EF1D41" w:rsidRPr="00DE6CD4" w:rsidRDefault="00EF1D41" w:rsidP="00EE5DAF">
            <w:pPr>
              <w:overflowPunct w:val="0"/>
              <w:ind w:leftChars="100" w:left="400" w:hangingChars="100" w:hanging="190"/>
              <w:textAlignment w:val="baseline"/>
              <w:rPr>
                <w:rFonts w:ascii="ＭＳ ゴシック" w:eastAsia="ＭＳ ゴシック" w:hAnsi="ＭＳ ゴシック"/>
                <w:sz w:val="19"/>
                <w:szCs w:val="19"/>
              </w:rPr>
            </w:pPr>
          </w:p>
          <w:p w14:paraId="001ACE68" w14:textId="51E3367F" w:rsidR="00EE5DAF" w:rsidRPr="00DE6CD4" w:rsidRDefault="00EF1D41" w:rsidP="00EE5DAF">
            <w:pPr>
              <w:overflowPunct w:val="0"/>
              <w:ind w:leftChars="100" w:left="400" w:hangingChars="100" w:hanging="19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ハ</w:t>
            </w:r>
            <w:r w:rsidR="00EE5DAF" w:rsidRPr="00DE6CD4">
              <w:rPr>
                <w:rFonts w:ascii="ＭＳ ゴシック" w:eastAsia="ＭＳ ゴシック" w:hAnsi="ＭＳ ゴシック" w:hint="eastAsia"/>
                <w:sz w:val="19"/>
                <w:szCs w:val="19"/>
              </w:rPr>
              <w:t xml:space="preserve">　法第６条の２の２第２項に規定する</w:t>
            </w:r>
            <w:r w:rsidRPr="00DE6CD4">
              <w:rPr>
                <w:rFonts w:ascii="ＭＳ ゴシック" w:eastAsia="ＭＳ ゴシック" w:hAnsi="ＭＳ ゴシック" w:hint="eastAsia"/>
                <w:sz w:val="19"/>
                <w:szCs w:val="19"/>
              </w:rPr>
              <w:t>内閣府</w:t>
            </w:r>
            <w:r w:rsidR="00EE5DAF" w:rsidRPr="00DE6CD4">
              <w:rPr>
                <w:rFonts w:ascii="ＭＳ ゴシック" w:eastAsia="ＭＳ ゴシック" w:hAnsi="ＭＳ ゴシック" w:hint="eastAsia"/>
                <w:sz w:val="19"/>
                <w:szCs w:val="19"/>
              </w:rPr>
              <w:t>令で定める施設において重症心身障害児に対し指定児童発達支援を行う場合</w:t>
            </w:r>
          </w:p>
          <w:p w14:paraId="7AD78C2C" w14:textId="77777777" w:rsidR="00AD1454" w:rsidRPr="00DE6CD4" w:rsidRDefault="00AD1454" w:rsidP="00EE5DAF">
            <w:pPr>
              <w:overflowPunct w:val="0"/>
              <w:ind w:leftChars="100" w:left="400" w:hangingChars="100" w:hanging="190"/>
              <w:textAlignment w:val="baseline"/>
              <w:rPr>
                <w:rFonts w:ascii="ＭＳ ゴシック" w:eastAsia="ＭＳ ゴシック" w:hAnsi="ＭＳ ゴシック"/>
                <w:sz w:val="19"/>
                <w:szCs w:val="19"/>
              </w:rPr>
            </w:pPr>
          </w:p>
          <w:p w14:paraId="1F6D0FE6" w14:textId="0032A9A3" w:rsidR="00EE5DAF" w:rsidRPr="00DE6CD4" w:rsidRDefault="00EE5DAF" w:rsidP="00EE5DAF">
            <w:pPr>
              <w:overflowPunct w:val="0"/>
              <w:ind w:firstLineChars="200" w:firstLine="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⑴</w:t>
            </w:r>
            <w:r w:rsidRPr="00DE6CD4">
              <w:rPr>
                <w:rFonts w:ascii="ＭＳ ゴシック" w:eastAsia="ＭＳ ゴシック" w:hAnsi="ＭＳ ゴシック"/>
                <w:sz w:val="19"/>
                <w:szCs w:val="19"/>
              </w:rPr>
              <w:t xml:space="preserve"> </w:t>
            </w:r>
            <w:r w:rsidRPr="00DE6CD4">
              <w:rPr>
                <w:rFonts w:ascii="ＭＳ ゴシック" w:eastAsia="ＭＳ ゴシック" w:hAnsi="ＭＳ ゴシック" w:hint="eastAsia"/>
                <w:sz w:val="19"/>
                <w:szCs w:val="19"/>
              </w:rPr>
              <w:t>利用定員が５人</w:t>
            </w:r>
            <w:r w:rsidR="00AD1454" w:rsidRPr="00DE6CD4">
              <w:rPr>
                <w:rFonts w:ascii="ＭＳ ゴシック" w:eastAsia="ＭＳ ゴシック" w:hAnsi="ＭＳ ゴシック" w:hint="eastAsia"/>
                <w:sz w:val="19"/>
                <w:szCs w:val="19"/>
              </w:rPr>
              <w:t>以上７人以下</w:t>
            </w:r>
            <w:r w:rsidRPr="00DE6CD4">
              <w:rPr>
                <w:rFonts w:ascii="ＭＳ ゴシック" w:eastAsia="ＭＳ ゴシック" w:hAnsi="ＭＳ ゴシック" w:hint="eastAsia"/>
                <w:sz w:val="19"/>
                <w:szCs w:val="19"/>
              </w:rPr>
              <w:t xml:space="preserve">の場合　　 </w:t>
            </w:r>
            <w:r w:rsidR="00AD1454" w:rsidRPr="00DE6CD4">
              <w:rPr>
                <w:rFonts w:ascii="ＭＳ ゴシック" w:eastAsia="ＭＳ ゴシック" w:hAnsi="ＭＳ ゴシック" w:hint="eastAsia"/>
                <w:sz w:val="19"/>
                <w:szCs w:val="19"/>
              </w:rPr>
              <w:t xml:space="preserve">　</w:t>
            </w:r>
            <w:r w:rsidRPr="00DE6CD4">
              <w:rPr>
                <w:rFonts w:ascii="ＭＳ ゴシック" w:eastAsia="ＭＳ ゴシック" w:hAnsi="ＭＳ ゴシック"/>
                <w:sz w:val="19"/>
                <w:szCs w:val="19"/>
              </w:rPr>
              <w:t>2,</w:t>
            </w:r>
            <w:r w:rsidR="00AD1454" w:rsidRPr="00DE6CD4">
              <w:rPr>
                <w:rFonts w:ascii="ＭＳ ゴシック" w:eastAsia="ＭＳ ゴシック" w:hAnsi="ＭＳ ゴシック" w:hint="eastAsia"/>
                <w:sz w:val="19"/>
                <w:szCs w:val="19"/>
              </w:rPr>
              <w:t>131</w:t>
            </w:r>
            <w:r w:rsidRPr="00DE6CD4">
              <w:rPr>
                <w:rFonts w:ascii="ＭＳ ゴシック" w:eastAsia="ＭＳ ゴシック" w:hAnsi="ＭＳ ゴシック" w:hint="eastAsia"/>
                <w:sz w:val="19"/>
                <w:szCs w:val="19"/>
              </w:rPr>
              <w:t>単位</w:t>
            </w:r>
          </w:p>
          <w:p w14:paraId="3607B32A" w14:textId="0C03EF55" w:rsidR="00EE5DAF" w:rsidRPr="00DE6CD4" w:rsidRDefault="00EE5DAF" w:rsidP="00EE5DAF">
            <w:pPr>
              <w:overflowPunct w:val="0"/>
              <w:ind w:firstLineChars="200" w:firstLine="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⑵</w:t>
            </w:r>
            <w:r w:rsidRPr="00DE6CD4">
              <w:rPr>
                <w:rFonts w:ascii="ＭＳ ゴシック" w:eastAsia="ＭＳ ゴシック" w:hAnsi="ＭＳ ゴシック"/>
                <w:sz w:val="19"/>
                <w:szCs w:val="19"/>
              </w:rPr>
              <w:t xml:space="preserve"> </w:t>
            </w:r>
            <w:r w:rsidRPr="00DE6CD4">
              <w:rPr>
                <w:rFonts w:ascii="ＭＳ ゴシック" w:eastAsia="ＭＳ ゴシック" w:hAnsi="ＭＳ ゴシック" w:hint="eastAsia"/>
                <w:sz w:val="19"/>
                <w:szCs w:val="19"/>
              </w:rPr>
              <w:t>利用定員が</w:t>
            </w:r>
            <w:r w:rsidR="00AD1454" w:rsidRPr="00DE6CD4">
              <w:rPr>
                <w:rFonts w:ascii="ＭＳ ゴシック" w:eastAsia="ＭＳ ゴシック" w:hAnsi="ＭＳ ゴシック" w:hint="eastAsia"/>
                <w:sz w:val="19"/>
                <w:szCs w:val="19"/>
              </w:rPr>
              <w:t>８</w:t>
            </w:r>
            <w:r w:rsidRPr="00DE6CD4">
              <w:rPr>
                <w:rFonts w:ascii="ＭＳ ゴシック" w:eastAsia="ＭＳ ゴシック" w:hAnsi="ＭＳ ゴシック" w:hint="eastAsia"/>
                <w:sz w:val="19"/>
                <w:szCs w:val="19"/>
              </w:rPr>
              <w:t>人</w:t>
            </w:r>
            <w:r w:rsidR="00AD1454" w:rsidRPr="00DE6CD4">
              <w:rPr>
                <w:rFonts w:ascii="ＭＳ ゴシック" w:eastAsia="ＭＳ ゴシック" w:hAnsi="ＭＳ ゴシック" w:hint="eastAsia"/>
                <w:sz w:val="19"/>
                <w:szCs w:val="19"/>
              </w:rPr>
              <w:t>以上１０人以下</w:t>
            </w:r>
            <w:r w:rsidRPr="00DE6CD4">
              <w:rPr>
                <w:rFonts w:ascii="ＭＳ ゴシック" w:eastAsia="ＭＳ ゴシック" w:hAnsi="ＭＳ ゴシック" w:hint="eastAsia"/>
                <w:sz w:val="19"/>
                <w:szCs w:val="19"/>
              </w:rPr>
              <w:t xml:space="preserve">の場合　　 </w:t>
            </w:r>
            <w:r w:rsidRPr="00DE6CD4">
              <w:rPr>
                <w:rFonts w:ascii="ＭＳ ゴシック" w:eastAsia="ＭＳ ゴシック" w:hAnsi="ＭＳ ゴシック"/>
                <w:sz w:val="19"/>
                <w:szCs w:val="19"/>
              </w:rPr>
              <w:t>1,</w:t>
            </w:r>
            <w:r w:rsidR="00AD1454" w:rsidRPr="00DE6CD4">
              <w:rPr>
                <w:rFonts w:ascii="ＭＳ ゴシック" w:eastAsia="ＭＳ ゴシック" w:hAnsi="ＭＳ ゴシック" w:hint="eastAsia"/>
                <w:sz w:val="19"/>
                <w:szCs w:val="19"/>
              </w:rPr>
              <w:t>347</w:t>
            </w:r>
            <w:r w:rsidRPr="00DE6CD4">
              <w:rPr>
                <w:rFonts w:ascii="ＭＳ ゴシック" w:eastAsia="ＭＳ ゴシック" w:hAnsi="ＭＳ ゴシック" w:hint="eastAsia"/>
                <w:sz w:val="19"/>
                <w:szCs w:val="19"/>
              </w:rPr>
              <w:t>単位</w:t>
            </w:r>
          </w:p>
          <w:p w14:paraId="6071147E" w14:textId="281335F8" w:rsidR="00EE5DAF" w:rsidRPr="00DE6CD4" w:rsidRDefault="00EE5DAF" w:rsidP="00EE5DAF">
            <w:pPr>
              <w:overflowPunct w:val="0"/>
              <w:ind w:firstLineChars="200" w:firstLine="38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⑶</w:t>
            </w:r>
            <w:r w:rsidR="00AD1454" w:rsidRPr="00DE6CD4">
              <w:rPr>
                <w:rFonts w:ascii="ＭＳ ゴシック" w:eastAsia="ＭＳ ゴシック" w:hAnsi="ＭＳ ゴシック" w:hint="eastAsia"/>
                <w:sz w:val="19"/>
                <w:szCs w:val="19"/>
              </w:rPr>
              <w:t xml:space="preserve"> 利用定員が１１人以上の場合</w:t>
            </w:r>
            <w:r w:rsidRPr="00DE6CD4">
              <w:rPr>
                <w:rFonts w:ascii="ＭＳ ゴシック" w:eastAsia="ＭＳ ゴシック" w:hAnsi="ＭＳ ゴシック" w:hint="eastAsia"/>
                <w:sz w:val="19"/>
                <w:szCs w:val="19"/>
              </w:rPr>
              <w:t xml:space="preserve">　　</w:t>
            </w:r>
            <w:r w:rsidR="00AD1454" w:rsidRPr="00DE6CD4">
              <w:rPr>
                <w:rFonts w:ascii="ＭＳ ゴシック" w:eastAsia="ＭＳ ゴシック" w:hAnsi="ＭＳ ゴシック" w:hint="eastAsia"/>
                <w:sz w:val="19"/>
                <w:szCs w:val="19"/>
              </w:rPr>
              <w:t xml:space="preserve">　　　　</w:t>
            </w:r>
            <w:r w:rsidRPr="00DE6CD4">
              <w:rPr>
                <w:rFonts w:ascii="ＭＳ ゴシック" w:eastAsia="ＭＳ ゴシック" w:hAnsi="ＭＳ ゴシック" w:hint="eastAsia"/>
                <w:sz w:val="19"/>
                <w:szCs w:val="19"/>
              </w:rPr>
              <w:t xml:space="preserve"> </w:t>
            </w:r>
            <w:r w:rsidR="00AD1454" w:rsidRPr="00DE6CD4">
              <w:rPr>
                <w:rFonts w:ascii="ＭＳ ゴシック" w:eastAsia="ＭＳ ゴシック" w:hAnsi="ＭＳ ゴシック" w:hint="eastAsia"/>
                <w:sz w:val="19"/>
                <w:szCs w:val="19"/>
              </w:rPr>
              <w:t xml:space="preserve">  850</w:t>
            </w:r>
            <w:r w:rsidRPr="00DE6CD4">
              <w:rPr>
                <w:rFonts w:ascii="ＭＳ ゴシック" w:eastAsia="ＭＳ ゴシック" w:hAnsi="ＭＳ ゴシック" w:hint="eastAsia"/>
                <w:sz w:val="19"/>
                <w:szCs w:val="19"/>
              </w:rPr>
              <w:t>単位</w:t>
            </w:r>
          </w:p>
          <w:p w14:paraId="14070FEB" w14:textId="77777777" w:rsidR="00EE5DAF" w:rsidRPr="00DE6CD4" w:rsidRDefault="00EE5DAF" w:rsidP="00AD1454">
            <w:pPr>
              <w:overflowPunct w:val="0"/>
              <w:textAlignment w:val="baseline"/>
              <w:rPr>
                <w:rFonts w:ascii="ＭＳ ゴシック" w:eastAsia="ＭＳ ゴシック" w:hAnsi="ＭＳ ゴシック"/>
                <w:sz w:val="19"/>
                <w:szCs w:val="19"/>
              </w:rPr>
            </w:pPr>
          </w:p>
          <w:p w14:paraId="3CDD323E" w14:textId="77777777" w:rsidR="00AD1454" w:rsidRPr="00DE6CD4" w:rsidRDefault="00AD1454" w:rsidP="00AD1454">
            <w:pPr>
              <w:overflowPunct w:val="0"/>
              <w:textAlignment w:val="baseline"/>
              <w:rPr>
                <w:rFonts w:ascii="ＭＳ ゴシック" w:eastAsia="ＭＳ ゴシック" w:hAnsi="ＭＳ ゴシック"/>
                <w:sz w:val="19"/>
                <w:szCs w:val="19"/>
              </w:rPr>
            </w:pPr>
          </w:p>
          <w:p w14:paraId="5EC80235" w14:textId="77777777" w:rsidR="00AD1454" w:rsidRPr="00DE6CD4" w:rsidRDefault="00AD1454" w:rsidP="00AD1454">
            <w:pPr>
              <w:overflowPunct w:val="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 xml:space="preserve">　ニ　共生型児童発達支援給付費　　　　　　　　　682単位</w:t>
            </w:r>
          </w:p>
          <w:p w14:paraId="19C54115" w14:textId="77777777" w:rsidR="00AD1454" w:rsidRPr="00DE6CD4" w:rsidRDefault="00AD1454" w:rsidP="00AD1454">
            <w:pPr>
              <w:overflowPunct w:val="0"/>
              <w:textAlignment w:val="baseline"/>
              <w:rPr>
                <w:rFonts w:ascii="ＭＳ ゴシック" w:eastAsia="ＭＳ ゴシック" w:hAnsi="ＭＳ ゴシック"/>
                <w:sz w:val="19"/>
                <w:szCs w:val="19"/>
              </w:rPr>
            </w:pPr>
          </w:p>
          <w:p w14:paraId="2A01CC26" w14:textId="77777777" w:rsidR="00AD1454" w:rsidRPr="00DE6CD4" w:rsidRDefault="00AD1454" w:rsidP="00AD1454">
            <w:pPr>
              <w:overflowPunct w:val="0"/>
              <w:textAlignment w:val="baseline"/>
              <w:rPr>
                <w:rFonts w:ascii="ＭＳ ゴシック" w:eastAsia="ＭＳ ゴシック" w:hAnsi="ＭＳ ゴシック"/>
                <w:sz w:val="19"/>
                <w:szCs w:val="19"/>
              </w:rPr>
            </w:pPr>
          </w:p>
          <w:p w14:paraId="0E696C13" w14:textId="77777777" w:rsidR="00AD1454" w:rsidRPr="00DE6CD4" w:rsidRDefault="00AD1454" w:rsidP="00AD1454">
            <w:pPr>
              <w:overflowPunct w:val="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 xml:space="preserve">　ホ　基準該当児童発達支援給付費（Ⅰ）　　　　　793単位</w:t>
            </w:r>
          </w:p>
          <w:p w14:paraId="6C53DE17" w14:textId="77777777" w:rsidR="00AD1454" w:rsidRPr="00DE6CD4" w:rsidRDefault="00AD1454" w:rsidP="00AD1454">
            <w:pPr>
              <w:overflowPunct w:val="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 xml:space="preserve">　　　基準該当児童発達支援給付費（Ⅱ）　　　　　682単位</w:t>
            </w:r>
          </w:p>
          <w:p w14:paraId="7837C0C4" w14:textId="77777777" w:rsidR="005759BC" w:rsidRPr="00DE6CD4" w:rsidRDefault="005759BC" w:rsidP="00AD1454">
            <w:pPr>
              <w:overflowPunct w:val="0"/>
              <w:textAlignment w:val="baseline"/>
              <w:rPr>
                <w:rFonts w:ascii="ＭＳ ゴシック" w:eastAsia="ＭＳ ゴシック" w:hAnsi="ＭＳ ゴシック"/>
                <w:sz w:val="19"/>
                <w:szCs w:val="19"/>
              </w:rPr>
            </w:pPr>
          </w:p>
          <w:p w14:paraId="0CB3F20D" w14:textId="77777777" w:rsidR="005759BC" w:rsidRDefault="005759BC" w:rsidP="00AD1454">
            <w:pPr>
              <w:overflowPunct w:val="0"/>
              <w:textAlignment w:val="baseline"/>
              <w:rPr>
                <w:rFonts w:ascii="ＭＳ ゴシック" w:eastAsia="ＭＳ ゴシック" w:hAnsi="ＭＳ ゴシック"/>
                <w:color w:val="FF0000"/>
                <w:sz w:val="19"/>
                <w:szCs w:val="19"/>
              </w:rPr>
            </w:pPr>
          </w:p>
          <w:p w14:paraId="7DA75E91" w14:textId="77777777" w:rsidR="005759BC" w:rsidRDefault="005759BC" w:rsidP="00AD1454">
            <w:pPr>
              <w:overflowPunct w:val="0"/>
              <w:textAlignment w:val="baseline"/>
              <w:rPr>
                <w:rFonts w:ascii="ＭＳ ゴシック" w:eastAsia="ＭＳ ゴシック" w:hAnsi="ＭＳ ゴシック"/>
                <w:color w:val="FF0000"/>
                <w:sz w:val="19"/>
                <w:szCs w:val="19"/>
              </w:rPr>
            </w:pPr>
          </w:p>
          <w:p w14:paraId="2DFC3AC4" w14:textId="0475D85B" w:rsidR="005759BC" w:rsidRPr="005759BC" w:rsidRDefault="005759BC" w:rsidP="00AD1454">
            <w:pPr>
              <w:overflowPunct w:val="0"/>
              <w:textAlignment w:val="baseline"/>
              <w:rPr>
                <w:rFonts w:ascii="ＭＳ ゴシック" w:eastAsia="ＭＳ ゴシック" w:hAnsi="ＭＳ ゴシック"/>
                <w:color w:val="000000"/>
                <w:sz w:val="19"/>
                <w:szCs w:val="19"/>
              </w:rPr>
            </w:pPr>
          </w:p>
        </w:tc>
        <w:tc>
          <w:tcPr>
            <w:tcW w:w="3772" w:type="dxa"/>
            <w:gridSpan w:val="29"/>
          </w:tcPr>
          <w:p w14:paraId="406734B7"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525E1D35" w14:textId="1293166B" w:rsidR="00EE5DAF" w:rsidRPr="00DE6CD4" w:rsidRDefault="00AD1454" w:rsidP="00EE5DAF">
            <w:pPr>
              <w:overflowPunct w:val="0"/>
              <w:textAlignment w:val="baseline"/>
              <w:rPr>
                <w:rFonts w:ascii="ＭＳ ゴシック" w:eastAsia="ＭＳ ゴシック" w:hAnsi="ＭＳ ゴシック"/>
                <w:sz w:val="19"/>
                <w:szCs w:val="19"/>
              </w:rPr>
            </w:pPr>
            <w:r w:rsidRPr="0060786B">
              <w:rPr>
                <w:rFonts w:ascii="ＭＳ ゴシック" w:eastAsia="ＭＳ ゴシック" w:hAnsi="ＭＳ ゴシック" w:hint="eastAsia"/>
                <w:color w:val="000000"/>
                <w:sz w:val="19"/>
                <w:szCs w:val="19"/>
              </w:rPr>
              <w:t>児：告示別</w:t>
            </w:r>
            <w:r w:rsidRPr="00DE6CD4">
              <w:rPr>
                <w:rFonts w:ascii="ＭＳ ゴシック" w:eastAsia="ＭＳ ゴシック" w:hAnsi="ＭＳ ゴシック" w:hint="eastAsia"/>
                <w:sz w:val="19"/>
                <w:szCs w:val="19"/>
              </w:rPr>
              <w:t>表第1の1の</w:t>
            </w:r>
            <w:r w:rsidR="00524179" w:rsidRPr="00DE6CD4">
              <w:rPr>
                <w:rFonts w:ascii="ＭＳ ゴシック" w:eastAsia="ＭＳ ゴシック" w:hAnsi="ＭＳ ゴシック" w:hint="eastAsia"/>
                <w:sz w:val="19"/>
                <w:szCs w:val="19"/>
              </w:rPr>
              <w:t>2の2</w:t>
            </w:r>
          </w:p>
          <w:p w14:paraId="7F935417"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520DEE64"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7B7F4BDD"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5D8E5FCF"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39FE7239"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7170CF5E"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0FD0411D"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435EA1AB" w14:textId="4ED716EF" w:rsidR="00EE5DAF" w:rsidRPr="00DE6CD4" w:rsidRDefault="00AD1454" w:rsidP="00EE5DAF">
            <w:pPr>
              <w:overflowPunct w:val="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児：告示別表第1の1の</w:t>
            </w:r>
            <w:r w:rsidR="00524179" w:rsidRPr="00DE6CD4">
              <w:rPr>
                <w:rFonts w:ascii="ＭＳ ゴシック" w:eastAsia="ＭＳ ゴシック" w:hAnsi="ＭＳ ゴシック" w:hint="eastAsia"/>
                <w:sz w:val="19"/>
                <w:szCs w:val="19"/>
              </w:rPr>
              <w:t>2の3</w:t>
            </w:r>
          </w:p>
          <w:p w14:paraId="206CF670"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0F36EDF3"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16EA0CFD" w14:textId="3927181D" w:rsidR="00EE5DAF" w:rsidRPr="00DE6CD4" w:rsidRDefault="00AD1454" w:rsidP="00EE5DAF">
            <w:pPr>
              <w:overflowPunct w:val="0"/>
              <w:textAlignment w:val="baseline"/>
              <w:rPr>
                <w:rFonts w:ascii="ＭＳ ゴシック" w:eastAsia="ＭＳ ゴシック" w:hAnsi="ＭＳ ゴシック"/>
                <w:sz w:val="19"/>
                <w:szCs w:val="19"/>
              </w:rPr>
            </w:pPr>
            <w:r w:rsidRPr="00DE6CD4">
              <w:rPr>
                <w:rFonts w:ascii="ＭＳ ゴシック" w:eastAsia="ＭＳ ゴシック" w:hAnsi="ＭＳ ゴシック" w:hint="eastAsia"/>
                <w:sz w:val="19"/>
                <w:szCs w:val="19"/>
              </w:rPr>
              <w:t>児：告示別表第1の1の</w:t>
            </w:r>
            <w:r w:rsidR="00524179" w:rsidRPr="00DE6CD4">
              <w:rPr>
                <w:rFonts w:ascii="ＭＳ ゴシック" w:eastAsia="ＭＳ ゴシック" w:hAnsi="ＭＳ ゴシック" w:hint="eastAsia"/>
                <w:sz w:val="19"/>
                <w:szCs w:val="19"/>
              </w:rPr>
              <w:t>2の4</w:t>
            </w:r>
          </w:p>
          <w:p w14:paraId="2C0103F4"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3E016A67" w14:textId="77777777" w:rsidR="00EE5DAF" w:rsidRPr="00DE6CD4" w:rsidRDefault="00EE5DAF" w:rsidP="00EE5DAF">
            <w:pPr>
              <w:overflowPunct w:val="0"/>
              <w:textAlignment w:val="baseline"/>
              <w:rPr>
                <w:rFonts w:ascii="ＭＳ ゴシック" w:eastAsia="ＭＳ ゴシック" w:hAnsi="ＭＳ ゴシック"/>
                <w:sz w:val="19"/>
                <w:szCs w:val="19"/>
              </w:rPr>
            </w:pPr>
          </w:p>
          <w:p w14:paraId="575BC530"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76A89F1F"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3DED5C8D" w14:textId="77777777" w:rsidR="00EE5DAF" w:rsidRPr="00426085" w:rsidRDefault="00EE5DAF" w:rsidP="00EE5DAF">
            <w:pPr>
              <w:overflowPunct w:val="0"/>
              <w:textAlignment w:val="baseline"/>
              <w:rPr>
                <w:rFonts w:ascii="ＭＳ ゴシック" w:eastAsia="ＭＳ ゴシック" w:hAnsi="ＭＳ ゴシック"/>
                <w:color w:val="000000"/>
                <w:sz w:val="19"/>
                <w:szCs w:val="19"/>
              </w:rPr>
            </w:pPr>
          </w:p>
          <w:p w14:paraId="56046377"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0168A8B2"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271C6DB0"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08A8B52F"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B3B8C8D"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468BCF75"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7CA28F92"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3337ED76" w14:textId="17D3F00B" w:rsidR="00EE5DAF" w:rsidRPr="0060786B" w:rsidRDefault="00EE5DAF" w:rsidP="00EE5DAF">
            <w:pPr>
              <w:overflowPunct w:val="0"/>
              <w:textAlignment w:val="baseline"/>
              <w:rPr>
                <w:rFonts w:ascii="ＭＳ ゴシック" w:eastAsia="ＭＳ ゴシック" w:hAnsi="ＭＳ ゴシック"/>
                <w:color w:val="000000"/>
                <w:sz w:val="19"/>
                <w:szCs w:val="19"/>
              </w:rPr>
            </w:pPr>
          </w:p>
        </w:tc>
      </w:tr>
      <w:tr w:rsidR="00EE5DAF" w:rsidRPr="0060786B" w14:paraId="380BD574" w14:textId="77777777" w:rsidTr="00BA32A0">
        <w:trPr>
          <w:trHeight w:val="431"/>
        </w:trPr>
        <w:tc>
          <w:tcPr>
            <w:tcW w:w="2239" w:type="dxa"/>
            <w:gridSpan w:val="5"/>
            <w:vAlign w:val="center"/>
          </w:tcPr>
          <w:p w14:paraId="520C4605"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296" w:type="dxa"/>
            <w:gridSpan w:val="48"/>
            <w:vAlign w:val="center"/>
          </w:tcPr>
          <w:p w14:paraId="3BE707E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83" w:type="dxa"/>
            <w:gridSpan w:val="11"/>
            <w:vAlign w:val="center"/>
          </w:tcPr>
          <w:p w14:paraId="2926295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350C819A" w14:textId="77777777" w:rsidTr="00BA32A0">
        <w:trPr>
          <w:trHeight w:val="14575"/>
        </w:trPr>
        <w:tc>
          <w:tcPr>
            <w:tcW w:w="2239" w:type="dxa"/>
            <w:gridSpan w:val="5"/>
          </w:tcPr>
          <w:p w14:paraId="3908927E"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18E8ACF7" w14:textId="77777777" w:rsidR="00EE5DAF" w:rsidRPr="0060786B" w:rsidRDefault="00EE5DAF" w:rsidP="00944A0A">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放</w:t>
            </w:r>
          </w:p>
          <w:p w14:paraId="3140344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721881E"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2C6FACF5" w14:textId="77777777" w:rsidR="00EE5DAF" w:rsidRDefault="00EE5DAF" w:rsidP="00EE5DAF">
            <w:pPr>
              <w:overflowPunct w:val="0"/>
              <w:textAlignment w:val="baseline"/>
              <w:rPr>
                <w:rFonts w:ascii="ＭＳ ゴシック" w:eastAsia="ＭＳ ゴシック" w:hAnsi="ＭＳ ゴシック"/>
                <w:b/>
                <w:color w:val="000000"/>
                <w:kern w:val="0"/>
                <w:sz w:val="19"/>
                <w:szCs w:val="19"/>
              </w:rPr>
            </w:pPr>
          </w:p>
          <w:p w14:paraId="2A2A56E6" w14:textId="77777777" w:rsidR="00944A0A" w:rsidRPr="0060786B" w:rsidRDefault="00944A0A" w:rsidP="00EE5DAF">
            <w:pPr>
              <w:overflowPunct w:val="0"/>
              <w:textAlignment w:val="baseline"/>
              <w:rPr>
                <w:rFonts w:ascii="ＭＳ ゴシック" w:eastAsia="ＭＳ ゴシック" w:hAnsi="ＭＳ ゴシック"/>
                <w:b/>
                <w:color w:val="000000"/>
                <w:kern w:val="0"/>
                <w:sz w:val="19"/>
                <w:szCs w:val="19"/>
              </w:rPr>
            </w:pPr>
          </w:p>
          <w:p w14:paraId="534B0679"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22492919" w14:textId="3D8135CD" w:rsidR="00EE5DAF" w:rsidRPr="0060786B" w:rsidRDefault="00EE5DAF" w:rsidP="00944A0A">
            <w:pPr>
              <w:overflowPunct w:val="0"/>
              <w:textAlignment w:val="baseline"/>
              <w:rPr>
                <w:rFonts w:ascii="ＭＳ ゴシック" w:eastAsia="ＭＳ ゴシック" w:hAnsi="ＭＳ ゴシック"/>
                <w:color w:val="000000"/>
                <w:szCs w:val="21"/>
              </w:rPr>
            </w:pPr>
          </w:p>
        </w:tc>
        <w:tc>
          <w:tcPr>
            <w:tcW w:w="6296" w:type="dxa"/>
            <w:gridSpan w:val="48"/>
          </w:tcPr>
          <w:p w14:paraId="73DD900D" w14:textId="77777777" w:rsidR="00734BE6" w:rsidRDefault="00734BE6" w:rsidP="00734BE6">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１　基本報酬</w:t>
            </w:r>
          </w:p>
          <w:p w14:paraId="24040292" w14:textId="5A57982C" w:rsidR="007C4B84" w:rsidRPr="00296BF1" w:rsidRDefault="007C4B84" w:rsidP="00E06641">
            <w:pPr>
              <w:overflowPunct w:val="0"/>
              <w:ind w:left="400" w:hangingChars="200" w:hanging="400"/>
              <w:textAlignment w:val="baseline"/>
              <w:rPr>
                <w:rFonts w:ascii="ＭＳ ゴシック" w:eastAsia="ＭＳ ゴシック" w:hAnsi="ＭＳ ゴシック"/>
                <w:sz w:val="20"/>
                <w:szCs w:val="20"/>
              </w:rPr>
            </w:pPr>
            <w:r w:rsidRPr="0060786B">
              <w:rPr>
                <w:rFonts w:ascii="ＭＳ ゴシック" w:eastAsia="ＭＳ ゴシック" w:hAnsi="ＭＳ ゴシック" w:hint="eastAsia"/>
                <w:color w:val="000000"/>
                <w:sz w:val="20"/>
                <w:szCs w:val="20"/>
              </w:rPr>
              <w:t>（１）障害児（重症心身障害児を除く。）に対し授業の終了後に指定放課後等</w:t>
            </w:r>
            <w:r w:rsidRPr="00296BF1">
              <w:rPr>
                <w:rFonts w:ascii="ＭＳ ゴシック" w:eastAsia="ＭＳ ゴシック" w:hAnsi="ＭＳ ゴシック" w:hint="eastAsia"/>
                <w:sz w:val="20"/>
                <w:szCs w:val="20"/>
              </w:rPr>
              <w:t>デイサービスを行う場合及び重症心身障害児に対し授業の終了後に指定放課後等デイサービスを行う場合については、</w:t>
            </w:r>
            <w:r w:rsidR="00E06641" w:rsidRPr="00296BF1">
              <w:rPr>
                <w:rFonts w:ascii="ＭＳ ゴシック" w:eastAsia="ＭＳ ゴシック" w:hAnsi="ＭＳ ゴシック" w:hint="eastAsia"/>
                <w:sz w:val="20"/>
                <w:szCs w:val="20"/>
              </w:rPr>
              <w:t>時間区分、就学児（障害児）の医療的ケア区分及び利用定員に応じ、</w:t>
            </w:r>
            <w:r w:rsidRPr="00296BF1">
              <w:rPr>
                <w:rFonts w:ascii="ＭＳ ゴシック" w:eastAsia="ＭＳ ゴシック" w:hAnsi="ＭＳ ゴシック" w:hint="eastAsia"/>
                <w:sz w:val="20"/>
                <w:szCs w:val="20"/>
              </w:rPr>
              <w:t>１日につき所定単位数を算定しているか。</w:t>
            </w:r>
          </w:p>
          <w:p w14:paraId="56EC8AB8" w14:textId="77777777" w:rsidR="00E06641" w:rsidRPr="00296BF1" w:rsidRDefault="00E06641" w:rsidP="00E06641">
            <w:pPr>
              <w:overflowPunct w:val="0"/>
              <w:ind w:left="400" w:hangingChars="200" w:hanging="400"/>
              <w:textAlignment w:val="baseline"/>
              <w:rPr>
                <w:rFonts w:ascii="ＭＳ ゴシック" w:eastAsia="ＭＳ ゴシック" w:hAnsi="ＭＳ ゴシック"/>
                <w:sz w:val="20"/>
                <w:szCs w:val="20"/>
              </w:rPr>
            </w:pPr>
          </w:p>
          <w:p w14:paraId="48E35B54" w14:textId="63849C68" w:rsidR="007C4B84" w:rsidRPr="00296BF1" w:rsidRDefault="007C4B84" w:rsidP="007C4B84">
            <w:pPr>
              <w:overflowPunct w:val="0"/>
              <w:ind w:left="400" w:hangingChars="200" w:hanging="400"/>
              <w:textAlignment w:val="baseline"/>
              <w:rPr>
                <w:rFonts w:ascii="ＭＳ ゴシック" w:eastAsia="ＭＳ ゴシック" w:hAnsi="ＭＳ ゴシック"/>
                <w:sz w:val="20"/>
                <w:szCs w:val="20"/>
              </w:rPr>
            </w:pPr>
            <w:r w:rsidRPr="00296BF1">
              <w:rPr>
                <w:rFonts w:ascii="ＭＳ ゴシック" w:eastAsia="ＭＳ ゴシック" w:hAnsi="ＭＳ ゴシック" w:hint="eastAsia"/>
                <w:sz w:val="20"/>
                <w:szCs w:val="20"/>
              </w:rPr>
              <w:t>（２）障害児（重症心身障害児を除く。）に対し休業日に指定放課後等デイサービスを行う場合及び重症心身障害児に対し休業日に指定放課後等デイサービスを行う場合については、</w:t>
            </w:r>
            <w:r w:rsidR="00E06641" w:rsidRPr="00296BF1">
              <w:rPr>
                <w:rFonts w:ascii="ＭＳ ゴシック" w:eastAsia="ＭＳ ゴシック" w:hAnsi="ＭＳ ゴシック" w:hint="eastAsia"/>
                <w:sz w:val="20"/>
                <w:szCs w:val="20"/>
              </w:rPr>
              <w:t>時間区分、就学児（障害児）の医療的ケア区分及び利用定員に応じ、</w:t>
            </w:r>
            <w:r w:rsidRPr="00296BF1">
              <w:rPr>
                <w:rFonts w:ascii="ＭＳ ゴシック" w:eastAsia="ＭＳ ゴシック" w:hAnsi="ＭＳ ゴシック" w:hint="eastAsia"/>
                <w:sz w:val="20"/>
                <w:szCs w:val="20"/>
              </w:rPr>
              <w:t>休業日に、１日につき所定単位数を算定しているか。</w:t>
            </w:r>
          </w:p>
          <w:p w14:paraId="51811559" w14:textId="77777777" w:rsidR="00E06641" w:rsidRPr="00296BF1" w:rsidRDefault="00E06641" w:rsidP="007C4B84">
            <w:pPr>
              <w:overflowPunct w:val="0"/>
              <w:ind w:left="400" w:hangingChars="200" w:hanging="400"/>
              <w:textAlignment w:val="baseline"/>
              <w:rPr>
                <w:rFonts w:ascii="ＭＳ ゴシック" w:eastAsia="ＭＳ ゴシック" w:hAnsi="ＭＳ ゴシック"/>
                <w:sz w:val="20"/>
                <w:szCs w:val="20"/>
              </w:rPr>
            </w:pPr>
          </w:p>
          <w:p w14:paraId="28F73CCF" w14:textId="266678BA" w:rsidR="00DE46B0" w:rsidRPr="00296BF1" w:rsidRDefault="00DE46B0" w:rsidP="007C4B84">
            <w:pPr>
              <w:overflowPunct w:val="0"/>
              <w:ind w:left="400" w:hangingChars="200" w:hanging="400"/>
              <w:textAlignment w:val="baseline"/>
              <w:rPr>
                <w:rFonts w:ascii="ＭＳ ゴシック" w:eastAsia="ＭＳ ゴシック" w:hAnsi="ＭＳ ゴシック"/>
                <w:sz w:val="20"/>
                <w:szCs w:val="20"/>
              </w:rPr>
            </w:pPr>
            <w:r w:rsidRPr="00296BF1">
              <w:rPr>
                <w:rFonts w:ascii="ＭＳ ゴシック" w:eastAsia="ＭＳ ゴシック" w:hAnsi="ＭＳ ゴシック" w:hint="eastAsia"/>
                <w:sz w:val="20"/>
                <w:szCs w:val="20"/>
              </w:rPr>
              <w:t>（３）チェックポイントに掲げるイの算定に当たっては、指定放課後等デイサービス事業所の従業者が、指定放課後等デイサービスを行った場合に、</w:t>
            </w:r>
            <w:r w:rsidRPr="00F42594">
              <w:rPr>
                <w:rFonts w:ascii="ＭＳ ゴシック" w:eastAsia="ＭＳ ゴシック" w:hAnsi="ＭＳ ゴシック" w:hint="eastAsia"/>
                <w:sz w:val="20"/>
                <w:szCs w:val="20"/>
              </w:rPr>
              <w:t>現に要した時間ではなく</w:t>
            </w:r>
            <w:r w:rsidRPr="00296BF1">
              <w:rPr>
                <w:rFonts w:ascii="ＭＳ ゴシック" w:eastAsia="ＭＳ ゴシック" w:hAnsi="ＭＳ ゴシック" w:hint="eastAsia"/>
                <w:sz w:val="20"/>
                <w:szCs w:val="20"/>
              </w:rPr>
              <w:t>、放課後等デイサービス計画に位置付けられた内容の指定放課後等デイサービスを行うのに要する</w:t>
            </w:r>
            <w:r w:rsidRPr="00F42594">
              <w:rPr>
                <w:rFonts w:ascii="ＭＳ ゴシック" w:eastAsia="ＭＳ ゴシック" w:hAnsi="ＭＳ ゴシック" w:hint="eastAsia"/>
                <w:sz w:val="20"/>
                <w:szCs w:val="20"/>
              </w:rPr>
              <w:t>標準的な時間に対応する時間区分</w:t>
            </w:r>
            <w:r w:rsidRPr="00296BF1">
              <w:rPr>
                <w:rFonts w:ascii="ＭＳ ゴシック" w:eastAsia="ＭＳ ゴシック" w:hAnsi="ＭＳ ゴシック" w:hint="eastAsia"/>
                <w:sz w:val="20"/>
                <w:szCs w:val="20"/>
              </w:rPr>
              <w:t>で所定単位数を算定しているか。</w:t>
            </w:r>
          </w:p>
          <w:p w14:paraId="6E831E58" w14:textId="77777777" w:rsidR="00DE46B0" w:rsidRPr="00296BF1" w:rsidRDefault="00DE46B0" w:rsidP="007C4B84">
            <w:pPr>
              <w:overflowPunct w:val="0"/>
              <w:ind w:left="400" w:hangingChars="200" w:hanging="400"/>
              <w:textAlignment w:val="baseline"/>
              <w:rPr>
                <w:rFonts w:ascii="ＭＳ ゴシック" w:eastAsia="ＭＳ ゴシック" w:hAnsi="ＭＳ ゴシック"/>
                <w:sz w:val="20"/>
                <w:szCs w:val="20"/>
              </w:rPr>
            </w:pPr>
          </w:p>
          <w:p w14:paraId="4662DAAF" w14:textId="77777777" w:rsidR="00DE46B0" w:rsidRPr="00296BF1" w:rsidRDefault="00DE46B0" w:rsidP="007C4B84">
            <w:pPr>
              <w:overflowPunct w:val="0"/>
              <w:ind w:left="400" w:hangingChars="200" w:hanging="400"/>
              <w:textAlignment w:val="baseline"/>
              <w:rPr>
                <w:rFonts w:ascii="ＭＳ ゴシック" w:eastAsia="ＭＳ ゴシック" w:hAnsi="ＭＳ ゴシック"/>
                <w:sz w:val="20"/>
                <w:szCs w:val="20"/>
              </w:rPr>
            </w:pPr>
          </w:p>
          <w:p w14:paraId="26F98D49" w14:textId="02DB74C1" w:rsidR="007C4B84" w:rsidRPr="00296BF1" w:rsidRDefault="007C4B84" w:rsidP="007C4B84">
            <w:pPr>
              <w:overflowPunct w:val="0"/>
              <w:ind w:left="400" w:hangingChars="200" w:hanging="400"/>
              <w:textAlignment w:val="baseline"/>
              <w:rPr>
                <w:rFonts w:ascii="ＭＳ ゴシック" w:eastAsia="ＭＳ ゴシック" w:hAnsi="ＭＳ ゴシック"/>
                <w:b/>
                <w:sz w:val="20"/>
                <w:szCs w:val="20"/>
              </w:rPr>
            </w:pPr>
            <w:r w:rsidRPr="00296BF1">
              <w:rPr>
                <w:rFonts w:ascii="ＭＳ ゴシック" w:eastAsia="ＭＳ ゴシック" w:hAnsi="ＭＳ ゴシック" w:hint="eastAsia"/>
                <w:sz w:val="20"/>
                <w:szCs w:val="20"/>
              </w:rPr>
              <w:t>（</w:t>
            </w:r>
            <w:r w:rsidR="00DE46B0" w:rsidRPr="00296BF1">
              <w:rPr>
                <w:rFonts w:ascii="ＭＳ ゴシック" w:eastAsia="ＭＳ ゴシック" w:hAnsi="ＭＳ ゴシック" w:hint="eastAsia"/>
                <w:sz w:val="20"/>
                <w:szCs w:val="20"/>
              </w:rPr>
              <w:t>４</w:t>
            </w:r>
            <w:r w:rsidRPr="00296BF1">
              <w:rPr>
                <w:rFonts w:ascii="ＭＳ ゴシック" w:eastAsia="ＭＳ ゴシック" w:hAnsi="ＭＳ ゴシック" w:hint="eastAsia"/>
                <w:sz w:val="20"/>
                <w:szCs w:val="20"/>
              </w:rPr>
              <w:t>）指定放課後等デイサービスの提供時間（送迎に係る時間は除く）が30分</w:t>
            </w:r>
            <w:r w:rsidR="00DE46B0" w:rsidRPr="00296BF1">
              <w:rPr>
                <w:rFonts w:ascii="ＭＳ ゴシック" w:eastAsia="ＭＳ ゴシック" w:hAnsi="ＭＳ ゴシック" w:hint="eastAsia"/>
                <w:sz w:val="20"/>
                <w:szCs w:val="20"/>
              </w:rPr>
              <w:t>未満</w:t>
            </w:r>
            <w:r w:rsidRPr="00296BF1">
              <w:rPr>
                <w:rFonts w:ascii="ＭＳ ゴシック" w:eastAsia="ＭＳ ゴシック" w:hAnsi="ＭＳ ゴシック" w:hint="eastAsia"/>
                <w:sz w:val="20"/>
                <w:szCs w:val="20"/>
              </w:rPr>
              <w:t>のものについては、</w:t>
            </w:r>
            <w:r w:rsidRPr="00F42594">
              <w:rPr>
                <w:rFonts w:ascii="ＭＳ ゴシック" w:eastAsia="ＭＳ ゴシック" w:hAnsi="ＭＳ ゴシック" w:hint="eastAsia"/>
                <w:sz w:val="20"/>
                <w:szCs w:val="20"/>
              </w:rPr>
              <w:t>放課後等デイサービス計画に基づき、</w:t>
            </w:r>
            <w:r w:rsidRPr="00296BF1">
              <w:rPr>
                <w:rFonts w:ascii="ＭＳ ゴシック" w:eastAsia="ＭＳ ゴシック" w:hAnsi="ＭＳ ゴシック" w:hint="eastAsia"/>
                <w:sz w:val="20"/>
                <w:szCs w:val="20"/>
              </w:rPr>
              <w:t>周囲の環境に慣れるために提供時間が30分</w:t>
            </w:r>
            <w:r w:rsidR="00DE46B0" w:rsidRPr="00296BF1">
              <w:rPr>
                <w:rFonts w:ascii="ＭＳ ゴシック" w:eastAsia="ＭＳ ゴシック" w:hAnsi="ＭＳ ゴシック" w:hint="eastAsia"/>
                <w:sz w:val="20"/>
                <w:szCs w:val="20"/>
              </w:rPr>
              <w:t>未満</w:t>
            </w:r>
            <w:r w:rsidRPr="00296BF1">
              <w:rPr>
                <w:rFonts w:ascii="ＭＳ ゴシック" w:eastAsia="ＭＳ ゴシック" w:hAnsi="ＭＳ ゴシック" w:hint="eastAsia"/>
                <w:sz w:val="20"/>
                <w:szCs w:val="20"/>
              </w:rPr>
              <w:t>の指定放課後等デイサービスが必要であると</w:t>
            </w:r>
            <w:r w:rsidRPr="00F42594">
              <w:rPr>
                <w:rFonts w:ascii="ＭＳ ゴシック" w:eastAsia="ＭＳ ゴシック" w:hAnsi="ＭＳ ゴシック" w:hint="eastAsia"/>
                <w:sz w:val="20"/>
                <w:szCs w:val="20"/>
              </w:rPr>
              <w:t>市町村が認めた</w:t>
            </w:r>
            <w:r w:rsidRPr="00296BF1">
              <w:rPr>
                <w:rFonts w:ascii="ＭＳ ゴシック" w:eastAsia="ＭＳ ゴシック" w:hAnsi="ＭＳ ゴシック" w:hint="eastAsia"/>
                <w:sz w:val="20"/>
                <w:szCs w:val="20"/>
              </w:rPr>
              <w:t>就学児に対し、指定放課後等デイサービスを行った場合に、算定しているか。</w:t>
            </w:r>
          </w:p>
          <w:p w14:paraId="156603A5" w14:textId="2AD3BDE2" w:rsidR="00EE5DAF" w:rsidRPr="0060786B" w:rsidRDefault="00EE5DAF" w:rsidP="00734BE6">
            <w:pPr>
              <w:overflowPunct w:val="0"/>
              <w:ind w:left="420" w:hangingChars="200" w:hanging="420"/>
              <w:textAlignment w:val="baseline"/>
              <w:rPr>
                <w:rFonts w:ascii="ＭＳ ゴシック" w:eastAsia="ＭＳ ゴシック" w:hAnsi="ＭＳ ゴシック"/>
                <w:color w:val="000000"/>
                <w:szCs w:val="21"/>
              </w:rPr>
            </w:pPr>
          </w:p>
        </w:tc>
        <w:tc>
          <w:tcPr>
            <w:tcW w:w="2183" w:type="dxa"/>
            <w:gridSpan w:val="11"/>
          </w:tcPr>
          <w:p w14:paraId="05A69175"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6226F80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C067CD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FF0ECF8"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8BFD943"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2FE99DC" w14:textId="77777777" w:rsidR="00911507" w:rsidRPr="0060786B" w:rsidRDefault="00911507"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C61617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EE401B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C21D4BF"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8EB572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77BAD71"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9A4ACAC" w14:textId="77777777" w:rsidR="00734BE6" w:rsidRDefault="00734BE6" w:rsidP="00EE5DAF">
            <w:pPr>
              <w:overflowPunct w:val="0"/>
              <w:jc w:val="center"/>
              <w:textAlignment w:val="baseline"/>
              <w:rPr>
                <w:rFonts w:ascii="ＭＳ ゴシック" w:eastAsia="ＭＳ ゴシック" w:hAnsi="ＭＳ ゴシック"/>
                <w:color w:val="000000"/>
                <w:kern w:val="0"/>
                <w:sz w:val="19"/>
                <w:szCs w:val="19"/>
              </w:rPr>
            </w:pPr>
          </w:p>
          <w:p w14:paraId="1F2007B0" w14:textId="77777777" w:rsidR="00E06641" w:rsidRPr="0060786B" w:rsidRDefault="00E06641" w:rsidP="00EE5DAF">
            <w:pPr>
              <w:overflowPunct w:val="0"/>
              <w:jc w:val="center"/>
              <w:textAlignment w:val="baseline"/>
              <w:rPr>
                <w:rFonts w:ascii="ＭＳ ゴシック" w:eastAsia="ＭＳ ゴシック" w:hAnsi="ＭＳ ゴシック"/>
                <w:color w:val="000000"/>
                <w:kern w:val="0"/>
                <w:sz w:val="19"/>
                <w:szCs w:val="19"/>
              </w:rPr>
            </w:pPr>
          </w:p>
          <w:p w14:paraId="6EB990F4"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p w14:paraId="55FD4242" w14:textId="77777777" w:rsidR="00EE5DAF" w:rsidRDefault="00EE5DAF" w:rsidP="00EE5DAF">
            <w:pPr>
              <w:overflowPunct w:val="0"/>
              <w:jc w:val="center"/>
              <w:textAlignment w:val="baseline"/>
              <w:rPr>
                <w:rFonts w:ascii="ＭＳ ゴシック" w:eastAsia="ＭＳ ゴシック" w:hAnsi="ＭＳ ゴシック"/>
                <w:color w:val="000000"/>
                <w:szCs w:val="21"/>
              </w:rPr>
            </w:pPr>
          </w:p>
          <w:p w14:paraId="12624CCF"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3045989F"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144F8CAE"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59D112DA"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09CC5DB0"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38F12F2F" w14:textId="77777777" w:rsidR="00DE46B0" w:rsidRDefault="00DE46B0" w:rsidP="00EE5DAF">
            <w:pPr>
              <w:overflowPunct w:val="0"/>
              <w:jc w:val="center"/>
              <w:textAlignment w:val="baseline"/>
              <w:rPr>
                <w:rFonts w:ascii="ＭＳ ゴシック" w:eastAsia="ＭＳ ゴシック" w:hAnsi="ＭＳ ゴシック"/>
                <w:color w:val="000000"/>
                <w:szCs w:val="21"/>
              </w:rPr>
            </w:pPr>
          </w:p>
          <w:p w14:paraId="5FFAD6BA" w14:textId="32C7C3C3" w:rsidR="00DE46B0" w:rsidRPr="00DE46B0" w:rsidRDefault="00DE46B0" w:rsidP="00EE5DAF">
            <w:pPr>
              <w:overflowPunct w:val="0"/>
              <w:jc w:val="center"/>
              <w:textAlignment w:val="baseline"/>
              <w:rPr>
                <w:rFonts w:ascii="ＭＳ ゴシック" w:eastAsia="ＭＳ ゴシック" w:hAnsi="ＭＳ ゴシック"/>
                <w:color w:val="000000"/>
                <w:sz w:val="19"/>
                <w:szCs w:val="19"/>
              </w:rPr>
            </w:pPr>
            <w:r w:rsidRPr="00DE46B0">
              <w:rPr>
                <w:rFonts w:ascii="ＭＳ ゴシック" w:eastAsia="ＭＳ ゴシック" w:hAnsi="ＭＳ ゴシック" w:hint="eastAsia"/>
                <w:color w:val="000000"/>
                <w:sz w:val="19"/>
                <w:szCs w:val="19"/>
              </w:rPr>
              <w:t>いる・いない</w:t>
            </w:r>
          </w:p>
        </w:tc>
      </w:tr>
      <w:tr w:rsidR="00EE5DAF" w:rsidRPr="0060786B" w14:paraId="34CB343A" w14:textId="77777777" w:rsidTr="00BA32A0">
        <w:trPr>
          <w:trHeight w:val="431"/>
        </w:trPr>
        <w:tc>
          <w:tcPr>
            <w:tcW w:w="6964" w:type="dxa"/>
            <w:gridSpan w:val="36"/>
            <w:vAlign w:val="center"/>
          </w:tcPr>
          <w:p w14:paraId="3BD4B73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54" w:type="dxa"/>
            <w:gridSpan w:val="28"/>
            <w:vAlign w:val="center"/>
          </w:tcPr>
          <w:p w14:paraId="6A86147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4E7D3D3D" w14:textId="77777777" w:rsidTr="00BA32A0">
        <w:trPr>
          <w:trHeight w:val="14433"/>
        </w:trPr>
        <w:tc>
          <w:tcPr>
            <w:tcW w:w="6964" w:type="dxa"/>
            <w:gridSpan w:val="36"/>
          </w:tcPr>
          <w:p w14:paraId="729F749A" w14:textId="77777777" w:rsidR="00EE5DAF" w:rsidRPr="00296BF1" w:rsidRDefault="00EE5DAF" w:rsidP="00EE5DAF">
            <w:pPr>
              <w:overflowPunct w:val="0"/>
              <w:textAlignment w:val="baseline"/>
              <w:rPr>
                <w:rFonts w:ascii="ＭＳ ゴシック" w:eastAsia="ＭＳ ゴシック" w:hAnsi="ＭＳ ゴシック"/>
                <w:sz w:val="19"/>
                <w:szCs w:val="19"/>
              </w:rPr>
            </w:pPr>
            <w:r w:rsidRPr="0060786B">
              <w:rPr>
                <w:rFonts w:ascii="ＭＳ ゴシック" w:eastAsia="ＭＳ ゴシック" w:hAnsi="ＭＳ ゴシック" w:hint="eastAsia"/>
                <w:color w:val="000000"/>
                <w:sz w:val="19"/>
                <w:szCs w:val="19"/>
              </w:rPr>
              <w:t>１ 放課</w:t>
            </w:r>
            <w:r w:rsidRPr="00296BF1">
              <w:rPr>
                <w:rFonts w:ascii="ＭＳ ゴシック" w:eastAsia="ＭＳ ゴシック" w:hAnsi="ＭＳ ゴシック" w:hint="eastAsia"/>
                <w:sz w:val="19"/>
                <w:szCs w:val="19"/>
              </w:rPr>
              <w:t>後等デイサービス給付費（１日につき）</w:t>
            </w:r>
          </w:p>
          <w:p w14:paraId="6A49287C" w14:textId="10E73EAB" w:rsidR="00EE5DAF" w:rsidRPr="00296BF1" w:rsidRDefault="00EE5DAF" w:rsidP="00EE5DAF">
            <w:pPr>
              <w:overflowPunct w:val="0"/>
              <w:ind w:leftChars="100" w:left="400" w:hangingChars="100" w:hanging="19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イ　障害児に対し指定放課後等デイサービスを行う場合（</w:t>
            </w:r>
            <w:r w:rsidR="00C85CCE" w:rsidRPr="00296BF1">
              <w:rPr>
                <w:rFonts w:ascii="ＭＳ ゴシック" w:eastAsia="ＭＳ ゴシック" w:hAnsi="ＭＳ ゴシック" w:hint="eastAsia"/>
                <w:sz w:val="19"/>
                <w:szCs w:val="19"/>
              </w:rPr>
              <w:t>ロからニまでのいずれか</w:t>
            </w:r>
            <w:r w:rsidRPr="00296BF1">
              <w:rPr>
                <w:rFonts w:ascii="ＭＳ ゴシック" w:eastAsia="ＭＳ ゴシック" w:hAnsi="ＭＳ ゴシック" w:hint="eastAsia"/>
                <w:sz w:val="19"/>
                <w:szCs w:val="19"/>
              </w:rPr>
              <w:t>に該当する場合を除く。）</w:t>
            </w:r>
          </w:p>
          <w:p w14:paraId="48E5451B" w14:textId="5AC75967" w:rsidR="00EE5DAF" w:rsidRPr="00296BF1" w:rsidRDefault="00D40E64" w:rsidP="00D40E64">
            <w:pPr>
              <w:overflowPunct w:val="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⑴　時間区分１（提供時間が30分以上1時間30分以下）</w:t>
            </w:r>
          </w:p>
          <w:p w14:paraId="4B00311E" w14:textId="63005C73" w:rsidR="00D40E64" w:rsidRPr="00296BF1" w:rsidRDefault="00D40E64" w:rsidP="00D40E64">
            <w:pPr>
              <w:overflowPunct w:val="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w:t>
            </w:r>
            <w:r w:rsidR="000D465B" w:rsidRPr="00296BF1">
              <w:rPr>
                <w:rFonts w:ascii="ＭＳ ゴシック" w:eastAsia="ＭＳ ゴシック" w:hAnsi="ＭＳ ゴシック" w:hint="eastAsia"/>
                <w:noProof/>
                <w:sz w:val="19"/>
                <w:szCs w:val="19"/>
              </w:rPr>
              <w:drawing>
                <wp:inline distT="0" distB="0" distL="0" distR="0" wp14:anchorId="69E5A8CF" wp14:editId="0D4D213A">
                  <wp:extent cx="3676650" cy="876300"/>
                  <wp:effectExtent l="0" t="0" r="0" b="0"/>
                  <wp:docPr id="107226739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76650" cy="876300"/>
                          </a:xfrm>
                          <a:prstGeom prst="rect">
                            <a:avLst/>
                          </a:prstGeom>
                          <a:noFill/>
                          <a:ln>
                            <a:noFill/>
                          </a:ln>
                        </pic:spPr>
                      </pic:pic>
                    </a:graphicData>
                  </a:graphic>
                </wp:inline>
              </w:drawing>
            </w:r>
          </w:p>
          <w:p w14:paraId="73E021E9" w14:textId="77777777" w:rsidR="00D40E64" w:rsidRPr="00296BF1" w:rsidRDefault="00D40E64" w:rsidP="00D40E64">
            <w:pPr>
              <w:overflowPunct w:val="0"/>
              <w:textAlignment w:val="baseline"/>
              <w:rPr>
                <w:rFonts w:ascii="ＭＳ ゴシック" w:eastAsia="ＭＳ ゴシック" w:hAnsi="ＭＳ ゴシック"/>
                <w:sz w:val="19"/>
                <w:szCs w:val="19"/>
              </w:rPr>
            </w:pPr>
          </w:p>
          <w:p w14:paraId="350A4C95" w14:textId="77777777" w:rsidR="00D40E64" w:rsidRPr="00296BF1" w:rsidRDefault="00D40E64" w:rsidP="00D40E64">
            <w:pPr>
              <w:overflowPunct w:val="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⑵　時間区分２（提供時間が1時間30分超3時間以下）</w:t>
            </w:r>
          </w:p>
          <w:p w14:paraId="5E466F12" w14:textId="77777777" w:rsidR="00D40E64" w:rsidRPr="00296BF1" w:rsidRDefault="00D40E64" w:rsidP="00D40E64">
            <w:pPr>
              <w:overflowPunct w:val="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w:t>
            </w:r>
            <w:r w:rsidRPr="00296BF1">
              <w:rPr>
                <w:rFonts w:ascii="ＭＳ ゴシック" w:eastAsia="ＭＳ ゴシック" w:hAnsi="ＭＳ ゴシック" w:hint="eastAsia"/>
                <w:noProof/>
                <w:sz w:val="19"/>
                <w:szCs w:val="19"/>
              </w:rPr>
              <w:drawing>
                <wp:inline distT="0" distB="0" distL="0" distR="0" wp14:anchorId="0A91B897" wp14:editId="27C6AF5A">
                  <wp:extent cx="3676650" cy="814705"/>
                  <wp:effectExtent l="0" t="0" r="0" b="4445"/>
                  <wp:docPr id="182579424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6650" cy="814705"/>
                          </a:xfrm>
                          <a:prstGeom prst="rect">
                            <a:avLst/>
                          </a:prstGeom>
                          <a:noFill/>
                          <a:ln>
                            <a:noFill/>
                          </a:ln>
                        </pic:spPr>
                      </pic:pic>
                    </a:graphicData>
                  </a:graphic>
                </wp:inline>
              </w:drawing>
            </w:r>
          </w:p>
          <w:p w14:paraId="18ABF12B" w14:textId="77777777" w:rsidR="00D40E64" w:rsidRPr="00296BF1" w:rsidRDefault="00D40E64" w:rsidP="00D40E64">
            <w:pPr>
              <w:overflowPunct w:val="0"/>
              <w:textAlignment w:val="baseline"/>
              <w:rPr>
                <w:rFonts w:ascii="ＭＳ ゴシック" w:eastAsia="ＭＳ ゴシック" w:hAnsi="ＭＳ ゴシック"/>
                <w:sz w:val="19"/>
                <w:szCs w:val="19"/>
              </w:rPr>
            </w:pPr>
          </w:p>
          <w:p w14:paraId="72B99C45" w14:textId="36E3D981" w:rsidR="00D40E64" w:rsidRPr="00296BF1" w:rsidRDefault="00D40E64" w:rsidP="00D40E64">
            <w:pPr>
              <w:overflowPunct w:val="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⑶　時間区分３（提供時間が3時間超5時間以下）</w:t>
            </w:r>
            <w:r w:rsidR="00E06641" w:rsidRPr="00296BF1">
              <w:rPr>
                <w:rFonts w:ascii="ＭＳ ゴシック" w:eastAsia="ＭＳ ゴシック" w:hAnsi="ＭＳ ゴシック" w:hint="eastAsia"/>
                <w:sz w:val="19"/>
                <w:szCs w:val="19"/>
              </w:rPr>
              <w:t>※休業日</w:t>
            </w:r>
          </w:p>
          <w:p w14:paraId="65DF885D" w14:textId="069D5156" w:rsidR="00D40E64" w:rsidRDefault="00D40E64" w:rsidP="00D40E64">
            <w:pPr>
              <w:overflowPunct w:val="0"/>
              <w:textAlignment w:val="baseline"/>
              <w:rPr>
                <w:rFonts w:ascii="ＭＳ ゴシック" w:eastAsia="ＭＳ ゴシック" w:hAnsi="ＭＳ ゴシック"/>
                <w:color w:val="FF0000"/>
                <w:sz w:val="19"/>
                <w:szCs w:val="19"/>
              </w:rPr>
            </w:pPr>
            <w:r w:rsidRPr="00296BF1">
              <w:rPr>
                <w:rFonts w:ascii="ＭＳ ゴシック" w:eastAsia="ＭＳ ゴシック" w:hAnsi="ＭＳ ゴシック" w:hint="eastAsia"/>
                <w:sz w:val="19"/>
                <w:szCs w:val="19"/>
              </w:rPr>
              <w:t xml:space="preserve">　　</w:t>
            </w:r>
            <w:r w:rsidRPr="00D40E64">
              <w:rPr>
                <w:rFonts w:ascii="ＭＳ ゴシック" w:eastAsia="ＭＳ ゴシック" w:hAnsi="ＭＳ ゴシック" w:hint="eastAsia"/>
                <w:noProof/>
                <w:color w:val="FF0000"/>
                <w:sz w:val="19"/>
                <w:szCs w:val="19"/>
              </w:rPr>
              <w:drawing>
                <wp:inline distT="0" distB="0" distL="0" distR="0" wp14:anchorId="152384F3" wp14:editId="7E365D11">
                  <wp:extent cx="3676650" cy="814705"/>
                  <wp:effectExtent l="0" t="0" r="0" b="4445"/>
                  <wp:docPr id="134943742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6650" cy="814705"/>
                          </a:xfrm>
                          <a:prstGeom prst="rect">
                            <a:avLst/>
                          </a:prstGeom>
                          <a:noFill/>
                          <a:ln>
                            <a:noFill/>
                          </a:ln>
                        </pic:spPr>
                      </pic:pic>
                    </a:graphicData>
                  </a:graphic>
                </wp:inline>
              </w:drawing>
            </w:r>
          </w:p>
          <w:p w14:paraId="04ECBCD0" w14:textId="77777777" w:rsidR="00D40E64" w:rsidRPr="00296BF1" w:rsidRDefault="00D40E64" w:rsidP="00D40E64">
            <w:pPr>
              <w:overflowPunct w:val="0"/>
              <w:textAlignment w:val="baseline"/>
              <w:rPr>
                <w:rFonts w:ascii="ＭＳ ゴシック" w:eastAsia="ＭＳ ゴシック" w:hAnsi="ＭＳ ゴシック"/>
                <w:sz w:val="19"/>
                <w:szCs w:val="19"/>
              </w:rPr>
            </w:pPr>
            <w:r>
              <w:rPr>
                <w:rFonts w:ascii="ＭＳ ゴシック" w:eastAsia="ＭＳ ゴシック" w:hAnsi="ＭＳ ゴシック" w:hint="eastAsia"/>
                <w:color w:val="FF0000"/>
                <w:sz w:val="19"/>
                <w:szCs w:val="19"/>
              </w:rPr>
              <w:t xml:space="preserve">　</w:t>
            </w:r>
          </w:p>
          <w:p w14:paraId="4465391B" w14:textId="77777777" w:rsidR="00D40E64" w:rsidRPr="00296BF1" w:rsidRDefault="00D40E64"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ロ　主として重症心身障害児を通わせる指定放課後等デイサービス事業所において重症心身障害児に対し指定放課後等デイサービスを行う場合</w:t>
            </w:r>
          </w:p>
          <w:p w14:paraId="61074675" w14:textId="3A6C21F0" w:rsidR="00D40E64" w:rsidRPr="00296BF1" w:rsidRDefault="00D40E64"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⑴</w:t>
            </w:r>
            <w:r w:rsidR="00C16131" w:rsidRPr="00296BF1">
              <w:rPr>
                <w:rFonts w:ascii="ＭＳ ゴシック" w:eastAsia="ＭＳ ゴシック" w:hAnsi="ＭＳ ゴシック" w:hint="eastAsia"/>
                <w:sz w:val="19"/>
                <w:szCs w:val="19"/>
              </w:rPr>
              <w:t xml:space="preserve">　授業の終了後に行う場合</w:t>
            </w:r>
          </w:p>
          <w:p w14:paraId="0203F143" w14:textId="77777777" w:rsidR="00C16131" w:rsidRPr="00296BF1" w:rsidRDefault="00C16131"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①　利用定員5人以上7人以下の場合　　　　1,771単位</w:t>
            </w:r>
          </w:p>
          <w:p w14:paraId="6863429A" w14:textId="77777777" w:rsidR="00C16131" w:rsidRPr="00296BF1" w:rsidRDefault="00C16131"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②　利用定員8人以上10人以下の場合　　　 1,118単位</w:t>
            </w:r>
          </w:p>
          <w:p w14:paraId="4E53496C" w14:textId="77777777" w:rsidR="00C16131" w:rsidRPr="00296BF1" w:rsidRDefault="00C16131"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③　利用定員11人以上の場合　　　　　　　   692単位</w:t>
            </w:r>
          </w:p>
          <w:p w14:paraId="37803D79" w14:textId="77777777" w:rsidR="00C16131" w:rsidRPr="00296BF1" w:rsidRDefault="00C16131" w:rsidP="00D40E64">
            <w:pPr>
              <w:overflowPunct w:val="0"/>
              <w:ind w:left="380" w:hangingChars="200" w:hanging="380"/>
              <w:textAlignment w:val="baseline"/>
              <w:rPr>
                <w:rFonts w:ascii="ＭＳ ゴシック" w:eastAsia="ＭＳ ゴシック" w:hAnsi="ＭＳ ゴシック"/>
                <w:sz w:val="19"/>
                <w:szCs w:val="19"/>
              </w:rPr>
            </w:pPr>
          </w:p>
          <w:p w14:paraId="0234970E" w14:textId="77777777" w:rsidR="00C16131" w:rsidRPr="00296BF1" w:rsidRDefault="00C16131" w:rsidP="00D40E64">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⑵　休業日に行う場合</w:t>
            </w:r>
          </w:p>
          <w:p w14:paraId="7C2554B5" w14:textId="5A6D8D9F"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①　利用定員5人以上7人以下の場合　　　　2,056単位</w:t>
            </w:r>
          </w:p>
          <w:p w14:paraId="3F2F96C5" w14:textId="5C53560B"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②　利用定員8人以上10人以下の場合　　　 1,299単位</w:t>
            </w:r>
          </w:p>
          <w:p w14:paraId="1FB7D684" w14:textId="66C11964"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③　利用定員11人以上の場合　　　　　　　   817単位</w:t>
            </w:r>
          </w:p>
          <w:p w14:paraId="7CFC8026" w14:textId="77777777"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p>
          <w:p w14:paraId="41E2210C" w14:textId="48BE3010"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ハ　共生型放課後等デイサービス給付費</w:t>
            </w:r>
          </w:p>
          <w:p w14:paraId="09A52D27" w14:textId="1328EDF4"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⑴　授業の終了後に行う場合　　　　　　　　　　430単位</w:t>
            </w:r>
          </w:p>
          <w:p w14:paraId="61FED000" w14:textId="5ADDC44A"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⑵　休業日に行う場合　　　　　　　　　　　　　507単位</w:t>
            </w:r>
          </w:p>
          <w:p w14:paraId="51613B71" w14:textId="77777777"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p>
          <w:p w14:paraId="16C752C6" w14:textId="78FF7219"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ニ　基準該当放課後等デイサービス給付費</w:t>
            </w:r>
          </w:p>
          <w:p w14:paraId="2FCF9D47" w14:textId="6FF07260"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⑴　基準該当放課後等デイサービス給付費（Ⅰ）</w:t>
            </w:r>
          </w:p>
          <w:p w14:paraId="15F5B538" w14:textId="7660AE6E"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①　授業の終了後に行う場合　　　　　　　　　534単位</w:t>
            </w:r>
          </w:p>
          <w:p w14:paraId="0E35D108" w14:textId="76109EFB"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②　休業日に行う場合　　　　　　　　　　　　602単位</w:t>
            </w:r>
          </w:p>
          <w:p w14:paraId="62CE96B4" w14:textId="77777777"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p>
          <w:p w14:paraId="62111C5A" w14:textId="2FC104F3"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⑵　基準該当放課後等デイサービス給付費（Ⅱ）</w:t>
            </w:r>
          </w:p>
          <w:p w14:paraId="457999C3" w14:textId="44E19863" w:rsidR="00C16131" w:rsidRPr="00296BF1" w:rsidRDefault="00C16131" w:rsidP="00C16131">
            <w:pPr>
              <w:overflowPunct w:val="0"/>
              <w:ind w:left="380" w:hangingChars="200" w:hanging="380"/>
              <w:textAlignment w:val="baseline"/>
              <w:rPr>
                <w:rFonts w:ascii="ＭＳ ゴシック" w:eastAsia="ＭＳ ゴシック" w:hAnsi="ＭＳ ゴシック"/>
                <w:sz w:val="19"/>
                <w:szCs w:val="19"/>
              </w:rPr>
            </w:pPr>
            <w:r w:rsidRPr="00296BF1">
              <w:rPr>
                <w:rFonts w:ascii="ＭＳ ゴシック" w:eastAsia="ＭＳ ゴシック" w:hAnsi="ＭＳ ゴシック" w:hint="eastAsia"/>
                <w:sz w:val="19"/>
                <w:szCs w:val="19"/>
              </w:rPr>
              <w:t xml:space="preserve">　　①　授業の終了後に行う場合　　　　　　　　　430単位</w:t>
            </w:r>
          </w:p>
          <w:p w14:paraId="0ECCDD28" w14:textId="1889A27B" w:rsidR="00C16131" w:rsidRPr="00C16131" w:rsidRDefault="00C16131" w:rsidP="00C16131">
            <w:pPr>
              <w:overflowPunct w:val="0"/>
              <w:ind w:left="380" w:hangingChars="200" w:hanging="380"/>
              <w:textAlignment w:val="baseline"/>
              <w:rPr>
                <w:rFonts w:ascii="ＭＳ ゴシック" w:eastAsia="ＭＳ ゴシック" w:hAnsi="ＭＳ ゴシック"/>
                <w:color w:val="000000"/>
                <w:sz w:val="19"/>
                <w:szCs w:val="19"/>
              </w:rPr>
            </w:pPr>
            <w:r w:rsidRPr="00296BF1">
              <w:rPr>
                <w:rFonts w:ascii="ＭＳ ゴシック" w:eastAsia="ＭＳ ゴシック" w:hAnsi="ＭＳ ゴシック" w:hint="eastAsia"/>
                <w:sz w:val="19"/>
                <w:szCs w:val="19"/>
              </w:rPr>
              <w:t xml:space="preserve">　　②　休業日に行う場合　　　　　　　　　　　　507単位</w:t>
            </w:r>
          </w:p>
        </w:tc>
        <w:tc>
          <w:tcPr>
            <w:tcW w:w="3754" w:type="dxa"/>
            <w:gridSpan w:val="28"/>
          </w:tcPr>
          <w:p w14:paraId="644CF0E4"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76C23EDB" w14:textId="518C17D8" w:rsidR="00EE5DAF" w:rsidRPr="0060786B" w:rsidRDefault="00EE5DAF"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w:t>
            </w:r>
          </w:p>
          <w:p w14:paraId="14F24435" w14:textId="5F30F2F0" w:rsidR="00EE5DAF" w:rsidRPr="0060786B" w:rsidRDefault="00E06641" w:rsidP="00EE5DAF">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hint="eastAsia"/>
                <w:color w:val="000000"/>
                <w:sz w:val="19"/>
                <w:szCs w:val="19"/>
              </w:rPr>
              <w:t>注1から注</w:t>
            </w:r>
            <w:r w:rsidR="00DE46B0">
              <w:rPr>
                <w:rFonts w:ascii="ＭＳ ゴシック" w:eastAsia="ＭＳ ゴシック" w:hAnsi="ＭＳ ゴシック" w:hint="eastAsia"/>
                <w:color w:val="000000"/>
                <w:sz w:val="19"/>
                <w:szCs w:val="19"/>
              </w:rPr>
              <w:t>5</w:t>
            </w:r>
          </w:p>
          <w:p w14:paraId="2D2F676B"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0E9F3643"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p w14:paraId="70D24A67" w14:textId="77777777" w:rsidR="00EE5DAF" w:rsidRPr="0060786B" w:rsidRDefault="00EE5DAF" w:rsidP="00C16131">
            <w:pPr>
              <w:overflowPunct w:val="0"/>
              <w:textAlignment w:val="baseline"/>
              <w:rPr>
                <w:rFonts w:ascii="ＭＳ ゴシック" w:eastAsia="ＭＳ ゴシック" w:hAnsi="ＭＳ ゴシック"/>
                <w:color w:val="000000"/>
                <w:sz w:val="19"/>
                <w:szCs w:val="19"/>
              </w:rPr>
            </w:pPr>
          </w:p>
        </w:tc>
      </w:tr>
      <w:tr w:rsidR="00EE5DAF" w:rsidRPr="0060786B" w14:paraId="04426659" w14:textId="77777777" w:rsidTr="00BA32A0">
        <w:trPr>
          <w:trHeight w:val="431"/>
        </w:trPr>
        <w:tc>
          <w:tcPr>
            <w:tcW w:w="2239" w:type="dxa"/>
            <w:gridSpan w:val="5"/>
            <w:vAlign w:val="center"/>
          </w:tcPr>
          <w:p w14:paraId="35A335B0"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512" w:type="dxa"/>
            <w:gridSpan w:val="53"/>
            <w:vAlign w:val="center"/>
          </w:tcPr>
          <w:p w14:paraId="514F635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967" w:type="dxa"/>
            <w:gridSpan w:val="6"/>
            <w:vAlign w:val="center"/>
          </w:tcPr>
          <w:p w14:paraId="6DA23E7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32952C83" w14:textId="77777777" w:rsidTr="00BA32A0">
        <w:trPr>
          <w:trHeight w:val="14575"/>
        </w:trPr>
        <w:tc>
          <w:tcPr>
            <w:tcW w:w="2239" w:type="dxa"/>
            <w:gridSpan w:val="5"/>
          </w:tcPr>
          <w:p w14:paraId="025D0A06"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3729C637" w14:textId="37CB7CA9"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居</w:t>
            </w:r>
          </w:p>
          <w:p w14:paraId="58A60B37"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50911A6" w14:textId="77777777" w:rsidR="00EE5DAF" w:rsidRDefault="00EE5DAF" w:rsidP="00EE5DAF">
            <w:pPr>
              <w:overflowPunct w:val="0"/>
              <w:textAlignment w:val="baseline"/>
              <w:rPr>
                <w:rFonts w:ascii="ＭＳ ゴシック" w:eastAsia="ＭＳ ゴシック" w:hAnsi="ＭＳ ゴシック"/>
                <w:b/>
                <w:color w:val="000000"/>
                <w:kern w:val="0"/>
                <w:sz w:val="19"/>
                <w:szCs w:val="19"/>
              </w:rPr>
            </w:pPr>
          </w:p>
          <w:p w14:paraId="35199C33"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4F578ABA"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66688369"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032A722F"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41302D30"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3F35DC25"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78EFD0AC" w14:textId="77777777" w:rsidR="00871616" w:rsidRDefault="00871616" w:rsidP="00EE5DAF">
            <w:pPr>
              <w:overflowPunct w:val="0"/>
              <w:textAlignment w:val="baseline"/>
              <w:rPr>
                <w:rFonts w:ascii="ＭＳ ゴシック" w:eastAsia="ＭＳ ゴシック" w:hAnsi="ＭＳ ゴシック"/>
                <w:b/>
                <w:color w:val="000000"/>
                <w:kern w:val="0"/>
                <w:sz w:val="19"/>
                <w:szCs w:val="19"/>
              </w:rPr>
            </w:pPr>
          </w:p>
          <w:p w14:paraId="58DDB71C" w14:textId="77777777" w:rsidR="00026182" w:rsidRDefault="00026182" w:rsidP="00EE5DAF">
            <w:pPr>
              <w:overflowPunct w:val="0"/>
              <w:textAlignment w:val="baseline"/>
              <w:rPr>
                <w:rFonts w:ascii="ＭＳ ゴシック" w:eastAsia="ＭＳ ゴシック" w:hAnsi="ＭＳ ゴシック"/>
                <w:b/>
                <w:color w:val="000000"/>
                <w:kern w:val="0"/>
                <w:sz w:val="19"/>
                <w:szCs w:val="19"/>
              </w:rPr>
            </w:pPr>
          </w:p>
          <w:p w14:paraId="7BB41C07" w14:textId="77777777" w:rsidR="00026182" w:rsidRDefault="00026182" w:rsidP="00EE5DAF">
            <w:pPr>
              <w:overflowPunct w:val="0"/>
              <w:textAlignment w:val="baseline"/>
              <w:rPr>
                <w:rFonts w:ascii="ＭＳ ゴシック" w:eastAsia="ＭＳ ゴシック" w:hAnsi="ＭＳ ゴシック"/>
                <w:b/>
                <w:color w:val="000000"/>
                <w:kern w:val="0"/>
                <w:sz w:val="19"/>
                <w:szCs w:val="19"/>
              </w:rPr>
            </w:pPr>
          </w:p>
          <w:p w14:paraId="023E87D8" w14:textId="77777777" w:rsidR="00026182" w:rsidRDefault="00026182" w:rsidP="00EE5DAF">
            <w:pPr>
              <w:overflowPunct w:val="0"/>
              <w:textAlignment w:val="baseline"/>
              <w:rPr>
                <w:rFonts w:ascii="ＭＳ ゴシック" w:eastAsia="ＭＳ ゴシック" w:hAnsi="ＭＳ ゴシック"/>
                <w:b/>
                <w:color w:val="000000"/>
                <w:kern w:val="0"/>
                <w:sz w:val="19"/>
                <w:szCs w:val="19"/>
              </w:rPr>
            </w:pPr>
          </w:p>
          <w:p w14:paraId="51661B40" w14:textId="77777777" w:rsidR="00026182" w:rsidRDefault="00026182" w:rsidP="00EE5DAF">
            <w:pPr>
              <w:overflowPunct w:val="0"/>
              <w:textAlignment w:val="baseline"/>
              <w:rPr>
                <w:rFonts w:ascii="ＭＳ ゴシック" w:eastAsia="ＭＳ ゴシック" w:hAnsi="ＭＳ ゴシック"/>
                <w:b/>
                <w:color w:val="000000"/>
                <w:kern w:val="0"/>
                <w:sz w:val="19"/>
                <w:szCs w:val="19"/>
              </w:rPr>
            </w:pPr>
          </w:p>
          <w:p w14:paraId="73389FB1" w14:textId="77777777" w:rsidR="00D55A87" w:rsidRPr="0060786B" w:rsidRDefault="00D55A87" w:rsidP="00EE5DAF">
            <w:pPr>
              <w:overflowPunct w:val="0"/>
              <w:textAlignment w:val="baseline"/>
              <w:rPr>
                <w:rFonts w:ascii="ＭＳ ゴシック" w:eastAsia="ＭＳ ゴシック" w:hAnsi="ＭＳ ゴシック"/>
                <w:b/>
                <w:color w:val="000000"/>
                <w:kern w:val="0"/>
                <w:sz w:val="19"/>
                <w:szCs w:val="19"/>
              </w:rPr>
            </w:pPr>
          </w:p>
          <w:p w14:paraId="77F6F0E2" w14:textId="189D6159" w:rsidR="00EE5DAF" w:rsidRPr="0060786B" w:rsidRDefault="00EE5DAF" w:rsidP="00EE5DAF">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b/>
                <w:color w:val="000000"/>
                <w:kern w:val="0"/>
                <w:sz w:val="19"/>
                <w:szCs w:val="19"/>
              </w:rPr>
              <w:t>保</w:t>
            </w:r>
          </w:p>
        </w:tc>
        <w:tc>
          <w:tcPr>
            <w:tcW w:w="6512" w:type="dxa"/>
            <w:gridSpan w:val="53"/>
          </w:tcPr>
          <w:p w14:paraId="5F93EACB" w14:textId="77777777" w:rsidR="00871616" w:rsidRDefault="00871616" w:rsidP="00871616">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１　基本報酬</w:t>
            </w:r>
          </w:p>
          <w:p w14:paraId="4F44145E" w14:textId="77777777" w:rsidR="00EE5DAF" w:rsidRPr="000F533F" w:rsidRDefault="00EE5DAF" w:rsidP="00EE5DAF">
            <w:pPr>
              <w:overflowPunct w:val="0"/>
              <w:ind w:left="420" w:hangingChars="200" w:hanging="420"/>
              <w:textAlignment w:val="baseline"/>
              <w:rPr>
                <w:rFonts w:ascii="ＭＳ ゴシック" w:eastAsia="ＭＳ ゴシック" w:hAnsi="ＭＳ ゴシック"/>
                <w:szCs w:val="21"/>
              </w:rPr>
            </w:pPr>
            <w:r w:rsidRPr="0060786B">
              <w:rPr>
                <w:rFonts w:ascii="ＭＳ ゴシック" w:eastAsia="ＭＳ ゴシック" w:hAnsi="ＭＳ ゴシック" w:hint="eastAsia"/>
                <w:color w:val="000000"/>
                <w:szCs w:val="21"/>
              </w:rPr>
              <w:t>（１）指定居宅訪問型児童発達支援事業所において、指定居宅訪問型児</w:t>
            </w:r>
            <w:r w:rsidRPr="000F533F">
              <w:rPr>
                <w:rFonts w:ascii="ＭＳ ゴシック" w:eastAsia="ＭＳ ゴシック" w:hAnsi="ＭＳ ゴシック" w:hint="eastAsia"/>
                <w:szCs w:val="21"/>
              </w:rPr>
              <w:t>童発達支援を行った場合に、所定単位数を算定しているか。</w:t>
            </w:r>
          </w:p>
          <w:p w14:paraId="01CE3723" w14:textId="77777777" w:rsidR="00EE5DAF" w:rsidRPr="000F533F" w:rsidRDefault="00EE5DAF" w:rsidP="00EE5DAF">
            <w:pPr>
              <w:overflowPunct w:val="0"/>
              <w:ind w:left="420" w:hangingChars="200" w:hanging="420"/>
              <w:textAlignment w:val="baseline"/>
              <w:rPr>
                <w:rFonts w:ascii="ＭＳ ゴシック" w:eastAsia="ＭＳ ゴシック" w:hAnsi="ＭＳ ゴシック"/>
                <w:szCs w:val="21"/>
              </w:rPr>
            </w:pPr>
          </w:p>
          <w:p w14:paraId="1FA61029" w14:textId="302FF5B1" w:rsidR="00871616" w:rsidRPr="000F533F" w:rsidRDefault="00871616" w:rsidP="00EE5DAF">
            <w:pPr>
              <w:overflowPunct w:val="0"/>
              <w:ind w:left="420" w:hangingChars="200" w:hanging="420"/>
              <w:textAlignment w:val="baseline"/>
              <w:rPr>
                <w:rFonts w:ascii="ＭＳ ゴシック" w:eastAsia="ＭＳ ゴシック" w:hAnsi="ＭＳ ゴシック"/>
                <w:szCs w:val="21"/>
              </w:rPr>
            </w:pPr>
            <w:r w:rsidRPr="000F533F">
              <w:rPr>
                <w:rFonts w:ascii="ＭＳ ゴシック" w:eastAsia="ＭＳ ゴシック" w:hAnsi="ＭＳ ゴシック" w:hint="eastAsia"/>
                <w:szCs w:val="21"/>
              </w:rPr>
              <w:t>（２）</w:t>
            </w:r>
            <w:r w:rsidR="006868B8" w:rsidRPr="000F533F">
              <w:rPr>
                <w:rFonts w:ascii="ＭＳ ゴシック" w:eastAsia="ＭＳ ゴシック" w:hAnsi="ＭＳ ゴシック" w:hint="eastAsia"/>
                <w:szCs w:val="21"/>
              </w:rPr>
              <w:t>指定居宅訪問型児童発達支援の提供時間が30分未満のものについては、居宅訪問型児童発達支援計画に基づき、支援に慣れるため</w:t>
            </w:r>
            <w:r w:rsidR="00026182" w:rsidRPr="000F533F">
              <w:rPr>
                <w:rFonts w:ascii="ＭＳ ゴシック" w:eastAsia="ＭＳ ゴシック" w:hAnsi="ＭＳ ゴシック" w:hint="eastAsia"/>
                <w:szCs w:val="21"/>
              </w:rPr>
              <w:t>に指定居宅訪問型児童発達支援の提供時間を短時間にする必要がある等の理由で提供時間が30分未満の指定居宅訪問型児童発達支援の提供が必要であると市町村が認めた場合に限り、算定しているか。</w:t>
            </w:r>
          </w:p>
          <w:p w14:paraId="03B7250F" w14:textId="7E82D310" w:rsidR="00871616" w:rsidRPr="000F533F" w:rsidRDefault="00871616" w:rsidP="00026182">
            <w:pPr>
              <w:overflowPunct w:val="0"/>
              <w:textAlignment w:val="baseline"/>
              <w:rPr>
                <w:rFonts w:ascii="ＭＳ ゴシック" w:eastAsia="ＭＳ ゴシック" w:hAnsi="ＭＳ ゴシック"/>
                <w:szCs w:val="21"/>
              </w:rPr>
            </w:pPr>
          </w:p>
          <w:p w14:paraId="60FE0B6B" w14:textId="77777777" w:rsidR="00871616" w:rsidRDefault="00871616" w:rsidP="00EE5DAF">
            <w:pPr>
              <w:overflowPunct w:val="0"/>
              <w:ind w:left="420" w:hangingChars="200" w:hanging="420"/>
              <w:textAlignment w:val="baseline"/>
              <w:rPr>
                <w:rFonts w:ascii="ＭＳ ゴシック" w:eastAsia="ＭＳ ゴシック" w:hAnsi="ＭＳ ゴシック"/>
                <w:color w:val="000000"/>
                <w:szCs w:val="21"/>
              </w:rPr>
            </w:pPr>
          </w:p>
          <w:p w14:paraId="2B5A172D" w14:textId="77777777" w:rsidR="00871616" w:rsidRDefault="00871616" w:rsidP="00EE5DAF">
            <w:pPr>
              <w:overflowPunct w:val="0"/>
              <w:ind w:left="420" w:hangingChars="200" w:hanging="420"/>
              <w:textAlignment w:val="baseline"/>
              <w:rPr>
                <w:rFonts w:ascii="ＭＳ ゴシック" w:eastAsia="ＭＳ ゴシック" w:hAnsi="ＭＳ ゴシック"/>
                <w:color w:val="000000"/>
                <w:szCs w:val="21"/>
              </w:rPr>
            </w:pPr>
          </w:p>
          <w:p w14:paraId="0BF59298" w14:textId="77777777" w:rsidR="00871616" w:rsidRDefault="00871616" w:rsidP="00EE5DAF">
            <w:pPr>
              <w:overflowPunct w:val="0"/>
              <w:ind w:left="420" w:hangingChars="200" w:hanging="420"/>
              <w:textAlignment w:val="baseline"/>
              <w:rPr>
                <w:rFonts w:ascii="ＭＳ ゴシック" w:eastAsia="ＭＳ ゴシック" w:hAnsi="ＭＳ ゴシック"/>
                <w:color w:val="000000"/>
                <w:szCs w:val="21"/>
              </w:rPr>
            </w:pPr>
          </w:p>
          <w:p w14:paraId="57846C12" w14:textId="77777777" w:rsidR="00871616" w:rsidRDefault="00871616" w:rsidP="00EE5DAF">
            <w:pPr>
              <w:overflowPunct w:val="0"/>
              <w:ind w:left="420" w:hangingChars="200" w:hanging="420"/>
              <w:textAlignment w:val="baseline"/>
              <w:rPr>
                <w:rFonts w:ascii="ＭＳ ゴシック" w:eastAsia="ＭＳ ゴシック" w:hAnsi="ＭＳ ゴシック"/>
                <w:color w:val="000000"/>
                <w:szCs w:val="21"/>
              </w:rPr>
            </w:pPr>
          </w:p>
          <w:p w14:paraId="733FEE0F" w14:textId="77777777" w:rsidR="00871616" w:rsidRDefault="00871616" w:rsidP="00871616">
            <w:pPr>
              <w:overflowPunct w:val="0"/>
              <w:ind w:left="402" w:hangingChars="200" w:hanging="402"/>
              <w:textAlignment w:val="baseline"/>
              <w:rPr>
                <w:rFonts w:ascii="ＭＳ ゴシック" w:eastAsia="ＭＳ ゴシック" w:hAnsi="ＭＳ ゴシック"/>
                <w:b/>
                <w:sz w:val="20"/>
                <w:szCs w:val="20"/>
              </w:rPr>
            </w:pPr>
            <w:r w:rsidRPr="00DE1ED4">
              <w:rPr>
                <w:rFonts w:ascii="ＭＳ ゴシック" w:eastAsia="ＭＳ ゴシック" w:hAnsi="ＭＳ ゴシック" w:hint="eastAsia"/>
                <w:b/>
                <w:sz w:val="20"/>
                <w:szCs w:val="20"/>
              </w:rPr>
              <w:t>１　基本報酬</w:t>
            </w:r>
          </w:p>
          <w:p w14:paraId="52135CDB" w14:textId="77777777" w:rsidR="00EE5DAF" w:rsidRDefault="00EE5DAF" w:rsidP="00EE5DAF">
            <w:pPr>
              <w:overflowPunct w:val="0"/>
              <w:ind w:left="420" w:hangingChars="200" w:hanging="42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（１）指定保育所等訪問支援事業所において、指定保育所等訪問支援を行った場合に、所定単位数を算定しているか。</w:t>
            </w:r>
          </w:p>
          <w:p w14:paraId="25ACADC4" w14:textId="77777777" w:rsidR="00D55A87" w:rsidRPr="000F533F" w:rsidRDefault="00D55A87" w:rsidP="00EE5DAF">
            <w:pPr>
              <w:overflowPunct w:val="0"/>
              <w:ind w:left="420" w:hangingChars="200" w:hanging="420"/>
              <w:textAlignment w:val="baseline"/>
              <w:rPr>
                <w:rFonts w:ascii="ＭＳ ゴシック" w:eastAsia="ＭＳ ゴシック" w:hAnsi="ＭＳ ゴシック"/>
                <w:szCs w:val="21"/>
              </w:rPr>
            </w:pPr>
          </w:p>
          <w:p w14:paraId="6C930A2C" w14:textId="4641D5C5" w:rsidR="00D55A87" w:rsidRPr="000F533F" w:rsidRDefault="00D55A87" w:rsidP="00D55A87">
            <w:pPr>
              <w:overflowPunct w:val="0"/>
              <w:ind w:left="420" w:hangingChars="200" w:hanging="420"/>
              <w:textAlignment w:val="baseline"/>
              <w:rPr>
                <w:rFonts w:ascii="ＭＳ ゴシック" w:eastAsia="ＭＳ ゴシック" w:hAnsi="ＭＳ ゴシック"/>
                <w:szCs w:val="21"/>
              </w:rPr>
            </w:pPr>
            <w:r w:rsidRPr="000F533F">
              <w:rPr>
                <w:rFonts w:ascii="ＭＳ ゴシック" w:eastAsia="ＭＳ ゴシック" w:hAnsi="ＭＳ ゴシック" w:hint="eastAsia"/>
                <w:szCs w:val="21"/>
              </w:rPr>
              <w:t>（２）指定保育所等訪問支援の提供時間が30分未満のものについては、保育所等訪問支援計画に基づき、周囲の環境に慣れるために指定保育所等訪問支援の提供時間を短時間にする必要がある等の理由で提供時間が30分未満の指定保育所等訪問支援の提供が必要であると市町村が認めた場合に限り、算定しているか。</w:t>
            </w:r>
          </w:p>
          <w:p w14:paraId="5F25FD26" w14:textId="77777777" w:rsidR="00D55A87" w:rsidRPr="00D55A87" w:rsidRDefault="00D55A87" w:rsidP="00EE5DAF">
            <w:pPr>
              <w:overflowPunct w:val="0"/>
              <w:ind w:left="420" w:hangingChars="200" w:hanging="420"/>
              <w:textAlignment w:val="baseline"/>
              <w:rPr>
                <w:rFonts w:ascii="ＭＳ ゴシック" w:eastAsia="ＭＳ ゴシック" w:hAnsi="ＭＳ ゴシック"/>
                <w:color w:val="000000"/>
                <w:szCs w:val="21"/>
              </w:rPr>
            </w:pPr>
          </w:p>
        </w:tc>
        <w:tc>
          <w:tcPr>
            <w:tcW w:w="1967" w:type="dxa"/>
            <w:gridSpan w:val="6"/>
          </w:tcPr>
          <w:p w14:paraId="4F6D86E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56654F0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07969273"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72BE92D" w14:textId="77777777" w:rsidR="00871616" w:rsidRDefault="00871616" w:rsidP="00EE5DAF">
            <w:pPr>
              <w:overflowPunct w:val="0"/>
              <w:jc w:val="center"/>
              <w:textAlignment w:val="baseline"/>
              <w:rPr>
                <w:rFonts w:ascii="ＭＳ ゴシック" w:eastAsia="ＭＳ ゴシック" w:hAnsi="ＭＳ ゴシック"/>
                <w:color w:val="000000"/>
                <w:kern w:val="0"/>
                <w:sz w:val="19"/>
                <w:szCs w:val="19"/>
              </w:rPr>
            </w:pPr>
          </w:p>
          <w:p w14:paraId="0D696A4D" w14:textId="192D89BB" w:rsidR="00871616" w:rsidRDefault="00026182"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21039422" w14:textId="67294F90"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14B29456"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42A81CB9"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561CB776"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564F85D7"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5ECAFA30"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3D8689B3"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35D1D8B7"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4A619590"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3022D5DC" w14:textId="77777777" w:rsidR="00026182" w:rsidRDefault="00026182" w:rsidP="00EE5DAF">
            <w:pPr>
              <w:overflowPunct w:val="0"/>
              <w:jc w:val="center"/>
              <w:textAlignment w:val="baseline"/>
              <w:rPr>
                <w:rFonts w:ascii="ＭＳ ゴシック" w:eastAsia="ＭＳ ゴシック" w:hAnsi="ＭＳ ゴシック"/>
                <w:color w:val="000000"/>
                <w:kern w:val="0"/>
                <w:sz w:val="19"/>
                <w:szCs w:val="19"/>
              </w:rPr>
            </w:pPr>
          </w:p>
          <w:p w14:paraId="367CE86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C102307"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62E4DB46" w14:textId="77777777" w:rsidR="00D55A87" w:rsidRDefault="00D55A87" w:rsidP="00EE5DAF">
            <w:pPr>
              <w:overflowPunct w:val="0"/>
              <w:jc w:val="center"/>
              <w:textAlignment w:val="baseline"/>
              <w:rPr>
                <w:rFonts w:ascii="ＭＳ ゴシック" w:eastAsia="ＭＳ ゴシック" w:hAnsi="ＭＳ ゴシック" w:cs="ＭＳ ゴシック"/>
                <w:color w:val="000000"/>
                <w:sz w:val="19"/>
                <w:szCs w:val="19"/>
              </w:rPr>
            </w:pPr>
          </w:p>
          <w:p w14:paraId="6A3F5236" w14:textId="77777777" w:rsidR="00D55A87" w:rsidRDefault="00D55A87" w:rsidP="00EE5DAF">
            <w:pPr>
              <w:overflowPunct w:val="0"/>
              <w:jc w:val="center"/>
              <w:textAlignment w:val="baseline"/>
              <w:rPr>
                <w:rFonts w:ascii="ＭＳ ゴシック" w:eastAsia="ＭＳ ゴシック" w:hAnsi="ＭＳ ゴシック" w:cs="ＭＳ ゴシック"/>
                <w:color w:val="000000"/>
                <w:sz w:val="19"/>
                <w:szCs w:val="19"/>
              </w:rPr>
            </w:pPr>
          </w:p>
          <w:p w14:paraId="1A41C43A" w14:textId="77777777" w:rsidR="00D55A87" w:rsidRDefault="00D55A87" w:rsidP="00D55A87">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70EC4161" w14:textId="6811A582" w:rsidR="00D55A87" w:rsidRPr="0060786B" w:rsidRDefault="00D55A87" w:rsidP="00D55A87">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kern w:val="0"/>
                <w:sz w:val="19"/>
                <w:szCs w:val="19"/>
              </w:rPr>
              <w:t>非該当</w:t>
            </w:r>
          </w:p>
        </w:tc>
      </w:tr>
      <w:tr w:rsidR="00EE5DAF" w:rsidRPr="0060786B" w14:paraId="5F67A43B" w14:textId="77777777" w:rsidTr="00BA32A0">
        <w:trPr>
          <w:trHeight w:val="431"/>
        </w:trPr>
        <w:tc>
          <w:tcPr>
            <w:tcW w:w="6974" w:type="dxa"/>
            <w:gridSpan w:val="37"/>
            <w:vAlign w:val="center"/>
          </w:tcPr>
          <w:p w14:paraId="1FD9644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44" w:type="dxa"/>
            <w:gridSpan w:val="27"/>
            <w:vAlign w:val="center"/>
          </w:tcPr>
          <w:p w14:paraId="71E7A9BD"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789555F5" w14:textId="77777777" w:rsidTr="00BA32A0">
        <w:trPr>
          <w:trHeight w:val="14433"/>
        </w:trPr>
        <w:tc>
          <w:tcPr>
            <w:tcW w:w="6974" w:type="dxa"/>
            <w:gridSpan w:val="37"/>
          </w:tcPr>
          <w:p w14:paraId="4B125225"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18E6392C" w14:textId="6F8A0CDB" w:rsidR="00EE5DAF" w:rsidRPr="00993E59" w:rsidRDefault="00EE5DAF" w:rsidP="00EE5DAF">
            <w:pPr>
              <w:overflowPunct w:val="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１ 居宅訪問型児童発達支援給付費（１日につき） 1,0</w:t>
            </w:r>
            <w:r w:rsidR="00026182" w:rsidRPr="00993E59">
              <w:rPr>
                <w:rFonts w:ascii="ＭＳ ゴシック" w:eastAsia="ＭＳ ゴシック" w:hAnsi="ＭＳ ゴシック" w:hint="eastAsia"/>
                <w:sz w:val="19"/>
                <w:szCs w:val="19"/>
              </w:rPr>
              <w:t>66</w:t>
            </w:r>
            <w:r w:rsidRPr="00993E59">
              <w:rPr>
                <w:rFonts w:ascii="ＭＳ ゴシック" w:eastAsia="ＭＳ ゴシック" w:hAnsi="ＭＳ ゴシック" w:hint="eastAsia"/>
                <w:sz w:val="19"/>
                <w:szCs w:val="19"/>
              </w:rPr>
              <w:t>単位</w:t>
            </w:r>
          </w:p>
          <w:p w14:paraId="532C1DC2"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5E7E6DF9"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370686C4"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3964AB26"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2691475A"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5B4C2079"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2D75AC3F"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22ACACA3"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06EF7611"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7853CB09"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5C76C8CE"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79944668"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57282A9C"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78799477" w14:textId="77777777" w:rsidR="00EE5DAF" w:rsidRPr="00993E59" w:rsidRDefault="00EE5DAF" w:rsidP="00EE5DAF">
            <w:pPr>
              <w:overflowPunct w:val="0"/>
              <w:ind w:left="190" w:hangingChars="100" w:hanging="19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１ 保育所等訪問支援給付費（１日につき） 1,0</w:t>
            </w:r>
            <w:r w:rsidR="00D55A87" w:rsidRPr="00993E59">
              <w:rPr>
                <w:rFonts w:ascii="ＭＳ ゴシック" w:eastAsia="ＭＳ ゴシック" w:hAnsi="ＭＳ ゴシック" w:hint="eastAsia"/>
                <w:sz w:val="19"/>
                <w:szCs w:val="19"/>
              </w:rPr>
              <w:t>71</w:t>
            </w:r>
            <w:r w:rsidRPr="00993E59">
              <w:rPr>
                <w:rFonts w:ascii="ＭＳ ゴシック" w:eastAsia="ＭＳ ゴシック" w:hAnsi="ＭＳ ゴシック" w:hint="eastAsia"/>
                <w:sz w:val="19"/>
                <w:szCs w:val="19"/>
              </w:rPr>
              <w:t>単位</w:t>
            </w:r>
          </w:p>
          <w:p w14:paraId="334DC2C6" w14:textId="08F1A1C7" w:rsidR="00025E92" w:rsidRPr="00993E59" w:rsidRDefault="00025E92" w:rsidP="00025E92">
            <w:pPr>
              <w:overflowPunct w:val="0"/>
              <w:ind w:leftChars="100" w:left="21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保育所等訪問支援については他の障害児通所支援を同一日に算定することは可能とするが、保育所等訪問支援を同一日に複数回算定することはできない。</w:t>
            </w:r>
          </w:p>
        </w:tc>
        <w:tc>
          <w:tcPr>
            <w:tcW w:w="3744" w:type="dxa"/>
            <w:gridSpan w:val="27"/>
          </w:tcPr>
          <w:p w14:paraId="4935ED30"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46ADB848" w14:textId="77777777" w:rsidR="00EE5DAF" w:rsidRPr="00993E59" w:rsidRDefault="00EE5DAF" w:rsidP="00EE5DAF">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居:告示別表第4の1注1</w:t>
            </w:r>
          </w:p>
          <w:p w14:paraId="1183843E"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7D74E914" w14:textId="77777777" w:rsidR="00EE5DAF" w:rsidRPr="00993E59" w:rsidRDefault="00EE5DAF" w:rsidP="00EE5DAF">
            <w:pPr>
              <w:overflowPunct w:val="0"/>
              <w:textAlignment w:val="baseline"/>
              <w:rPr>
                <w:rFonts w:ascii="ＭＳ ゴシック" w:eastAsia="ＭＳ ゴシック" w:hAnsi="ＭＳ ゴシック"/>
                <w:sz w:val="19"/>
                <w:szCs w:val="19"/>
              </w:rPr>
            </w:pPr>
          </w:p>
          <w:p w14:paraId="44C68FDF"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3F7D8826"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30733301"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7CF0F536"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5BC9E80A"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4A910E2C"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68F1BEAF"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6AB29572"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3584DBC7"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4E9ADEB7"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20F92A58" w14:textId="77777777" w:rsidR="00026182" w:rsidRPr="00993E59" w:rsidRDefault="00026182" w:rsidP="00EE5DAF">
            <w:pPr>
              <w:overflowPunct w:val="0"/>
              <w:textAlignment w:val="baseline"/>
              <w:rPr>
                <w:rFonts w:ascii="ＭＳ ゴシック" w:eastAsia="ＭＳ ゴシック" w:hAnsi="ＭＳ ゴシック"/>
                <w:sz w:val="19"/>
                <w:szCs w:val="19"/>
              </w:rPr>
            </w:pPr>
          </w:p>
          <w:p w14:paraId="074722D2" w14:textId="77777777" w:rsidR="00EE5DAF" w:rsidRPr="00486E63" w:rsidRDefault="00EE5DAF" w:rsidP="00EE5DAF">
            <w:pPr>
              <w:overflowPunct w:val="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保:告示別表第5の1注1</w:t>
            </w:r>
          </w:p>
          <w:p w14:paraId="091EAB11" w14:textId="03B8642F" w:rsidR="00740F78" w:rsidRPr="00740F78" w:rsidRDefault="00740F78" w:rsidP="00EE5DAF">
            <w:pPr>
              <w:overflowPunct w:val="0"/>
              <w:textAlignment w:val="baseline"/>
              <w:rPr>
                <w:rFonts w:ascii="ＭＳ ゴシック" w:eastAsia="ＭＳ ゴシック" w:hAnsi="ＭＳ ゴシック"/>
                <w:color w:val="EE0000"/>
                <w:sz w:val="19"/>
                <w:szCs w:val="19"/>
              </w:rPr>
            </w:pPr>
            <w:r w:rsidRPr="00486E63">
              <w:rPr>
                <w:rFonts w:ascii="ＭＳ ゴシック" w:eastAsia="ＭＳ ゴシック" w:hAnsi="ＭＳ ゴシック" w:hint="eastAsia"/>
                <w:color w:val="000000" w:themeColor="text1"/>
                <w:sz w:val="20"/>
                <w:szCs w:val="20"/>
              </w:rPr>
              <w:t xml:space="preserve">　 平24障発0330第16 第二の2</w:t>
            </w:r>
          </w:p>
        </w:tc>
      </w:tr>
      <w:tr w:rsidR="00EE5DAF" w:rsidRPr="0060786B" w14:paraId="57670304" w14:textId="77777777" w:rsidTr="00BA32A0">
        <w:trPr>
          <w:trHeight w:val="431"/>
        </w:trPr>
        <w:tc>
          <w:tcPr>
            <w:tcW w:w="2551" w:type="dxa"/>
            <w:gridSpan w:val="9"/>
            <w:vAlign w:val="center"/>
          </w:tcPr>
          <w:p w14:paraId="140F8D58"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5991" w:type="dxa"/>
            <w:gridSpan w:val="45"/>
            <w:vAlign w:val="center"/>
          </w:tcPr>
          <w:p w14:paraId="33AE2DD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76" w:type="dxa"/>
            <w:gridSpan w:val="10"/>
            <w:vAlign w:val="center"/>
          </w:tcPr>
          <w:p w14:paraId="3C20F51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7997000B" w14:textId="77777777" w:rsidTr="00BA32A0">
        <w:trPr>
          <w:trHeight w:val="14575"/>
        </w:trPr>
        <w:tc>
          <w:tcPr>
            <w:tcW w:w="2551" w:type="dxa"/>
            <w:gridSpan w:val="9"/>
          </w:tcPr>
          <w:p w14:paraId="7698A4D6" w14:textId="77777777" w:rsidR="00EE5DAF" w:rsidRPr="0060786B" w:rsidRDefault="00EE5DAF" w:rsidP="00944A0A">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hint="eastAsia"/>
                <w:b/>
                <w:color w:val="000000"/>
                <w:kern w:val="0"/>
                <w:sz w:val="19"/>
                <w:szCs w:val="19"/>
              </w:rPr>
              <w:t>居・保</w:t>
            </w:r>
          </w:p>
          <w:p w14:paraId="58F89336"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533466FE"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1C5FF917"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28E3A087"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3F922539"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64AACECD"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07CC792D"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4A5159A3"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2DE89516"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4EAC42C9"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418AF209"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02AC67AC"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667B7AB5" w14:textId="386C102C" w:rsidR="00EE5DAF" w:rsidRPr="0060786B" w:rsidRDefault="00D935DD" w:rsidP="00EE5DAF">
            <w:pPr>
              <w:overflowPunct w:val="0"/>
              <w:textAlignment w:val="baseline"/>
              <w:rPr>
                <w:rFonts w:ascii="ＭＳ ゴシック" w:eastAsia="ＭＳ ゴシック" w:hAnsi="ＭＳ ゴシック" w:cs="ＭＳ ゴシック"/>
                <w:b/>
                <w:color w:val="000000"/>
                <w:kern w:val="0"/>
                <w:sz w:val="19"/>
                <w:szCs w:val="19"/>
              </w:rPr>
            </w:pPr>
            <w:r>
              <w:rPr>
                <w:rFonts w:ascii="ＭＳ ゴシック" w:eastAsia="ＭＳ ゴシック" w:hAnsi="ＭＳ ゴシック" w:cs="ＭＳ ゴシック" w:hint="eastAsia"/>
                <w:b/>
                <w:color w:val="000000"/>
                <w:kern w:val="0"/>
                <w:sz w:val="19"/>
                <w:szCs w:val="19"/>
              </w:rPr>
              <w:t>居</w:t>
            </w:r>
            <w:r w:rsidR="00EC0B5F">
              <w:rPr>
                <w:rFonts w:ascii="ＭＳ ゴシック" w:eastAsia="ＭＳ ゴシック" w:hAnsi="ＭＳ ゴシック" w:cs="ＭＳ ゴシック" w:hint="eastAsia"/>
                <w:b/>
                <w:color w:val="000000"/>
                <w:kern w:val="0"/>
                <w:sz w:val="19"/>
                <w:szCs w:val="19"/>
              </w:rPr>
              <w:t>・保</w:t>
            </w:r>
          </w:p>
          <w:p w14:paraId="2A1F5509"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0F0E0799" w14:textId="77777777" w:rsidR="00EE5DAF" w:rsidRPr="0060786B" w:rsidRDefault="00EE5DAF" w:rsidP="00EE5DAF">
            <w:pPr>
              <w:pStyle w:val="a9"/>
              <w:wordWrap/>
              <w:spacing w:line="240" w:lineRule="auto"/>
              <w:ind w:rightChars="29" w:right="61"/>
              <w:rPr>
                <w:rFonts w:ascii="ＭＳ ゴシック" w:eastAsia="ＭＳ ゴシック" w:hAnsi="ＭＳ ゴシック"/>
                <w:b/>
                <w:color w:val="000000"/>
                <w:sz w:val="19"/>
                <w:szCs w:val="19"/>
              </w:rPr>
            </w:pPr>
          </w:p>
          <w:p w14:paraId="28463D71" w14:textId="77777777" w:rsidR="00EE5DAF" w:rsidRDefault="00EE5DAF" w:rsidP="00EE5DAF">
            <w:pPr>
              <w:pStyle w:val="a9"/>
              <w:wordWrap/>
              <w:spacing w:line="240" w:lineRule="auto"/>
              <w:ind w:rightChars="29" w:right="61"/>
              <w:rPr>
                <w:rFonts w:ascii="ＭＳ ゴシック" w:eastAsia="ＭＳ ゴシック" w:hAnsi="ＭＳ ゴシック"/>
                <w:b/>
                <w:color w:val="000000"/>
                <w:sz w:val="19"/>
                <w:szCs w:val="19"/>
              </w:rPr>
            </w:pPr>
          </w:p>
          <w:p w14:paraId="342E986D" w14:textId="77777777" w:rsidR="00CC2FFF" w:rsidRDefault="00CC2FFF" w:rsidP="00EE5DAF">
            <w:pPr>
              <w:pStyle w:val="a9"/>
              <w:wordWrap/>
              <w:spacing w:line="240" w:lineRule="auto"/>
              <w:ind w:rightChars="29" w:right="61"/>
              <w:rPr>
                <w:rFonts w:ascii="ＭＳ ゴシック" w:eastAsia="ＭＳ ゴシック" w:hAnsi="ＭＳ ゴシック"/>
                <w:b/>
                <w:color w:val="000000"/>
                <w:sz w:val="19"/>
                <w:szCs w:val="19"/>
              </w:rPr>
            </w:pPr>
          </w:p>
          <w:p w14:paraId="0DC764A9" w14:textId="77777777" w:rsidR="00CC2FFF" w:rsidRDefault="00CC2FFF" w:rsidP="00EE5DAF">
            <w:pPr>
              <w:pStyle w:val="a9"/>
              <w:wordWrap/>
              <w:spacing w:line="240" w:lineRule="auto"/>
              <w:ind w:rightChars="29" w:right="61"/>
              <w:rPr>
                <w:rFonts w:ascii="ＭＳ ゴシック" w:eastAsia="ＭＳ ゴシック" w:hAnsi="ＭＳ ゴシック"/>
                <w:b/>
                <w:color w:val="000000"/>
                <w:sz w:val="19"/>
                <w:szCs w:val="19"/>
              </w:rPr>
            </w:pPr>
          </w:p>
          <w:p w14:paraId="3F2CEFB8" w14:textId="77777777" w:rsidR="00CC2FFF" w:rsidRDefault="00CC2FFF" w:rsidP="00EE5DAF">
            <w:pPr>
              <w:pStyle w:val="a9"/>
              <w:wordWrap/>
              <w:spacing w:line="240" w:lineRule="auto"/>
              <w:ind w:rightChars="29" w:right="61"/>
              <w:rPr>
                <w:rFonts w:ascii="ＭＳ ゴシック" w:eastAsia="ＭＳ ゴシック" w:hAnsi="ＭＳ ゴシック"/>
                <w:b/>
                <w:color w:val="000000"/>
                <w:sz w:val="19"/>
                <w:szCs w:val="19"/>
              </w:rPr>
            </w:pPr>
          </w:p>
          <w:p w14:paraId="4AB6A6A2" w14:textId="496BEFF5" w:rsidR="00160201" w:rsidRDefault="00BF4F4D" w:rsidP="00EE5DAF">
            <w:pPr>
              <w:pStyle w:val="a9"/>
              <w:wordWrap/>
              <w:spacing w:line="240" w:lineRule="auto"/>
              <w:ind w:rightChars="29" w:right="61"/>
              <w:rPr>
                <w:rFonts w:ascii="ＭＳ ゴシック" w:eastAsia="ＭＳ ゴシック" w:hAnsi="ＭＳ ゴシック"/>
                <w:b/>
                <w:color w:val="000000"/>
                <w:sz w:val="19"/>
                <w:szCs w:val="19"/>
              </w:rPr>
            </w:pPr>
            <w:r>
              <w:rPr>
                <w:rFonts w:ascii="ＭＳ ゴシック" w:eastAsia="ＭＳ ゴシック" w:hAnsi="ＭＳ ゴシック" w:hint="eastAsia"/>
                <w:b/>
                <w:color w:val="000000"/>
                <w:sz w:val="19"/>
                <w:szCs w:val="19"/>
              </w:rPr>
              <w:t>保</w:t>
            </w:r>
          </w:p>
          <w:p w14:paraId="68102D2F" w14:textId="77777777" w:rsidR="00160201" w:rsidRDefault="00160201" w:rsidP="00EE5DAF">
            <w:pPr>
              <w:pStyle w:val="a9"/>
              <w:wordWrap/>
              <w:spacing w:line="240" w:lineRule="auto"/>
              <w:ind w:rightChars="29" w:right="61"/>
              <w:rPr>
                <w:rFonts w:ascii="ＭＳ ゴシック" w:eastAsia="ＭＳ ゴシック" w:hAnsi="ＭＳ ゴシック"/>
                <w:b/>
                <w:color w:val="000000"/>
                <w:sz w:val="19"/>
                <w:szCs w:val="19"/>
              </w:rPr>
            </w:pPr>
          </w:p>
          <w:p w14:paraId="33D41B8B" w14:textId="77777777" w:rsidR="00BF4F4D" w:rsidRDefault="00BF4F4D" w:rsidP="00EE5DAF">
            <w:pPr>
              <w:pStyle w:val="a9"/>
              <w:wordWrap/>
              <w:spacing w:line="240" w:lineRule="auto"/>
              <w:ind w:rightChars="29" w:right="61"/>
              <w:rPr>
                <w:rFonts w:ascii="ＭＳ ゴシック" w:eastAsia="ＭＳ ゴシック" w:hAnsi="ＭＳ ゴシック"/>
                <w:b/>
                <w:color w:val="000000"/>
                <w:sz w:val="19"/>
                <w:szCs w:val="19"/>
              </w:rPr>
            </w:pPr>
          </w:p>
          <w:p w14:paraId="656E34BB" w14:textId="77777777" w:rsidR="00BF4F4D" w:rsidRDefault="00BF4F4D" w:rsidP="00EE5DAF">
            <w:pPr>
              <w:pStyle w:val="a9"/>
              <w:wordWrap/>
              <w:spacing w:line="240" w:lineRule="auto"/>
              <w:ind w:rightChars="29" w:right="61"/>
              <w:rPr>
                <w:rFonts w:ascii="ＭＳ ゴシック" w:eastAsia="ＭＳ ゴシック" w:hAnsi="ＭＳ ゴシック"/>
                <w:b/>
                <w:color w:val="000000"/>
                <w:sz w:val="19"/>
                <w:szCs w:val="19"/>
              </w:rPr>
            </w:pPr>
          </w:p>
          <w:p w14:paraId="581EFC8C" w14:textId="77777777" w:rsidR="00BF4F4D" w:rsidRDefault="00BF4F4D" w:rsidP="00EE5DAF">
            <w:pPr>
              <w:pStyle w:val="a9"/>
              <w:wordWrap/>
              <w:spacing w:line="240" w:lineRule="auto"/>
              <w:ind w:rightChars="29" w:right="61"/>
              <w:rPr>
                <w:rFonts w:ascii="ＭＳ ゴシック" w:eastAsia="ＭＳ ゴシック" w:hAnsi="ＭＳ ゴシック"/>
                <w:b/>
                <w:color w:val="000000"/>
                <w:sz w:val="19"/>
                <w:szCs w:val="19"/>
              </w:rPr>
            </w:pPr>
          </w:p>
          <w:p w14:paraId="756C37E8" w14:textId="77777777" w:rsidR="00BF4F4D" w:rsidRDefault="00BF4F4D" w:rsidP="00EE5DAF">
            <w:pPr>
              <w:pStyle w:val="a9"/>
              <w:wordWrap/>
              <w:spacing w:line="240" w:lineRule="auto"/>
              <w:ind w:rightChars="29" w:right="61"/>
              <w:rPr>
                <w:rFonts w:ascii="ＭＳ ゴシック" w:eastAsia="ＭＳ ゴシック" w:hAnsi="ＭＳ ゴシック"/>
                <w:b/>
                <w:color w:val="000000"/>
                <w:sz w:val="19"/>
                <w:szCs w:val="19"/>
              </w:rPr>
            </w:pPr>
          </w:p>
          <w:p w14:paraId="2DEAFA6C" w14:textId="77777777" w:rsidR="00BF4F4D" w:rsidRDefault="00BF4F4D" w:rsidP="00EE5DAF">
            <w:pPr>
              <w:pStyle w:val="a9"/>
              <w:wordWrap/>
              <w:spacing w:line="240" w:lineRule="auto"/>
              <w:ind w:rightChars="29" w:right="61"/>
              <w:rPr>
                <w:rFonts w:ascii="ＭＳ ゴシック" w:eastAsia="ＭＳ ゴシック" w:hAnsi="ＭＳ ゴシック"/>
                <w:b/>
                <w:color w:val="000000"/>
                <w:sz w:val="19"/>
                <w:szCs w:val="19"/>
              </w:rPr>
            </w:pPr>
          </w:p>
          <w:p w14:paraId="0FB8B856" w14:textId="77777777" w:rsidR="00CC2FFF" w:rsidRPr="0060786B" w:rsidRDefault="00CC2FFF" w:rsidP="00EE5DAF">
            <w:pPr>
              <w:pStyle w:val="a9"/>
              <w:wordWrap/>
              <w:spacing w:line="240" w:lineRule="auto"/>
              <w:ind w:rightChars="29" w:right="61"/>
              <w:rPr>
                <w:rFonts w:ascii="ＭＳ ゴシック" w:eastAsia="ＭＳ ゴシック" w:hAnsi="ＭＳ ゴシック"/>
                <w:b/>
                <w:color w:val="000000"/>
                <w:sz w:val="19"/>
                <w:szCs w:val="19"/>
              </w:rPr>
            </w:pPr>
          </w:p>
          <w:p w14:paraId="29AFEF1F" w14:textId="77777777" w:rsidR="00EE5DAF" w:rsidRPr="0060786B" w:rsidRDefault="00EE5DAF" w:rsidP="00EE5DAF">
            <w:pPr>
              <w:pStyle w:val="a9"/>
              <w:wordWrap/>
              <w:spacing w:line="240" w:lineRule="auto"/>
              <w:ind w:rightChars="29" w:right="6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（減算が行われる場合）</w:t>
            </w:r>
          </w:p>
          <w:p w14:paraId="5D752E49" w14:textId="77777777" w:rsidR="00EE5DAF" w:rsidRPr="0060786B" w:rsidRDefault="00EE5DAF" w:rsidP="00EE5DAF">
            <w:pPr>
              <w:overflowPunct w:val="0"/>
              <w:textAlignment w:val="baseline"/>
              <w:rPr>
                <w:rFonts w:ascii="ＭＳ ゴシック" w:eastAsia="ＭＳ ゴシック" w:hAnsi="ＭＳ ゴシック"/>
                <w:color w:val="000000"/>
                <w:szCs w:val="21"/>
              </w:rPr>
            </w:pPr>
          </w:p>
          <w:p w14:paraId="737D7EEF" w14:textId="77777777" w:rsidR="00EE5DAF" w:rsidRPr="0060786B" w:rsidRDefault="00EE5DAF" w:rsidP="00EE5DAF">
            <w:pPr>
              <w:overflowPunct w:val="0"/>
              <w:textAlignment w:val="baseline"/>
              <w:rPr>
                <w:rFonts w:ascii="ＭＳ ゴシック" w:eastAsia="ＭＳ ゴシック" w:hAnsi="ＭＳ ゴシック"/>
                <w:color w:val="000000"/>
                <w:szCs w:val="21"/>
              </w:rPr>
            </w:pPr>
          </w:p>
          <w:p w14:paraId="307B7D8D" w14:textId="77777777" w:rsidR="00EE5DAF" w:rsidRPr="0060786B" w:rsidRDefault="00EE5DAF" w:rsidP="00EE5DAF">
            <w:pPr>
              <w:overflowPunct w:val="0"/>
              <w:textAlignment w:val="baseline"/>
              <w:rPr>
                <w:rFonts w:ascii="ＭＳ ゴシック" w:eastAsia="ＭＳ ゴシック" w:hAnsi="ＭＳ ゴシック"/>
                <w:color w:val="000000"/>
                <w:szCs w:val="21"/>
              </w:rPr>
            </w:pPr>
          </w:p>
          <w:p w14:paraId="0C8C6544" w14:textId="1A8243C1" w:rsidR="00EE5DAF" w:rsidRPr="0060786B" w:rsidRDefault="00EE5DAF" w:rsidP="00EE5DAF">
            <w:pPr>
              <w:overflowPunct w:val="0"/>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hint="eastAsia"/>
                <w:b/>
                <w:color w:val="000000"/>
                <w:kern w:val="0"/>
                <w:sz w:val="19"/>
                <w:szCs w:val="19"/>
              </w:rPr>
              <w:t>児・放</w:t>
            </w:r>
          </w:p>
          <w:p w14:paraId="0115896B" w14:textId="77777777" w:rsidR="00EE5DAF" w:rsidRPr="0060786B" w:rsidRDefault="00EE5DAF" w:rsidP="00EE5DAF">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（定員を超える場合）</w:t>
            </w:r>
          </w:p>
        </w:tc>
        <w:tc>
          <w:tcPr>
            <w:tcW w:w="5991" w:type="dxa"/>
            <w:gridSpan w:val="45"/>
          </w:tcPr>
          <w:p w14:paraId="4F41F12A" w14:textId="77777777" w:rsidR="00EE5DAF" w:rsidRPr="000F533F" w:rsidRDefault="00EE5DAF" w:rsidP="00EE5DAF">
            <w:pPr>
              <w:overflowPunct w:val="0"/>
              <w:ind w:left="361" w:hangingChars="200" w:hanging="361"/>
              <w:textAlignment w:val="baseline"/>
              <w:rPr>
                <w:rFonts w:ascii="ＭＳ ゴシック" w:eastAsia="ＭＳ ゴシック" w:hAnsi="ＭＳ ゴシック"/>
                <w:b/>
                <w:sz w:val="18"/>
                <w:szCs w:val="18"/>
              </w:rPr>
            </w:pPr>
            <w:r w:rsidRPr="00BF4F4D">
              <w:rPr>
                <w:rFonts w:ascii="ＭＳ ゴシック" w:eastAsia="ＭＳ ゴシック" w:hAnsi="ＭＳ ゴシック" w:cs="ＭＳ ゴシック" w:hint="eastAsia"/>
                <w:b/>
                <w:color w:val="000000"/>
                <w:kern w:val="0"/>
                <w:sz w:val="18"/>
                <w:szCs w:val="18"/>
              </w:rPr>
              <w:t>２　訪問支</w:t>
            </w:r>
            <w:r w:rsidRPr="000F533F">
              <w:rPr>
                <w:rFonts w:ascii="ＭＳ ゴシック" w:eastAsia="ＭＳ ゴシック" w:hAnsi="ＭＳ ゴシック" w:cs="ＭＳ ゴシック" w:hint="eastAsia"/>
                <w:b/>
                <w:kern w:val="0"/>
                <w:sz w:val="18"/>
                <w:szCs w:val="18"/>
              </w:rPr>
              <w:t>援員特別加算</w:t>
            </w:r>
          </w:p>
          <w:p w14:paraId="03AA4E76" w14:textId="0C3DC38E" w:rsidR="00EE5DAF" w:rsidRPr="000F533F" w:rsidRDefault="00EE5DAF" w:rsidP="00E51D46">
            <w:pPr>
              <w:overflowPunct w:val="0"/>
              <w:ind w:leftChars="190" w:left="399"/>
              <w:textAlignment w:val="baseline"/>
              <w:rPr>
                <w:rFonts w:ascii="ＭＳ ゴシック" w:eastAsia="ＭＳ ゴシック" w:hAnsi="ＭＳ ゴシック" w:cs="ＭＳ ゴシック"/>
                <w:kern w:val="0"/>
                <w:sz w:val="18"/>
                <w:szCs w:val="18"/>
              </w:rPr>
            </w:pPr>
            <w:r w:rsidRPr="000F533F">
              <w:rPr>
                <w:rFonts w:ascii="ＭＳ ゴシック" w:eastAsia="ＭＳ ゴシック" w:hAnsi="ＭＳ ゴシック" w:cs="ＭＳ ゴシック" w:hint="eastAsia"/>
                <w:kern w:val="0"/>
                <w:sz w:val="18"/>
                <w:szCs w:val="18"/>
              </w:rPr>
              <w:t>別に</w:t>
            </w:r>
            <w:r w:rsidR="00026182" w:rsidRPr="000F533F">
              <w:rPr>
                <w:rFonts w:ascii="ＭＳ ゴシック" w:eastAsia="ＭＳ ゴシック" w:hAnsi="ＭＳ ゴシック" w:cs="ＭＳ ゴシック" w:hint="eastAsia"/>
                <w:kern w:val="0"/>
                <w:sz w:val="18"/>
                <w:szCs w:val="18"/>
              </w:rPr>
              <w:t>こども家庭庁長官</w:t>
            </w:r>
            <w:r w:rsidRPr="000F533F">
              <w:rPr>
                <w:rFonts w:ascii="ＭＳ ゴシック" w:eastAsia="ＭＳ ゴシック" w:hAnsi="ＭＳ ゴシック" w:cs="ＭＳ ゴシック" w:hint="eastAsia"/>
                <w:kern w:val="0"/>
                <w:sz w:val="18"/>
                <w:szCs w:val="18"/>
              </w:rPr>
              <w:t>が定める基準に適合する</w:t>
            </w:r>
            <w:r w:rsidR="00E51D46" w:rsidRPr="000F533F">
              <w:rPr>
                <w:rFonts w:ascii="ＭＳ ゴシック" w:eastAsia="ＭＳ ゴシック" w:hAnsi="ＭＳ ゴシック" w:cs="ＭＳ ゴシック" w:hint="eastAsia"/>
                <w:kern w:val="0"/>
                <w:sz w:val="18"/>
                <w:szCs w:val="18"/>
              </w:rPr>
              <w:t>者を1以上配置しているもの</w:t>
            </w:r>
            <w:r w:rsidRPr="000F533F">
              <w:rPr>
                <w:rFonts w:ascii="ＭＳ ゴシック" w:eastAsia="ＭＳ ゴシック" w:hAnsi="ＭＳ ゴシック" w:cs="ＭＳ ゴシック" w:hint="eastAsia"/>
                <w:kern w:val="0"/>
                <w:sz w:val="18"/>
                <w:szCs w:val="18"/>
              </w:rPr>
              <w:t>として市長に届け出た指定居宅訪問型児童発達支援事業所又は指定保育所等訪問支援事業所において,指定通所支援を行った場合に,</w:t>
            </w:r>
            <w:r w:rsidR="00E51D46" w:rsidRPr="000F533F">
              <w:rPr>
                <w:rFonts w:ascii="ＭＳ ゴシック" w:eastAsia="ＭＳ ゴシック" w:hAnsi="ＭＳ ゴシック" w:cs="ＭＳ ゴシック" w:hint="eastAsia"/>
                <w:kern w:val="0"/>
                <w:sz w:val="18"/>
                <w:szCs w:val="18"/>
              </w:rPr>
              <w:t>当該基準に掲げる区分に従い、</w:t>
            </w:r>
            <w:r w:rsidRPr="000F533F">
              <w:rPr>
                <w:rFonts w:ascii="ＭＳ ゴシック" w:eastAsia="ＭＳ ゴシック" w:hAnsi="ＭＳ ゴシック" w:cs="ＭＳ ゴシック" w:hint="eastAsia"/>
                <w:kern w:val="0"/>
                <w:sz w:val="18"/>
                <w:szCs w:val="18"/>
              </w:rPr>
              <w:t>１日につき</w:t>
            </w:r>
            <w:r w:rsidR="00E51D46" w:rsidRPr="000F533F">
              <w:rPr>
                <w:rFonts w:ascii="ＭＳ ゴシック" w:eastAsia="ＭＳ ゴシック" w:hAnsi="ＭＳ ゴシック" w:cs="ＭＳ ゴシック" w:hint="eastAsia"/>
                <w:kern w:val="0"/>
                <w:sz w:val="18"/>
                <w:szCs w:val="18"/>
              </w:rPr>
              <w:t>イ又はロに掲げる単位数を</w:t>
            </w:r>
            <w:r w:rsidRPr="000F533F">
              <w:rPr>
                <w:rFonts w:ascii="ＭＳ ゴシック" w:eastAsia="ＭＳ ゴシック" w:hAnsi="ＭＳ ゴシック" w:cs="ＭＳ ゴシック" w:hint="eastAsia"/>
                <w:kern w:val="0"/>
                <w:sz w:val="18"/>
                <w:szCs w:val="18"/>
              </w:rPr>
              <w:t>所定単位数</w:t>
            </w:r>
            <w:r w:rsidR="00EC0B5F" w:rsidRPr="000F533F">
              <w:rPr>
                <w:rFonts w:ascii="ＭＳ ゴシック" w:eastAsia="ＭＳ ゴシック" w:hAnsi="ＭＳ ゴシック" w:cs="ＭＳ ゴシック" w:hint="eastAsia"/>
                <w:kern w:val="0"/>
                <w:sz w:val="18"/>
                <w:szCs w:val="18"/>
              </w:rPr>
              <w:t>に</w:t>
            </w:r>
            <w:r w:rsidRPr="000F533F">
              <w:rPr>
                <w:rFonts w:ascii="ＭＳ ゴシック" w:eastAsia="ＭＳ ゴシック" w:hAnsi="ＭＳ ゴシック" w:cs="ＭＳ ゴシック" w:hint="eastAsia"/>
                <w:kern w:val="0"/>
                <w:sz w:val="18"/>
                <w:szCs w:val="18"/>
              </w:rPr>
              <w:t>加算しているか。</w:t>
            </w:r>
          </w:p>
          <w:p w14:paraId="2A648BAD" w14:textId="5768D49E" w:rsidR="00E51D46" w:rsidRPr="000F533F" w:rsidRDefault="00E51D46" w:rsidP="00E51D46">
            <w:pPr>
              <w:overflowPunct w:val="0"/>
              <w:ind w:left="360" w:hangingChars="200" w:hanging="360"/>
              <w:textAlignment w:val="baseline"/>
              <w:rPr>
                <w:rFonts w:ascii="ＭＳ ゴシック" w:eastAsia="ＭＳ ゴシック" w:hAnsi="ＭＳ ゴシック" w:cs="ＭＳ ゴシック"/>
                <w:kern w:val="0"/>
                <w:sz w:val="18"/>
                <w:szCs w:val="18"/>
              </w:rPr>
            </w:pPr>
            <w:r w:rsidRPr="000F533F">
              <w:rPr>
                <w:rFonts w:ascii="ＭＳ ゴシック" w:eastAsia="ＭＳ ゴシック" w:hAnsi="ＭＳ ゴシック" w:cs="ＭＳ ゴシック" w:hint="eastAsia"/>
                <w:kern w:val="0"/>
                <w:sz w:val="18"/>
                <w:szCs w:val="18"/>
              </w:rPr>
              <w:t xml:space="preserve">　　※保育士・児童指導員、作業療法士等で障害児支援の業務従事５年以上の職員を配置し当該職員が支援を行う場合</w:t>
            </w:r>
          </w:p>
          <w:p w14:paraId="4E0AF8AD" w14:textId="15F2E6A2" w:rsidR="00E51D46" w:rsidRPr="000F533F" w:rsidRDefault="00E51D46" w:rsidP="00E51D46">
            <w:pPr>
              <w:rPr>
                <w:rFonts w:ascii="ＭＳ ゴシック" w:eastAsia="ＭＳ ゴシック" w:hAnsi="ＭＳ ゴシック" w:cs="ＭＳ ゴシック"/>
                <w:bCs/>
                <w:kern w:val="0"/>
                <w:sz w:val="18"/>
                <w:szCs w:val="18"/>
              </w:rPr>
            </w:pPr>
            <w:r w:rsidRPr="000F533F">
              <w:rPr>
                <w:rFonts w:ascii="ＭＳ ゴシック" w:eastAsia="ＭＳ ゴシック" w:hAnsi="ＭＳ ゴシック" w:cs="ＭＳ ゴシック" w:hint="eastAsia"/>
                <w:kern w:val="0"/>
                <w:sz w:val="18"/>
                <w:szCs w:val="18"/>
              </w:rPr>
              <w:t xml:space="preserve">　　</w:t>
            </w:r>
            <w:r w:rsidRPr="000F533F">
              <w:rPr>
                <w:rFonts w:ascii="ＭＳ ゴシック" w:eastAsia="ＭＳ ゴシック" w:hAnsi="ＭＳ ゴシック" w:hint="eastAsia"/>
                <w:bCs/>
                <w:sz w:val="18"/>
                <w:szCs w:val="18"/>
              </w:rPr>
              <w:t>イ</w:t>
            </w:r>
            <w:r w:rsidRPr="000F533F">
              <w:rPr>
                <w:rFonts w:ascii="ＭＳ ゴシック" w:eastAsia="ＭＳ ゴシック" w:hAnsi="ＭＳ ゴシック" w:cs="ＭＳ ゴシック" w:hint="eastAsia"/>
                <w:bCs/>
                <w:kern w:val="0"/>
                <w:sz w:val="18"/>
                <w:szCs w:val="18"/>
              </w:rPr>
              <w:t xml:space="preserve">　訪問支援員特別加算（Ⅰ）</w:t>
            </w:r>
          </w:p>
          <w:p w14:paraId="0D8157CF" w14:textId="420DF4F0" w:rsidR="00E51D46" w:rsidRPr="000F533F" w:rsidRDefault="00E51D46" w:rsidP="00E51D46">
            <w:pPr>
              <w:rPr>
                <w:rFonts w:ascii="ＭＳ ゴシック" w:eastAsia="ＭＳ ゴシック" w:hAnsi="ＭＳ ゴシック" w:cs="ＭＳ ゴシック"/>
                <w:bCs/>
                <w:kern w:val="0"/>
                <w:sz w:val="18"/>
                <w:szCs w:val="18"/>
              </w:rPr>
            </w:pPr>
            <w:r w:rsidRPr="000F533F">
              <w:rPr>
                <w:rFonts w:ascii="ＭＳ ゴシック" w:eastAsia="ＭＳ ゴシック" w:hAnsi="ＭＳ ゴシック" w:cs="ＭＳ ゴシック" w:hint="eastAsia"/>
                <w:bCs/>
                <w:kern w:val="0"/>
                <w:sz w:val="18"/>
                <w:szCs w:val="18"/>
              </w:rPr>
              <w:t xml:space="preserve">　　　　業務従事10年以上の職員の場合</w:t>
            </w:r>
          </w:p>
          <w:p w14:paraId="486F7D73" w14:textId="369FB839" w:rsidR="00EE5DAF" w:rsidRPr="000F533F" w:rsidRDefault="00E51D46" w:rsidP="00E51D46">
            <w:pPr>
              <w:overflowPunct w:val="0"/>
              <w:textAlignment w:val="baseline"/>
              <w:rPr>
                <w:rFonts w:ascii="ＭＳ ゴシック" w:eastAsia="ＭＳ ゴシック" w:hAnsi="ＭＳ ゴシック" w:cs="ＭＳ ゴシック"/>
                <w:bCs/>
                <w:kern w:val="0"/>
                <w:sz w:val="18"/>
                <w:szCs w:val="18"/>
              </w:rPr>
            </w:pPr>
            <w:r w:rsidRPr="000F533F">
              <w:rPr>
                <w:rFonts w:ascii="ＭＳ ゴシック" w:eastAsia="ＭＳ ゴシック" w:hAnsi="ＭＳ ゴシック" w:hint="eastAsia"/>
                <w:bCs/>
                <w:sz w:val="18"/>
                <w:szCs w:val="18"/>
              </w:rPr>
              <w:t xml:space="preserve">　　ロ　</w:t>
            </w:r>
            <w:r w:rsidRPr="000F533F">
              <w:rPr>
                <w:rFonts w:ascii="ＭＳ ゴシック" w:eastAsia="ＭＳ ゴシック" w:hAnsi="ＭＳ ゴシック" w:cs="ＭＳ ゴシック" w:hint="eastAsia"/>
                <w:bCs/>
                <w:kern w:val="0"/>
                <w:sz w:val="18"/>
                <w:szCs w:val="18"/>
              </w:rPr>
              <w:t>訪問支援員特別加算（Ⅱ）</w:t>
            </w:r>
          </w:p>
          <w:p w14:paraId="782C6E21" w14:textId="2425FFEE" w:rsidR="00EE5DAF" w:rsidRPr="000F533F" w:rsidRDefault="00E51D46" w:rsidP="00EE5DAF">
            <w:pPr>
              <w:overflowPunct w:val="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 xml:space="preserve">　　　　</w:t>
            </w:r>
            <w:r w:rsidRPr="000F533F">
              <w:rPr>
                <w:rFonts w:ascii="ＭＳ ゴシック" w:eastAsia="ＭＳ ゴシック" w:hAnsi="ＭＳ ゴシック" w:cs="ＭＳ ゴシック" w:hint="eastAsia"/>
                <w:bCs/>
                <w:kern w:val="0"/>
                <w:sz w:val="18"/>
                <w:szCs w:val="18"/>
              </w:rPr>
              <w:t>業務従事5年以上10年未満の職員の場合</w:t>
            </w:r>
          </w:p>
          <w:p w14:paraId="5B89E185" w14:textId="77777777" w:rsidR="00EE5DAF" w:rsidRPr="000F533F" w:rsidRDefault="00EE5DAF" w:rsidP="00EE5DAF">
            <w:pPr>
              <w:overflowPunct w:val="0"/>
              <w:textAlignment w:val="baseline"/>
              <w:rPr>
                <w:rFonts w:ascii="ＭＳ ゴシック" w:eastAsia="ＭＳ ゴシック" w:hAnsi="ＭＳ ゴシック"/>
                <w:sz w:val="18"/>
                <w:szCs w:val="18"/>
              </w:rPr>
            </w:pPr>
          </w:p>
          <w:p w14:paraId="539D9D22" w14:textId="06814FA9" w:rsidR="00EE5DAF" w:rsidRPr="000F533F" w:rsidRDefault="00D935DD" w:rsidP="00EE5DAF">
            <w:pPr>
              <w:overflowPunct w:val="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２－１　多職種連携支援加算</w:t>
            </w:r>
          </w:p>
          <w:p w14:paraId="60A1F7D1" w14:textId="4D462474" w:rsidR="00EE5DAF" w:rsidRPr="000F533F" w:rsidRDefault="00D935DD" w:rsidP="00CC2FFF">
            <w:pPr>
              <w:overflowPunct w:val="0"/>
              <w:ind w:left="180" w:hangingChars="100" w:hanging="18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 xml:space="preserve">　　異なる専門性を有する</w:t>
            </w:r>
            <w:r w:rsidR="0070556D" w:rsidRPr="000F533F">
              <w:rPr>
                <w:rFonts w:ascii="ＭＳ ゴシック" w:eastAsia="ＭＳ ゴシック" w:hAnsi="ＭＳ ゴシック" w:hint="eastAsia"/>
                <w:sz w:val="18"/>
                <w:szCs w:val="18"/>
              </w:rPr>
              <w:t>２以上の訪問支援員を配置しているものとして市長に届け出た</w:t>
            </w:r>
            <w:r w:rsidR="00CC2FFF" w:rsidRPr="000F533F">
              <w:rPr>
                <w:rFonts w:ascii="ＭＳ ゴシック" w:eastAsia="ＭＳ ゴシック" w:hAnsi="ＭＳ ゴシック" w:hint="eastAsia"/>
                <w:sz w:val="18"/>
                <w:szCs w:val="18"/>
              </w:rPr>
              <w:t>事業所において、あらかじめ保護者の同意を得て、異なる専門性を有する２以上の訪問支援員によ</w:t>
            </w:r>
            <w:r w:rsidR="00CC2FFF" w:rsidRPr="00993E59">
              <w:rPr>
                <w:rFonts w:ascii="ＭＳ ゴシック" w:eastAsia="ＭＳ ゴシック" w:hAnsi="ＭＳ ゴシック" w:hint="eastAsia"/>
                <w:sz w:val="18"/>
                <w:szCs w:val="18"/>
              </w:rPr>
              <w:t>り指定</w:t>
            </w:r>
            <w:r w:rsidR="001710DE" w:rsidRPr="00993E59">
              <w:rPr>
                <w:rFonts w:ascii="ＭＳ ゴシック" w:eastAsia="ＭＳ ゴシック" w:hAnsi="ＭＳ ゴシック" w:hint="eastAsia"/>
                <w:sz w:val="18"/>
                <w:szCs w:val="18"/>
              </w:rPr>
              <w:t>通所支援</w:t>
            </w:r>
            <w:r w:rsidR="00CC2FFF" w:rsidRPr="00993E59">
              <w:rPr>
                <w:rFonts w:ascii="ＭＳ ゴシック" w:eastAsia="ＭＳ ゴシック" w:hAnsi="ＭＳ ゴシック" w:hint="eastAsia"/>
                <w:sz w:val="18"/>
                <w:szCs w:val="18"/>
              </w:rPr>
              <w:t>を行</w:t>
            </w:r>
            <w:r w:rsidR="00CC2FFF" w:rsidRPr="000F533F">
              <w:rPr>
                <w:rFonts w:ascii="ＭＳ ゴシック" w:eastAsia="ＭＳ ゴシック" w:hAnsi="ＭＳ ゴシック" w:hint="eastAsia"/>
                <w:sz w:val="18"/>
                <w:szCs w:val="18"/>
              </w:rPr>
              <w:t>った場合に、１月に１回を限度として所定単位数を加算しているか。</w:t>
            </w:r>
          </w:p>
          <w:p w14:paraId="40ACFE4B" w14:textId="5A12579C" w:rsidR="00EE5DAF" w:rsidRPr="000F533F" w:rsidRDefault="00D935DD" w:rsidP="00EE5DAF">
            <w:pPr>
              <w:overflowPunct w:val="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 xml:space="preserve">　</w:t>
            </w:r>
          </w:p>
          <w:p w14:paraId="4BE62805" w14:textId="6A312423" w:rsidR="00160201" w:rsidRPr="000F533F" w:rsidRDefault="00160201" w:rsidP="00EE5DAF">
            <w:pPr>
              <w:overflowPunct w:val="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２－２　ケアニーズ対応加算</w:t>
            </w:r>
          </w:p>
          <w:p w14:paraId="4F3DB960" w14:textId="7790F533" w:rsidR="00160201" w:rsidRPr="000F533F" w:rsidRDefault="00160201" w:rsidP="00BF4F4D">
            <w:pPr>
              <w:overflowPunct w:val="0"/>
              <w:ind w:left="180" w:hangingChars="100" w:hanging="18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 xml:space="preserve">　　</w:t>
            </w:r>
            <w:r w:rsidR="00BF4F4D" w:rsidRPr="000F533F">
              <w:rPr>
                <w:rFonts w:ascii="ＭＳ ゴシック" w:eastAsia="ＭＳ ゴシック" w:hAnsi="ＭＳ ゴシック" w:hint="eastAsia"/>
                <w:sz w:val="18"/>
                <w:szCs w:val="18"/>
              </w:rPr>
              <w:t>別にこども家庭庁長官が定める基準に適合する者を１以上配置しているものとして市長に届け出た指定保育所等訪問支援事業所において、重症心身障害児、身体に重度の障害がある児童、重度の知的障害がある児童、精神に重度の障害がある児童又は医療的ケア児に対して、指定保育所等訪問支援を行った場合に、1日につき所定単位数を加算しているか。</w:t>
            </w:r>
          </w:p>
          <w:p w14:paraId="3E3535F1" w14:textId="77777777" w:rsidR="00160201" w:rsidRPr="000F533F" w:rsidRDefault="00160201" w:rsidP="00EE5DAF">
            <w:pPr>
              <w:overflowPunct w:val="0"/>
              <w:textAlignment w:val="baseline"/>
              <w:rPr>
                <w:rFonts w:ascii="ＭＳ ゴシック" w:eastAsia="ＭＳ ゴシック" w:hAnsi="ＭＳ ゴシック"/>
                <w:sz w:val="18"/>
                <w:szCs w:val="18"/>
              </w:rPr>
            </w:pPr>
          </w:p>
          <w:p w14:paraId="08942FA9" w14:textId="77777777" w:rsidR="00EE5DAF" w:rsidRPr="000F533F" w:rsidRDefault="00EE5DAF" w:rsidP="00EE5DAF">
            <w:pPr>
              <w:overflowPunct w:val="0"/>
              <w:textAlignment w:val="baseline"/>
              <w:rPr>
                <w:rFonts w:ascii="ＭＳ ゴシック" w:eastAsia="ＭＳ ゴシック" w:hAnsi="ＭＳ ゴシック"/>
                <w:b/>
                <w:sz w:val="18"/>
                <w:szCs w:val="18"/>
              </w:rPr>
            </w:pPr>
            <w:r w:rsidRPr="000F533F">
              <w:rPr>
                <w:rFonts w:ascii="ＭＳ ゴシック" w:eastAsia="ＭＳ ゴシック" w:hAnsi="ＭＳ ゴシック" w:hint="eastAsia"/>
                <w:b/>
                <w:sz w:val="18"/>
                <w:szCs w:val="18"/>
              </w:rPr>
              <w:t>３　減算が行われる場合</w:t>
            </w:r>
          </w:p>
          <w:p w14:paraId="37F52928" w14:textId="77777777" w:rsidR="00EE5DAF" w:rsidRPr="000F533F" w:rsidRDefault="00EE5DAF" w:rsidP="00EE5DAF">
            <w:pPr>
              <w:overflowPunct w:val="0"/>
              <w:ind w:firstLineChars="100" w:firstLine="180"/>
              <w:textAlignment w:val="baseline"/>
              <w:rPr>
                <w:rFonts w:ascii="ＭＳ ゴシック" w:eastAsia="ＭＳ ゴシック" w:hAnsi="ＭＳ ゴシック"/>
                <w:sz w:val="18"/>
                <w:szCs w:val="18"/>
              </w:rPr>
            </w:pPr>
            <w:r w:rsidRPr="000F533F">
              <w:rPr>
                <w:rFonts w:ascii="ＭＳ ゴシック" w:eastAsia="ＭＳ ゴシック" w:hAnsi="ＭＳ ゴシック" w:hint="eastAsia"/>
                <w:sz w:val="18"/>
                <w:szCs w:val="18"/>
              </w:rPr>
              <w:t>給付費の算定に当たって，障害児の数が以下の基準に該当する場合、減算しているか。</w:t>
            </w:r>
          </w:p>
          <w:p w14:paraId="5338B74D" w14:textId="77777777" w:rsidR="00EE5DAF" w:rsidRPr="000F533F" w:rsidRDefault="00EE5DAF" w:rsidP="00EE5DAF">
            <w:pPr>
              <w:overflowPunct w:val="0"/>
              <w:textAlignment w:val="baseline"/>
              <w:rPr>
                <w:rFonts w:ascii="ＭＳ ゴシック" w:eastAsia="ＭＳ ゴシック" w:hAnsi="ＭＳ ゴシック"/>
                <w:sz w:val="18"/>
                <w:szCs w:val="18"/>
              </w:rPr>
            </w:pPr>
          </w:p>
          <w:p w14:paraId="41DCE1A9" w14:textId="17FF571C" w:rsidR="00EE5DAF" w:rsidRPr="00BF4F4D" w:rsidRDefault="00EE5DAF" w:rsidP="00EE5DAF">
            <w:pPr>
              <w:overflowPunct w:val="0"/>
              <w:textAlignment w:val="baseline"/>
              <w:rPr>
                <w:rFonts w:ascii="ＭＳ ゴシック" w:eastAsia="ＭＳ ゴシック" w:hAnsi="ＭＳ ゴシック"/>
                <w:color w:val="000000"/>
                <w:sz w:val="18"/>
                <w:szCs w:val="18"/>
              </w:rPr>
            </w:pPr>
            <w:r w:rsidRPr="000F533F">
              <w:rPr>
                <w:rFonts w:ascii="ＭＳ ゴシック" w:eastAsia="ＭＳ ゴシック" w:hAnsi="ＭＳ ゴシック" w:hint="eastAsia"/>
                <w:sz w:val="18"/>
                <w:szCs w:val="18"/>
              </w:rPr>
              <w:t xml:space="preserve">　事業所の障害児の数が次の（1）又は（2）の</w:t>
            </w:r>
            <w:r w:rsidRPr="00BF4F4D">
              <w:rPr>
                <w:rFonts w:ascii="ＭＳ ゴシック" w:eastAsia="ＭＳ ゴシック" w:hAnsi="ＭＳ ゴシック" w:hint="eastAsia"/>
                <w:color w:val="000000"/>
                <w:sz w:val="18"/>
                <w:szCs w:val="18"/>
              </w:rPr>
              <w:t>いずれかに該当する場合。</w:t>
            </w:r>
          </w:p>
          <w:p w14:paraId="372264C9" w14:textId="77777777" w:rsidR="00243182" w:rsidRDefault="00243182" w:rsidP="00BF4F4D">
            <w:pPr>
              <w:overflowPunct w:val="0"/>
              <w:textAlignment w:val="baseline"/>
              <w:rPr>
                <w:rFonts w:ascii="ＭＳ ゴシック" w:eastAsia="ＭＳ ゴシック" w:hAnsi="ＭＳ ゴシック"/>
                <w:color w:val="000000"/>
                <w:sz w:val="18"/>
                <w:szCs w:val="18"/>
              </w:rPr>
            </w:pPr>
          </w:p>
          <w:p w14:paraId="340BE243" w14:textId="39BD884A" w:rsidR="00BF4F4D" w:rsidRDefault="00EE5DAF" w:rsidP="00BF4F4D">
            <w:pPr>
              <w:overflowPunct w:val="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（1）過去３月間の障害児の数の平均値が，次の㈠又は㈡に掲げる利用定</w:t>
            </w:r>
          </w:p>
          <w:p w14:paraId="1053FD5F" w14:textId="3F18C35F" w:rsidR="00EE5DAF" w:rsidRPr="00BF4F4D" w:rsidRDefault="00EE5DAF" w:rsidP="00BF4F4D">
            <w:pPr>
              <w:overflowPunct w:val="0"/>
              <w:ind w:firstLineChars="100" w:firstLine="18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員の区分に応じ，それぞれ㈠又は㈡に定める場合に該当する場合</w:t>
            </w:r>
          </w:p>
          <w:p w14:paraId="012BDE89" w14:textId="142A1764" w:rsidR="00EE5DAF" w:rsidRPr="00BF4F4D" w:rsidRDefault="00EE5DAF" w:rsidP="00EE5DAF">
            <w:pPr>
              <w:overflowPunct w:val="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 xml:space="preserve">　㈠ 利用定員が</w:t>
            </w:r>
            <w:r w:rsidR="00431375" w:rsidRPr="00BF4F4D">
              <w:rPr>
                <w:rFonts w:ascii="ＭＳ ゴシック" w:eastAsia="ＭＳ ゴシック" w:hAnsi="ＭＳ ゴシック" w:hint="eastAsia"/>
                <w:color w:val="000000"/>
                <w:sz w:val="18"/>
                <w:szCs w:val="18"/>
              </w:rPr>
              <w:t>１１</w:t>
            </w:r>
            <w:r w:rsidRPr="00BF4F4D">
              <w:rPr>
                <w:rFonts w:ascii="ＭＳ ゴシック" w:eastAsia="ＭＳ ゴシック" w:hAnsi="ＭＳ ゴシック" w:hint="eastAsia"/>
                <w:color w:val="000000"/>
                <w:sz w:val="18"/>
                <w:szCs w:val="18"/>
              </w:rPr>
              <w:t>人以下</w:t>
            </w:r>
          </w:p>
          <w:p w14:paraId="5692506D" w14:textId="3FD2B72D" w:rsidR="00EE5DAF" w:rsidRPr="00BF4F4D" w:rsidRDefault="00EE5DAF" w:rsidP="00BF4F4D">
            <w:pPr>
              <w:overflowPunct w:val="0"/>
              <w:ind w:firstLineChars="200" w:firstLine="36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利用定員の数に３を加えて得た数を超える場合</w:t>
            </w:r>
            <w:r w:rsidR="00BF4F4D" w:rsidRPr="00BF4F4D">
              <w:rPr>
                <w:rFonts w:ascii="ＭＳ ゴシック" w:eastAsia="ＭＳ ゴシック" w:hAnsi="ＭＳ ゴシック" w:hint="eastAsia"/>
                <w:color w:val="000000"/>
                <w:sz w:val="18"/>
                <w:szCs w:val="18"/>
              </w:rPr>
              <w:t xml:space="preserve">　</w:t>
            </w:r>
            <w:r w:rsidRPr="00BF4F4D">
              <w:rPr>
                <w:rFonts w:ascii="ＭＳ ゴシック" w:eastAsia="ＭＳ ゴシック" w:hAnsi="ＭＳ ゴシック" w:hint="eastAsia"/>
                <w:color w:val="000000"/>
                <w:sz w:val="18"/>
                <w:szCs w:val="18"/>
              </w:rPr>
              <w:t>100分の70</w:t>
            </w:r>
          </w:p>
          <w:p w14:paraId="46245B0C" w14:textId="77777777" w:rsidR="00EE5DAF" w:rsidRPr="00BF4F4D" w:rsidRDefault="00EE5DAF" w:rsidP="00EE5DAF">
            <w:pPr>
              <w:overflowPunct w:val="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color w:val="000000"/>
                <w:sz w:val="18"/>
                <w:szCs w:val="18"/>
              </w:rPr>
              <w:t xml:space="preserve">  </w:t>
            </w:r>
            <w:r w:rsidRPr="00BF4F4D">
              <w:rPr>
                <w:rFonts w:ascii="ＭＳ ゴシック" w:eastAsia="ＭＳ ゴシック" w:hAnsi="ＭＳ ゴシック" w:hint="eastAsia"/>
                <w:color w:val="000000"/>
                <w:sz w:val="18"/>
                <w:szCs w:val="18"/>
              </w:rPr>
              <w:t>㈡ 利用定員が１２人以上</w:t>
            </w:r>
          </w:p>
          <w:p w14:paraId="619FC2D8" w14:textId="77777777" w:rsidR="00BF4F4D" w:rsidRPr="00BF4F4D" w:rsidRDefault="00EE5DAF" w:rsidP="00BF4F4D">
            <w:pPr>
              <w:overflowPunct w:val="0"/>
              <w:ind w:firstLineChars="200" w:firstLine="360"/>
              <w:jc w:val="left"/>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利用定員の数に100分の125を乗じて得た数を超える場合</w:t>
            </w:r>
          </w:p>
          <w:p w14:paraId="6C0A0895" w14:textId="63A8E681" w:rsidR="00EE5DAF" w:rsidRPr="00BF4F4D" w:rsidRDefault="00EE5DAF" w:rsidP="00BF4F4D">
            <w:pPr>
              <w:overflowPunct w:val="0"/>
              <w:ind w:firstLineChars="2400" w:firstLine="4320"/>
              <w:jc w:val="left"/>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100分の70</w:t>
            </w:r>
          </w:p>
          <w:p w14:paraId="57F836A3" w14:textId="77777777" w:rsidR="00EE5DAF" w:rsidRPr="00BF4F4D" w:rsidRDefault="00EE5DAF" w:rsidP="00EE5DAF">
            <w:pPr>
              <w:overflowPunct w:val="0"/>
              <w:textAlignment w:val="baseline"/>
              <w:rPr>
                <w:rFonts w:ascii="ＭＳ ゴシック" w:eastAsia="ＭＳ ゴシック" w:hAnsi="ＭＳ ゴシック"/>
                <w:color w:val="000000"/>
                <w:sz w:val="18"/>
                <w:szCs w:val="18"/>
              </w:rPr>
            </w:pPr>
          </w:p>
          <w:p w14:paraId="26D66BBE" w14:textId="664F0A30" w:rsidR="00EE5DAF" w:rsidRPr="00BF4F4D" w:rsidRDefault="00EE5DAF" w:rsidP="00BF4F4D">
            <w:pPr>
              <w:overflowPunct w:val="0"/>
              <w:ind w:left="360" w:hangingChars="200" w:hanging="36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（2）１日の障害児の数が，次の㈠又は㈡に掲げる利用定員の区分に応じ，それぞれ㈠又は㈡に定める場合に該当する場合</w:t>
            </w:r>
          </w:p>
          <w:p w14:paraId="0AF02341" w14:textId="77777777" w:rsidR="00EE5DAF" w:rsidRPr="00BF4F4D" w:rsidRDefault="00EE5DAF" w:rsidP="00EE5DAF">
            <w:pPr>
              <w:overflowPunct w:val="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 xml:space="preserve">　㈠ 利用定</w:t>
            </w:r>
            <w:r w:rsidRPr="00BF4F4D">
              <w:rPr>
                <w:rFonts w:ascii="ＭＳ ゴシック" w:eastAsia="ＭＳ ゴシック" w:hAnsi="ＭＳ ゴシック" w:hint="eastAsia"/>
                <w:sz w:val="18"/>
                <w:szCs w:val="18"/>
              </w:rPr>
              <w:t>員が</w:t>
            </w:r>
            <w:r w:rsidRPr="00BF4F4D">
              <w:rPr>
                <w:rFonts w:ascii="ＭＳ ゴシック" w:eastAsia="ＭＳ ゴシック" w:hAnsi="ＭＳ ゴシック" w:hint="eastAsia"/>
                <w:color w:val="000000"/>
                <w:sz w:val="18"/>
                <w:szCs w:val="18"/>
              </w:rPr>
              <w:t>５０人以下</w:t>
            </w:r>
          </w:p>
          <w:p w14:paraId="467C33B7" w14:textId="070F9B8D" w:rsidR="00EE5DAF" w:rsidRPr="00BF4F4D" w:rsidRDefault="00EE5DAF" w:rsidP="00BF4F4D">
            <w:pPr>
              <w:overflowPunct w:val="0"/>
              <w:ind w:left="4140" w:hangingChars="2300" w:hanging="4140"/>
              <w:jc w:val="left"/>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 xml:space="preserve">　利用定員の数に100分の150を乗じて得た数を超える場合　　　　　　　　　　　　　　1</w:t>
            </w:r>
            <w:r w:rsidRPr="00BF4F4D">
              <w:rPr>
                <w:rFonts w:ascii="ＭＳ ゴシック" w:eastAsia="ＭＳ ゴシック" w:hAnsi="ＭＳ ゴシック"/>
                <w:color w:val="000000"/>
                <w:sz w:val="18"/>
                <w:szCs w:val="18"/>
              </w:rPr>
              <w:t>00</w:t>
            </w:r>
            <w:r w:rsidRPr="00BF4F4D">
              <w:rPr>
                <w:rFonts w:ascii="ＭＳ ゴシック" w:eastAsia="ＭＳ ゴシック" w:hAnsi="ＭＳ ゴシック" w:hint="eastAsia"/>
                <w:color w:val="000000"/>
                <w:sz w:val="18"/>
                <w:szCs w:val="18"/>
              </w:rPr>
              <w:t>分の7</w:t>
            </w:r>
            <w:r w:rsidRPr="00BF4F4D">
              <w:rPr>
                <w:rFonts w:ascii="ＭＳ ゴシック" w:eastAsia="ＭＳ ゴシック" w:hAnsi="ＭＳ ゴシック"/>
                <w:color w:val="000000"/>
                <w:sz w:val="18"/>
                <w:szCs w:val="18"/>
              </w:rPr>
              <w:t>0</w:t>
            </w:r>
          </w:p>
          <w:p w14:paraId="25D8C561" w14:textId="77777777" w:rsidR="00EE5DAF" w:rsidRPr="00BF4F4D" w:rsidRDefault="00EE5DAF" w:rsidP="00EE5DAF">
            <w:pPr>
              <w:overflowPunct w:val="0"/>
              <w:ind w:left="360" w:hangingChars="200" w:hanging="360"/>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 xml:space="preserve"> </w:t>
            </w:r>
            <w:r w:rsidRPr="00BF4F4D">
              <w:rPr>
                <w:rFonts w:ascii="ＭＳ ゴシック" w:eastAsia="ＭＳ ゴシック" w:hAnsi="ＭＳ ゴシック"/>
                <w:color w:val="000000"/>
                <w:sz w:val="18"/>
                <w:szCs w:val="18"/>
              </w:rPr>
              <w:t xml:space="preserve"> </w:t>
            </w:r>
            <w:r w:rsidRPr="00BF4F4D">
              <w:rPr>
                <w:rFonts w:ascii="ＭＳ ゴシック" w:eastAsia="ＭＳ ゴシック" w:hAnsi="ＭＳ ゴシック" w:hint="eastAsia"/>
                <w:color w:val="000000"/>
                <w:sz w:val="18"/>
                <w:szCs w:val="18"/>
              </w:rPr>
              <w:t>㈡ 利用定員が５１人以上</w:t>
            </w:r>
          </w:p>
          <w:p w14:paraId="363E6260" w14:textId="77777777" w:rsidR="00BF4F4D" w:rsidRPr="00BF4F4D" w:rsidRDefault="00EE5DAF" w:rsidP="00BF4F4D">
            <w:pPr>
              <w:overflowPunct w:val="0"/>
              <w:ind w:left="540" w:hangingChars="300" w:hanging="540"/>
              <w:jc w:val="left"/>
              <w:textAlignment w:val="baseline"/>
              <w:rPr>
                <w:rFonts w:ascii="ＭＳ ゴシック" w:eastAsia="ＭＳ ゴシック" w:hAnsi="ＭＳ ゴシック"/>
                <w:color w:val="000000"/>
                <w:sz w:val="18"/>
                <w:szCs w:val="18"/>
              </w:rPr>
            </w:pPr>
            <w:r w:rsidRPr="00BF4F4D">
              <w:rPr>
                <w:rFonts w:ascii="ＭＳ ゴシック" w:eastAsia="ＭＳ ゴシック" w:hAnsi="ＭＳ ゴシック" w:hint="eastAsia"/>
                <w:color w:val="000000"/>
                <w:sz w:val="18"/>
                <w:szCs w:val="18"/>
              </w:rPr>
              <w:t xml:space="preserve">　利用定員の数に当該利用定員の数から５０を控除した数に100分の</w:t>
            </w:r>
          </w:p>
          <w:p w14:paraId="0818E22C" w14:textId="1E72BE62" w:rsidR="00EE5DAF" w:rsidRPr="0060786B" w:rsidRDefault="00EE5DAF" w:rsidP="00BF4F4D">
            <w:pPr>
              <w:overflowPunct w:val="0"/>
              <w:ind w:leftChars="100" w:left="4170" w:hangingChars="2200" w:hanging="3960"/>
              <w:jc w:val="left"/>
              <w:textAlignment w:val="baseline"/>
              <w:rPr>
                <w:rFonts w:ascii="ＭＳ ゴシック" w:eastAsia="ＭＳ ゴシック" w:hAnsi="ＭＳ ゴシック"/>
                <w:color w:val="000000"/>
                <w:szCs w:val="21"/>
              </w:rPr>
            </w:pPr>
            <w:r w:rsidRPr="00BF4F4D">
              <w:rPr>
                <w:rFonts w:ascii="ＭＳ ゴシック" w:eastAsia="ＭＳ ゴシック" w:hAnsi="ＭＳ ゴシック" w:hint="eastAsia"/>
                <w:color w:val="000000"/>
                <w:sz w:val="18"/>
                <w:szCs w:val="18"/>
              </w:rPr>
              <w:t>25を乗じて得た数に25を加えて得た数を超える場合　　　　　　　　　1</w:t>
            </w:r>
            <w:r w:rsidRPr="00BF4F4D">
              <w:rPr>
                <w:rFonts w:ascii="ＭＳ ゴシック" w:eastAsia="ＭＳ ゴシック" w:hAnsi="ＭＳ ゴシック"/>
                <w:color w:val="000000"/>
                <w:sz w:val="18"/>
                <w:szCs w:val="18"/>
              </w:rPr>
              <w:t>00</w:t>
            </w:r>
            <w:r w:rsidRPr="00BF4F4D">
              <w:rPr>
                <w:rFonts w:ascii="ＭＳ ゴシック" w:eastAsia="ＭＳ ゴシック" w:hAnsi="ＭＳ ゴシック" w:hint="eastAsia"/>
                <w:color w:val="000000"/>
                <w:sz w:val="18"/>
                <w:szCs w:val="18"/>
              </w:rPr>
              <w:t>分の7</w:t>
            </w:r>
            <w:r w:rsidRPr="00BF4F4D">
              <w:rPr>
                <w:rFonts w:ascii="ＭＳ ゴシック" w:eastAsia="ＭＳ ゴシック" w:hAnsi="ＭＳ ゴシック"/>
                <w:color w:val="000000"/>
                <w:sz w:val="18"/>
                <w:szCs w:val="18"/>
              </w:rPr>
              <w:t>0</w:t>
            </w:r>
          </w:p>
        </w:tc>
        <w:tc>
          <w:tcPr>
            <w:tcW w:w="2176" w:type="dxa"/>
            <w:gridSpan w:val="10"/>
          </w:tcPr>
          <w:p w14:paraId="033E8DD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11D424E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297B94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1AC056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F59139F"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752794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20278D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3E1F1B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E02189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17684B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ACF3AE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B1272A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DC52AE4"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E970A92" w14:textId="221CE44A" w:rsidR="00EE5DAF" w:rsidRPr="0060786B" w:rsidRDefault="00CC2FFF"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337D78C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F8E456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00855BB"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78C7541" w14:textId="77777777" w:rsidR="00CC2FFF" w:rsidRDefault="00CC2FFF" w:rsidP="00EE5DAF">
            <w:pPr>
              <w:overflowPunct w:val="0"/>
              <w:jc w:val="center"/>
              <w:textAlignment w:val="baseline"/>
              <w:rPr>
                <w:rFonts w:ascii="ＭＳ ゴシック" w:eastAsia="ＭＳ ゴシック" w:hAnsi="ＭＳ ゴシック"/>
                <w:color w:val="000000"/>
                <w:kern w:val="0"/>
                <w:sz w:val="19"/>
                <w:szCs w:val="19"/>
              </w:rPr>
            </w:pPr>
          </w:p>
          <w:p w14:paraId="64F06822" w14:textId="77777777" w:rsidR="00CC2FFF" w:rsidRDefault="00CC2FFF" w:rsidP="00EE5DAF">
            <w:pPr>
              <w:overflowPunct w:val="0"/>
              <w:jc w:val="center"/>
              <w:textAlignment w:val="baseline"/>
              <w:rPr>
                <w:rFonts w:ascii="ＭＳ ゴシック" w:eastAsia="ＭＳ ゴシック" w:hAnsi="ＭＳ ゴシック"/>
                <w:color w:val="000000"/>
                <w:kern w:val="0"/>
                <w:sz w:val="19"/>
                <w:szCs w:val="19"/>
              </w:rPr>
            </w:pPr>
          </w:p>
          <w:p w14:paraId="7302B975" w14:textId="77777777" w:rsidR="00CC2FFF" w:rsidRDefault="00CC2FFF" w:rsidP="00EE5DAF">
            <w:pPr>
              <w:overflowPunct w:val="0"/>
              <w:jc w:val="center"/>
              <w:textAlignment w:val="baseline"/>
              <w:rPr>
                <w:rFonts w:ascii="ＭＳ ゴシック" w:eastAsia="ＭＳ ゴシック" w:hAnsi="ＭＳ ゴシック"/>
                <w:color w:val="000000"/>
                <w:kern w:val="0"/>
                <w:sz w:val="19"/>
                <w:szCs w:val="19"/>
              </w:rPr>
            </w:pPr>
          </w:p>
          <w:p w14:paraId="4F50C788" w14:textId="77777777" w:rsidR="00160201" w:rsidRDefault="00160201" w:rsidP="00EE5DAF">
            <w:pPr>
              <w:overflowPunct w:val="0"/>
              <w:jc w:val="center"/>
              <w:textAlignment w:val="baseline"/>
              <w:rPr>
                <w:rFonts w:ascii="ＭＳ ゴシック" w:eastAsia="ＭＳ ゴシック" w:hAnsi="ＭＳ ゴシック"/>
                <w:color w:val="000000"/>
                <w:kern w:val="0"/>
                <w:sz w:val="19"/>
                <w:szCs w:val="19"/>
              </w:rPr>
            </w:pPr>
          </w:p>
          <w:p w14:paraId="472531DA" w14:textId="10538430" w:rsidR="00160201" w:rsidRPr="0060786B" w:rsidRDefault="00BF4F4D"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1ACDC978"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E16FA59" w14:textId="77777777" w:rsidR="00BF4F4D"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34169ADD" w14:textId="77777777" w:rsidR="00BF4F4D"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4733F43F" w14:textId="77777777" w:rsidR="00BF4F4D"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126B0D61" w14:textId="77777777" w:rsidR="00BF4F4D"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3380DDCA" w14:textId="77777777" w:rsidR="00BF4F4D"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5282D47D" w14:textId="77777777" w:rsidR="00BF4F4D" w:rsidRPr="0060786B" w:rsidRDefault="00BF4F4D" w:rsidP="00EE5DAF">
            <w:pPr>
              <w:overflowPunct w:val="0"/>
              <w:jc w:val="center"/>
              <w:textAlignment w:val="baseline"/>
              <w:rPr>
                <w:rFonts w:ascii="ＭＳ ゴシック" w:eastAsia="ＭＳ ゴシック" w:hAnsi="ＭＳ ゴシック"/>
                <w:color w:val="000000"/>
                <w:kern w:val="0"/>
                <w:sz w:val="19"/>
                <w:szCs w:val="19"/>
              </w:rPr>
            </w:pPr>
          </w:p>
          <w:p w14:paraId="63B6AE9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725511A6"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449306FD"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577FF126"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62532574"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2AD0CD80"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276872BB"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6D06317E"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p w14:paraId="4EE173B9" w14:textId="77777777" w:rsidR="00EE5DAF"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3A215BC5"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2CCA6D0F"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6CC69FC7" w14:textId="77777777" w:rsidR="00D11889"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1AEC9280"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00BD0010"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6DB804D5"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479E40DD"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1D2B2971"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72A2B6E" w14:textId="77777777" w:rsidR="00D11889"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67D0EC7B"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550D1C80"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30B30F7"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4CCD432D" w14:textId="55839382" w:rsidR="00EE5DAF" w:rsidRPr="0060786B" w:rsidRDefault="00D11889" w:rsidP="00CC2FFF">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tc>
      </w:tr>
      <w:tr w:rsidR="00EE5DAF" w:rsidRPr="0060786B" w14:paraId="6BA2C507" w14:textId="77777777" w:rsidTr="00BA32A0">
        <w:trPr>
          <w:trHeight w:val="431"/>
        </w:trPr>
        <w:tc>
          <w:tcPr>
            <w:tcW w:w="6517" w:type="dxa"/>
            <w:gridSpan w:val="28"/>
            <w:vAlign w:val="center"/>
          </w:tcPr>
          <w:p w14:paraId="30E9990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4201" w:type="dxa"/>
            <w:gridSpan w:val="36"/>
            <w:vAlign w:val="center"/>
          </w:tcPr>
          <w:p w14:paraId="0C9FDB0A"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A38D3" w:rsidRPr="0060786B" w14:paraId="5F7BEE79" w14:textId="77777777" w:rsidTr="00BA32A0">
        <w:trPr>
          <w:trHeight w:val="14575"/>
        </w:trPr>
        <w:tc>
          <w:tcPr>
            <w:tcW w:w="6517" w:type="dxa"/>
            <w:gridSpan w:val="28"/>
          </w:tcPr>
          <w:p w14:paraId="5E6D98CC" w14:textId="77777777" w:rsidR="00FA38D3" w:rsidRPr="00DB0CDF" w:rsidRDefault="00FA38D3" w:rsidP="00EE5DAF">
            <w:pPr>
              <w:overflowPunct w:val="0"/>
              <w:ind w:left="380" w:hangingChars="200" w:hanging="380"/>
              <w:textAlignment w:val="baseline"/>
              <w:rPr>
                <w:rFonts w:ascii="ＭＳ ゴシック" w:eastAsia="ＭＳ ゴシック" w:hAnsi="ＭＳ ゴシック"/>
                <w:sz w:val="19"/>
                <w:szCs w:val="19"/>
              </w:rPr>
            </w:pPr>
          </w:p>
          <w:p w14:paraId="65B7FDEC" w14:textId="657AE191" w:rsidR="00FA38D3" w:rsidRPr="00DB0CDF" w:rsidRDefault="00FA38D3" w:rsidP="00EE5DAF">
            <w:pPr>
              <w:rPr>
                <w:rFonts w:ascii="ＭＳ ゴシック" w:eastAsia="ＭＳ ゴシック" w:hAnsi="ＭＳ ゴシック"/>
                <w:sz w:val="20"/>
                <w:szCs w:val="20"/>
              </w:rPr>
            </w:pPr>
            <w:r w:rsidRPr="00DB0CDF">
              <w:rPr>
                <w:rFonts w:ascii="ＭＳ ゴシック" w:eastAsia="ＭＳ ゴシック" w:hAnsi="ＭＳ ゴシック" w:hint="eastAsia"/>
                <w:b/>
                <w:sz w:val="20"/>
                <w:szCs w:val="20"/>
              </w:rPr>
              <w:t xml:space="preserve">　</w:t>
            </w:r>
            <w:r w:rsidR="00026182" w:rsidRPr="00DB0CDF">
              <w:rPr>
                <w:rFonts w:ascii="ＭＳ ゴシック" w:eastAsia="ＭＳ ゴシック" w:hAnsi="ＭＳ ゴシック" w:hint="eastAsia"/>
                <w:b/>
                <w:sz w:val="20"/>
                <w:szCs w:val="20"/>
              </w:rPr>
              <w:t>イ</w:t>
            </w:r>
            <w:r w:rsidRPr="00DB0CDF">
              <w:rPr>
                <w:rFonts w:ascii="ＭＳ ゴシック" w:eastAsia="ＭＳ ゴシック" w:hAnsi="ＭＳ ゴシック" w:cs="ＭＳ ゴシック" w:hint="eastAsia"/>
                <w:b/>
                <w:kern w:val="0"/>
                <w:sz w:val="20"/>
                <w:szCs w:val="20"/>
              </w:rPr>
              <w:t xml:space="preserve">　訪問支援員特別加算</w:t>
            </w:r>
            <w:r w:rsidR="00026182" w:rsidRPr="00DB0CDF">
              <w:rPr>
                <w:rFonts w:ascii="ＭＳ ゴシック" w:eastAsia="ＭＳ ゴシック" w:hAnsi="ＭＳ ゴシック" w:cs="ＭＳ ゴシック" w:hint="eastAsia"/>
                <w:b/>
                <w:kern w:val="0"/>
                <w:sz w:val="20"/>
                <w:szCs w:val="20"/>
              </w:rPr>
              <w:t>（Ⅰ）</w:t>
            </w:r>
            <w:r w:rsidRPr="00DB0CDF">
              <w:rPr>
                <w:rFonts w:ascii="ＭＳ ゴシック" w:eastAsia="ＭＳ ゴシック" w:hAnsi="ＭＳ ゴシック" w:cs="ＭＳ ゴシック" w:hint="eastAsia"/>
                <w:b/>
                <w:kern w:val="0"/>
                <w:sz w:val="20"/>
                <w:szCs w:val="20"/>
              </w:rPr>
              <w:t xml:space="preserve">  </w:t>
            </w:r>
            <w:r w:rsidR="00026182" w:rsidRPr="00DB0CDF">
              <w:rPr>
                <w:rFonts w:ascii="ＭＳ ゴシック" w:eastAsia="ＭＳ ゴシック" w:hAnsi="ＭＳ ゴシック" w:hint="eastAsia"/>
                <w:sz w:val="20"/>
                <w:szCs w:val="20"/>
              </w:rPr>
              <w:t>850</w:t>
            </w:r>
            <w:r w:rsidRPr="00DB0CDF">
              <w:rPr>
                <w:rFonts w:ascii="ＭＳ ゴシック" w:eastAsia="ＭＳ ゴシック" w:hAnsi="ＭＳ ゴシック" w:hint="eastAsia"/>
                <w:sz w:val="20"/>
                <w:szCs w:val="20"/>
              </w:rPr>
              <w:t>単位</w:t>
            </w:r>
          </w:p>
          <w:p w14:paraId="3B07F986" w14:textId="78AD7916" w:rsidR="00026182" w:rsidRPr="00DB0CDF" w:rsidRDefault="00026182" w:rsidP="00026182">
            <w:pPr>
              <w:rPr>
                <w:rFonts w:ascii="ＭＳ ゴシック" w:eastAsia="ＭＳ ゴシック" w:hAnsi="ＭＳ ゴシック"/>
                <w:sz w:val="20"/>
                <w:szCs w:val="20"/>
              </w:rPr>
            </w:pPr>
            <w:r w:rsidRPr="00DB0CDF">
              <w:rPr>
                <w:rFonts w:ascii="ＭＳ ゴシック" w:eastAsia="ＭＳ ゴシック" w:hAnsi="ＭＳ ゴシック" w:hint="eastAsia"/>
                <w:sz w:val="20"/>
                <w:szCs w:val="20"/>
              </w:rPr>
              <w:t xml:space="preserve">　</w:t>
            </w:r>
            <w:r w:rsidRPr="007D41B3">
              <w:rPr>
                <w:rFonts w:ascii="ＭＳ ゴシック" w:eastAsia="ＭＳ ゴシック" w:hAnsi="ＭＳ ゴシック" w:hint="eastAsia"/>
                <w:b/>
                <w:bCs/>
                <w:sz w:val="20"/>
                <w:szCs w:val="20"/>
              </w:rPr>
              <w:t>ロ</w:t>
            </w:r>
            <w:r w:rsidRPr="00DB0CDF">
              <w:rPr>
                <w:rFonts w:ascii="ＭＳ ゴシック" w:eastAsia="ＭＳ ゴシック" w:hAnsi="ＭＳ ゴシック" w:hint="eastAsia"/>
                <w:sz w:val="20"/>
                <w:szCs w:val="20"/>
              </w:rPr>
              <w:t xml:space="preserve">　</w:t>
            </w:r>
            <w:r w:rsidRPr="00DB0CDF">
              <w:rPr>
                <w:rFonts w:ascii="ＭＳ ゴシック" w:eastAsia="ＭＳ ゴシック" w:hAnsi="ＭＳ ゴシック" w:cs="ＭＳ ゴシック" w:hint="eastAsia"/>
                <w:b/>
                <w:kern w:val="0"/>
                <w:sz w:val="20"/>
                <w:szCs w:val="20"/>
              </w:rPr>
              <w:t xml:space="preserve">訪問支援員特別加算（Ⅱ）  </w:t>
            </w:r>
            <w:r w:rsidRPr="00DB0CDF">
              <w:rPr>
                <w:rFonts w:ascii="ＭＳ ゴシック" w:eastAsia="ＭＳ ゴシック" w:hAnsi="ＭＳ ゴシック" w:hint="eastAsia"/>
                <w:sz w:val="20"/>
                <w:szCs w:val="20"/>
              </w:rPr>
              <w:t>700単位</w:t>
            </w:r>
          </w:p>
          <w:p w14:paraId="5E9544D6" w14:textId="3BFC54D5" w:rsidR="00FA38D3" w:rsidRPr="00DB0CDF" w:rsidRDefault="00FA38D3" w:rsidP="00EE5DAF">
            <w:pPr>
              <w:overflowPunct w:val="0"/>
              <w:ind w:left="400" w:hangingChars="200" w:hanging="400"/>
              <w:textAlignment w:val="baseline"/>
              <w:rPr>
                <w:rFonts w:ascii="ＭＳ ゴシック" w:eastAsia="ＭＳ ゴシック" w:hAnsi="ＭＳ ゴシック"/>
                <w:sz w:val="20"/>
                <w:szCs w:val="20"/>
              </w:rPr>
            </w:pPr>
          </w:p>
          <w:p w14:paraId="5BC4DA5F" w14:textId="3365F386" w:rsidR="00FA38D3" w:rsidRPr="00DB0CDF" w:rsidRDefault="00CC2FFF" w:rsidP="00EE5DAF">
            <w:pPr>
              <w:overflowPunct w:val="0"/>
              <w:ind w:left="380" w:hangingChars="200" w:hanging="380"/>
              <w:textAlignment w:val="baseline"/>
              <w:rPr>
                <w:rFonts w:ascii="ＭＳ ゴシック" w:eastAsia="ＭＳ ゴシック" w:hAnsi="ＭＳ ゴシック"/>
                <w:b/>
                <w:bCs/>
                <w:sz w:val="19"/>
                <w:szCs w:val="19"/>
              </w:rPr>
            </w:pPr>
            <w:r w:rsidRPr="00DB0CDF">
              <w:rPr>
                <w:rFonts w:ascii="ＭＳ ゴシック" w:eastAsia="ＭＳ ゴシック" w:hAnsi="ＭＳ ゴシック" w:hint="eastAsia"/>
                <w:sz w:val="19"/>
                <w:szCs w:val="19"/>
              </w:rPr>
              <w:t xml:space="preserve">　　　</w:t>
            </w:r>
            <w:r w:rsidRPr="00DB0CDF">
              <w:rPr>
                <w:rFonts w:ascii="ＭＳ ゴシック" w:eastAsia="ＭＳ ゴシック" w:hAnsi="ＭＳ ゴシック" w:hint="eastAsia"/>
                <w:b/>
                <w:bCs/>
                <w:szCs w:val="21"/>
              </w:rPr>
              <w:t xml:space="preserve">多職種連携支援加算       </w:t>
            </w:r>
            <w:r w:rsidRPr="00DB0CDF">
              <w:rPr>
                <w:rFonts w:ascii="ＭＳ ゴシック" w:eastAsia="ＭＳ ゴシック" w:hAnsi="ＭＳ ゴシック" w:hint="eastAsia"/>
                <w:szCs w:val="21"/>
              </w:rPr>
              <w:t>200単位</w:t>
            </w:r>
          </w:p>
          <w:p w14:paraId="450F0A4D" w14:textId="444141AD" w:rsidR="00CC2FFF" w:rsidRPr="00DB0CDF" w:rsidRDefault="00CC2FFF" w:rsidP="00EE5DAF">
            <w:pPr>
              <w:overflowPunct w:val="0"/>
              <w:ind w:left="380" w:hangingChars="200" w:hanging="380"/>
              <w:textAlignment w:val="baseline"/>
              <w:rPr>
                <w:rFonts w:ascii="ＭＳ ゴシック" w:eastAsia="ＭＳ ゴシック" w:hAnsi="ＭＳ ゴシック"/>
                <w:sz w:val="19"/>
                <w:szCs w:val="19"/>
              </w:rPr>
            </w:pPr>
          </w:p>
          <w:p w14:paraId="5952A099" w14:textId="168160D8" w:rsidR="00CC2FFF" w:rsidRPr="00DB0CDF" w:rsidRDefault="00745609" w:rsidP="00EE5DAF">
            <w:pPr>
              <w:overflowPunct w:val="0"/>
              <w:ind w:left="380" w:hangingChars="200" w:hanging="380"/>
              <w:textAlignment w:val="baseline"/>
              <w:rPr>
                <w:rFonts w:ascii="ＭＳ ゴシック" w:eastAsia="ＭＳ ゴシック" w:hAnsi="ＭＳ ゴシック"/>
                <w:sz w:val="19"/>
                <w:szCs w:val="19"/>
              </w:rPr>
            </w:pPr>
            <w:r w:rsidRPr="00DB0CDF">
              <w:rPr>
                <w:rFonts w:ascii="ＭＳ ゴシック" w:eastAsia="ＭＳ ゴシック" w:hAnsi="ＭＳ ゴシック" w:cs="ＭＳ ゴシック"/>
                <w:noProof/>
                <w:kern w:val="0"/>
                <w:sz w:val="19"/>
                <w:szCs w:val="19"/>
              </w:rPr>
              <mc:AlternateContent>
                <mc:Choice Requires="wps">
                  <w:drawing>
                    <wp:anchor distT="0" distB="0" distL="114300" distR="114300" simplePos="0" relativeHeight="251725312" behindDoc="0" locked="0" layoutInCell="1" allowOverlap="1" wp14:anchorId="41D6B543" wp14:editId="621861AB">
                      <wp:simplePos x="0" y="0"/>
                      <wp:positionH relativeFrom="column">
                        <wp:posOffset>143828</wp:posOffset>
                      </wp:positionH>
                      <wp:positionV relativeFrom="paragraph">
                        <wp:posOffset>10795</wp:posOffset>
                      </wp:positionV>
                      <wp:extent cx="6319837" cy="2462213"/>
                      <wp:effectExtent l="0" t="0" r="24130" b="14605"/>
                      <wp:wrapNone/>
                      <wp:docPr id="1417739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837" cy="2462213"/>
                              </a:xfrm>
                              <a:prstGeom prst="rect">
                                <a:avLst/>
                              </a:prstGeom>
                              <a:solidFill>
                                <a:srgbClr val="FFFFFF"/>
                              </a:solidFill>
                              <a:ln w="9525">
                                <a:solidFill>
                                  <a:srgbClr val="000000"/>
                                </a:solidFill>
                                <a:miter lim="800000"/>
                                <a:headEnd/>
                                <a:tailEnd/>
                              </a:ln>
                            </wps:spPr>
                            <wps:txbx>
                              <w:txbxContent>
                                <w:p w14:paraId="40EFDD94" w14:textId="34D069C0" w:rsidR="00CC2FFF" w:rsidRPr="00DB0CDF" w:rsidRDefault="00CC2FFF" w:rsidP="00CC2FFF">
                                  <w:r w:rsidRPr="00DB0CDF">
                                    <w:rPr>
                                      <w:rFonts w:hint="eastAsia"/>
                                    </w:rPr>
                                    <w:t>多職種連携支援加算</w:t>
                                  </w:r>
                                </w:p>
                                <w:p w14:paraId="51B355A8" w14:textId="7D08A836" w:rsidR="00CC2FFF" w:rsidRPr="00DB0CDF" w:rsidRDefault="00CC2FFF" w:rsidP="00CC2FFF">
                                  <w:r w:rsidRPr="00DB0CDF">
                                    <w:rPr>
                                      <w:rFonts w:hint="eastAsia"/>
                                    </w:rPr>
                                    <w:t>【主な要件】</w:t>
                                  </w:r>
                                </w:p>
                                <w:p w14:paraId="77B25409" w14:textId="157209B6" w:rsidR="00CC2FFF" w:rsidRPr="00486E63" w:rsidRDefault="00CC2FFF" w:rsidP="00CC2FFF">
                                  <w:pPr>
                                    <w:rPr>
                                      <w:color w:val="000000" w:themeColor="text1"/>
                                    </w:rPr>
                                  </w:pPr>
                                  <w:r w:rsidRPr="00DB0CDF">
                                    <w:rPr>
                                      <w:rFonts w:hint="eastAsia"/>
                                    </w:rPr>
                                    <w:t>・</w:t>
                                  </w:r>
                                  <w:r w:rsidRPr="00486E63">
                                    <w:rPr>
                                      <w:rFonts w:hint="eastAsia"/>
                                      <w:color w:val="000000" w:themeColor="text1"/>
                                    </w:rPr>
                                    <w:t>２以上の複数人の訪問支援員により訪問支援を行うこと。複数人のうち１人は、訪問支援員特別加算</w:t>
                                  </w:r>
                                  <w:r w:rsidR="007E0C40" w:rsidRPr="00486E63">
                                    <w:rPr>
                                      <w:rFonts w:hint="eastAsia"/>
                                      <w:color w:val="000000" w:themeColor="text1"/>
                                    </w:rPr>
                                    <w:t>（Ⅰ）</w:t>
                                  </w:r>
                                  <w:r w:rsidR="0033015C" w:rsidRPr="00486E63">
                                    <w:rPr>
                                      <w:rFonts w:hint="eastAsia"/>
                                      <w:color w:val="000000" w:themeColor="text1"/>
                                    </w:rPr>
                                    <w:t>又</w:t>
                                  </w:r>
                                  <w:r w:rsidR="007E0C40" w:rsidRPr="00486E63">
                                    <w:rPr>
                                      <w:rFonts w:hint="eastAsia"/>
                                      <w:color w:val="000000" w:themeColor="text1"/>
                                    </w:rPr>
                                    <w:t>は（Ⅱ）</w:t>
                                  </w:r>
                                  <w:r w:rsidRPr="00486E63">
                                    <w:rPr>
                                      <w:rFonts w:hint="eastAsia"/>
                                      <w:color w:val="000000" w:themeColor="text1"/>
                                    </w:rPr>
                                    <w:t>を算定できる</w:t>
                                  </w:r>
                                  <w:r w:rsidR="001710DE" w:rsidRPr="00486E63">
                                    <w:rPr>
                                      <w:rFonts w:hint="eastAsia"/>
                                      <w:color w:val="000000" w:themeColor="text1"/>
                                    </w:rPr>
                                    <w:t>業務従事歴を有する</w:t>
                                  </w:r>
                                  <w:r w:rsidR="0033015C" w:rsidRPr="00486E63">
                                    <w:rPr>
                                      <w:rFonts w:hint="eastAsia"/>
                                      <w:color w:val="000000" w:themeColor="text1"/>
                                    </w:rPr>
                                    <w:t>者</w:t>
                                  </w:r>
                                  <w:r w:rsidRPr="00486E63">
                                    <w:rPr>
                                      <w:rFonts w:hint="eastAsia"/>
                                      <w:color w:val="000000" w:themeColor="text1"/>
                                    </w:rPr>
                                    <w:t>であること</w:t>
                                  </w:r>
                                  <w:r w:rsidR="000634DA" w:rsidRPr="00486E63">
                                    <w:rPr>
                                      <w:rFonts w:hint="eastAsia"/>
                                      <w:color w:val="000000" w:themeColor="text1"/>
                                    </w:rPr>
                                    <w:t>。</w:t>
                                  </w:r>
                                </w:p>
                                <w:p w14:paraId="3F818EF4" w14:textId="0A29BE45" w:rsidR="00CC2FFF" w:rsidRPr="00993E59" w:rsidRDefault="00CC2FFF" w:rsidP="00CC2FFF">
                                  <w:r w:rsidRPr="00486E63">
                                    <w:rPr>
                                      <w:rFonts w:hint="eastAsia"/>
                                      <w:color w:val="000000" w:themeColor="text1"/>
                                    </w:rPr>
                                    <w:t>・複数人の訪問支援員は、異なる専門性を有</w:t>
                                  </w:r>
                                  <w:r w:rsidR="0033015C" w:rsidRPr="00486E63">
                                    <w:rPr>
                                      <w:rFonts w:hint="eastAsia"/>
                                      <w:color w:val="000000" w:themeColor="text1"/>
                                    </w:rPr>
                                    <w:t>する</w:t>
                                  </w:r>
                                  <w:r w:rsidRPr="00486E63">
                                    <w:rPr>
                                      <w:rFonts w:hint="eastAsia"/>
                                      <w:color w:val="000000" w:themeColor="text1"/>
                                    </w:rPr>
                                    <w:t>こと。具体的には</w:t>
                                  </w:r>
                                  <w:r w:rsidRPr="00993E59">
                                    <w:rPr>
                                      <w:rFonts w:hint="eastAsia"/>
                                    </w:rPr>
                                    <w:t>、以下の①～⑦のうち、それぞれ異なるいずれかの資格・経験を有する訪問支援員であること。</w:t>
                                  </w:r>
                                </w:p>
                                <w:p w14:paraId="14159E01" w14:textId="7C37971E" w:rsidR="00CC2FFF" w:rsidRPr="00993E59" w:rsidRDefault="00CC2FFF" w:rsidP="00CC2FFF">
                                  <w:r w:rsidRPr="00993E59">
                                    <w:rPr>
                                      <w:rFonts w:hint="eastAsia"/>
                                    </w:rPr>
                                    <w:t>①保育士</w:t>
                                  </w:r>
                                  <w:r w:rsidR="00745609" w:rsidRPr="00993E59">
                                    <w:rPr>
                                      <w:rFonts w:hint="eastAsia"/>
                                    </w:rPr>
                                    <w:t>・児童指導員　②理学療法士　③作業療法士　④言語聴覚士　⑤看護職員　⑥児童発達支援管理責任者・サービス管理責任者・相談支援専門員　⑦心理担当職員</w:t>
                                  </w:r>
                                </w:p>
                                <w:p w14:paraId="5EBDACB6" w14:textId="6648F61A" w:rsidR="00745609" w:rsidRPr="00993E59" w:rsidRDefault="00745609" w:rsidP="00CC2FFF">
                                  <w:r w:rsidRPr="00993E59">
                                    <w:rPr>
                                      <w:rFonts w:hint="eastAsia"/>
                                    </w:rPr>
                                    <w:t>・あらかじめ当該児童のアセスメントに基づき、多職種連携</w:t>
                                  </w:r>
                                  <w:r w:rsidR="001710DE" w:rsidRPr="00993E59">
                                    <w:rPr>
                                      <w:rFonts w:hint="eastAsia"/>
                                    </w:rPr>
                                    <w:t>の複数人</w:t>
                                  </w:r>
                                  <w:r w:rsidRPr="00993E59">
                                    <w:rPr>
                                      <w:rFonts w:hint="eastAsia"/>
                                    </w:rPr>
                                    <w:t>による</w:t>
                                  </w:r>
                                  <w:r w:rsidR="001710DE" w:rsidRPr="00993E59">
                                    <w:rPr>
                                      <w:rFonts w:hint="eastAsia"/>
                                    </w:rPr>
                                    <w:t>訪問</w:t>
                                  </w:r>
                                  <w:r w:rsidRPr="00993E59">
                                    <w:rPr>
                                      <w:rFonts w:hint="eastAsia"/>
                                    </w:rPr>
                                    <w:t>支援の必要性と支援内容を個別支援計画に明記し、保護者の同意を得ること</w:t>
                                  </w:r>
                                </w:p>
                                <w:p w14:paraId="6B23FE4E" w14:textId="5A5BB9F7" w:rsidR="00745609" w:rsidRPr="00993E59" w:rsidRDefault="00745609" w:rsidP="00CC2FFF">
                                  <w:r w:rsidRPr="00993E59">
                                    <w:rPr>
                                      <w:rFonts w:hint="eastAsia"/>
                                    </w:rPr>
                                    <w:t>・支援にあたる複数人</w:t>
                                  </w:r>
                                  <w:r w:rsidR="001710DE" w:rsidRPr="00993E59">
                                    <w:rPr>
                                      <w:rFonts w:hint="eastAsia"/>
                                    </w:rPr>
                                    <w:t>の訪問支援員</w:t>
                                  </w:r>
                                  <w:r w:rsidRPr="00993E59">
                                    <w:rPr>
                                      <w:rFonts w:hint="eastAsia"/>
                                    </w:rPr>
                                    <w:t>が、支援の提供に要する時間を通じて滞在し、連携して支援を行うこと</w:t>
                                  </w:r>
                                </w:p>
                                <w:p w14:paraId="07A0F21C" w14:textId="4BBBB811" w:rsidR="00745609" w:rsidRPr="00993E59" w:rsidRDefault="00745609" w:rsidP="00CC2FFF">
                                  <w:r w:rsidRPr="00993E59">
                                    <w:rPr>
                                      <w:rFonts w:hint="eastAsia"/>
                                    </w:rPr>
                                    <w:t>・訪問支援を行った後、それぞれの職種の専門性の観点から記録を行うこと</w:t>
                                  </w:r>
                                </w:p>
                                <w:p w14:paraId="3ECAF4DB" w14:textId="77777777" w:rsidR="00DB0CDF" w:rsidRDefault="00DB0CD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6B543" id="_x0000_t202" coordsize="21600,21600" o:spt="202" path="m,l,21600r21600,l21600,xe">
                      <v:stroke joinstyle="miter"/>
                      <v:path gradientshapeok="t" o:connecttype="rect"/>
                    </v:shapetype>
                    <v:shape id="Text Box 2" o:spid="_x0000_s1026" type="#_x0000_t202" style="position:absolute;left:0;text-align:left;margin-left:11.35pt;margin-top:.85pt;width:497.6pt;height:193.9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">
                      <v:textbox inset="5.85pt,.7pt,5.85pt,.7pt">
                        <w:txbxContent>
                          <w:p w14:paraId="40EFDD94" w14:textId="34D069C0" w:rsidR="00CC2FFF" w:rsidRPr="00DB0CDF" w:rsidRDefault="00CC2FFF" w:rsidP="00CC2FFF">
                            <w:r w:rsidRPr="00DB0CDF">
                              <w:rPr>
                                <w:rFonts w:hint="eastAsia"/>
                              </w:rPr>
                              <w:t>多職種連携支援加算</w:t>
                            </w:r>
                          </w:p>
                          <w:p w14:paraId="51B355A8" w14:textId="7D08A836" w:rsidR="00CC2FFF" w:rsidRPr="00DB0CDF" w:rsidRDefault="00CC2FFF" w:rsidP="00CC2FFF">
                            <w:r w:rsidRPr="00DB0CDF">
                              <w:rPr>
                                <w:rFonts w:hint="eastAsia"/>
                              </w:rPr>
                              <w:t>【主な要件】</w:t>
                            </w:r>
                          </w:p>
                          <w:p w14:paraId="77B25409" w14:textId="157209B6" w:rsidR="00CC2FFF" w:rsidRPr="00486E63" w:rsidRDefault="00CC2FFF" w:rsidP="00CC2FFF">
                            <w:pPr>
                              <w:rPr>
                                <w:color w:val="000000" w:themeColor="text1"/>
                              </w:rPr>
                            </w:pPr>
                            <w:r w:rsidRPr="00DB0CDF">
                              <w:rPr>
                                <w:rFonts w:hint="eastAsia"/>
                              </w:rPr>
                              <w:t>・</w:t>
                            </w:r>
                            <w:r w:rsidRPr="00486E63">
                              <w:rPr>
                                <w:rFonts w:hint="eastAsia"/>
                                <w:color w:val="000000" w:themeColor="text1"/>
                              </w:rPr>
                              <w:t>２以上の複数人の訪問支援員により訪問支援を行うこと。複数人のうち１人は、訪問支援員特別加算</w:t>
                            </w:r>
                            <w:r w:rsidR="007E0C40" w:rsidRPr="00486E63">
                              <w:rPr>
                                <w:rFonts w:hint="eastAsia"/>
                                <w:color w:val="000000" w:themeColor="text1"/>
                              </w:rPr>
                              <w:t>（Ⅰ）</w:t>
                            </w:r>
                            <w:r w:rsidR="0033015C" w:rsidRPr="00486E63">
                              <w:rPr>
                                <w:rFonts w:hint="eastAsia"/>
                                <w:color w:val="000000" w:themeColor="text1"/>
                              </w:rPr>
                              <w:t>又</w:t>
                            </w:r>
                            <w:r w:rsidR="007E0C40" w:rsidRPr="00486E63">
                              <w:rPr>
                                <w:rFonts w:hint="eastAsia"/>
                                <w:color w:val="000000" w:themeColor="text1"/>
                              </w:rPr>
                              <w:t>は（Ⅱ）</w:t>
                            </w:r>
                            <w:r w:rsidRPr="00486E63">
                              <w:rPr>
                                <w:rFonts w:hint="eastAsia"/>
                                <w:color w:val="000000" w:themeColor="text1"/>
                              </w:rPr>
                              <w:t>を算定できる</w:t>
                            </w:r>
                            <w:r w:rsidR="001710DE" w:rsidRPr="00486E63">
                              <w:rPr>
                                <w:rFonts w:hint="eastAsia"/>
                                <w:color w:val="000000" w:themeColor="text1"/>
                              </w:rPr>
                              <w:t>業務従事歴を有する</w:t>
                            </w:r>
                            <w:r w:rsidR="0033015C" w:rsidRPr="00486E63">
                              <w:rPr>
                                <w:rFonts w:hint="eastAsia"/>
                                <w:color w:val="000000" w:themeColor="text1"/>
                              </w:rPr>
                              <w:t>者</w:t>
                            </w:r>
                            <w:r w:rsidRPr="00486E63">
                              <w:rPr>
                                <w:rFonts w:hint="eastAsia"/>
                                <w:color w:val="000000" w:themeColor="text1"/>
                              </w:rPr>
                              <w:t>であること</w:t>
                            </w:r>
                            <w:r w:rsidR="000634DA" w:rsidRPr="00486E63">
                              <w:rPr>
                                <w:rFonts w:hint="eastAsia"/>
                                <w:color w:val="000000" w:themeColor="text1"/>
                              </w:rPr>
                              <w:t>。</w:t>
                            </w:r>
                          </w:p>
                          <w:p w14:paraId="3F818EF4" w14:textId="0A29BE45" w:rsidR="00CC2FFF" w:rsidRPr="00993E59" w:rsidRDefault="00CC2FFF" w:rsidP="00CC2FFF">
                            <w:r w:rsidRPr="00486E63">
                              <w:rPr>
                                <w:rFonts w:hint="eastAsia"/>
                                <w:color w:val="000000" w:themeColor="text1"/>
                              </w:rPr>
                              <w:t>・複数人の訪問支援員は、異なる専門性を有</w:t>
                            </w:r>
                            <w:r w:rsidR="0033015C" w:rsidRPr="00486E63">
                              <w:rPr>
                                <w:rFonts w:hint="eastAsia"/>
                                <w:color w:val="000000" w:themeColor="text1"/>
                              </w:rPr>
                              <w:t>する</w:t>
                            </w:r>
                            <w:r w:rsidRPr="00486E63">
                              <w:rPr>
                                <w:rFonts w:hint="eastAsia"/>
                                <w:color w:val="000000" w:themeColor="text1"/>
                              </w:rPr>
                              <w:t>こと。具体的には</w:t>
                            </w:r>
                            <w:r w:rsidRPr="00993E59">
                              <w:rPr>
                                <w:rFonts w:hint="eastAsia"/>
                              </w:rPr>
                              <w:t>、以下の①～⑦のうち、それぞれ異なるいずれかの資格・経験を有する訪問支援員であること。</w:t>
                            </w:r>
                          </w:p>
                          <w:p w14:paraId="14159E01" w14:textId="7C37971E" w:rsidR="00CC2FFF" w:rsidRPr="00993E59" w:rsidRDefault="00CC2FFF" w:rsidP="00CC2FFF">
                            <w:r w:rsidRPr="00993E59">
                              <w:rPr>
                                <w:rFonts w:hint="eastAsia"/>
                              </w:rPr>
                              <w:t>①保育士</w:t>
                            </w:r>
                            <w:r w:rsidR="00745609" w:rsidRPr="00993E59">
                              <w:rPr>
                                <w:rFonts w:hint="eastAsia"/>
                              </w:rPr>
                              <w:t>・児童指導員　②理学療法士　③作業療法士　④言語聴覚士　⑤看護職員　⑥児童発達支援管理責任者・サービス管理責任者・相談支援専門員　⑦心理担当職員</w:t>
                            </w:r>
                          </w:p>
                          <w:p w14:paraId="5EBDACB6" w14:textId="6648F61A" w:rsidR="00745609" w:rsidRPr="00993E59" w:rsidRDefault="00745609" w:rsidP="00CC2FFF">
                            <w:r w:rsidRPr="00993E59">
                              <w:rPr>
                                <w:rFonts w:hint="eastAsia"/>
                              </w:rPr>
                              <w:t>・あらかじめ当該児童のアセスメントに基づき、多職種連携</w:t>
                            </w:r>
                            <w:r w:rsidR="001710DE" w:rsidRPr="00993E59">
                              <w:rPr>
                                <w:rFonts w:hint="eastAsia"/>
                              </w:rPr>
                              <w:t>の複数人</w:t>
                            </w:r>
                            <w:r w:rsidRPr="00993E59">
                              <w:rPr>
                                <w:rFonts w:hint="eastAsia"/>
                              </w:rPr>
                              <w:t>による</w:t>
                            </w:r>
                            <w:r w:rsidR="001710DE" w:rsidRPr="00993E59">
                              <w:rPr>
                                <w:rFonts w:hint="eastAsia"/>
                              </w:rPr>
                              <w:t>訪問</w:t>
                            </w:r>
                            <w:r w:rsidRPr="00993E59">
                              <w:rPr>
                                <w:rFonts w:hint="eastAsia"/>
                              </w:rPr>
                              <w:t>支援の必要性と支援内容を個別支援計画に明記し、保護者の同意を得ること</w:t>
                            </w:r>
                          </w:p>
                          <w:p w14:paraId="6B23FE4E" w14:textId="5A5BB9F7" w:rsidR="00745609" w:rsidRPr="00993E59" w:rsidRDefault="00745609" w:rsidP="00CC2FFF">
                            <w:r w:rsidRPr="00993E59">
                              <w:rPr>
                                <w:rFonts w:hint="eastAsia"/>
                              </w:rPr>
                              <w:t>・支援にあたる複数人</w:t>
                            </w:r>
                            <w:r w:rsidR="001710DE" w:rsidRPr="00993E59">
                              <w:rPr>
                                <w:rFonts w:hint="eastAsia"/>
                              </w:rPr>
                              <w:t>の訪問支援員</w:t>
                            </w:r>
                            <w:r w:rsidRPr="00993E59">
                              <w:rPr>
                                <w:rFonts w:hint="eastAsia"/>
                              </w:rPr>
                              <w:t>が、支援の提供に要する時間を通じて滞在し、連携して支援を行うこと</w:t>
                            </w:r>
                          </w:p>
                          <w:p w14:paraId="07A0F21C" w14:textId="4BBBB811" w:rsidR="00745609" w:rsidRPr="00993E59" w:rsidRDefault="00745609" w:rsidP="00CC2FFF">
                            <w:r w:rsidRPr="00993E59">
                              <w:rPr>
                                <w:rFonts w:hint="eastAsia"/>
                              </w:rPr>
                              <w:t>・訪問支援を行った後、それぞれの職種の専門性の観点から記録を行うこと</w:t>
                            </w:r>
                          </w:p>
                          <w:p w14:paraId="3ECAF4DB" w14:textId="77777777" w:rsidR="00DB0CDF" w:rsidRDefault="00DB0CDF"/>
                        </w:txbxContent>
                      </v:textbox>
                    </v:shape>
                  </w:pict>
                </mc:Fallback>
              </mc:AlternateContent>
            </w:r>
          </w:p>
          <w:p w14:paraId="4A0A5BDF" w14:textId="6A8C114B" w:rsidR="00CC2FFF" w:rsidRPr="00DB0CDF" w:rsidRDefault="00CC2FFF" w:rsidP="00EE5DAF">
            <w:pPr>
              <w:overflowPunct w:val="0"/>
              <w:ind w:left="380" w:hangingChars="200" w:hanging="380"/>
              <w:textAlignment w:val="baseline"/>
              <w:rPr>
                <w:rFonts w:ascii="ＭＳ ゴシック" w:eastAsia="ＭＳ ゴシック" w:hAnsi="ＭＳ ゴシック"/>
                <w:sz w:val="19"/>
                <w:szCs w:val="19"/>
              </w:rPr>
            </w:pPr>
          </w:p>
          <w:p w14:paraId="037BF9DB" w14:textId="05FABE80" w:rsidR="00CC2FFF" w:rsidRPr="00DB0CDF" w:rsidRDefault="00CC2FFF" w:rsidP="00EE5DAF">
            <w:pPr>
              <w:overflowPunct w:val="0"/>
              <w:ind w:left="380" w:hangingChars="200" w:hanging="380"/>
              <w:textAlignment w:val="baseline"/>
              <w:rPr>
                <w:rFonts w:ascii="ＭＳ ゴシック" w:eastAsia="ＭＳ ゴシック" w:hAnsi="ＭＳ ゴシック"/>
                <w:sz w:val="19"/>
                <w:szCs w:val="19"/>
              </w:rPr>
            </w:pPr>
          </w:p>
          <w:p w14:paraId="47F0EC63" w14:textId="6481792A" w:rsidR="00CC2FFF" w:rsidRPr="00DB0CDF" w:rsidRDefault="00CC2FFF" w:rsidP="00EE5DAF">
            <w:pPr>
              <w:overflowPunct w:val="0"/>
              <w:ind w:left="380" w:hangingChars="200" w:hanging="380"/>
              <w:textAlignment w:val="baseline"/>
              <w:rPr>
                <w:rFonts w:ascii="ＭＳ ゴシック" w:eastAsia="ＭＳ ゴシック" w:hAnsi="ＭＳ ゴシック"/>
                <w:sz w:val="19"/>
                <w:szCs w:val="19"/>
              </w:rPr>
            </w:pPr>
          </w:p>
          <w:p w14:paraId="7FF83FBA" w14:textId="40B5183D"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4ADD8AFA" w14:textId="267BC674"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3EC4EA3A" w14:textId="77777777"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6141B651" w14:textId="77777777"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57EA551C" w14:textId="77777777"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2899438A" w14:textId="77777777"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713FEA45" w14:textId="77777777"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16AC6903" w14:textId="6878D3C3"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50B8A81D" w14:textId="52D9F20C"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0C8AB260" w14:textId="602AAD28"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42770187" w14:textId="2988DD94" w:rsidR="00CC2FFF" w:rsidRDefault="00CC2FFF" w:rsidP="00EE5DAF">
            <w:pPr>
              <w:overflowPunct w:val="0"/>
              <w:ind w:left="380" w:hangingChars="200" w:hanging="380"/>
              <w:textAlignment w:val="baseline"/>
              <w:rPr>
                <w:rFonts w:ascii="ＭＳ ゴシック" w:eastAsia="ＭＳ ゴシック" w:hAnsi="ＭＳ ゴシック"/>
                <w:color w:val="000000"/>
                <w:sz w:val="19"/>
                <w:szCs w:val="19"/>
              </w:rPr>
            </w:pPr>
          </w:p>
          <w:p w14:paraId="1808883D" w14:textId="6F02761B" w:rsidR="00BF4F4D" w:rsidRPr="001B35A4" w:rsidRDefault="00BF4F4D" w:rsidP="00EE5DAF">
            <w:pPr>
              <w:overflowPunct w:val="0"/>
              <w:ind w:left="380" w:hangingChars="200" w:hanging="380"/>
              <w:textAlignment w:val="baseline"/>
              <w:rPr>
                <w:rFonts w:ascii="ＭＳ ゴシック" w:eastAsia="ＭＳ ゴシック" w:hAnsi="ＭＳ ゴシック"/>
                <w:sz w:val="19"/>
                <w:szCs w:val="19"/>
              </w:rPr>
            </w:pPr>
            <w:r>
              <w:rPr>
                <w:rFonts w:ascii="ＭＳ ゴシック" w:eastAsia="ＭＳ ゴシック" w:hAnsi="ＭＳ ゴシック" w:hint="eastAsia"/>
                <w:color w:val="000000"/>
                <w:sz w:val="19"/>
                <w:szCs w:val="19"/>
              </w:rPr>
              <w:t xml:space="preserve">　　　</w:t>
            </w:r>
            <w:r w:rsidRPr="001B35A4">
              <w:rPr>
                <w:rFonts w:ascii="ＭＳ ゴシック" w:eastAsia="ＭＳ ゴシック" w:hAnsi="ＭＳ ゴシック" w:hint="eastAsia"/>
                <w:b/>
                <w:bCs/>
                <w:szCs w:val="21"/>
              </w:rPr>
              <w:t xml:space="preserve">ケアニーズ対応加算       </w:t>
            </w:r>
            <w:r w:rsidRPr="001B35A4">
              <w:rPr>
                <w:rFonts w:ascii="ＭＳ ゴシック" w:eastAsia="ＭＳ ゴシック" w:hAnsi="ＭＳ ゴシック" w:hint="eastAsia"/>
                <w:szCs w:val="21"/>
              </w:rPr>
              <w:t>120単位</w:t>
            </w:r>
          </w:p>
          <w:p w14:paraId="53751DBF" w14:textId="4C79D39C" w:rsidR="00BF4F4D" w:rsidRPr="001B35A4" w:rsidRDefault="00BF4F4D" w:rsidP="00EE5DAF">
            <w:pPr>
              <w:overflowPunct w:val="0"/>
              <w:ind w:left="380" w:hangingChars="200" w:hanging="380"/>
              <w:textAlignment w:val="baseline"/>
              <w:rPr>
                <w:rFonts w:ascii="ＭＳ ゴシック" w:eastAsia="ＭＳ ゴシック" w:hAnsi="ＭＳ ゴシック"/>
                <w:sz w:val="19"/>
                <w:szCs w:val="19"/>
              </w:rPr>
            </w:pPr>
            <w:r w:rsidRPr="001B35A4">
              <w:rPr>
                <w:rFonts w:ascii="ＭＳ ゴシック" w:eastAsia="ＭＳ ゴシック" w:hAnsi="ＭＳ ゴシック" w:cs="ＭＳ ゴシック"/>
                <w:noProof/>
                <w:kern w:val="0"/>
                <w:sz w:val="19"/>
                <w:szCs w:val="19"/>
              </w:rPr>
              <mc:AlternateContent>
                <mc:Choice Requires="wps">
                  <w:drawing>
                    <wp:anchor distT="0" distB="0" distL="114300" distR="114300" simplePos="0" relativeHeight="251727360" behindDoc="0" locked="0" layoutInCell="1" allowOverlap="1" wp14:anchorId="28707A23" wp14:editId="260F3252">
                      <wp:simplePos x="0" y="0"/>
                      <wp:positionH relativeFrom="column">
                        <wp:posOffset>110490</wp:posOffset>
                      </wp:positionH>
                      <wp:positionV relativeFrom="paragraph">
                        <wp:posOffset>55245</wp:posOffset>
                      </wp:positionV>
                      <wp:extent cx="6457950" cy="1338263"/>
                      <wp:effectExtent l="0" t="0" r="19050" b="14605"/>
                      <wp:wrapNone/>
                      <wp:docPr id="36461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338263"/>
                              </a:xfrm>
                              <a:prstGeom prst="rect">
                                <a:avLst/>
                              </a:prstGeom>
                              <a:solidFill>
                                <a:srgbClr val="FFFFFF"/>
                              </a:solidFill>
                              <a:ln w="9525">
                                <a:solidFill>
                                  <a:srgbClr val="000000"/>
                                </a:solidFill>
                                <a:miter lim="800000"/>
                                <a:headEnd/>
                                <a:tailEnd/>
                              </a:ln>
                            </wps:spPr>
                            <wps:txbx>
                              <w:txbxContent>
                                <w:p w14:paraId="7FBA9096" w14:textId="7A5FA036" w:rsidR="00BF4F4D" w:rsidRPr="001B35A4" w:rsidRDefault="00BF4F4D" w:rsidP="00BF4F4D">
                                  <w:r w:rsidRPr="001B35A4">
                                    <w:rPr>
                                      <w:rFonts w:hint="eastAsia"/>
                                    </w:rPr>
                                    <w:t>ケアニーズ対応加算</w:t>
                                  </w:r>
                                </w:p>
                                <w:p w14:paraId="1EE4E286" w14:textId="5E8FAC70" w:rsidR="00BF4F4D" w:rsidRPr="001B35A4" w:rsidRDefault="00BF4F4D" w:rsidP="00BF4F4D">
                                  <w:r w:rsidRPr="001B35A4">
                                    <w:rPr>
                                      <w:rFonts w:hint="eastAsia"/>
                                    </w:rPr>
                                    <w:t>【対象となる児】</w:t>
                                  </w:r>
                                </w:p>
                                <w:p w14:paraId="3C2AE15B" w14:textId="77777777" w:rsidR="002A31B0" w:rsidRPr="001B35A4" w:rsidRDefault="00BF4F4D" w:rsidP="00BF4F4D">
                                  <w:pPr>
                                    <w:rPr>
                                      <w:sz w:val="20"/>
                                      <w:szCs w:val="22"/>
                                    </w:rPr>
                                  </w:pPr>
                                  <w:r w:rsidRPr="001B35A4">
                                    <w:rPr>
                                      <w:rFonts w:hint="eastAsia"/>
                                    </w:rPr>
                                    <w:t xml:space="preserve">　</w:t>
                                  </w:r>
                                  <w:r w:rsidRPr="001B35A4">
                                    <w:rPr>
                                      <w:rFonts w:hint="eastAsia"/>
                                      <w:sz w:val="20"/>
                                      <w:szCs w:val="22"/>
                                    </w:rPr>
                                    <w:t xml:space="preserve">①重症心身障害児　</w:t>
                                  </w:r>
                                </w:p>
                                <w:p w14:paraId="02FF6D16" w14:textId="22875093" w:rsidR="00BF4F4D" w:rsidRPr="001B35A4" w:rsidRDefault="00BF4F4D" w:rsidP="002A31B0">
                                  <w:pPr>
                                    <w:ind w:firstLineChars="100" w:firstLine="200"/>
                                    <w:rPr>
                                      <w:sz w:val="20"/>
                                      <w:szCs w:val="22"/>
                                    </w:rPr>
                                  </w:pPr>
                                  <w:r w:rsidRPr="001B35A4">
                                    <w:rPr>
                                      <w:rFonts w:hint="eastAsia"/>
                                      <w:sz w:val="20"/>
                                      <w:szCs w:val="22"/>
                                    </w:rPr>
                                    <w:t>②身体に重度の障害がある児童（</w:t>
                                  </w:r>
                                  <w:r w:rsidRPr="001B35A4">
                                    <w:rPr>
                                      <w:rFonts w:hint="eastAsia"/>
                                      <w:sz w:val="20"/>
                                      <w:szCs w:val="22"/>
                                    </w:rPr>
                                    <w:t>1</w:t>
                                  </w:r>
                                  <w:r w:rsidRPr="001B35A4">
                                    <w:rPr>
                                      <w:rFonts w:hint="eastAsia"/>
                                      <w:sz w:val="20"/>
                                      <w:szCs w:val="22"/>
                                    </w:rPr>
                                    <w:t>級・</w:t>
                                  </w:r>
                                  <w:r w:rsidRPr="001B35A4">
                                    <w:rPr>
                                      <w:rFonts w:hint="eastAsia"/>
                                      <w:sz w:val="20"/>
                                      <w:szCs w:val="22"/>
                                    </w:rPr>
                                    <w:t>2</w:t>
                                  </w:r>
                                  <w:r w:rsidRPr="001B35A4">
                                    <w:rPr>
                                      <w:rFonts w:hint="eastAsia"/>
                                      <w:sz w:val="20"/>
                                      <w:szCs w:val="22"/>
                                    </w:rPr>
                                    <w:t>級の身体障害者</w:t>
                                  </w:r>
                                  <w:r w:rsidR="002A31B0" w:rsidRPr="001B35A4">
                                    <w:rPr>
                                      <w:rFonts w:hint="eastAsia"/>
                                      <w:sz w:val="20"/>
                                      <w:szCs w:val="22"/>
                                    </w:rPr>
                                    <w:t>手帳の交付を受けている障害児）</w:t>
                                  </w:r>
                                </w:p>
                                <w:p w14:paraId="28990BBC" w14:textId="4808FB66" w:rsidR="002A31B0" w:rsidRPr="00993E59" w:rsidRDefault="002A31B0" w:rsidP="002A31B0">
                                  <w:pPr>
                                    <w:ind w:firstLineChars="100" w:firstLine="200"/>
                                    <w:rPr>
                                      <w:sz w:val="20"/>
                                      <w:szCs w:val="22"/>
                                    </w:rPr>
                                  </w:pPr>
                                  <w:r w:rsidRPr="001B35A4">
                                    <w:rPr>
                                      <w:rFonts w:hint="eastAsia"/>
                                      <w:sz w:val="20"/>
                                      <w:szCs w:val="22"/>
                                    </w:rPr>
                                    <w:t>③重</w:t>
                                  </w:r>
                                  <w:r w:rsidRPr="00993E59">
                                    <w:rPr>
                                      <w:rFonts w:hint="eastAsia"/>
                                      <w:sz w:val="20"/>
                                      <w:szCs w:val="22"/>
                                    </w:rPr>
                                    <w:t>度の知的障害がある児童（療育手帳を交付されており、最重度又は重度であると判定されている障害）</w:t>
                                  </w:r>
                                </w:p>
                                <w:p w14:paraId="0F4B8369" w14:textId="13DD041B" w:rsidR="002A31B0" w:rsidRPr="00993E59" w:rsidRDefault="002A31B0" w:rsidP="002A31B0">
                                  <w:pPr>
                                    <w:ind w:firstLineChars="100" w:firstLine="200"/>
                                    <w:rPr>
                                      <w:sz w:val="20"/>
                                      <w:szCs w:val="22"/>
                                    </w:rPr>
                                  </w:pPr>
                                  <w:r w:rsidRPr="00993E59">
                                    <w:rPr>
                                      <w:rFonts w:hint="eastAsia"/>
                                      <w:sz w:val="20"/>
                                      <w:szCs w:val="22"/>
                                    </w:rPr>
                                    <w:t>④精神に重度の障害がある児童（１級の精神障害者保健福祉手帳を交付されている障害児）</w:t>
                                  </w:r>
                                </w:p>
                                <w:p w14:paraId="2D4E05D5" w14:textId="4D0E3977" w:rsidR="002A31B0" w:rsidRPr="00993E59" w:rsidRDefault="001710DE" w:rsidP="002A31B0">
                                  <w:pPr>
                                    <w:ind w:firstLineChars="100" w:firstLine="200"/>
                                    <w:rPr>
                                      <w:sz w:val="20"/>
                                      <w:szCs w:val="22"/>
                                    </w:rPr>
                                  </w:pPr>
                                  <w:r w:rsidRPr="00993E59">
                                    <w:rPr>
                                      <w:rFonts w:hint="eastAsia"/>
                                      <w:sz w:val="20"/>
                                      <w:szCs w:val="22"/>
                                    </w:rPr>
                                    <w:t>⑤医療的ケア児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07A23" id="_x0000_s1027" type="#_x0000_t202" style="position:absolute;left:0;text-align:left;margin-left:8.7pt;margin-top:4.35pt;width:508.5pt;height:105.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">
                      <v:textbox inset="5.85pt,.7pt,5.85pt,.7pt">
                        <w:txbxContent>
                          <w:p w14:paraId="7FBA9096" w14:textId="7A5FA036" w:rsidR="00BF4F4D" w:rsidRPr="001B35A4" w:rsidRDefault="00BF4F4D" w:rsidP="00BF4F4D">
                            <w:r w:rsidRPr="001B35A4">
                              <w:rPr>
                                <w:rFonts w:hint="eastAsia"/>
                              </w:rPr>
                              <w:t>ケアニーズ対応加算</w:t>
                            </w:r>
                          </w:p>
                          <w:p w14:paraId="1EE4E286" w14:textId="5E8FAC70" w:rsidR="00BF4F4D" w:rsidRPr="001B35A4" w:rsidRDefault="00BF4F4D" w:rsidP="00BF4F4D">
                            <w:r w:rsidRPr="001B35A4">
                              <w:rPr>
                                <w:rFonts w:hint="eastAsia"/>
                              </w:rPr>
                              <w:t>【対象となる児】</w:t>
                            </w:r>
                          </w:p>
                          <w:p w14:paraId="3C2AE15B" w14:textId="77777777" w:rsidR="002A31B0" w:rsidRPr="001B35A4" w:rsidRDefault="00BF4F4D" w:rsidP="00BF4F4D">
                            <w:pPr>
                              <w:rPr>
                                <w:sz w:val="20"/>
                                <w:szCs w:val="22"/>
                              </w:rPr>
                            </w:pPr>
                            <w:r w:rsidRPr="001B35A4">
                              <w:rPr>
                                <w:rFonts w:hint="eastAsia"/>
                              </w:rPr>
                              <w:t xml:space="preserve">　</w:t>
                            </w:r>
                            <w:r w:rsidRPr="001B35A4">
                              <w:rPr>
                                <w:rFonts w:hint="eastAsia"/>
                                <w:sz w:val="20"/>
                                <w:szCs w:val="22"/>
                              </w:rPr>
                              <w:t xml:space="preserve">①重症心身障害児　</w:t>
                            </w:r>
                          </w:p>
                          <w:p w14:paraId="02FF6D16" w14:textId="22875093" w:rsidR="00BF4F4D" w:rsidRPr="001B35A4" w:rsidRDefault="00BF4F4D" w:rsidP="002A31B0">
                            <w:pPr>
                              <w:ind w:firstLineChars="100" w:firstLine="200"/>
                              <w:rPr>
                                <w:sz w:val="20"/>
                                <w:szCs w:val="22"/>
                              </w:rPr>
                            </w:pPr>
                            <w:r w:rsidRPr="001B35A4">
                              <w:rPr>
                                <w:rFonts w:hint="eastAsia"/>
                                <w:sz w:val="20"/>
                                <w:szCs w:val="22"/>
                              </w:rPr>
                              <w:t>②身体に重度の障害がある児童（</w:t>
                            </w:r>
                            <w:r w:rsidRPr="001B35A4">
                              <w:rPr>
                                <w:rFonts w:hint="eastAsia"/>
                                <w:sz w:val="20"/>
                                <w:szCs w:val="22"/>
                              </w:rPr>
                              <w:t>1</w:t>
                            </w:r>
                            <w:r w:rsidRPr="001B35A4">
                              <w:rPr>
                                <w:rFonts w:hint="eastAsia"/>
                                <w:sz w:val="20"/>
                                <w:szCs w:val="22"/>
                              </w:rPr>
                              <w:t>級・</w:t>
                            </w:r>
                            <w:r w:rsidRPr="001B35A4">
                              <w:rPr>
                                <w:rFonts w:hint="eastAsia"/>
                                <w:sz w:val="20"/>
                                <w:szCs w:val="22"/>
                              </w:rPr>
                              <w:t>2</w:t>
                            </w:r>
                            <w:r w:rsidRPr="001B35A4">
                              <w:rPr>
                                <w:rFonts w:hint="eastAsia"/>
                                <w:sz w:val="20"/>
                                <w:szCs w:val="22"/>
                              </w:rPr>
                              <w:t>級の身体障害者</w:t>
                            </w:r>
                            <w:r w:rsidR="002A31B0" w:rsidRPr="001B35A4">
                              <w:rPr>
                                <w:rFonts w:hint="eastAsia"/>
                                <w:sz w:val="20"/>
                                <w:szCs w:val="22"/>
                              </w:rPr>
                              <w:t>手帳の交付を受けている障害児）</w:t>
                            </w:r>
                          </w:p>
                          <w:p w14:paraId="28990BBC" w14:textId="4808FB66" w:rsidR="002A31B0" w:rsidRPr="00993E59" w:rsidRDefault="002A31B0" w:rsidP="002A31B0">
                            <w:pPr>
                              <w:ind w:firstLineChars="100" w:firstLine="200"/>
                              <w:rPr>
                                <w:sz w:val="20"/>
                                <w:szCs w:val="22"/>
                              </w:rPr>
                            </w:pPr>
                            <w:r w:rsidRPr="001B35A4">
                              <w:rPr>
                                <w:rFonts w:hint="eastAsia"/>
                                <w:sz w:val="20"/>
                                <w:szCs w:val="22"/>
                              </w:rPr>
                              <w:t>③重</w:t>
                            </w:r>
                            <w:r w:rsidRPr="00993E59">
                              <w:rPr>
                                <w:rFonts w:hint="eastAsia"/>
                                <w:sz w:val="20"/>
                                <w:szCs w:val="22"/>
                              </w:rPr>
                              <w:t>度の知的障害がある児童（療育手帳を交付されており、最重度又は重度であると判定されている障害）</w:t>
                            </w:r>
                          </w:p>
                          <w:p w14:paraId="0F4B8369" w14:textId="13DD041B" w:rsidR="002A31B0" w:rsidRPr="00993E59" w:rsidRDefault="002A31B0" w:rsidP="002A31B0">
                            <w:pPr>
                              <w:ind w:firstLineChars="100" w:firstLine="200"/>
                              <w:rPr>
                                <w:sz w:val="20"/>
                                <w:szCs w:val="22"/>
                              </w:rPr>
                            </w:pPr>
                            <w:r w:rsidRPr="00993E59">
                              <w:rPr>
                                <w:rFonts w:hint="eastAsia"/>
                                <w:sz w:val="20"/>
                                <w:szCs w:val="22"/>
                              </w:rPr>
                              <w:t>④精神に重度の障害がある児童（１級の精神障害者保健福祉手帳を交付されている障害児）</w:t>
                            </w:r>
                          </w:p>
                          <w:p w14:paraId="2D4E05D5" w14:textId="4D0E3977" w:rsidR="002A31B0" w:rsidRPr="00993E59" w:rsidRDefault="001710DE" w:rsidP="002A31B0">
                            <w:pPr>
                              <w:ind w:firstLineChars="100" w:firstLine="200"/>
                              <w:rPr>
                                <w:sz w:val="20"/>
                                <w:szCs w:val="22"/>
                              </w:rPr>
                            </w:pPr>
                            <w:r w:rsidRPr="00993E59">
                              <w:rPr>
                                <w:rFonts w:hint="eastAsia"/>
                                <w:sz w:val="20"/>
                                <w:szCs w:val="22"/>
                              </w:rPr>
                              <w:t>⑤医療的ケア児</w:t>
                            </w:r>
                          </w:p>
                        </w:txbxContent>
                      </v:textbox>
                    </v:shape>
                  </w:pict>
                </mc:Fallback>
              </mc:AlternateContent>
            </w:r>
          </w:p>
          <w:p w14:paraId="44A3D846" w14:textId="77777777"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6AD7EFE9" w14:textId="59B4F1AA"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14124BFC" w14:textId="77777777"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35150383" w14:textId="77777777"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359A7ADE" w14:textId="77777777"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36D95064" w14:textId="5FB9DC83" w:rsidR="00BF4F4D" w:rsidRDefault="00BF4F4D" w:rsidP="00EE5DAF">
            <w:pPr>
              <w:overflowPunct w:val="0"/>
              <w:ind w:left="380" w:hangingChars="200" w:hanging="380"/>
              <w:textAlignment w:val="baseline"/>
              <w:rPr>
                <w:rFonts w:ascii="ＭＳ ゴシック" w:eastAsia="ＭＳ ゴシック" w:hAnsi="ＭＳ ゴシック"/>
                <w:color w:val="000000"/>
                <w:sz w:val="19"/>
                <w:szCs w:val="19"/>
              </w:rPr>
            </w:pPr>
          </w:p>
          <w:p w14:paraId="29FA589D" w14:textId="791BB41A" w:rsidR="00FA38D3" w:rsidRPr="0060786B" w:rsidRDefault="00B72E18" w:rsidP="00EE5DAF">
            <w:pPr>
              <w:overflowPunct w:val="0"/>
              <w:ind w:left="380" w:hangingChars="200" w:hanging="380"/>
              <w:textAlignment w:val="baseline"/>
              <w:rPr>
                <w:rFonts w:ascii="ＭＳ ゴシック" w:eastAsia="ＭＳ ゴシック" w:hAnsi="ＭＳ ゴシック"/>
                <w:color w:val="000000"/>
                <w:sz w:val="19"/>
                <w:szCs w:val="19"/>
              </w:rPr>
            </w:pPr>
            <w:r>
              <w:rPr>
                <w:rFonts w:ascii="ＭＳ ゴシック" w:eastAsia="ＭＳ ゴシック" w:hAnsi="ＭＳ ゴシック" w:cs="ＭＳ ゴシック"/>
                <w:noProof/>
                <w:color w:val="000000"/>
                <w:kern w:val="0"/>
                <w:sz w:val="19"/>
                <w:szCs w:val="19"/>
              </w:rPr>
              <mc:AlternateContent>
                <mc:Choice Requires="wps">
                  <w:drawing>
                    <wp:anchor distT="0" distB="0" distL="114300" distR="114300" simplePos="0" relativeHeight="251682304" behindDoc="0" locked="0" layoutInCell="1" allowOverlap="1" wp14:anchorId="1E8CA84F" wp14:editId="5388C4FF">
                      <wp:simplePos x="0" y="0"/>
                      <wp:positionH relativeFrom="column">
                        <wp:posOffset>108585</wp:posOffset>
                      </wp:positionH>
                      <wp:positionV relativeFrom="paragraph">
                        <wp:posOffset>131763</wp:posOffset>
                      </wp:positionV>
                      <wp:extent cx="6369368" cy="3004185"/>
                      <wp:effectExtent l="0" t="0" r="12700" b="2476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368" cy="3004185"/>
                              </a:xfrm>
                              <a:prstGeom prst="rect">
                                <a:avLst/>
                              </a:prstGeom>
                              <a:solidFill>
                                <a:srgbClr val="FFFFFF"/>
                              </a:solidFill>
                              <a:ln w="9525">
                                <a:solidFill>
                                  <a:srgbClr val="000000"/>
                                </a:solidFill>
                                <a:miter lim="800000"/>
                                <a:headEnd/>
                                <a:tailEnd/>
                              </a:ln>
                            </wps:spPr>
                            <wps:txbx>
                              <w:txbxContent>
                                <w:p w14:paraId="53C2CFC0" w14:textId="77777777" w:rsidR="00BA0E56" w:rsidRPr="000C7ABF" w:rsidRDefault="00BA0E56">
                                  <w:r w:rsidRPr="000C7ABF">
                                    <w:rPr>
                                      <w:rFonts w:hint="eastAsia"/>
                                    </w:rPr>
                                    <w:t>※施設基準告示第</w:t>
                                  </w:r>
                                  <w:r w:rsidRPr="000C7ABF">
                                    <w:rPr>
                                      <w:rFonts w:hint="eastAsia"/>
                                    </w:rPr>
                                    <w:t>1</w:t>
                                  </w:r>
                                  <w:r w:rsidRPr="000C7ABF">
                                    <w:t>2</w:t>
                                  </w:r>
                                  <w:r w:rsidRPr="000C7ABF">
                                    <w:rPr>
                                      <w:rFonts w:hint="eastAsia"/>
                                    </w:rPr>
                                    <w:t>号（居宅訪問型児童発達支援）、第</w:t>
                                  </w:r>
                                  <w:r w:rsidRPr="000C7ABF">
                                    <w:rPr>
                                      <w:rFonts w:hint="eastAsia"/>
                                    </w:rPr>
                                    <w:t>1</w:t>
                                  </w:r>
                                  <w:r w:rsidRPr="000C7ABF">
                                    <w:t>2</w:t>
                                  </w:r>
                                  <w:r w:rsidRPr="000C7ABF">
                                    <w:rPr>
                                      <w:rFonts w:hint="eastAsia"/>
                                    </w:rPr>
                                    <w:t>号の</w:t>
                                  </w:r>
                                  <w:r w:rsidRPr="000C7ABF">
                                    <w:rPr>
                                      <w:rFonts w:hint="eastAsia"/>
                                    </w:rPr>
                                    <w:t>2</w:t>
                                  </w:r>
                                  <w:r w:rsidRPr="000C7ABF">
                                    <w:rPr>
                                      <w:rFonts w:hint="eastAsia"/>
                                    </w:rPr>
                                    <w:t>（保育所等訪問支援）</w:t>
                                  </w:r>
                                </w:p>
                                <w:p w14:paraId="73A8E10C" w14:textId="77777777" w:rsidR="00BA0E56" w:rsidRPr="000C7ABF" w:rsidRDefault="00BA0E56">
                                  <w:r w:rsidRPr="000C7ABF">
                                    <w:rPr>
                                      <w:rFonts w:hint="eastAsia"/>
                                    </w:rPr>
                                    <w:t xml:space="preserve">　次のイ及びロに掲げる基準のいずれにも適合すること。</w:t>
                                  </w:r>
                                </w:p>
                                <w:p w14:paraId="3F378018" w14:textId="77777777" w:rsidR="00C620C0" w:rsidRPr="00BE5635" w:rsidRDefault="00C620C0">
                                  <w:pPr>
                                    <w:rPr>
                                      <w:highlight w:val="yellow"/>
                                    </w:rPr>
                                  </w:pPr>
                                </w:p>
                                <w:p w14:paraId="30CE8392" w14:textId="1409AD52" w:rsidR="00BA0E56" w:rsidRPr="00486E63" w:rsidRDefault="00BA0E56">
                                  <w:pPr>
                                    <w:rPr>
                                      <w:color w:val="000000" w:themeColor="text1"/>
                                    </w:rPr>
                                  </w:pPr>
                                  <w:r w:rsidRPr="00486E63">
                                    <w:rPr>
                                      <w:rFonts w:hint="eastAsia"/>
                                      <w:color w:val="000000" w:themeColor="text1"/>
                                    </w:rPr>
                                    <w:t xml:space="preserve">イ　</w:t>
                                  </w:r>
                                  <w:r w:rsidR="00C620C0" w:rsidRPr="00486E63">
                                    <w:rPr>
                                      <w:rFonts w:hint="eastAsia"/>
                                      <w:color w:val="000000" w:themeColor="text1"/>
                                    </w:rPr>
                                    <w:t>特定従</w:t>
                                  </w:r>
                                  <w:r w:rsidR="00EC428C" w:rsidRPr="00486E63">
                                    <w:rPr>
                                      <w:rFonts w:hint="eastAsia"/>
                                      <w:color w:val="000000" w:themeColor="text1"/>
                                    </w:rPr>
                                    <w:t>業者等</w:t>
                                  </w:r>
                                  <w:r w:rsidR="00C620C0" w:rsidRPr="00486E63">
                                    <w:rPr>
                                      <w:rFonts w:hint="eastAsia"/>
                                      <w:color w:val="000000" w:themeColor="text1"/>
                                    </w:rPr>
                                    <w:t>であって、</w:t>
                                  </w:r>
                                  <w:r w:rsidR="00C620C0" w:rsidRPr="00486E63">
                                    <w:rPr>
                                      <w:rFonts w:hint="eastAsia"/>
                                      <w:color w:val="000000" w:themeColor="text1"/>
                                    </w:rPr>
                                    <w:t>(</w:t>
                                  </w:r>
                                  <w:r w:rsidR="00C620C0" w:rsidRPr="00486E63">
                                    <w:rPr>
                                      <w:color w:val="000000" w:themeColor="text1"/>
                                    </w:rPr>
                                    <w:t>1)</w:t>
                                  </w:r>
                                  <w:r w:rsidR="00C620C0" w:rsidRPr="00486E63">
                                    <w:rPr>
                                      <w:rFonts w:hint="eastAsia"/>
                                      <w:color w:val="000000" w:themeColor="text1"/>
                                    </w:rPr>
                                    <w:t>、</w:t>
                                  </w:r>
                                  <w:r w:rsidR="00C620C0" w:rsidRPr="00486E63">
                                    <w:rPr>
                                      <w:rFonts w:hint="eastAsia"/>
                                      <w:color w:val="000000" w:themeColor="text1"/>
                                    </w:rPr>
                                    <w:t>(</w:t>
                                  </w:r>
                                  <w:r w:rsidR="00C620C0" w:rsidRPr="00486E63">
                                    <w:rPr>
                                      <w:color w:val="000000" w:themeColor="text1"/>
                                    </w:rPr>
                                    <w:t>2)</w:t>
                                  </w:r>
                                  <w:r w:rsidR="00C620C0" w:rsidRPr="00486E63">
                                    <w:rPr>
                                      <w:rFonts w:hint="eastAsia"/>
                                      <w:color w:val="000000" w:themeColor="text1"/>
                                    </w:rPr>
                                    <w:t>又は</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に規定する期間が通算して</w:t>
                                  </w:r>
                                  <w:r w:rsidR="00C620C0" w:rsidRPr="00486E63">
                                    <w:rPr>
                                      <w:rFonts w:hint="eastAsia"/>
                                      <w:color w:val="000000" w:themeColor="text1"/>
                                    </w:rPr>
                                    <w:t>10</w:t>
                                  </w:r>
                                  <w:r w:rsidR="00C620C0" w:rsidRPr="00486E63">
                                    <w:rPr>
                                      <w:rFonts w:hint="eastAsia"/>
                                      <w:color w:val="000000" w:themeColor="text1"/>
                                    </w:rPr>
                                    <w:t>年</w:t>
                                  </w:r>
                                  <w:r w:rsidR="00EC428C" w:rsidRPr="00486E63">
                                    <w:rPr>
                                      <w:rFonts w:hint="eastAsia"/>
                                      <w:color w:val="000000" w:themeColor="text1"/>
                                    </w:rPr>
                                    <w:t>（</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に規定する期間にあっては</w:t>
                                  </w:r>
                                  <w:r w:rsidR="00C620C0" w:rsidRPr="00486E63">
                                    <w:rPr>
                                      <w:rFonts w:hint="eastAsia"/>
                                      <w:color w:val="000000" w:themeColor="text1"/>
                                    </w:rPr>
                                    <w:t>5</w:t>
                                  </w:r>
                                  <w:r w:rsidR="00C620C0" w:rsidRPr="00486E63">
                                    <w:rPr>
                                      <w:rFonts w:hint="eastAsia"/>
                                      <w:color w:val="000000" w:themeColor="text1"/>
                                    </w:rPr>
                                    <w:t>年</w:t>
                                  </w:r>
                                  <w:r w:rsidR="008E06ED" w:rsidRPr="00486E63">
                                    <w:rPr>
                                      <w:rFonts w:hint="eastAsia"/>
                                      <w:color w:val="000000" w:themeColor="text1"/>
                                    </w:rPr>
                                    <w:t>）以上</w:t>
                                  </w:r>
                                  <w:r w:rsidR="00C620C0" w:rsidRPr="00486E63">
                                    <w:rPr>
                                      <w:rFonts w:hint="eastAsia"/>
                                      <w:color w:val="000000" w:themeColor="text1"/>
                                    </w:rPr>
                                    <w:t>である者</w:t>
                                  </w:r>
                                </w:p>
                                <w:p w14:paraId="5E60B420" w14:textId="77777777" w:rsidR="00CC2FFF" w:rsidRPr="00486E63" w:rsidRDefault="00CC2FFF">
                                  <w:pPr>
                                    <w:rPr>
                                      <w:color w:val="000000" w:themeColor="text1"/>
                                    </w:rPr>
                                  </w:pPr>
                                </w:p>
                                <w:p w14:paraId="5CBC8A89" w14:textId="749081C6" w:rsidR="00CC2FFF" w:rsidRPr="00486E63" w:rsidRDefault="00BA0E56">
                                  <w:pPr>
                                    <w:rPr>
                                      <w:color w:val="000000" w:themeColor="text1"/>
                                    </w:rPr>
                                  </w:pPr>
                                  <w:r w:rsidRPr="00486E63">
                                    <w:rPr>
                                      <w:rFonts w:hint="eastAsia"/>
                                      <w:color w:val="000000" w:themeColor="text1"/>
                                    </w:rPr>
                                    <w:t xml:space="preserve">　</w:t>
                                  </w:r>
                                  <w:r w:rsidRPr="00486E63">
                                    <w:rPr>
                                      <w:rFonts w:hint="eastAsia"/>
                                      <w:color w:val="000000" w:themeColor="text1"/>
                                    </w:rPr>
                                    <w:t>(</w:t>
                                  </w:r>
                                  <w:r w:rsidRPr="00486E63">
                                    <w:rPr>
                                      <w:color w:val="000000" w:themeColor="text1"/>
                                    </w:rPr>
                                    <w:t>1)</w:t>
                                  </w:r>
                                  <w:r w:rsidRPr="00486E63">
                                    <w:rPr>
                                      <w:rFonts w:hint="eastAsia"/>
                                      <w:color w:val="000000" w:themeColor="text1"/>
                                    </w:rPr>
                                    <w:t xml:space="preserve">　理学療法士、作業療法士、言語聴覚士、保育士若しくは看護職員の資格を取得後又は児童指導員、児童発達支援管理責任者、サービス管理責任者若しくは心理指導担当職員として配置された日以後、障害児に対する直接支援の業務又は相談支援の業務若しくはこれに準ずる業務に従事した期間</w:t>
                                  </w:r>
                                </w:p>
                                <w:p w14:paraId="1FFFA78E" w14:textId="3EEB1CCC" w:rsidR="00BA0E56" w:rsidRPr="00486E63" w:rsidRDefault="00BA0E56">
                                  <w:pPr>
                                    <w:rPr>
                                      <w:color w:val="000000" w:themeColor="text1"/>
                                    </w:rPr>
                                  </w:pPr>
                                  <w:r w:rsidRPr="00486E63">
                                    <w:rPr>
                                      <w:rFonts w:hint="eastAsia"/>
                                      <w:color w:val="000000" w:themeColor="text1"/>
                                    </w:rPr>
                                    <w:t xml:space="preserve">　</w:t>
                                  </w:r>
                                  <w:r w:rsidRPr="00486E63">
                                    <w:rPr>
                                      <w:rFonts w:hint="eastAsia"/>
                                      <w:color w:val="000000" w:themeColor="text1"/>
                                    </w:rPr>
                                    <w:t>(</w:t>
                                  </w:r>
                                  <w:r w:rsidRPr="00486E63">
                                    <w:rPr>
                                      <w:color w:val="000000" w:themeColor="text1"/>
                                    </w:rPr>
                                    <w:t>2)</w:t>
                                  </w:r>
                                  <w:r w:rsidRPr="00486E63">
                                    <w:rPr>
                                      <w:rFonts w:hint="eastAsia"/>
                                      <w:color w:val="000000" w:themeColor="text1"/>
                                    </w:rPr>
                                    <w:t xml:space="preserve">　障害児に対する直接支援の業務又は相談支援の業務若しくはこれに準ずる業務に従事した期間</w:t>
                                  </w:r>
                                </w:p>
                                <w:p w14:paraId="6A0CCFC2" w14:textId="687ABC23" w:rsidR="00C620C0" w:rsidRPr="00486E63" w:rsidRDefault="00C620C0">
                                  <w:pPr>
                                    <w:rPr>
                                      <w:color w:val="000000" w:themeColor="text1"/>
                                    </w:rPr>
                                  </w:pPr>
                                  <w:r w:rsidRPr="00486E63">
                                    <w:rPr>
                                      <w:rFonts w:hint="eastAsia"/>
                                      <w:color w:val="000000" w:themeColor="text1"/>
                                    </w:rPr>
                                    <w:t xml:space="preserve">　</w:t>
                                  </w:r>
                                  <w:r w:rsidRPr="00486E63">
                                    <w:rPr>
                                      <w:rFonts w:hint="eastAsia"/>
                                      <w:color w:val="000000" w:themeColor="text1"/>
                                    </w:rPr>
                                    <w:t>(3</w:t>
                                  </w:r>
                                  <w:r w:rsidRPr="00486E63">
                                    <w:rPr>
                                      <w:color w:val="000000" w:themeColor="text1"/>
                                    </w:rPr>
                                    <w:t>)</w:t>
                                  </w:r>
                                  <w:r w:rsidRPr="00486E63">
                                    <w:rPr>
                                      <w:rFonts w:hint="eastAsia"/>
                                      <w:color w:val="000000" w:themeColor="text1"/>
                                    </w:rPr>
                                    <w:t xml:space="preserve">　理学療法士、作業療法士、言語聴覚士、保育士若しくは看護職員の資格</w:t>
                                  </w:r>
                                  <w:r w:rsidR="008E06ED" w:rsidRPr="00486E63">
                                    <w:rPr>
                                      <w:rFonts w:hint="eastAsia"/>
                                      <w:color w:val="000000" w:themeColor="text1"/>
                                    </w:rPr>
                                    <w:t>を</w:t>
                                  </w:r>
                                  <w:r w:rsidRPr="00486E63">
                                    <w:rPr>
                                      <w:rFonts w:hint="eastAsia"/>
                                      <w:color w:val="000000" w:themeColor="text1"/>
                                    </w:rPr>
                                    <w:t>取得後又は児童指導員、児童発達支援管理責任者、サービス管理責任者、心理担当職員、相談支援専門員として配置された日以後、指定保育所等訪問</w:t>
                                  </w:r>
                                  <w:r w:rsidR="008E06ED" w:rsidRPr="00486E63">
                                    <w:rPr>
                                      <w:rFonts w:hint="eastAsia"/>
                                      <w:color w:val="000000" w:themeColor="text1"/>
                                    </w:rPr>
                                    <w:t>支援</w:t>
                                  </w:r>
                                  <w:r w:rsidRPr="00486E63">
                                    <w:rPr>
                                      <w:rFonts w:hint="eastAsia"/>
                                      <w:color w:val="000000" w:themeColor="text1"/>
                                    </w:rPr>
                                    <w:t>の業務に従事した期間</w:t>
                                  </w:r>
                                </w:p>
                                <w:p w14:paraId="6427373C" w14:textId="77777777" w:rsidR="00CC2FFF" w:rsidRPr="00486E63" w:rsidRDefault="00CC2FFF">
                                  <w:pPr>
                                    <w:rPr>
                                      <w:color w:val="000000" w:themeColor="text1"/>
                                    </w:rPr>
                                  </w:pPr>
                                </w:p>
                                <w:p w14:paraId="2DCBC53C" w14:textId="524AE327" w:rsidR="00BA0E56" w:rsidRPr="00486E63" w:rsidRDefault="00BA0E56">
                                  <w:pPr>
                                    <w:rPr>
                                      <w:color w:val="000000" w:themeColor="text1"/>
                                    </w:rPr>
                                  </w:pPr>
                                  <w:r w:rsidRPr="00486E63">
                                    <w:rPr>
                                      <w:rFonts w:hint="eastAsia"/>
                                      <w:color w:val="000000" w:themeColor="text1"/>
                                    </w:rPr>
                                    <w:t xml:space="preserve">ロ　</w:t>
                                  </w:r>
                                  <w:r w:rsidR="00C620C0" w:rsidRPr="00486E63">
                                    <w:rPr>
                                      <w:rFonts w:hint="eastAsia"/>
                                      <w:color w:val="000000" w:themeColor="text1"/>
                                    </w:rPr>
                                    <w:t>特定</w:t>
                                  </w:r>
                                  <w:r w:rsidR="008E06ED" w:rsidRPr="00486E63">
                                    <w:rPr>
                                      <w:rFonts w:hint="eastAsia"/>
                                      <w:color w:val="000000" w:themeColor="text1"/>
                                    </w:rPr>
                                    <w:t>従業者等</w:t>
                                  </w:r>
                                  <w:r w:rsidR="00C620C0" w:rsidRPr="00486E63">
                                    <w:rPr>
                                      <w:rFonts w:hint="eastAsia"/>
                                      <w:color w:val="000000" w:themeColor="text1"/>
                                    </w:rPr>
                                    <w:t>であって、イの</w:t>
                                  </w:r>
                                  <w:r w:rsidR="00C620C0" w:rsidRPr="00486E63">
                                    <w:rPr>
                                      <w:rFonts w:hint="eastAsia"/>
                                      <w:color w:val="000000" w:themeColor="text1"/>
                                    </w:rPr>
                                    <w:t>(</w:t>
                                  </w:r>
                                  <w:r w:rsidR="00C620C0" w:rsidRPr="00486E63">
                                    <w:rPr>
                                      <w:color w:val="000000" w:themeColor="text1"/>
                                    </w:rPr>
                                    <w:t>1)</w:t>
                                  </w:r>
                                  <w:r w:rsidR="00C620C0" w:rsidRPr="00486E63">
                                    <w:rPr>
                                      <w:rFonts w:hint="eastAsia"/>
                                      <w:color w:val="000000" w:themeColor="text1"/>
                                    </w:rPr>
                                    <w:t>、</w:t>
                                  </w:r>
                                  <w:r w:rsidR="00C620C0" w:rsidRPr="00486E63">
                                    <w:rPr>
                                      <w:rFonts w:hint="eastAsia"/>
                                      <w:color w:val="000000" w:themeColor="text1"/>
                                    </w:rPr>
                                    <w:t>(</w:t>
                                  </w:r>
                                  <w:r w:rsidR="00C620C0" w:rsidRPr="00486E63">
                                    <w:rPr>
                                      <w:color w:val="000000" w:themeColor="text1"/>
                                    </w:rPr>
                                    <w:t>2)</w:t>
                                  </w:r>
                                  <w:r w:rsidR="00C620C0" w:rsidRPr="00486E63">
                                    <w:rPr>
                                      <w:rFonts w:hint="eastAsia"/>
                                      <w:color w:val="000000" w:themeColor="text1"/>
                                    </w:rPr>
                                    <w:t>又は</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に規定する期間が通算して</w:t>
                                  </w:r>
                                  <w:r w:rsidR="00C620C0" w:rsidRPr="00486E63">
                                    <w:rPr>
                                      <w:rFonts w:hint="eastAsia"/>
                                      <w:color w:val="000000" w:themeColor="text1"/>
                                    </w:rPr>
                                    <w:t>5</w:t>
                                  </w:r>
                                  <w:r w:rsidR="00C620C0" w:rsidRPr="00486E63">
                                    <w:rPr>
                                      <w:rFonts w:hint="eastAsia"/>
                                      <w:color w:val="000000" w:themeColor="text1"/>
                                    </w:rPr>
                                    <w:t>年（イの</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に規定する期間にあっては</w:t>
                                  </w:r>
                                  <w:r w:rsidR="00C620C0" w:rsidRPr="00486E63">
                                    <w:rPr>
                                      <w:rFonts w:hint="eastAsia"/>
                                      <w:color w:val="000000" w:themeColor="text1"/>
                                    </w:rPr>
                                    <w:t>3</w:t>
                                  </w:r>
                                  <w:r w:rsidR="00C620C0" w:rsidRPr="00486E63">
                                    <w:rPr>
                                      <w:rFonts w:hint="eastAsia"/>
                                      <w:color w:val="000000" w:themeColor="text1"/>
                                    </w:rPr>
                                    <w:t>年）以上である者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CA84F" id="_x0000_s1028" type="#_x0000_t202" style="position:absolute;left:0;text-align:left;margin-left:8.55pt;margin-top:10.4pt;width:501.55pt;height:236.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">
                      <v:textbox inset="5.85pt,.7pt,5.85pt,.7pt">
                        <w:txbxContent>
                          <w:p w14:paraId="53C2CFC0" w14:textId="77777777" w:rsidR="00BA0E56" w:rsidRPr="000C7ABF" w:rsidRDefault="00BA0E56">
                            <w:r w:rsidRPr="000C7ABF">
                              <w:rPr>
                                <w:rFonts w:hint="eastAsia"/>
                              </w:rPr>
                              <w:t>※施設基準告示第</w:t>
                            </w:r>
                            <w:r w:rsidRPr="000C7ABF">
                              <w:rPr>
                                <w:rFonts w:hint="eastAsia"/>
                              </w:rPr>
                              <w:t>1</w:t>
                            </w:r>
                            <w:r w:rsidRPr="000C7ABF">
                              <w:t>2</w:t>
                            </w:r>
                            <w:r w:rsidRPr="000C7ABF">
                              <w:rPr>
                                <w:rFonts w:hint="eastAsia"/>
                              </w:rPr>
                              <w:t>号（居宅訪問型児童発達支援）、第</w:t>
                            </w:r>
                            <w:r w:rsidRPr="000C7ABF">
                              <w:rPr>
                                <w:rFonts w:hint="eastAsia"/>
                              </w:rPr>
                              <w:t>1</w:t>
                            </w:r>
                            <w:r w:rsidRPr="000C7ABF">
                              <w:t>2</w:t>
                            </w:r>
                            <w:r w:rsidRPr="000C7ABF">
                              <w:rPr>
                                <w:rFonts w:hint="eastAsia"/>
                              </w:rPr>
                              <w:t>号の</w:t>
                            </w:r>
                            <w:r w:rsidRPr="000C7ABF">
                              <w:rPr>
                                <w:rFonts w:hint="eastAsia"/>
                              </w:rPr>
                              <w:t>2</w:t>
                            </w:r>
                            <w:r w:rsidRPr="000C7ABF">
                              <w:rPr>
                                <w:rFonts w:hint="eastAsia"/>
                              </w:rPr>
                              <w:t>（保育所等訪問支援）</w:t>
                            </w:r>
                          </w:p>
                          <w:p w14:paraId="73A8E10C" w14:textId="77777777" w:rsidR="00BA0E56" w:rsidRPr="000C7ABF" w:rsidRDefault="00BA0E56">
                            <w:r w:rsidRPr="000C7ABF">
                              <w:rPr>
                                <w:rFonts w:hint="eastAsia"/>
                              </w:rPr>
                              <w:t xml:space="preserve">　次のイ及びロに掲げる基準のいずれにも適合すること。</w:t>
                            </w:r>
                          </w:p>
                          <w:p w14:paraId="3F378018" w14:textId="77777777" w:rsidR="00C620C0" w:rsidRPr="00BE5635" w:rsidRDefault="00C620C0">
                            <w:pPr>
                              <w:rPr>
                                <w:highlight w:val="yellow"/>
                              </w:rPr>
                            </w:pPr>
                          </w:p>
                          <w:p w14:paraId="30CE8392" w14:textId="1409AD52" w:rsidR="00BA0E56" w:rsidRPr="00486E63" w:rsidRDefault="00BA0E56">
                            <w:pPr>
                              <w:rPr>
                                <w:color w:val="000000" w:themeColor="text1"/>
                              </w:rPr>
                            </w:pPr>
                            <w:r w:rsidRPr="00486E63">
                              <w:rPr>
                                <w:rFonts w:hint="eastAsia"/>
                                <w:color w:val="000000" w:themeColor="text1"/>
                              </w:rPr>
                              <w:t xml:space="preserve">イ　</w:t>
                            </w:r>
                            <w:r w:rsidR="00C620C0" w:rsidRPr="00486E63">
                              <w:rPr>
                                <w:rFonts w:hint="eastAsia"/>
                                <w:color w:val="000000" w:themeColor="text1"/>
                              </w:rPr>
                              <w:t>特定従</w:t>
                            </w:r>
                            <w:r w:rsidR="00EC428C" w:rsidRPr="00486E63">
                              <w:rPr>
                                <w:rFonts w:hint="eastAsia"/>
                                <w:color w:val="000000" w:themeColor="text1"/>
                              </w:rPr>
                              <w:t>業者等</w:t>
                            </w:r>
                            <w:r w:rsidR="00C620C0" w:rsidRPr="00486E63">
                              <w:rPr>
                                <w:rFonts w:hint="eastAsia"/>
                                <w:color w:val="000000" w:themeColor="text1"/>
                              </w:rPr>
                              <w:t>であって、</w:t>
                            </w:r>
                            <w:r w:rsidR="00C620C0" w:rsidRPr="00486E63">
                              <w:rPr>
                                <w:rFonts w:hint="eastAsia"/>
                                <w:color w:val="000000" w:themeColor="text1"/>
                              </w:rPr>
                              <w:t>(</w:t>
                            </w:r>
                            <w:r w:rsidR="00C620C0" w:rsidRPr="00486E63">
                              <w:rPr>
                                <w:color w:val="000000" w:themeColor="text1"/>
                              </w:rPr>
                              <w:t>1)</w:t>
                            </w:r>
                            <w:r w:rsidR="00C620C0" w:rsidRPr="00486E63">
                              <w:rPr>
                                <w:rFonts w:hint="eastAsia"/>
                                <w:color w:val="000000" w:themeColor="text1"/>
                              </w:rPr>
                              <w:t>、</w:t>
                            </w:r>
                            <w:r w:rsidR="00C620C0" w:rsidRPr="00486E63">
                              <w:rPr>
                                <w:rFonts w:hint="eastAsia"/>
                                <w:color w:val="000000" w:themeColor="text1"/>
                              </w:rPr>
                              <w:t>(</w:t>
                            </w:r>
                            <w:r w:rsidR="00C620C0" w:rsidRPr="00486E63">
                              <w:rPr>
                                <w:color w:val="000000" w:themeColor="text1"/>
                              </w:rPr>
                              <w:t>2)</w:t>
                            </w:r>
                            <w:r w:rsidR="00C620C0" w:rsidRPr="00486E63">
                              <w:rPr>
                                <w:rFonts w:hint="eastAsia"/>
                                <w:color w:val="000000" w:themeColor="text1"/>
                              </w:rPr>
                              <w:t>又は</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に規定する期間が通算して</w:t>
                            </w:r>
                            <w:r w:rsidR="00C620C0" w:rsidRPr="00486E63">
                              <w:rPr>
                                <w:rFonts w:hint="eastAsia"/>
                                <w:color w:val="000000" w:themeColor="text1"/>
                              </w:rPr>
                              <w:t>10</w:t>
                            </w:r>
                            <w:r w:rsidR="00C620C0" w:rsidRPr="00486E63">
                              <w:rPr>
                                <w:rFonts w:hint="eastAsia"/>
                                <w:color w:val="000000" w:themeColor="text1"/>
                              </w:rPr>
                              <w:t>年</w:t>
                            </w:r>
                            <w:r w:rsidR="00EC428C" w:rsidRPr="00486E63">
                              <w:rPr>
                                <w:rFonts w:hint="eastAsia"/>
                                <w:color w:val="000000" w:themeColor="text1"/>
                              </w:rPr>
                              <w:t>（</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に規定する期間にあっては</w:t>
                            </w:r>
                            <w:r w:rsidR="00C620C0" w:rsidRPr="00486E63">
                              <w:rPr>
                                <w:rFonts w:hint="eastAsia"/>
                                <w:color w:val="000000" w:themeColor="text1"/>
                              </w:rPr>
                              <w:t>5</w:t>
                            </w:r>
                            <w:r w:rsidR="00C620C0" w:rsidRPr="00486E63">
                              <w:rPr>
                                <w:rFonts w:hint="eastAsia"/>
                                <w:color w:val="000000" w:themeColor="text1"/>
                              </w:rPr>
                              <w:t>年</w:t>
                            </w:r>
                            <w:r w:rsidR="008E06ED" w:rsidRPr="00486E63">
                              <w:rPr>
                                <w:rFonts w:hint="eastAsia"/>
                                <w:color w:val="000000" w:themeColor="text1"/>
                              </w:rPr>
                              <w:t>）以上</w:t>
                            </w:r>
                            <w:r w:rsidR="00C620C0" w:rsidRPr="00486E63">
                              <w:rPr>
                                <w:rFonts w:hint="eastAsia"/>
                                <w:color w:val="000000" w:themeColor="text1"/>
                              </w:rPr>
                              <w:t>である者</w:t>
                            </w:r>
                          </w:p>
                          <w:p w14:paraId="5E60B420" w14:textId="77777777" w:rsidR="00CC2FFF" w:rsidRPr="00486E63" w:rsidRDefault="00CC2FFF">
                            <w:pPr>
                              <w:rPr>
                                <w:color w:val="000000" w:themeColor="text1"/>
                              </w:rPr>
                            </w:pPr>
                          </w:p>
                          <w:p w14:paraId="5CBC8A89" w14:textId="749081C6" w:rsidR="00CC2FFF" w:rsidRPr="00486E63" w:rsidRDefault="00BA0E56">
                            <w:pPr>
                              <w:rPr>
                                <w:color w:val="000000" w:themeColor="text1"/>
                              </w:rPr>
                            </w:pPr>
                            <w:r w:rsidRPr="00486E63">
                              <w:rPr>
                                <w:rFonts w:hint="eastAsia"/>
                                <w:color w:val="000000" w:themeColor="text1"/>
                              </w:rPr>
                              <w:t xml:space="preserve">　</w:t>
                            </w:r>
                            <w:r w:rsidRPr="00486E63">
                              <w:rPr>
                                <w:rFonts w:hint="eastAsia"/>
                                <w:color w:val="000000" w:themeColor="text1"/>
                              </w:rPr>
                              <w:t>(</w:t>
                            </w:r>
                            <w:r w:rsidRPr="00486E63">
                              <w:rPr>
                                <w:color w:val="000000" w:themeColor="text1"/>
                              </w:rPr>
                              <w:t>1)</w:t>
                            </w:r>
                            <w:r w:rsidRPr="00486E63">
                              <w:rPr>
                                <w:rFonts w:hint="eastAsia"/>
                                <w:color w:val="000000" w:themeColor="text1"/>
                              </w:rPr>
                              <w:t xml:space="preserve">　理学療法士、作業療法士、言語聴覚士、保育士若しくは看護職員の資格を取得後又は児童指導員、児童発達支援管理責任者、サービス管理責任者若しくは心理指導担当職員として配置された日以後、障害児に対する直接支援の業務又は相談支援の業務若しくはこれに準ずる業務に従事した期間</w:t>
                            </w:r>
                          </w:p>
                          <w:p w14:paraId="1FFFA78E" w14:textId="3EEB1CCC" w:rsidR="00BA0E56" w:rsidRPr="00486E63" w:rsidRDefault="00BA0E56">
                            <w:pPr>
                              <w:rPr>
                                <w:color w:val="000000" w:themeColor="text1"/>
                              </w:rPr>
                            </w:pPr>
                            <w:r w:rsidRPr="00486E63">
                              <w:rPr>
                                <w:rFonts w:hint="eastAsia"/>
                                <w:color w:val="000000" w:themeColor="text1"/>
                              </w:rPr>
                              <w:t xml:space="preserve">　</w:t>
                            </w:r>
                            <w:r w:rsidRPr="00486E63">
                              <w:rPr>
                                <w:rFonts w:hint="eastAsia"/>
                                <w:color w:val="000000" w:themeColor="text1"/>
                              </w:rPr>
                              <w:t>(</w:t>
                            </w:r>
                            <w:r w:rsidRPr="00486E63">
                              <w:rPr>
                                <w:color w:val="000000" w:themeColor="text1"/>
                              </w:rPr>
                              <w:t>2)</w:t>
                            </w:r>
                            <w:r w:rsidRPr="00486E63">
                              <w:rPr>
                                <w:rFonts w:hint="eastAsia"/>
                                <w:color w:val="000000" w:themeColor="text1"/>
                              </w:rPr>
                              <w:t xml:space="preserve">　障害児に対する直接支援の業務又は相談支援の業務若しくはこれに準ずる業務に従事した期間</w:t>
                            </w:r>
                          </w:p>
                          <w:p w14:paraId="6A0CCFC2" w14:textId="687ABC23" w:rsidR="00C620C0" w:rsidRPr="00486E63" w:rsidRDefault="00C620C0">
                            <w:pPr>
                              <w:rPr>
                                <w:color w:val="000000" w:themeColor="text1"/>
                              </w:rPr>
                            </w:pPr>
                            <w:r w:rsidRPr="00486E63">
                              <w:rPr>
                                <w:rFonts w:hint="eastAsia"/>
                                <w:color w:val="000000" w:themeColor="text1"/>
                              </w:rPr>
                              <w:t xml:space="preserve">　</w:t>
                            </w:r>
                            <w:r w:rsidRPr="00486E63">
                              <w:rPr>
                                <w:rFonts w:hint="eastAsia"/>
                                <w:color w:val="000000" w:themeColor="text1"/>
                              </w:rPr>
                              <w:t>(3</w:t>
                            </w:r>
                            <w:r w:rsidRPr="00486E63">
                              <w:rPr>
                                <w:color w:val="000000" w:themeColor="text1"/>
                              </w:rPr>
                              <w:t>)</w:t>
                            </w:r>
                            <w:r w:rsidRPr="00486E63">
                              <w:rPr>
                                <w:rFonts w:hint="eastAsia"/>
                                <w:color w:val="000000" w:themeColor="text1"/>
                              </w:rPr>
                              <w:t xml:space="preserve">　理学療法士、作業療法士、言語聴覚士、保育士若しくは看護職員の資格</w:t>
                            </w:r>
                            <w:r w:rsidR="008E06ED" w:rsidRPr="00486E63">
                              <w:rPr>
                                <w:rFonts w:hint="eastAsia"/>
                                <w:color w:val="000000" w:themeColor="text1"/>
                              </w:rPr>
                              <w:t>を</w:t>
                            </w:r>
                            <w:r w:rsidRPr="00486E63">
                              <w:rPr>
                                <w:rFonts w:hint="eastAsia"/>
                                <w:color w:val="000000" w:themeColor="text1"/>
                              </w:rPr>
                              <w:t>取得後又は児童指導員、児童発達支援管理責任者、サービス管理責任者、心理担当職員、相談支援専門員として配置された日以後、指定保育所等訪問</w:t>
                            </w:r>
                            <w:r w:rsidR="008E06ED" w:rsidRPr="00486E63">
                              <w:rPr>
                                <w:rFonts w:hint="eastAsia"/>
                                <w:color w:val="000000" w:themeColor="text1"/>
                              </w:rPr>
                              <w:t>支援</w:t>
                            </w:r>
                            <w:r w:rsidRPr="00486E63">
                              <w:rPr>
                                <w:rFonts w:hint="eastAsia"/>
                                <w:color w:val="000000" w:themeColor="text1"/>
                              </w:rPr>
                              <w:t>の業務に従事した期間</w:t>
                            </w:r>
                          </w:p>
                          <w:p w14:paraId="6427373C" w14:textId="77777777" w:rsidR="00CC2FFF" w:rsidRPr="00486E63" w:rsidRDefault="00CC2FFF">
                            <w:pPr>
                              <w:rPr>
                                <w:color w:val="000000" w:themeColor="text1"/>
                              </w:rPr>
                            </w:pPr>
                          </w:p>
                          <w:p w14:paraId="2DCBC53C" w14:textId="524AE327" w:rsidR="00BA0E56" w:rsidRPr="00486E63" w:rsidRDefault="00BA0E56">
                            <w:pPr>
                              <w:rPr>
                                <w:color w:val="000000" w:themeColor="text1"/>
                              </w:rPr>
                            </w:pPr>
                            <w:r w:rsidRPr="00486E63">
                              <w:rPr>
                                <w:rFonts w:hint="eastAsia"/>
                                <w:color w:val="000000" w:themeColor="text1"/>
                              </w:rPr>
                              <w:t xml:space="preserve">ロ　</w:t>
                            </w:r>
                            <w:r w:rsidR="00C620C0" w:rsidRPr="00486E63">
                              <w:rPr>
                                <w:rFonts w:hint="eastAsia"/>
                                <w:color w:val="000000" w:themeColor="text1"/>
                              </w:rPr>
                              <w:t>特定</w:t>
                            </w:r>
                            <w:r w:rsidR="008E06ED" w:rsidRPr="00486E63">
                              <w:rPr>
                                <w:rFonts w:hint="eastAsia"/>
                                <w:color w:val="000000" w:themeColor="text1"/>
                              </w:rPr>
                              <w:t>従業者等</w:t>
                            </w:r>
                            <w:r w:rsidR="00C620C0" w:rsidRPr="00486E63">
                              <w:rPr>
                                <w:rFonts w:hint="eastAsia"/>
                                <w:color w:val="000000" w:themeColor="text1"/>
                              </w:rPr>
                              <w:t>であって、イの</w:t>
                            </w:r>
                            <w:r w:rsidR="00C620C0" w:rsidRPr="00486E63">
                              <w:rPr>
                                <w:rFonts w:hint="eastAsia"/>
                                <w:color w:val="000000" w:themeColor="text1"/>
                              </w:rPr>
                              <w:t>(</w:t>
                            </w:r>
                            <w:r w:rsidR="00C620C0" w:rsidRPr="00486E63">
                              <w:rPr>
                                <w:color w:val="000000" w:themeColor="text1"/>
                              </w:rPr>
                              <w:t>1)</w:t>
                            </w:r>
                            <w:r w:rsidR="00C620C0" w:rsidRPr="00486E63">
                              <w:rPr>
                                <w:rFonts w:hint="eastAsia"/>
                                <w:color w:val="000000" w:themeColor="text1"/>
                              </w:rPr>
                              <w:t>、</w:t>
                            </w:r>
                            <w:r w:rsidR="00C620C0" w:rsidRPr="00486E63">
                              <w:rPr>
                                <w:rFonts w:hint="eastAsia"/>
                                <w:color w:val="000000" w:themeColor="text1"/>
                              </w:rPr>
                              <w:t>(</w:t>
                            </w:r>
                            <w:r w:rsidR="00C620C0" w:rsidRPr="00486E63">
                              <w:rPr>
                                <w:color w:val="000000" w:themeColor="text1"/>
                              </w:rPr>
                              <w:t>2)</w:t>
                            </w:r>
                            <w:r w:rsidR="00C620C0" w:rsidRPr="00486E63">
                              <w:rPr>
                                <w:rFonts w:hint="eastAsia"/>
                                <w:color w:val="000000" w:themeColor="text1"/>
                              </w:rPr>
                              <w:t>又は</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に規定する期間が通算して</w:t>
                            </w:r>
                            <w:r w:rsidR="00C620C0" w:rsidRPr="00486E63">
                              <w:rPr>
                                <w:rFonts w:hint="eastAsia"/>
                                <w:color w:val="000000" w:themeColor="text1"/>
                              </w:rPr>
                              <w:t>5</w:t>
                            </w:r>
                            <w:r w:rsidR="00C620C0" w:rsidRPr="00486E63">
                              <w:rPr>
                                <w:rFonts w:hint="eastAsia"/>
                                <w:color w:val="000000" w:themeColor="text1"/>
                              </w:rPr>
                              <w:t>年（イの</w:t>
                            </w:r>
                            <w:r w:rsidR="00C620C0" w:rsidRPr="00486E63">
                              <w:rPr>
                                <w:rFonts w:hint="eastAsia"/>
                                <w:color w:val="000000" w:themeColor="text1"/>
                              </w:rPr>
                              <w:t>(3</w:t>
                            </w:r>
                            <w:r w:rsidR="00C620C0" w:rsidRPr="00486E63">
                              <w:rPr>
                                <w:color w:val="000000" w:themeColor="text1"/>
                              </w:rPr>
                              <w:t>)</w:t>
                            </w:r>
                            <w:r w:rsidR="00C620C0" w:rsidRPr="00486E63">
                              <w:rPr>
                                <w:rFonts w:hint="eastAsia"/>
                                <w:color w:val="000000" w:themeColor="text1"/>
                              </w:rPr>
                              <w:t>に規定する期間にあっては</w:t>
                            </w:r>
                            <w:r w:rsidR="00C620C0" w:rsidRPr="00486E63">
                              <w:rPr>
                                <w:rFonts w:hint="eastAsia"/>
                                <w:color w:val="000000" w:themeColor="text1"/>
                              </w:rPr>
                              <w:t>3</w:t>
                            </w:r>
                            <w:r w:rsidR="00C620C0" w:rsidRPr="00486E63">
                              <w:rPr>
                                <w:rFonts w:hint="eastAsia"/>
                                <w:color w:val="000000" w:themeColor="text1"/>
                              </w:rPr>
                              <w:t>年）以上である者</w:t>
                            </w:r>
                          </w:p>
                        </w:txbxContent>
                      </v:textbox>
                    </v:shape>
                  </w:pict>
                </mc:Fallback>
              </mc:AlternateContent>
            </w:r>
          </w:p>
          <w:p w14:paraId="04263A4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9978FD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674F15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F5C253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D0DBF0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3661A8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F157741"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58CBEE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3843F9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387787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F2632F1" w14:textId="77777777" w:rsidR="00FA38D3" w:rsidRDefault="00FA38D3" w:rsidP="00EE5DAF">
            <w:pPr>
              <w:overflowPunct w:val="0"/>
              <w:textAlignment w:val="baseline"/>
              <w:rPr>
                <w:rFonts w:ascii="ＭＳ ゴシック" w:eastAsia="ＭＳ ゴシック" w:hAnsi="ＭＳ ゴシック"/>
                <w:color w:val="000000"/>
                <w:sz w:val="19"/>
                <w:szCs w:val="19"/>
              </w:rPr>
            </w:pPr>
          </w:p>
          <w:p w14:paraId="277D3818" w14:textId="77777777" w:rsidR="00FA38D3" w:rsidRDefault="00FA38D3" w:rsidP="00EE5DAF">
            <w:pPr>
              <w:overflowPunct w:val="0"/>
              <w:textAlignment w:val="baseline"/>
              <w:rPr>
                <w:rFonts w:ascii="ＭＳ ゴシック" w:eastAsia="ＭＳ ゴシック" w:hAnsi="ＭＳ ゴシック"/>
                <w:color w:val="000000"/>
                <w:sz w:val="19"/>
                <w:szCs w:val="19"/>
              </w:rPr>
            </w:pPr>
          </w:p>
          <w:p w14:paraId="09DDC3F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BB3AD01"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700C3C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363568C"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4FC2DF9"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97C7F9F"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定員超過に該当する場合の所定単位数の算定について</w:t>
            </w:r>
          </w:p>
          <w:p w14:paraId="121AE928" w14:textId="77777777" w:rsidR="00FA38D3" w:rsidRPr="0060786B" w:rsidRDefault="00FA38D3" w:rsidP="00BF4F4D">
            <w:pPr>
              <w:overflowPunct w:val="0"/>
              <w:textAlignment w:val="baseline"/>
              <w:rPr>
                <w:rFonts w:ascii="ＭＳ ゴシック" w:eastAsia="ＭＳ ゴシック" w:hAnsi="ＭＳ ゴシック"/>
                <w:color w:val="000000"/>
                <w:sz w:val="19"/>
                <w:szCs w:val="19"/>
              </w:rPr>
            </w:pPr>
          </w:p>
        </w:tc>
        <w:tc>
          <w:tcPr>
            <w:tcW w:w="4201" w:type="dxa"/>
            <w:gridSpan w:val="36"/>
          </w:tcPr>
          <w:p w14:paraId="2D6F69AA"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6C775638" w14:textId="1C19566B" w:rsidR="00FA38D3" w:rsidRPr="00DB0CDF" w:rsidRDefault="00FA38D3" w:rsidP="00EE5DAF">
            <w:pPr>
              <w:overflowPunct w:val="0"/>
              <w:textAlignment w:val="baseline"/>
              <w:rPr>
                <w:rFonts w:ascii="ＭＳ ゴシック" w:eastAsia="ＭＳ ゴシック" w:hAnsi="ＭＳ ゴシック"/>
                <w:sz w:val="20"/>
                <w:szCs w:val="20"/>
              </w:rPr>
            </w:pPr>
            <w:r w:rsidRPr="00DB0CDF">
              <w:rPr>
                <w:rFonts w:ascii="ＭＳ ゴシック" w:eastAsia="ＭＳ ゴシック" w:hAnsi="ＭＳ ゴシック" w:hint="eastAsia"/>
                <w:sz w:val="20"/>
                <w:szCs w:val="20"/>
              </w:rPr>
              <w:t>居：告示別表第4の1</w:t>
            </w:r>
            <w:r w:rsidR="00E51D46" w:rsidRPr="00DB0CDF">
              <w:rPr>
                <w:rFonts w:ascii="ＭＳ ゴシック" w:eastAsia="ＭＳ ゴシック" w:hAnsi="ＭＳ ゴシック" w:hint="eastAsia"/>
                <w:sz w:val="20"/>
                <w:szCs w:val="20"/>
              </w:rPr>
              <w:t>の2</w:t>
            </w:r>
          </w:p>
          <w:p w14:paraId="39338121" w14:textId="75781DBA" w:rsidR="00FA38D3" w:rsidRPr="00DB0CDF" w:rsidRDefault="00FA38D3" w:rsidP="00EE5DAF">
            <w:pPr>
              <w:overflowPunct w:val="0"/>
              <w:textAlignment w:val="baseline"/>
              <w:rPr>
                <w:rFonts w:ascii="ＭＳ ゴシック" w:eastAsia="ＭＳ ゴシック" w:hAnsi="ＭＳ ゴシック"/>
                <w:sz w:val="20"/>
                <w:szCs w:val="20"/>
              </w:rPr>
            </w:pPr>
            <w:r w:rsidRPr="00DB0CDF">
              <w:rPr>
                <w:rFonts w:ascii="ＭＳ ゴシック" w:eastAsia="ＭＳ ゴシック" w:hAnsi="ＭＳ ゴシック" w:hint="eastAsia"/>
                <w:sz w:val="20"/>
                <w:szCs w:val="20"/>
              </w:rPr>
              <w:t>保：告示別表第5の1の2</w:t>
            </w:r>
          </w:p>
          <w:p w14:paraId="07EDA04A" w14:textId="77777777" w:rsidR="00FA38D3" w:rsidRPr="00DB0CDF" w:rsidRDefault="00FA38D3" w:rsidP="00EE5DAF">
            <w:pPr>
              <w:overflowPunct w:val="0"/>
              <w:textAlignment w:val="baseline"/>
              <w:rPr>
                <w:rFonts w:ascii="ＭＳ ゴシック" w:eastAsia="ＭＳ ゴシック" w:hAnsi="ＭＳ ゴシック"/>
                <w:sz w:val="20"/>
                <w:szCs w:val="20"/>
              </w:rPr>
            </w:pPr>
          </w:p>
          <w:p w14:paraId="422AED6E" w14:textId="13150570" w:rsidR="00FA38D3" w:rsidRPr="00DB0CDF" w:rsidRDefault="00CC2FFF" w:rsidP="00EE5DAF">
            <w:pPr>
              <w:overflowPunct w:val="0"/>
              <w:textAlignment w:val="baseline"/>
              <w:rPr>
                <w:rFonts w:ascii="ＭＳ ゴシック" w:eastAsia="ＭＳ ゴシック" w:hAnsi="ＭＳ ゴシック"/>
                <w:sz w:val="20"/>
                <w:szCs w:val="20"/>
              </w:rPr>
            </w:pPr>
            <w:r w:rsidRPr="00DB0CDF">
              <w:rPr>
                <w:rFonts w:ascii="ＭＳ ゴシック" w:eastAsia="ＭＳ ゴシック" w:hAnsi="ＭＳ ゴシック" w:hint="eastAsia"/>
                <w:sz w:val="20"/>
                <w:szCs w:val="20"/>
              </w:rPr>
              <w:t>居：告示別表第4の1の4</w:t>
            </w:r>
          </w:p>
          <w:p w14:paraId="03E377CC" w14:textId="287E66DE" w:rsidR="00B72E18" w:rsidRPr="00DB0CDF" w:rsidRDefault="00745609" w:rsidP="00EE5DAF">
            <w:pPr>
              <w:overflowPunct w:val="0"/>
              <w:textAlignment w:val="baseline"/>
              <w:rPr>
                <w:rFonts w:ascii="ＭＳ ゴシック" w:eastAsia="ＭＳ ゴシック" w:hAnsi="ＭＳ ゴシック"/>
                <w:sz w:val="20"/>
                <w:szCs w:val="20"/>
              </w:rPr>
            </w:pPr>
            <w:r w:rsidRPr="00DB0CDF">
              <w:rPr>
                <w:rFonts w:ascii="ＭＳ ゴシック" w:eastAsia="ＭＳ ゴシック" w:hAnsi="ＭＳ ゴシック" w:hint="eastAsia"/>
                <w:sz w:val="20"/>
                <w:szCs w:val="20"/>
              </w:rPr>
              <w:t>保：告示別表第5の1の5</w:t>
            </w:r>
          </w:p>
          <w:p w14:paraId="487770A0" w14:textId="77777777" w:rsidR="00B72E18" w:rsidRPr="0060786B" w:rsidRDefault="00B72E18" w:rsidP="00EE5DAF">
            <w:pPr>
              <w:overflowPunct w:val="0"/>
              <w:textAlignment w:val="baseline"/>
              <w:rPr>
                <w:rFonts w:ascii="ＭＳ ゴシック" w:eastAsia="ＭＳ ゴシック" w:hAnsi="ＭＳ ゴシック"/>
                <w:color w:val="000000"/>
                <w:sz w:val="20"/>
                <w:szCs w:val="20"/>
              </w:rPr>
            </w:pPr>
          </w:p>
          <w:p w14:paraId="292887B6"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12EB25F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21B335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88D7190" w14:textId="77777777" w:rsidR="00FA38D3" w:rsidRDefault="00FA38D3" w:rsidP="00EE5DAF">
            <w:pPr>
              <w:overflowPunct w:val="0"/>
              <w:textAlignment w:val="baseline"/>
              <w:rPr>
                <w:rFonts w:ascii="ＭＳ ゴシック" w:eastAsia="ＭＳ ゴシック" w:hAnsi="ＭＳ ゴシック"/>
                <w:color w:val="000000"/>
                <w:sz w:val="19"/>
                <w:szCs w:val="19"/>
              </w:rPr>
            </w:pPr>
          </w:p>
          <w:p w14:paraId="6A5CE26A"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7124ED5B"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53912C39"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40B4A450"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2777ED66"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76544E62"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697CB040"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06D83F1C"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58F8D99B"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4CC5C817"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4C13A23C" w14:textId="6EF6407A" w:rsidR="00BF4F4D" w:rsidRPr="001B35A4" w:rsidRDefault="00BF4F4D" w:rsidP="00BF4F4D">
            <w:pPr>
              <w:overflowPunct w:val="0"/>
              <w:textAlignment w:val="baseline"/>
              <w:rPr>
                <w:rFonts w:ascii="ＭＳ ゴシック" w:eastAsia="ＭＳ ゴシック" w:hAnsi="ＭＳ ゴシック"/>
                <w:sz w:val="20"/>
                <w:szCs w:val="20"/>
              </w:rPr>
            </w:pPr>
            <w:r w:rsidRPr="001B35A4">
              <w:rPr>
                <w:rFonts w:ascii="ＭＳ ゴシック" w:eastAsia="ＭＳ ゴシック" w:hAnsi="ＭＳ ゴシック" w:hint="eastAsia"/>
                <w:sz w:val="20"/>
                <w:szCs w:val="20"/>
              </w:rPr>
              <w:t>保：告示別表第5の1の6</w:t>
            </w:r>
          </w:p>
          <w:p w14:paraId="4B327DE7"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1CE50E4B"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7C48ADAE"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476D083D"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43F340A2"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79D049AE"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24C8D79E"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2BD1EA44"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53449C8D"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6D2428F3"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090B54DA" w14:textId="77777777" w:rsidR="00BF4F4D" w:rsidRDefault="00BF4F4D" w:rsidP="00EE5DAF">
            <w:pPr>
              <w:overflowPunct w:val="0"/>
              <w:textAlignment w:val="baseline"/>
              <w:rPr>
                <w:rFonts w:ascii="ＭＳ ゴシック" w:eastAsia="ＭＳ ゴシック" w:hAnsi="ＭＳ ゴシック"/>
                <w:color w:val="000000"/>
                <w:sz w:val="19"/>
                <w:szCs w:val="19"/>
              </w:rPr>
            </w:pPr>
          </w:p>
          <w:p w14:paraId="16E3597F"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6527373F"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2C6E820B" w14:textId="77777777" w:rsidR="00CC2FFF" w:rsidRDefault="00CC2FFF" w:rsidP="00EE5DAF">
            <w:pPr>
              <w:overflowPunct w:val="0"/>
              <w:textAlignment w:val="baseline"/>
              <w:rPr>
                <w:rFonts w:ascii="ＭＳ ゴシック" w:eastAsia="ＭＳ ゴシック" w:hAnsi="ＭＳ ゴシック"/>
                <w:color w:val="000000"/>
                <w:sz w:val="19"/>
                <w:szCs w:val="19"/>
              </w:rPr>
            </w:pPr>
          </w:p>
          <w:p w14:paraId="08AAEABA" w14:textId="77777777" w:rsidR="00CC2FFF" w:rsidRPr="0060786B" w:rsidRDefault="00CC2FFF" w:rsidP="00EE5DAF">
            <w:pPr>
              <w:overflowPunct w:val="0"/>
              <w:textAlignment w:val="baseline"/>
              <w:rPr>
                <w:rFonts w:ascii="ＭＳ ゴシック" w:eastAsia="ＭＳ ゴシック" w:hAnsi="ＭＳ ゴシック"/>
                <w:color w:val="000000"/>
                <w:sz w:val="19"/>
                <w:szCs w:val="19"/>
              </w:rPr>
            </w:pPr>
          </w:p>
          <w:p w14:paraId="754A7CCC"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5A295F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961231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E8BFFD2"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BE20CA9"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A0C5C2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737225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92C96C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EA22FB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F0D088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31F5103" w14:textId="20E8A83A"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児：告示別表第1の1注3</w:t>
            </w:r>
          </w:p>
          <w:p w14:paraId="1373E09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放：告示別表第3の1注</w:t>
            </w:r>
            <w:r w:rsidRPr="0060786B">
              <w:rPr>
                <w:rFonts w:ascii="ＭＳ ゴシック" w:eastAsia="ＭＳ ゴシック" w:hAnsi="ＭＳ ゴシック"/>
                <w:color w:val="000000"/>
                <w:sz w:val="19"/>
                <w:szCs w:val="19"/>
              </w:rPr>
              <w:t>4</w:t>
            </w:r>
          </w:p>
        </w:tc>
      </w:tr>
      <w:tr w:rsidR="00EE5DAF" w:rsidRPr="0060786B" w14:paraId="1E8D916F" w14:textId="77777777" w:rsidTr="00BA32A0">
        <w:trPr>
          <w:trHeight w:val="431"/>
        </w:trPr>
        <w:tc>
          <w:tcPr>
            <w:tcW w:w="2551" w:type="dxa"/>
            <w:gridSpan w:val="9"/>
            <w:vAlign w:val="center"/>
          </w:tcPr>
          <w:p w14:paraId="30788E32"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5998" w:type="dxa"/>
            <w:gridSpan w:val="46"/>
            <w:vAlign w:val="center"/>
          </w:tcPr>
          <w:p w14:paraId="1BF3DFC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69" w:type="dxa"/>
            <w:gridSpan w:val="9"/>
            <w:vAlign w:val="center"/>
          </w:tcPr>
          <w:p w14:paraId="75DC469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3525D86D" w14:textId="77777777" w:rsidTr="00BA32A0">
        <w:trPr>
          <w:trHeight w:val="14575"/>
        </w:trPr>
        <w:tc>
          <w:tcPr>
            <w:tcW w:w="2551" w:type="dxa"/>
            <w:gridSpan w:val="9"/>
          </w:tcPr>
          <w:p w14:paraId="3811232B" w14:textId="77777777" w:rsidR="00EE5DAF" w:rsidRPr="0060786B" w:rsidRDefault="00EE5DAF" w:rsidP="00EE5DAF">
            <w:pPr>
              <w:overflowPunct w:val="0"/>
              <w:textAlignment w:val="baseline"/>
              <w:rPr>
                <w:rFonts w:ascii="ＭＳ ゴシック" w:eastAsia="ＭＳ ゴシック" w:hAnsi="ＭＳ ゴシック"/>
                <w:color w:val="000000"/>
                <w:kern w:val="0"/>
                <w:sz w:val="19"/>
                <w:szCs w:val="19"/>
              </w:rPr>
            </w:pPr>
          </w:p>
          <w:p w14:paraId="047F0C48" w14:textId="24179CCD"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児・放・居・保</w:t>
            </w:r>
          </w:p>
          <w:p w14:paraId="1906C99A" w14:textId="77777777" w:rsidR="00EE5DAF" w:rsidRPr="0060786B" w:rsidRDefault="00EE5DAF" w:rsidP="00EE5DAF">
            <w:pPr>
              <w:overflowPunct w:val="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（配置すべき従業者の員数</w:t>
            </w:r>
          </w:p>
          <w:p w14:paraId="3470C933" w14:textId="77777777" w:rsidR="00EE5DAF" w:rsidRPr="0060786B" w:rsidRDefault="00EE5DAF" w:rsidP="00EE5DAF">
            <w:pPr>
              <w:overflowPunct w:val="0"/>
              <w:ind w:firstLineChars="100" w:firstLine="190"/>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が基準に満たない場合）</w:t>
            </w:r>
          </w:p>
          <w:p w14:paraId="65E38277"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6411005F"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B4820FD"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19267A01"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74234802"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088E7828" w14:textId="3FAAAD60"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放</w:t>
            </w:r>
          </w:p>
          <w:p w14:paraId="5CA43AB8" w14:textId="77777777"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p>
          <w:p w14:paraId="236D9AC8"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3ED7C0C0"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760A5446"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054FE90F" w14:textId="0F0C320A"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r w:rsidRPr="0060786B">
              <w:rPr>
                <w:rFonts w:ascii="ＭＳ ゴシック" w:eastAsia="ＭＳ ゴシック" w:hAnsi="ＭＳ ゴシック" w:cs="ＭＳ ゴシック" w:hint="eastAsia"/>
                <w:b/>
                <w:color w:val="000000"/>
                <w:kern w:val="0"/>
                <w:sz w:val="19"/>
                <w:szCs w:val="19"/>
              </w:rPr>
              <w:t>児・放・居・保</w:t>
            </w:r>
          </w:p>
          <w:p w14:paraId="65ACA004" w14:textId="77777777" w:rsidR="00EE5DAF" w:rsidRPr="0060786B" w:rsidRDefault="00EE5DAF" w:rsidP="00EE5DAF">
            <w:pPr>
              <w:overflowPunct w:val="0"/>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（児童発達管理責任者の員数が基準に満たない場合）</w:t>
            </w:r>
          </w:p>
          <w:p w14:paraId="2A83A2CE"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17097B26" w14:textId="77777777" w:rsidR="00EE5DAF" w:rsidRPr="0060786B" w:rsidRDefault="00EE5DAF" w:rsidP="00EE5DAF">
            <w:pPr>
              <w:overflowPunct w:val="0"/>
              <w:textAlignment w:val="baseline"/>
              <w:rPr>
                <w:rFonts w:ascii="ＭＳ ゴシック" w:eastAsia="ＭＳ ゴシック" w:hAnsi="ＭＳ ゴシック" w:cs="ＭＳ ゴシック"/>
                <w:b/>
                <w:color w:val="000000"/>
                <w:kern w:val="0"/>
                <w:sz w:val="19"/>
                <w:szCs w:val="19"/>
              </w:rPr>
            </w:pPr>
          </w:p>
          <w:p w14:paraId="61C63120" w14:textId="2865E292" w:rsidR="00EE5DAF" w:rsidRPr="0060786B" w:rsidRDefault="00EE5DAF" w:rsidP="00EE5DAF">
            <w:pPr>
              <w:overflowPunct w:val="0"/>
              <w:textAlignment w:val="baseline"/>
              <w:rPr>
                <w:rFonts w:ascii="ＭＳ ゴシック" w:eastAsia="ＭＳ ゴシック" w:hAnsi="ＭＳ ゴシック"/>
                <w:b/>
                <w:color w:val="000000"/>
                <w:kern w:val="0"/>
                <w:sz w:val="19"/>
                <w:szCs w:val="19"/>
              </w:rPr>
            </w:pPr>
            <w:r w:rsidRPr="0060786B">
              <w:rPr>
                <w:rFonts w:ascii="ＭＳ ゴシック" w:eastAsia="ＭＳ ゴシック" w:hAnsi="ＭＳ ゴシック" w:hint="eastAsia"/>
                <w:b/>
                <w:color w:val="000000"/>
                <w:kern w:val="0"/>
                <w:sz w:val="19"/>
                <w:szCs w:val="19"/>
              </w:rPr>
              <w:t>児・放・居・保</w:t>
            </w:r>
          </w:p>
          <w:p w14:paraId="0B578E0B" w14:textId="77777777" w:rsidR="00EE5DAF" w:rsidRPr="0060786B" w:rsidRDefault="00EE5DAF" w:rsidP="00EE5DAF">
            <w:pPr>
              <w:overflowPunct w:val="0"/>
              <w:textAlignment w:val="baseline"/>
              <w:rPr>
                <w:rFonts w:ascii="ＭＳ ゴシック" w:eastAsia="ＭＳ ゴシック" w:hAnsi="ＭＳ ゴシック"/>
                <w:b/>
                <w:color w:val="000000"/>
                <w:szCs w:val="21"/>
              </w:rPr>
            </w:pPr>
            <w:r w:rsidRPr="0060786B">
              <w:rPr>
                <w:rFonts w:ascii="ＭＳ ゴシック" w:eastAsia="ＭＳ ゴシック" w:hAnsi="ＭＳ ゴシック" w:hint="eastAsia"/>
                <w:color w:val="000000"/>
                <w:szCs w:val="21"/>
              </w:rPr>
              <w:t>（通所支援計画が作成されない場合）</w:t>
            </w:r>
          </w:p>
        </w:tc>
        <w:tc>
          <w:tcPr>
            <w:tcW w:w="5998" w:type="dxa"/>
            <w:gridSpan w:val="46"/>
          </w:tcPr>
          <w:p w14:paraId="38F0E150" w14:textId="77777777" w:rsidR="00EE5DAF" w:rsidRPr="0060786B" w:rsidRDefault="00EE5DAF" w:rsidP="00EE5DAF">
            <w:pPr>
              <w:overflowPunct w:val="0"/>
              <w:textAlignment w:val="baseline"/>
              <w:rPr>
                <w:rFonts w:ascii="ＭＳ ゴシック" w:eastAsia="ＭＳ ゴシック" w:hAnsi="ＭＳ ゴシック"/>
                <w:color w:val="000000"/>
                <w:szCs w:val="19"/>
              </w:rPr>
            </w:pPr>
            <w:r w:rsidRPr="0060786B">
              <w:rPr>
                <w:rFonts w:ascii="ＭＳ ゴシック" w:eastAsia="ＭＳ ゴシック" w:hAnsi="ＭＳ ゴシック" w:hint="eastAsia"/>
                <w:b/>
                <w:color w:val="000000"/>
                <w:szCs w:val="19"/>
              </w:rPr>
              <w:t xml:space="preserve"> </w:t>
            </w:r>
          </w:p>
          <w:p w14:paraId="0C007F13" w14:textId="0912D1A5" w:rsidR="00EE5DAF" w:rsidRPr="0060786B" w:rsidRDefault="00EE5DAF" w:rsidP="00EE5DAF">
            <w:pPr>
              <w:overflowPunct w:val="0"/>
              <w:ind w:leftChars="-200" w:hangingChars="200" w:hanging="42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 xml:space="preserve">　　　事業所（児童発達支援センター及び主として重症心身障害児を通わせる事業所を除く。以下この項において同じ。）の従業者の員数が平成24年厚生労働省告示第271号「厚生労働大臣が定める障害児の数の基準及び従業者の員数の基準並びに所定単位数に乗じる割合」のロの表の上欄に掲げる基準（※）に該当する場合　　　　　　　　　　　　　　　　　　　　　　　　　　　</w:t>
            </w:r>
          </w:p>
          <w:p w14:paraId="0A17BA8C" w14:textId="77777777" w:rsidR="00EE5DAF" w:rsidRPr="0060786B" w:rsidRDefault="00EE5DAF" w:rsidP="00EE5DAF">
            <w:pPr>
              <w:overflowPunct w:val="0"/>
              <w:ind w:firstLineChars="2100" w:firstLine="441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100分の70</w:t>
            </w:r>
          </w:p>
          <w:p w14:paraId="4B5C3AA4"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p>
          <w:p w14:paraId="2C427EBF"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（放課後等デイサービス事業所の場合にあっては，置くべ</w:t>
            </w:r>
          </w:p>
          <w:p w14:paraId="0E051EB6"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き児童指導員又は保育士の員数を満たしていない状態が3</w:t>
            </w:r>
          </w:p>
          <w:p w14:paraId="7577DDDE"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月以上継続している場合は，</w:t>
            </w:r>
          </w:p>
          <w:p w14:paraId="12877EDE" w14:textId="77777777" w:rsidR="00EE5DAF" w:rsidRPr="0060786B" w:rsidRDefault="00EE5DAF" w:rsidP="00EE5DAF">
            <w:pPr>
              <w:overflowPunct w:val="0"/>
              <w:ind w:leftChars="200" w:left="420" w:firstLineChars="1900" w:firstLine="399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100分の50）</w:t>
            </w:r>
          </w:p>
          <w:p w14:paraId="731ACFCE"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p>
          <w:p w14:paraId="66A304C6"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（児童発達支援管理責任者の員数を満たしていない状態が</w:t>
            </w:r>
          </w:p>
          <w:p w14:paraId="16FB1259" w14:textId="77777777" w:rsidR="00EE5DAF" w:rsidRPr="0060786B" w:rsidRDefault="00EE5DAF" w:rsidP="00EE5DAF">
            <w:pPr>
              <w:overflowPunct w:val="0"/>
              <w:ind w:leftChars="100" w:left="420" w:hangingChars="100" w:hanging="210"/>
              <w:textAlignment w:val="baseline"/>
              <w:rPr>
                <w:rFonts w:ascii="ＭＳ ゴシック" w:eastAsia="ＭＳ ゴシック" w:hAnsi="ＭＳ ゴシック" w:cs="ＭＳ ゴシック"/>
                <w:color w:val="000000"/>
                <w:kern w:val="0"/>
                <w:szCs w:val="19"/>
              </w:rPr>
            </w:pPr>
            <w:r w:rsidRPr="0060786B">
              <w:rPr>
                <w:rFonts w:ascii="ＭＳ ゴシック" w:eastAsia="ＭＳ ゴシック" w:hAnsi="ＭＳ ゴシック" w:cs="ＭＳ ゴシック" w:hint="eastAsia"/>
                <w:color w:val="000000"/>
                <w:kern w:val="0"/>
                <w:szCs w:val="19"/>
              </w:rPr>
              <w:t>5月以上継続している場合は，　　　　　　100分の50）</w:t>
            </w:r>
          </w:p>
          <w:p w14:paraId="38FBA1D2"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p>
          <w:p w14:paraId="287BC5B0"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p>
          <w:p w14:paraId="2F5BC6F5" w14:textId="77777777" w:rsidR="00EE5DAF" w:rsidRPr="0060786B" w:rsidRDefault="00EE5DAF" w:rsidP="00EE5DAF">
            <w:pPr>
              <w:overflowPunct w:val="0"/>
              <w:ind w:left="420" w:hangingChars="200" w:hanging="420"/>
              <w:textAlignment w:val="baseline"/>
              <w:rPr>
                <w:rFonts w:ascii="ＭＳ ゴシック" w:eastAsia="ＭＳ ゴシック" w:hAnsi="ＭＳ ゴシック" w:cs="ＭＳ ゴシック"/>
                <w:color w:val="000000"/>
                <w:kern w:val="0"/>
                <w:szCs w:val="19"/>
              </w:rPr>
            </w:pPr>
          </w:p>
          <w:p w14:paraId="6EEC6C8F"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指定通所支援の提供に当たって，指定通所基準第27条（第64条，第71条，第71条の14，第79条において準用する場合を含む。）の規定（※）に従い，通所支援計画が作成されていない場合</w:t>
            </w:r>
          </w:p>
          <w:p w14:paraId="7F0D95B1"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 xml:space="preserve">　次に掲げる場合に応じ，それぞれ次に掲げる割合</w:t>
            </w:r>
          </w:p>
          <w:p w14:paraId="4734AF4C"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szCs w:val="21"/>
              </w:rPr>
            </w:pPr>
          </w:p>
          <w:p w14:paraId="4B35C429" w14:textId="77777777" w:rsidR="00EE5DAF" w:rsidRPr="0060786B" w:rsidRDefault="00EE5DAF" w:rsidP="00EE5DAF">
            <w:pPr>
              <w:overflowPunct w:val="0"/>
              <w:ind w:firstLineChars="100" w:firstLine="21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㈠ 通所支援計画が作成されていない期間が３月未満の</w:t>
            </w:r>
          </w:p>
          <w:p w14:paraId="68B332A8" w14:textId="77777777" w:rsidR="00EE5DAF" w:rsidRPr="0060786B" w:rsidRDefault="00EE5DAF" w:rsidP="00EE5DAF">
            <w:pPr>
              <w:overflowPunct w:val="0"/>
              <w:ind w:firstLineChars="250" w:firstLine="525"/>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場合                               　100分の70</w:t>
            </w:r>
          </w:p>
          <w:p w14:paraId="3DAB4819" w14:textId="77777777" w:rsidR="00EE5DAF" w:rsidRPr="0060786B" w:rsidRDefault="00EE5DAF" w:rsidP="00EE5DAF">
            <w:pPr>
              <w:overflowPunct w:val="0"/>
              <w:ind w:firstLineChars="250" w:firstLine="525"/>
              <w:textAlignment w:val="baseline"/>
              <w:rPr>
                <w:rFonts w:ascii="ＭＳ ゴシック" w:eastAsia="ＭＳ ゴシック" w:hAnsi="ＭＳ ゴシック"/>
                <w:color w:val="000000"/>
                <w:szCs w:val="21"/>
              </w:rPr>
            </w:pPr>
          </w:p>
          <w:p w14:paraId="6EF9C497" w14:textId="77777777" w:rsidR="00EE5DAF" w:rsidRPr="0060786B" w:rsidRDefault="00EE5DAF" w:rsidP="00EE5DAF">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 xml:space="preserve">　㈡ 通所支援計画が作成されていない期間が３月以上の</w:t>
            </w:r>
          </w:p>
          <w:p w14:paraId="7EF7C911" w14:textId="77777777" w:rsidR="00EE5DAF" w:rsidRPr="0060786B" w:rsidRDefault="00EE5DAF" w:rsidP="00EE5DAF">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 xml:space="preserve">　　 場合　　　　　　　　　　　　　　　　 100分の50</w:t>
            </w:r>
          </w:p>
          <w:p w14:paraId="02E986E4" w14:textId="77777777" w:rsidR="00EE5DAF" w:rsidRPr="0060786B" w:rsidRDefault="00EE5DAF" w:rsidP="00EE5DAF">
            <w:pPr>
              <w:overflowPunct w:val="0"/>
              <w:ind w:firstLineChars="250" w:firstLine="525"/>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szCs w:val="21"/>
              </w:rPr>
              <w:t xml:space="preserve"> </w:t>
            </w:r>
          </w:p>
        </w:tc>
        <w:tc>
          <w:tcPr>
            <w:tcW w:w="2169" w:type="dxa"/>
            <w:gridSpan w:val="9"/>
          </w:tcPr>
          <w:p w14:paraId="53E89A1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D6C4637"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DCE7F00"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55EB06B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46E04B5"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7BB7663F"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45DA7E91"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6A3647EE" w14:textId="77777777" w:rsidR="00EE5DAF"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3F726BB3"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239A7DA2"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8D26DE4"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BCEACF4"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02CDE07D" w14:textId="77777777" w:rsidR="00D11889"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2F29D8B4"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36B3B32"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3CADAC8" w14:textId="77777777" w:rsidR="00D11889"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483820F8"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2C559CBE"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6B6AE5E9"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F030105"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14B13E1"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28466A58"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06A7003"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7E57E5D9"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0D19AFF8"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2D807391"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3DE5D8A" w14:textId="77777777" w:rsidR="00D11889"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p w14:paraId="74B74521"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35E40690" w14:textId="77777777" w:rsidR="00D11889" w:rsidRDefault="00D11889" w:rsidP="00D11889">
            <w:pPr>
              <w:overflowPunct w:val="0"/>
              <w:jc w:val="center"/>
              <w:textAlignment w:val="baseline"/>
              <w:rPr>
                <w:rFonts w:ascii="ＭＳ ゴシック" w:eastAsia="ＭＳ ゴシック" w:hAnsi="ＭＳ ゴシック"/>
                <w:color w:val="000000"/>
                <w:szCs w:val="21"/>
              </w:rPr>
            </w:pPr>
          </w:p>
          <w:p w14:paraId="07DC9AA8" w14:textId="77777777" w:rsidR="00D11889" w:rsidRPr="0060786B" w:rsidRDefault="00D11889" w:rsidP="00D11889">
            <w:pPr>
              <w:overflowPunct w:val="0"/>
              <w:jc w:val="center"/>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該当・非該当</w:t>
            </w:r>
          </w:p>
        </w:tc>
      </w:tr>
      <w:tr w:rsidR="00EE5DAF" w:rsidRPr="0060786B" w14:paraId="0A12A829" w14:textId="77777777" w:rsidTr="00BA32A0">
        <w:trPr>
          <w:trHeight w:val="431"/>
        </w:trPr>
        <w:tc>
          <w:tcPr>
            <w:tcW w:w="6517" w:type="dxa"/>
            <w:gridSpan w:val="28"/>
            <w:vAlign w:val="center"/>
          </w:tcPr>
          <w:p w14:paraId="07ECACA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4201" w:type="dxa"/>
            <w:gridSpan w:val="36"/>
            <w:vAlign w:val="center"/>
          </w:tcPr>
          <w:p w14:paraId="1DA97C4F"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A38D3" w:rsidRPr="0060786B" w14:paraId="3D895FBB" w14:textId="77777777" w:rsidTr="00BA32A0">
        <w:trPr>
          <w:trHeight w:val="14433"/>
        </w:trPr>
        <w:tc>
          <w:tcPr>
            <w:tcW w:w="6517" w:type="dxa"/>
            <w:gridSpan w:val="28"/>
          </w:tcPr>
          <w:p w14:paraId="08C9EEFC" w14:textId="77777777" w:rsidR="00FA38D3" w:rsidRPr="0060786B" w:rsidRDefault="00FA38D3" w:rsidP="00EE5DAF">
            <w:pPr>
              <w:overflowPunct w:val="0"/>
              <w:ind w:left="380" w:hangingChars="200" w:hanging="380"/>
              <w:textAlignment w:val="baseline"/>
              <w:rPr>
                <w:rFonts w:ascii="ＭＳ ゴシック" w:eastAsia="ＭＳ ゴシック" w:hAnsi="ＭＳ ゴシック"/>
                <w:color w:val="000000"/>
                <w:sz w:val="19"/>
                <w:szCs w:val="19"/>
              </w:rPr>
            </w:pPr>
          </w:p>
          <w:p w14:paraId="45E1F4F7" w14:textId="77777777" w:rsidR="00FA38D3" w:rsidRPr="0060786B" w:rsidRDefault="00FA38D3" w:rsidP="00EE5DAF">
            <w:pPr>
              <w:overflowPunct w:val="0"/>
              <w:ind w:left="381" w:hangingChars="200" w:hanging="381"/>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人員欠如に該当する場合の所定単位数の算</w:t>
            </w:r>
          </w:p>
          <w:p w14:paraId="087F8326" w14:textId="77777777" w:rsidR="00FA38D3" w:rsidRPr="0060786B" w:rsidRDefault="00FA38D3" w:rsidP="00EE5DAF">
            <w:pPr>
              <w:overflowPunct w:val="0"/>
              <w:ind w:left="381" w:hangingChars="200" w:hanging="381"/>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定について</w:t>
            </w:r>
          </w:p>
          <w:p w14:paraId="1ED6ECFF" w14:textId="77777777" w:rsidR="00FA38D3" w:rsidRPr="0060786B" w:rsidRDefault="00FA38D3" w:rsidP="00EE5DAF">
            <w:pPr>
              <w:rPr>
                <w:rFonts w:ascii="ＭＳ ゴシック" w:eastAsia="ＭＳ ゴシック" w:hAnsi="ＭＳ ゴシック"/>
                <w:color w:val="000000"/>
                <w:sz w:val="19"/>
                <w:szCs w:val="19"/>
              </w:rPr>
            </w:pPr>
            <w:r w:rsidRPr="0060786B">
              <w:rPr>
                <w:rFonts w:ascii="ＭＳ ゴシック" w:eastAsia="ＭＳ ゴシック" w:hAnsi="ＭＳ ゴシック" w:hint="eastAsia"/>
                <w:b/>
                <w:color w:val="000000"/>
                <w:sz w:val="20"/>
                <w:szCs w:val="20"/>
              </w:rPr>
              <w:t xml:space="preserve">　</w:t>
            </w:r>
          </w:p>
          <w:p w14:paraId="364EC236" w14:textId="77777777" w:rsidR="00FA38D3" w:rsidRPr="0060786B" w:rsidRDefault="00FA38D3" w:rsidP="00EE5DAF">
            <w:pPr>
              <w:overflowPunct w:val="0"/>
              <w:ind w:left="380" w:hangingChars="200" w:hanging="380"/>
              <w:textAlignment w:val="baseline"/>
              <w:rPr>
                <w:rFonts w:ascii="ＭＳ ゴシック" w:eastAsia="ＭＳ ゴシック" w:hAnsi="ＭＳ ゴシック"/>
                <w:color w:val="000000"/>
                <w:sz w:val="19"/>
                <w:szCs w:val="19"/>
              </w:rPr>
            </w:pPr>
          </w:p>
          <w:p w14:paraId="067D67B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noProof/>
                <w:color w:val="000000"/>
                <w:sz w:val="19"/>
                <w:szCs w:val="19"/>
              </w:rPr>
              <mc:AlternateContent>
                <mc:Choice Requires="wps">
                  <w:drawing>
                    <wp:anchor distT="0" distB="0" distL="114300" distR="114300" simplePos="0" relativeHeight="251687424" behindDoc="0" locked="0" layoutInCell="1" allowOverlap="1" wp14:anchorId="440E58BA" wp14:editId="2DDFE663">
                      <wp:simplePos x="0" y="0"/>
                      <wp:positionH relativeFrom="column">
                        <wp:posOffset>193675</wp:posOffset>
                      </wp:positionH>
                      <wp:positionV relativeFrom="paragraph">
                        <wp:posOffset>39053</wp:posOffset>
                      </wp:positionV>
                      <wp:extent cx="6193790" cy="997585"/>
                      <wp:effectExtent l="0" t="0" r="16510" b="12065"/>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997585"/>
                              </a:xfrm>
                              <a:prstGeom prst="rect">
                                <a:avLst/>
                              </a:prstGeom>
                              <a:solidFill>
                                <a:srgbClr val="FFFFFF"/>
                              </a:solidFill>
                              <a:ln w="9525">
                                <a:solidFill>
                                  <a:srgbClr val="000000"/>
                                </a:solidFill>
                                <a:miter lim="800000"/>
                                <a:headEnd/>
                                <a:tailEnd/>
                              </a:ln>
                            </wps:spPr>
                            <wps:txbx>
                              <w:txbxContent>
                                <w:p w14:paraId="0CAFD1F5" w14:textId="77777777" w:rsidR="00BA0E56" w:rsidRDefault="00BA0E56">
                                  <w:pPr>
                                    <w:rPr>
                                      <w:rFonts w:ascii="ＭＳ 明朝" w:hAnsi="ＭＳ 明朝" w:cs="ＭＳ 明朝"/>
                                    </w:rPr>
                                  </w:pPr>
                                  <w:r>
                                    <w:rPr>
                                      <w:rFonts w:ascii="ＭＳ 明朝" w:hAnsi="ＭＳ 明朝" w:cs="ＭＳ 明朝" w:hint="eastAsia"/>
                                    </w:rPr>
                                    <w:t>※厚生労働大臣が定める基準</w:t>
                                  </w:r>
                                </w:p>
                                <w:p w14:paraId="50164E56" w14:textId="77777777" w:rsidR="00BA0E56" w:rsidRDefault="00BA0E56" w:rsidP="00C04638">
                                  <w:pPr>
                                    <w:ind w:firstLineChars="100" w:firstLine="210"/>
                                    <w:rPr>
                                      <w:rFonts w:ascii="ＭＳ 明朝" w:hAnsi="ＭＳ 明朝" w:cs="ＭＳ 明朝"/>
                                      <w:color w:val="000000"/>
                                    </w:rPr>
                                  </w:pPr>
                                  <w:r>
                                    <w:rPr>
                                      <w:rFonts w:ascii="ＭＳ 明朝" w:hAnsi="ＭＳ 明朝" w:cs="ＭＳ 明朝" w:hint="eastAsia"/>
                                    </w:rPr>
                                    <w:t>・指定通所基準の規定により置くべき児童指導員</w:t>
                                  </w:r>
                                  <w:r w:rsidRPr="0060786B">
                                    <w:rPr>
                                      <w:rFonts w:ascii="ＭＳ 明朝" w:hAnsi="ＭＳ 明朝" w:cs="ＭＳ 明朝" w:hint="eastAsia"/>
                                      <w:color w:val="000000"/>
                                    </w:rPr>
                                    <w:t>又は保育士</w:t>
                                  </w:r>
                                  <w:r w:rsidRPr="00751318">
                                    <w:rPr>
                                      <w:rFonts w:ascii="ＭＳ 明朝" w:hAnsi="ＭＳ 明朝" w:cs="ＭＳ 明朝" w:hint="eastAsia"/>
                                      <w:color w:val="000000"/>
                                    </w:rPr>
                                    <w:t>の員数を満たしていないこと</w:t>
                                  </w:r>
                                  <w:r>
                                    <w:rPr>
                                      <w:rFonts w:ascii="ＭＳ 明朝" w:hAnsi="ＭＳ 明朝" w:cs="ＭＳ 明朝" w:hint="eastAsia"/>
                                      <w:color w:val="000000"/>
                                    </w:rPr>
                                    <w:t>（児・放）</w:t>
                                  </w:r>
                                  <w:r w:rsidRPr="00751318">
                                    <w:rPr>
                                      <w:rFonts w:ascii="ＭＳ 明朝" w:hAnsi="ＭＳ 明朝" w:cs="ＭＳ 明朝" w:hint="eastAsia"/>
                                      <w:color w:val="000000"/>
                                    </w:rPr>
                                    <w:t>。</w:t>
                                  </w:r>
                                </w:p>
                                <w:p w14:paraId="02C82B23" w14:textId="77777777" w:rsidR="00BA0E56" w:rsidRPr="00150538" w:rsidRDefault="00BA0E56">
                                  <w:pPr>
                                    <w:rPr>
                                      <w:rFonts w:ascii="ＭＳ 明朝" w:hAnsi="ＭＳ 明朝" w:cs="ＭＳ 明朝"/>
                                    </w:rPr>
                                  </w:pPr>
                                  <w:r>
                                    <w:rPr>
                                      <w:rFonts w:ascii="ＭＳ 明朝" w:hAnsi="ＭＳ 明朝" w:cs="ＭＳ 明朝" w:hint="eastAsia"/>
                                      <w:color w:val="000000"/>
                                    </w:rPr>
                                    <w:t xml:space="preserve">　・指定通所基準の規定により置くべき児童発達支援管理責任者の員数を満たしていないこと（児・放・居・保）。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E58BA" id="Text Box 3" o:spid="_x0000_s1029" type="#_x0000_t202" style="position:absolute;left:0;text-align:left;margin-left:15.25pt;margin-top:3.1pt;width:487.7pt;height:78.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">
                      <v:textbox inset="5.85pt,.7pt,5.85pt,.7pt">
                        <w:txbxContent>
                          <w:p w14:paraId="0CAFD1F5" w14:textId="77777777" w:rsidR="00BA0E56" w:rsidRDefault="00BA0E56">
                            <w:pPr>
                              <w:rPr>
                                <w:rFonts w:ascii="ＭＳ 明朝" w:hAnsi="ＭＳ 明朝" w:cs="ＭＳ 明朝"/>
                              </w:rPr>
                            </w:pPr>
                            <w:r>
                              <w:rPr>
                                <w:rFonts w:ascii="ＭＳ 明朝" w:hAnsi="ＭＳ 明朝" w:cs="ＭＳ 明朝" w:hint="eastAsia"/>
                              </w:rPr>
                              <w:t>※厚生労働大臣が定める基準</w:t>
                            </w:r>
                          </w:p>
                          <w:p w14:paraId="50164E56" w14:textId="77777777" w:rsidR="00BA0E56" w:rsidRDefault="00BA0E56" w:rsidP="00C04638">
                            <w:pPr>
                              <w:ind w:firstLineChars="100" w:firstLine="210"/>
                              <w:rPr>
                                <w:rFonts w:ascii="ＭＳ 明朝" w:hAnsi="ＭＳ 明朝" w:cs="ＭＳ 明朝"/>
                                <w:color w:val="000000"/>
                              </w:rPr>
                            </w:pPr>
                            <w:r>
                              <w:rPr>
                                <w:rFonts w:ascii="ＭＳ 明朝" w:hAnsi="ＭＳ 明朝" w:cs="ＭＳ 明朝" w:hint="eastAsia"/>
                              </w:rPr>
                              <w:t>・指定通所基準の規定により置くべき児童指導員</w:t>
                            </w:r>
                            <w:r w:rsidRPr="0060786B">
                              <w:rPr>
                                <w:rFonts w:ascii="ＭＳ 明朝" w:hAnsi="ＭＳ 明朝" w:cs="ＭＳ 明朝" w:hint="eastAsia"/>
                                <w:color w:val="000000"/>
                              </w:rPr>
                              <w:t>又は保育士</w:t>
                            </w:r>
                            <w:r w:rsidRPr="00751318">
                              <w:rPr>
                                <w:rFonts w:ascii="ＭＳ 明朝" w:hAnsi="ＭＳ 明朝" w:cs="ＭＳ 明朝" w:hint="eastAsia"/>
                                <w:color w:val="000000"/>
                              </w:rPr>
                              <w:t>の員数を満たしていないこと</w:t>
                            </w:r>
                            <w:r>
                              <w:rPr>
                                <w:rFonts w:ascii="ＭＳ 明朝" w:hAnsi="ＭＳ 明朝" w:cs="ＭＳ 明朝" w:hint="eastAsia"/>
                                <w:color w:val="000000"/>
                              </w:rPr>
                              <w:t>（児・放）</w:t>
                            </w:r>
                            <w:r w:rsidRPr="00751318">
                              <w:rPr>
                                <w:rFonts w:ascii="ＭＳ 明朝" w:hAnsi="ＭＳ 明朝" w:cs="ＭＳ 明朝" w:hint="eastAsia"/>
                                <w:color w:val="000000"/>
                              </w:rPr>
                              <w:t>。</w:t>
                            </w:r>
                          </w:p>
                          <w:p w14:paraId="02C82B23" w14:textId="77777777" w:rsidR="00BA0E56" w:rsidRPr="00150538" w:rsidRDefault="00BA0E56">
                            <w:pPr>
                              <w:rPr>
                                <w:rFonts w:ascii="ＭＳ 明朝" w:hAnsi="ＭＳ 明朝" w:cs="ＭＳ 明朝"/>
                              </w:rPr>
                            </w:pPr>
                            <w:r>
                              <w:rPr>
                                <w:rFonts w:ascii="ＭＳ 明朝" w:hAnsi="ＭＳ 明朝" w:cs="ＭＳ 明朝" w:hint="eastAsia"/>
                                <w:color w:val="000000"/>
                              </w:rPr>
                              <w:t xml:space="preserve">　・指定通所基準の規定により置くべき児童発達支援管理責任者の員数を満たしていないこと（児・放・居・保）。</w:t>
                            </w:r>
                          </w:p>
                        </w:txbxContent>
                      </v:textbox>
                    </v:shape>
                  </w:pict>
                </mc:Fallback>
              </mc:AlternateContent>
            </w:r>
          </w:p>
          <w:p w14:paraId="14007FA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22D9E34"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B1B12B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8AB0BE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4F50AB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7A9E2BC"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B6BF34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75FDDD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3CEDAE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1B16AB2"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E571C23"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0EDF2CA8"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22C0D684"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5AF2433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b/>
                <w:color w:val="000000"/>
                <w:sz w:val="19"/>
                <w:szCs w:val="19"/>
              </w:rPr>
              <w:t>通所支援計画の作成にかかる業務が適切に行われていない場合の所定単位数の算定について</w:t>
            </w:r>
          </w:p>
          <w:p w14:paraId="1B0A91B2" w14:textId="086C5F31"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F8409EA"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077D5551" w14:textId="6963BC6E" w:rsidR="00FA38D3" w:rsidRPr="0060786B" w:rsidRDefault="00FA38D3" w:rsidP="00EE5DAF">
            <w:pPr>
              <w:overflowPunct w:val="0"/>
              <w:textAlignment w:val="baseline"/>
              <w:rPr>
                <w:rFonts w:ascii="ＭＳ ゴシック" w:eastAsia="ＭＳ ゴシック" w:hAnsi="ＭＳ ゴシック" w:cs="ＭＳ Ｐゴシック"/>
                <w:color w:val="000000"/>
                <w:kern w:val="0"/>
                <w:sz w:val="20"/>
                <w:szCs w:val="20"/>
              </w:rPr>
            </w:pPr>
          </w:p>
          <w:p w14:paraId="6E3EA8EA"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74E30474"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442EC243"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50DF6260"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24CDD524"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07769EDF"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6CB98DDA"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2583D0EB"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4CF2906D"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109B8343"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390756C4"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6998643C"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164A3322"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379850F4"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696683EB"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1CDFC210"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4F24A4AC"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4BCE318D"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404FCA9C"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501C9B16"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747681B7"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p w14:paraId="015B4AD0"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tc>
        <w:tc>
          <w:tcPr>
            <w:tcW w:w="4201" w:type="dxa"/>
            <w:gridSpan w:val="36"/>
          </w:tcPr>
          <w:p w14:paraId="2651AE75" w14:textId="77777777" w:rsidR="00FA38D3" w:rsidRPr="0060786B" w:rsidRDefault="00FA38D3" w:rsidP="00EE5DAF">
            <w:pPr>
              <w:overflowPunct w:val="0"/>
              <w:textAlignment w:val="baseline"/>
              <w:rPr>
                <w:rFonts w:ascii="ＭＳ ゴシック" w:eastAsia="ＭＳ ゴシック" w:hAnsi="ＭＳ ゴシック"/>
                <w:color w:val="000000"/>
                <w:kern w:val="0"/>
                <w:sz w:val="19"/>
                <w:szCs w:val="19"/>
              </w:rPr>
            </w:pPr>
          </w:p>
          <w:p w14:paraId="269E8E61"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児：告示別表第1の1注3</w:t>
            </w:r>
          </w:p>
          <w:p w14:paraId="2BC8F65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放：告示別表第3の1注</w:t>
            </w:r>
            <w:r w:rsidRPr="0060786B">
              <w:rPr>
                <w:rFonts w:ascii="ＭＳ ゴシック" w:eastAsia="ＭＳ ゴシック" w:hAnsi="ＭＳ ゴシック"/>
                <w:color w:val="000000"/>
                <w:sz w:val="19"/>
                <w:szCs w:val="19"/>
              </w:rPr>
              <w:t>4</w:t>
            </w:r>
          </w:p>
          <w:p w14:paraId="579F5AA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居：告示別表第4の1注3</w:t>
            </w:r>
          </w:p>
          <w:p w14:paraId="1765C892"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19"/>
                <w:szCs w:val="19"/>
              </w:rPr>
              <w:t>保：告示別表第5の1注2</w:t>
            </w:r>
          </w:p>
          <w:p w14:paraId="36CC49A1"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56316EFE"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417BE761"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49685DAA"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43DE0C0A" w14:textId="77777777" w:rsidR="00FA38D3" w:rsidRPr="0060786B" w:rsidRDefault="00FA38D3" w:rsidP="00EE5DAF">
            <w:pPr>
              <w:overflowPunct w:val="0"/>
              <w:textAlignment w:val="baseline"/>
              <w:rPr>
                <w:rFonts w:ascii="ＭＳ ゴシック" w:eastAsia="ＭＳ ゴシック" w:hAnsi="ＭＳ ゴシック"/>
                <w:color w:val="000000"/>
                <w:sz w:val="20"/>
                <w:szCs w:val="20"/>
              </w:rPr>
            </w:pPr>
          </w:p>
          <w:p w14:paraId="3880A7D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AB38C2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51515C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4F14A0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7B30854"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A53410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6F374F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4DA775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C209E7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児：告示別表第1の1注3</w:t>
            </w:r>
          </w:p>
          <w:p w14:paraId="0A6C2A0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医：告示別表第2の1注2</w:t>
            </w:r>
          </w:p>
          <w:p w14:paraId="72960112"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放：告示別表第3の1注</w:t>
            </w:r>
            <w:r w:rsidRPr="0060786B">
              <w:rPr>
                <w:rFonts w:ascii="ＭＳ ゴシック" w:eastAsia="ＭＳ ゴシック" w:hAnsi="ＭＳ ゴシック"/>
                <w:color w:val="000000"/>
                <w:sz w:val="19"/>
                <w:szCs w:val="19"/>
              </w:rPr>
              <w:t>4</w:t>
            </w:r>
          </w:p>
          <w:p w14:paraId="7FB41342"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居：告示別表第4の1注3</w:t>
            </w:r>
          </w:p>
          <w:p w14:paraId="3A53D7C4" w14:textId="3240B236" w:rsidR="00FA38D3" w:rsidRPr="0060786B" w:rsidRDefault="00B137A6" w:rsidP="00EE5DAF">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noProof/>
                <w:color w:val="000000"/>
                <w:sz w:val="19"/>
                <w:szCs w:val="19"/>
              </w:rPr>
              <mc:AlternateContent>
                <mc:Choice Requires="wps">
                  <w:drawing>
                    <wp:anchor distT="0" distB="0" distL="114300" distR="114300" simplePos="0" relativeHeight="251688448" behindDoc="0" locked="0" layoutInCell="1" allowOverlap="1" wp14:anchorId="321A6082" wp14:editId="398F2B64">
                      <wp:simplePos x="0" y="0"/>
                      <wp:positionH relativeFrom="column">
                        <wp:posOffset>-3938635</wp:posOffset>
                      </wp:positionH>
                      <wp:positionV relativeFrom="paragraph">
                        <wp:posOffset>205010</wp:posOffset>
                      </wp:positionV>
                      <wp:extent cx="6279204" cy="4854103"/>
                      <wp:effectExtent l="0" t="0" r="26670" b="2286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204" cy="4854103"/>
                              </a:xfrm>
                              <a:prstGeom prst="rect">
                                <a:avLst/>
                              </a:prstGeom>
                              <a:solidFill>
                                <a:srgbClr val="FFFFFF"/>
                              </a:solidFill>
                              <a:ln w="9525">
                                <a:solidFill>
                                  <a:srgbClr val="000000"/>
                                </a:solidFill>
                                <a:miter lim="800000"/>
                                <a:headEnd/>
                                <a:tailEnd/>
                              </a:ln>
                            </wps:spPr>
                            <wps:txbx>
                              <w:txbxContent>
                                <w:p w14:paraId="26F7D045" w14:textId="77777777" w:rsidR="00BA0E56" w:rsidRDefault="00BA0E56">
                                  <w:pPr>
                                    <w:rPr>
                                      <w:rFonts w:ascii="ＭＳ 明朝" w:hAnsi="ＭＳ 明朝" w:cs="ＭＳ 明朝"/>
                                    </w:rPr>
                                  </w:pPr>
                                  <w:r>
                                    <w:rPr>
                                      <w:rFonts w:ascii="ＭＳ 明朝" w:hAnsi="ＭＳ 明朝" w:cs="ＭＳ 明朝" w:hint="eastAsia"/>
                                    </w:rPr>
                                    <w:t>※基準解釈通知　第三３(</w:t>
                                  </w:r>
                                  <w:r>
                                    <w:rPr>
                                      <w:rFonts w:ascii="ＭＳ 明朝" w:hAnsi="ＭＳ 明朝" w:cs="ＭＳ 明朝"/>
                                    </w:rPr>
                                    <w:t>16)</w:t>
                                  </w:r>
                                  <w:r>
                                    <w:rPr>
                                      <w:rFonts w:ascii="ＭＳ 明朝" w:hAnsi="ＭＳ 明朝" w:cs="ＭＳ 明朝" w:hint="eastAsia"/>
                                    </w:rPr>
                                    <w:t>児童発達支援計画の作成等</w:t>
                                  </w:r>
                                </w:p>
                                <w:p w14:paraId="0BFDAB1B" w14:textId="77777777" w:rsidR="00BA0E56" w:rsidRPr="00993E59" w:rsidRDefault="00BA0E56">
                                  <w:pPr>
                                    <w:rPr>
                                      <w:rFonts w:ascii="ＭＳ 明朝" w:hAnsi="ＭＳ 明朝" w:cs="ＭＳ 明朝"/>
                                    </w:rPr>
                                  </w:pPr>
                                </w:p>
                                <w:p w14:paraId="1D99DB97" w14:textId="41219C78" w:rsidR="00BA0E56" w:rsidRPr="00486E63" w:rsidRDefault="00BA0E56" w:rsidP="00A021D4">
                                  <w:pPr>
                                    <w:ind w:left="210" w:hangingChars="100" w:hanging="210"/>
                                    <w:rPr>
                                      <w:color w:val="000000" w:themeColor="text1"/>
                                    </w:rPr>
                                  </w:pPr>
                                  <w:r w:rsidRPr="00993E59">
                                    <w:rPr>
                                      <w:rFonts w:hint="eastAsia"/>
                                    </w:rPr>
                                    <w:t>・通所支援計画には、通所給付決定保護者及び障害児の生活に対する意向、障害児に対する総合的な支援目標及びその達成時期、生活全般の質を向上させるための課題、</w:t>
                                  </w:r>
                                  <w:r w:rsidR="00E34986" w:rsidRPr="00993E59">
                                    <w:rPr>
                                      <w:rFonts w:hint="eastAsia"/>
                                    </w:rPr>
                                    <w:t>⒂の④の５領域との関連性及びインクルージョンの観点を踏まえた</w:t>
                                  </w:r>
                                  <w:r w:rsidRPr="00993E59">
                                    <w:rPr>
                                      <w:rFonts w:hint="eastAsia"/>
                                    </w:rPr>
                                    <w:t>指定通所支援の具体的内容（行事や日課等も含</w:t>
                                  </w:r>
                                  <w:r w:rsidRPr="00486E63">
                                    <w:rPr>
                                      <w:rFonts w:hint="eastAsia"/>
                                      <w:color w:val="000000" w:themeColor="text1"/>
                                    </w:rPr>
                                    <w:t>む</w:t>
                                  </w:r>
                                  <w:r w:rsidR="00B137A6" w:rsidRPr="00486E63">
                                    <w:rPr>
                                      <w:rFonts w:hint="eastAsia"/>
                                      <w:color w:val="000000" w:themeColor="text1"/>
                                    </w:rPr>
                                    <w:t>。</w:t>
                                  </w:r>
                                  <w:r w:rsidRPr="00486E63">
                                    <w:rPr>
                                      <w:rFonts w:hint="eastAsia"/>
                                      <w:color w:val="000000" w:themeColor="text1"/>
                                    </w:rPr>
                                    <w:t>）、指定通所支援を提供する上での留意事項等記載すること。</w:t>
                                  </w:r>
                                </w:p>
                                <w:p w14:paraId="3289ECD9" w14:textId="6EC28AB5" w:rsidR="00BA0E56" w:rsidRPr="00DE1ED4" w:rsidRDefault="00BA0E56" w:rsidP="00A021D4">
                                  <w:pPr>
                                    <w:ind w:left="210" w:hangingChars="100" w:hanging="210"/>
                                  </w:pPr>
                                  <w:r w:rsidRPr="00486E63">
                                    <w:rPr>
                                      <w:rFonts w:hint="eastAsia"/>
                                      <w:color w:val="000000" w:themeColor="text1"/>
                                    </w:rPr>
                                    <w:t>・通所支援計画は、障害児の能力、その置かれている環境及び日常生活全般の状況等の評価を通じて通所給付決定保護者及び障害児の希望する生活並びに課題等の把握を行うとともに、</w:t>
                                  </w:r>
                                  <w:r w:rsidR="00B137A6" w:rsidRPr="00486E63">
                                    <w:rPr>
                                      <w:rFonts w:hint="eastAsia"/>
                                      <w:color w:val="000000" w:themeColor="text1"/>
                                    </w:rPr>
                                    <w:t>障害児の年齢及び発達の程度に応じて、その意見が尊重され、心身ともに健やかに育成されるよう、</w:t>
                                  </w:r>
                                  <w:r w:rsidRPr="00486E63">
                                    <w:rPr>
                                      <w:rFonts w:hint="eastAsia"/>
                                      <w:color w:val="000000" w:themeColor="text1"/>
                                    </w:rPr>
                                    <w:t>指定障害児相談支援事業者等が作成した障害児支援利用計画を踏まえて、障害児の発達を支援する上での適切な</w:t>
                                  </w:r>
                                  <w:r w:rsidRPr="00DE1ED4">
                                    <w:rPr>
                                      <w:rFonts w:hint="eastAsia"/>
                                    </w:rPr>
                                    <w:t>支援内容の検討に基づいて立案されるものである。</w:t>
                                  </w:r>
                                </w:p>
                                <w:p w14:paraId="70501520" w14:textId="77777777" w:rsidR="00BA0E56" w:rsidRPr="00DE1ED4" w:rsidRDefault="00BA0E56" w:rsidP="00500879">
                                  <w:r w:rsidRPr="00DE1ED4">
                                    <w:rPr>
                                      <w:rFonts w:hint="eastAsia"/>
                                    </w:rPr>
                                    <w:t>（基準第</w:t>
                                  </w:r>
                                  <w:r w:rsidRPr="00DE1ED4">
                                    <w:rPr>
                                      <w:rFonts w:hint="eastAsia"/>
                                    </w:rPr>
                                    <w:t>2</w:t>
                                  </w:r>
                                  <w:r w:rsidRPr="00DE1ED4">
                                    <w:t>7</w:t>
                                  </w:r>
                                  <w:r w:rsidRPr="00DE1ED4">
                                    <w:rPr>
                                      <w:rFonts w:hint="eastAsia"/>
                                    </w:rPr>
                                    <w:t>条第１、２，３項関連）</w:t>
                                  </w:r>
                                </w:p>
                                <w:p w14:paraId="4B4753BA" w14:textId="77777777" w:rsidR="00BA0E56" w:rsidRPr="00DE1ED4" w:rsidRDefault="00BA0E56" w:rsidP="008D6967">
                                  <w:pPr>
                                    <w:ind w:firstLineChars="100" w:firstLine="210"/>
                                  </w:pPr>
                                </w:p>
                                <w:p w14:paraId="0A63DE04" w14:textId="77777777" w:rsidR="00BA0E56" w:rsidRPr="00DE1ED4" w:rsidRDefault="00BA0E56" w:rsidP="00A021D4">
                                  <w:pPr>
                                    <w:ind w:left="210" w:hangingChars="100" w:hanging="210"/>
                                  </w:pPr>
                                  <w:r w:rsidRPr="00DE1ED4">
                                    <w:rPr>
                                      <w:rFonts w:hint="eastAsia"/>
                                    </w:rPr>
                                    <w:t>・児童発達支援管理責任者は、通所支援計画の原案を作成し、以下の手順により通所支援計画に基づく支援を実施するものである。</w:t>
                                  </w:r>
                                </w:p>
                                <w:p w14:paraId="3448F1F5" w14:textId="77777777" w:rsidR="00BA0E56" w:rsidRPr="00DE1ED4" w:rsidRDefault="00BA0E56" w:rsidP="00A021D4">
                                  <w:pPr>
                                    <w:ind w:leftChars="100" w:left="420" w:hangingChars="100" w:hanging="210"/>
                                  </w:pPr>
                                  <w:r w:rsidRPr="00DE1ED4">
                                    <w:rPr>
                                      <w:rFonts w:hint="eastAsia"/>
                                    </w:rPr>
                                    <w:t>ア</w:t>
                                  </w:r>
                                  <w:r w:rsidRPr="00DE1ED4">
                                    <w:rPr>
                                      <w:rFonts w:hint="eastAsia"/>
                                    </w:rPr>
                                    <w:t xml:space="preserve"> </w:t>
                                  </w:r>
                                  <w:r w:rsidRPr="00DE1ED4">
                                    <w:rPr>
                                      <w:rFonts w:hint="eastAsia"/>
                                    </w:rPr>
                                    <w:t>障害児に対する指定通所支援の提供に当たる担当者等を招集して行う会議を開催し、通所支援計画の原案について意見を求めること</w:t>
                                  </w:r>
                                </w:p>
                                <w:p w14:paraId="6D7707D0" w14:textId="77777777" w:rsidR="00BA0E56" w:rsidRPr="00DE1ED4" w:rsidRDefault="00BA0E56" w:rsidP="00A021D4">
                                  <w:pPr>
                                    <w:ind w:leftChars="100" w:left="420" w:hangingChars="100" w:hanging="210"/>
                                  </w:pPr>
                                  <w:r w:rsidRPr="00DE1ED4">
                                    <w:rPr>
                                      <w:rFonts w:hint="eastAsia"/>
                                    </w:rPr>
                                    <w:t>イ</w:t>
                                  </w:r>
                                  <w:r w:rsidRPr="00DE1ED4">
                                    <w:rPr>
                                      <w:rFonts w:hint="eastAsia"/>
                                    </w:rPr>
                                    <w:t xml:space="preserve"> </w:t>
                                  </w:r>
                                  <w:r w:rsidRPr="00DE1ED4">
                                    <w:rPr>
                                      <w:rFonts w:hint="eastAsia"/>
                                    </w:rPr>
                                    <w:t>通所支援計画の作成に当たっては、通所給付決定保護者及び障害児に対し説明し、文書によりその同意を得ること</w:t>
                                  </w:r>
                                </w:p>
                                <w:p w14:paraId="0A739F2A" w14:textId="77777777" w:rsidR="00BA0E56" w:rsidRPr="00DE1ED4" w:rsidRDefault="00BA0E56" w:rsidP="00A021D4">
                                  <w:pPr>
                                    <w:ind w:firstLineChars="100" w:firstLine="210"/>
                                  </w:pPr>
                                  <w:r w:rsidRPr="00DE1ED4">
                                    <w:rPr>
                                      <w:rFonts w:hint="eastAsia"/>
                                    </w:rPr>
                                    <w:t>ウ</w:t>
                                  </w:r>
                                  <w:r w:rsidRPr="00DE1ED4">
                                    <w:rPr>
                                      <w:rFonts w:hint="eastAsia"/>
                                    </w:rPr>
                                    <w:t xml:space="preserve"> </w:t>
                                  </w:r>
                                  <w:r w:rsidRPr="00DE1ED4">
                                    <w:rPr>
                                      <w:rFonts w:hint="eastAsia"/>
                                    </w:rPr>
                                    <w:t>通所給付決定保護者へ当該通所支援計画を交付すること</w:t>
                                  </w:r>
                                </w:p>
                                <w:p w14:paraId="10ADD79E" w14:textId="77777777" w:rsidR="00BA0E56" w:rsidRPr="00DE1ED4" w:rsidRDefault="00BA0E56" w:rsidP="00A021D4">
                                  <w:pPr>
                                    <w:ind w:leftChars="100" w:left="420" w:hangingChars="100" w:hanging="210"/>
                                  </w:pPr>
                                  <w:r w:rsidRPr="00DE1ED4">
                                    <w:rPr>
                                      <w:rFonts w:hint="eastAsia"/>
                                    </w:rPr>
                                    <w:t>エ</w:t>
                                  </w:r>
                                  <w:r w:rsidRPr="00DE1ED4">
                                    <w:rPr>
                                      <w:rFonts w:hint="eastAsia"/>
                                    </w:rPr>
                                    <w:t xml:space="preserve"> </w:t>
                                  </w:r>
                                  <w:r w:rsidRPr="00DE1ED4">
                                    <w:rPr>
                                      <w:rFonts w:hint="eastAsia"/>
                                    </w:rPr>
                                    <w:t>当該通所支援計画の実施状況を確認しながら、障害児について解決すべき課題を把握し、通所支援計画を見直すべきかどうかについての検討（当該検討は少なくとも６月に１回以上、必要に応じて通所支援計画の変更を行う必要があること。）を行うこと。なお、当該計画の見直しに当たっては担当者の間で会議を開催するとともに、見直しの内容について通所給付決定保護者等の同意を得ること</w:t>
                                  </w:r>
                                </w:p>
                                <w:p w14:paraId="78357534" w14:textId="77777777" w:rsidR="00BA0E56" w:rsidRPr="00DE1ED4" w:rsidRDefault="00BA0E56" w:rsidP="00500879">
                                  <w:r w:rsidRPr="00DE1ED4">
                                    <w:rPr>
                                      <w:rFonts w:hint="eastAsia"/>
                                    </w:rPr>
                                    <w:t>（基準第</w:t>
                                  </w:r>
                                  <w:r w:rsidRPr="00DE1ED4">
                                    <w:rPr>
                                      <w:rFonts w:hint="eastAsia"/>
                                    </w:rPr>
                                    <w:t>2</w:t>
                                  </w:r>
                                  <w:r w:rsidRPr="00DE1ED4">
                                    <w:t>7</w:t>
                                  </w:r>
                                  <w:r w:rsidRPr="00DE1ED4">
                                    <w:rPr>
                                      <w:rFonts w:hint="eastAsia"/>
                                    </w:rPr>
                                    <w:t>条第４、５，６，７，８，９，</w:t>
                                  </w:r>
                                  <w:r w:rsidRPr="00DE1ED4">
                                    <w:rPr>
                                      <w:rFonts w:hint="eastAsia"/>
                                    </w:rPr>
                                    <w:t>10</w:t>
                                  </w:r>
                                  <w:r w:rsidRPr="00DE1ED4">
                                    <w:rPr>
                                      <w:rFonts w:hint="eastAsia"/>
                                    </w:rPr>
                                    <w:t>項関連）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A6082" id="Text Box 4" o:spid="_x0000_s1030" type="#_x0000_t202" style="position:absolute;left:0;text-align:left;margin-left:-310.15pt;margin-top:16.15pt;width:494.45pt;height:382.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">
                      <v:textbox inset="5.85pt,.7pt,5.85pt,.7pt">
                        <w:txbxContent>
                          <w:p w14:paraId="26F7D045" w14:textId="77777777" w:rsidR="00BA0E56" w:rsidRDefault="00BA0E56">
                            <w:pPr>
                              <w:rPr>
                                <w:rFonts w:ascii="ＭＳ 明朝" w:hAnsi="ＭＳ 明朝" w:cs="ＭＳ 明朝"/>
                              </w:rPr>
                            </w:pPr>
                            <w:r>
                              <w:rPr>
                                <w:rFonts w:ascii="ＭＳ 明朝" w:hAnsi="ＭＳ 明朝" w:cs="ＭＳ 明朝" w:hint="eastAsia"/>
                              </w:rPr>
                              <w:t>※基準解釈通知　第三３(</w:t>
                            </w:r>
                            <w:r>
                              <w:rPr>
                                <w:rFonts w:ascii="ＭＳ 明朝" w:hAnsi="ＭＳ 明朝" w:cs="ＭＳ 明朝"/>
                              </w:rPr>
                              <w:t>16)</w:t>
                            </w:r>
                            <w:r>
                              <w:rPr>
                                <w:rFonts w:ascii="ＭＳ 明朝" w:hAnsi="ＭＳ 明朝" w:cs="ＭＳ 明朝" w:hint="eastAsia"/>
                              </w:rPr>
                              <w:t>児童発達支援計画の作成等</w:t>
                            </w:r>
                          </w:p>
                          <w:p w14:paraId="0BFDAB1B" w14:textId="77777777" w:rsidR="00BA0E56" w:rsidRPr="00993E59" w:rsidRDefault="00BA0E56">
                            <w:pPr>
                              <w:rPr>
                                <w:rFonts w:ascii="ＭＳ 明朝" w:hAnsi="ＭＳ 明朝" w:cs="ＭＳ 明朝"/>
                              </w:rPr>
                            </w:pPr>
                          </w:p>
                          <w:p w14:paraId="1D99DB97" w14:textId="41219C78" w:rsidR="00BA0E56" w:rsidRPr="00486E63" w:rsidRDefault="00BA0E56" w:rsidP="00A021D4">
                            <w:pPr>
                              <w:ind w:left="210" w:hangingChars="100" w:hanging="210"/>
                              <w:rPr>
                                <w:color w:val="000000" w:themeColor="text1"/>
                              </w:rPr>
                            </w:pPr>
                            <w:r w:rsidRPr="00993E59">
                              <w:rPr>
                                <w:rFonts w:hint="eastAsia"/>
                              </w:rPr>
                              <w:t>・通所支援計画には、通所給付決定保護者及び障害児の生活に対する意向、障害児に対する総合的な支援目標及びその達成時期、生活全般の質を向上させるための課題、</w:t>
                            </w:r>
                            <w:r w:rsidR="00E34986" w:rsidRPr="00993E59">
                              <w:rPr>
                                <w:rFonts w:hint="eastAsia"/>
                              </w:rPr>
                              <w:t>⒂の④の５領域との関連性及びインクルージョンの観点を踏まえた</w:t>
                            </w:r>
                            <w:r w:rsidRPr="00993E59">
                              <w:rPr>
                                <w:rFonts w:hint="eastAsia"/>
                              </w:rPr>
                              <w:t>指定通所支援の具体的内容（行事や日課等も含</w:t>
                            </w:r>
                            <w:r w:rsidRPr="00486E63">
                              <w:rPr>
                                <w:rFonts w:hint="eastAsia"/>
                                <w:color w:val="000000" w:themeColor="text1"/>
                              </w:rPr>
                              <w:t>む</w:t>
                            </w:r>
                            <w:r w:rsidR="00B137A6" w:rsidRPr="00486E63">
                              <w:rPr>
                                <w:rFonts w:hint="eastAsia"/>
                                <w:color w:val="000000" w:themeColor="text1"/>
                              </w:rPr>
                              <w:t>。</w:t>
                            </w:r>
                            <w:r w:rsidRPr="00486E63">
                              <w:rPr>
                                <w:rFonts w:hint="eastAsia"/>
                                <w:color w:val="000000" w:themeColor="text1"/>
                              </w:rPr>
                              <w:t>）、指定通所支援を提供する上での留意事項等記載すること。</w:t>
                            </w:r>
                          </w:p>
                          <w:p w14:paraId="3289ECD9" w14:textId="6EC28AB5" w:rsidR="00BA0E56" w:rsidRPr="00DE1ED4" w:rsidRDefault="00BA0E56" w:rsidP="00A021D4">
                            <w:pPr>
                              <w:ind w:left="210" w:hangingChars="100" w:hanging="210"/>
                            </w:pPr>
                            <w:r w:rsidRPr="00486E63">
                              <w:rPr>
                                <w:rFonts w:hint="eastAsia"/>
                                <w:color w:val="000000" w:themeColor="text1"/>
                              </w:rPr>
                              <w:t>・通所支援計画は、障害児の能力、その置かれている環境及び日常生活全般の状況等の評価を通じて通所給付決定保護者及び障害児の希望する生活並びに課題等の把握を行うとともに、</w:t>
                            </w:r>
                            <w:r w:rsidR="00B137A6" w:rsidRPr="00486E63">
                              <w:rPr>
                                <w:rFonts w:hint="eastAsia"/>
                                <w:color w:val="000000" w:themeColor="text1"/>
                              </w:rPr>
                              <w:t>障害児の年齢及び発達の程度に応じて、その意見が尊重され、心身ともに健やかに育成されるよう、</w:t>
                            </w:r>
                            <w:r w:rsidRPr="00486E63">
                              <w:rPr>
                                <w:rFonts w:hint="eastAsia"/>
                                <w:color w:val="000000" w:themeColor="text1"/>
                              </w:rPr>
                              <w:t>指定障害児相談支援事業者等が作成した障害児支援利用計画を踏まえて、障害児の発達を支援する上での適切な</w:t>
                            </w:r>
                            <w:r w:rsidRPr="00DE1ED4">
                              <w:rPr>
                                <w:rFonts w:hint="eastAsia"/>
                              </w:rPr>
                              <w:t>支援内容の検討に基づいて立案されるものである。</w:t>
                            </w:r>
                          </w:p>
                          <w:p w14:paraId="70501520" w14:textId="77777777" w:rsidR="00BA0E56" w:rsidRPr="00DE1ED4" w:rsidRDefault="00BA0E56" w:rsidP="00500879">
                            <w:r w:rsidRPr="00DE1ED4">
                              <w:rPr>
                                <w:rFonts w:hint="eastAsia"/>
                              </w:rPr>
                              <w:t>（基準第</w:t>
                            </w:r>
                            <w:r w:rsidRPr="00DE1ED4">
                              <w:rPr>
                                <w:rFonts w:hint="eastAsia"/>
                              </w:rPr>
                              <w:t>2</w:t>
                            </w:r>
                            <w:r w:rsidRPr="00DE1ED4">
                              <w:t>7</w:t>
                            </w:r>
                            <w:r w:rsidRPr="00DE1ED4">
                              <w:rPr>
                                <w:rFonts w:hint="eastAsia"/>
                              </w:rPr>
                              <w:t>条第１、２，３項関連）</w:t>
                            </w:r>
                          </w:p>
                          <w:p w14:paraId="4B4753BA" w14:textId="77777777" w:rsidR="00BA0E56" w:rsidRPr="00DE1ED4" w:rsidRDefault="00BA0E56" w:rsidP="008D6967">
                            <w:pPr>
                              <w:ind w:firstLineChars="100" w:firstLine="210"/>
                            </w:pPr>
                          </w:p>
                          <w:p w14:paraId="0A63DE04" w14:textId="77777777" w:rsidR="00BA0E56" w:rsidRPr="00DE1ED4" w:rsidRDefault="00BA0E56" w:rsidP="00A021D4">
                            <w:pPr>
                              <w:ind w:left="210" w:hangingChars="100" w:hanging="210"/>
                            </w:pPr>
                            <w:r w:rsidRPr="00DE1ED4">
                              <w:rPr>
                                <w:rFonts w:hint="eastAsia"/>
                              </w:rPr>
                              <w:t>・児童発達支援管理責任者は、通所支援計画の原案を作成し、以下の手順により通所支援計画に基づく支援を実施するものである。</w:t>
                            </w:r>
                          </w:p>
                          <w:p w14:paraId="3448F1F5" w14:textId="77777777" w:rsidR="00BA0E56" w:rsidRPr="00DE1ED4" w:rsidRDefault="00BA0E56" w:rsidP="00A021D4">
                            <w:pPr>
                              <w:ind w:leftChars="100" w:left="420" w:hangingChars="100" w:hanging="210"/>
                            </w:pPr>
                            <w:r w:rsidRPr="00DE1ED4">
                              <w:rPr>
                                <w:rFonts w:hint="eastAsia"/>
                              </w:rPr>
                              <w:t>ア</w:t>
                            </w:r>
                            <w:r w:rsidRPr="00DE1ED4">
                              <w:rPr>
                                <w:rFonts w:hint="eastAsia"/>
                              </w:rPr>
                              <w:t xml:space="preserve"> </w:t>
                            </w:r>
                            <w:r w:rsidRPr="00DE1ED4">
                              <w:rPr>
                                <w:rFonts w:hint="eastAsia"/>
                              </w:rPr>
                              <w:t>障害児に対する指定通所支援の提供に当たる担当者等を招集して行う会議を開催し、通所支援計画の原案について意見を求めること</w:t>
                            </w:r>
                          </w:p>
                          <w:p w14:paraId="6D7707D0" w14:textId="77777777" w:rsidR="00BA0E56" w:rsidRPr="00DE1ED4" w:rsidRDefault="00BA0E56" w:rsidP="00A021D4">
                            <w:pPr>
                              <w:ind w:leftChars="100" w:left="420" w:hangingChars="100" w:hanging="210"/>
                            </w:pPr>
                            <w:r w:rsidRPr="00DE1ED4">
                              <w:rPr>
                                <w:rFonts w:hint="eastAsia"/>
                              </w:rPr>
                              <w:t>イ</w:t>
                            </w:r>
                            <w:r w:rsidRPr="00DE1ED4">
                              <w:rPr>
                                <w:rFonts w:hint="eastAsia"/>
                              </w:rPr>
                              <w:t xml:space="preserve"> </w:t>
                            </w:r>
                            <w:r w:rsidRPr="00DE1ED4">
                              <w:rPr>
                                <w:rFonts w:hint="eastAsia"/>
                              </w:rPr>
                              <w:t>通所支援計画の作成に当たっては、通所給付決定保護者及び障害児に対し説明し、文書によりその同意を得ること</w:t>
                            </w:r>
                          </w:p>
                          <w:p w14:paraId="0A739F2A" w14:textId="77777777" w:rsidR="00BA0E56" w:rsidRPr="00DE1ED4" w:rsidRDefault="00BA0E56" w:rsidP="00A021D4">
                            <w:pPr>
                              <w:ind w:firstLineChars="100" w:firstLine="210"/>
                            </w:pPr>
                            <w:r w:rsidRPr="00DE1ED4">
                              <w:rPr>
                                <w:rFonts w:hint="eastAsia"/>
                              </w:rPr>
                              <w:t>ウ</w:t>
                            </w:r>
                            <w:r w:rsidRPr="00DE1ED4">
                              <w:rPr>
                                <w:rFonts w:hint="eastAsia"/>
                              </w:rPr>
                              <w:t xml:space="preserve"> </w:t>
                            </w:r>
                            <w:r w:rsidRPr="00DE1ED4">
                              <w:rPr>
                                <w:rFonts w:hint="eastAsia"/>
                              </w:rPr>
                              <w:t>通所給付決定保護者へ当該通所支援計画を交付すること</w:t>
                            </w:r>
                          </w:p>
                          <w:p w14:paraId="10ADD79E" w14:textId="77777777" w:rsidR="00BA0E56" w:rsidRPr="00DE1ED4" w:rsidRDefault="00BA0E56" w:rsidP="00A021D4">
                            <w:pPr>
                              <w:ind w:leftChars="100" w:left="420" w:hangingChars="100" w:hanging="210"/>
                            </w:pPr>
                            <w:r w:rsidRPr="00DE1ED4">
                              <w:rPr>
                                <w:rFonts w:hint="eastAsia"/>
                              </w:rPr>
                              <w:t>エ</w:t>
                            </w:r>
                            <w:r w:rsidRPr="00DE1ED4">
                              <w:rPr>
                                <w:rFonts w:hint="eastAsia"/>
                              </w:rPr>
                              <w:t xml:space="preserve"> </w:t>
                            </w:r>
                            <w:r w:rsidRPr="00DE1ED4">
                              <w:rPr>
                                <w:rFonts w:hint="eastAsia"/>
                              </w:rPr>
                              <w:t>当該通所支援計画の実施状況を確認しながら、障害児について解決すべき課題を把握し、通所支援計画を見直すべきかどうかについての検討（当該検討は少なくとも６月に１回以上、必要に応じて通所支援計画の変更を行う必要があること。）を行うこと。なお、当該計画の見直しに当たっては担当者の間で会議を開催するとともに、見直しの内容について通所給付決定保護者等の同意を得ること</w:t>
                            </w:r>
                          </w:p>
                          <w:p w14:paraId="78357534" w14:textId="77777777" w:rsidR="00BA0E56" w:rsidRPr="00DE1ED4" w:rsidRDefault="00BA0E56" w:rsidP="00500879">
                            <w:r w:rsidRPr="00DE1ED4">
                              <w:rPr>
                                <w:rFonts w:hint="eastAsia"/>
                              </w:rPr>
                              <w:t>（基準第</w:t>
                            </w:r>
                            <w:r w:rsidRPr="00DE1ED4">
                              <w:rPr>
                                <w:rFonts w:hint="eastAsia"/>
                              </w:rPr>
                              <w:t>2</w:t>
                            </w:r>
                            <w:r w:rsidRPr="00DE1ED4">
                              <w:t>7</w:t>
                            </w:r>
                            <w:r w:rsidRPr="00DE1ED4">
                              <w:rPr>
                                <w:rFonts w:hint="eastAsia"/>
                              </w:rPr>
                              <w:t>条第４、５，６，７，８，９，</w:t>
                            </w:r>
                            <w:r w:rsidRPr="00DE1ED4">
                              <w:rPr>
                                <w:rFonts w:hint="eastAsia"/>
                              </w:rPr>
                              <w:t>10</w:t>
                            </w:r>
                            <w:r w:rsidRPr="00DE1ED4">
                              <w:rPr>
                                <w:rFonts w:hint="eastAsia"/>
                              </w:rPr>
                              <w:t>項関連）</w:t>
                            </w:r>
                          </w:p>
                        </w:txbxContent>
                      </v:textbox>
                    </v:shape>
                  </w:pict>
                </mc:Fallback>
              </mc:AlternateContent>
            </w:r>
            <w:r w:rsidR="00FA38D3" w:rsidRPr="0060786B">
              <w:rPr>
                <w:rFonts w:ascii="ＭＳ ゴシック" w:eastAsia="ＭＳ ゴシック" w:hAnsi="ＭＳ ゴシック" w:hint="eastAsia"/>
                <w:color w:val="000000"/>
                <w:sz w:val="19"/>
                <w:szCs w:val="19"/>
              </w:rPr>
              <w:t>保：告示別表第5の1注2</w:t>
            </w:r>
          </w:p>
        </w:tc>
      </w:tr>
      <w:tr w:rsidR="00EE5DAF" w:rsidRPr="0060786B" w14:paraId="3725963E" w14:textId="77777777" w:rsidTr="00BA32A0">
        <w:trPr>
          <w:trHeight w:val="431"/>
        </w:trPr>
        <w:tc>
          <w:tcPr>
            <w:tcW w:w="2551" w:type="dxa"/>
            <w:gridSpan w:val="9"/>
            <w:vAlign w:val="center"/>
          </w:tcPr>
          <w:p w14:paraId="5A2A677E"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5998" w:type="dxa"/>
            <w:gridSpan w:val="46"/>
            <w:vAlign w:val="center"/>
          </w:tcPr>
          <w:p w14:paraId="27D12F7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69" w:type="dxa"/>
            <w:gridSpan w:val="9"/>
            <w:vAlign w:val="center"/>
          </w:tcPr>
          <w:p w14:paraId="1F16577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195ABFBB" w14:textId="77777777" w:rsidTr="00BA32A0">
        <w:trPr>
          <w:trHeight w:val="14447"/>
        </w:trPr>
        <w:tc>
          <w:tcPr>
            <w:tcW w:w="2551" w:type="dxa"/>
            <w:gridSpan w:val="9"/>
          </w:tcPr>
          <w:p w14:paraId="38019C98"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19"/>
                <w:szCs w:val="19"/>
              </w:rPr>
            </w:pPr>
          </w:p>
          <w:p w14:paraId="30E1456B" w14:textId="3ABC495D"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r w:rsidRPr="00486E63">
              <w:rPr>
                <w:rFonts w:ascii="ＭＳ ゴシック" w:eastAsia="ＭＳ ゴシック" w:hAnsi="ＭＳ ゴシック" w:hint="eastAsia"/>
                <w:b/>
                <w:color w:val="000000" w:themeColor="text1"/>
                <w:szCs w:val="21"/>
              </w:rPr>
              <w:t>児・放</w:t>
            </w:r>
            <w:r w:rsidR="00046A4F" w:rsidRPr="00486E63">
              <w:rPr>
                <w:rFonts w:ascii="ＭＳ ゴシック" w:eastAsia="ＭＳ ゴシック" w:hAnsi="ＭＳ ゴシック" w:hint="eastAsia"/>
                <w:b/>
                <w:color w:val="000000" w:themeColor="text1"/>
                <w:szCs w:val="21"/>
              </w:rPr>
              <w:t>・保</w:t>
            </w:r>
          </w:p>
          <w:p w14:paraId="4D30D750"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（自己評価結果等未公表減算）</w:t>
            </w:r>
          </w:p>
          <w:p w14:paraId="65C0EFCD"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35BC8036"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1B8F714F"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68FAA76F"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2F62EF4"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69743A7A"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2AF453A1"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A39243F"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D308024"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48B0DDA3"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44339A18"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0AAB696F"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6CF86B36"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1135F70C"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5E5347B9"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3BF35F2C"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0296E218"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16C74A7"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68C424E0" w14:textId="53383F2C" w:rsidR="00EE5DAF" w:rsidRPr="00486E63" w:rsidRDefault="00EE5DAF" w:rsidP="00EE5DAF">
            <w:pPr>
              <w:overflowPunct w:val="0"/>
              <w:textAlignment w:val="baseline"/>
              <w:rPr>
                <w:rFonts w:ascii="ＭＳ ゴシック" w:eastAsia="ＭＳ ゴシック" w:hAnsi="ＭＳ ゴシック"/>
                <w:b/>
                <w:color w:val="000000" w:themeColor="text1"/>
                <w:kern w:val="0"/>
                <w:szCs w:val="19"/>
              </w:rPr>
            </w:pPr>
            <w:r w:rsidRPr="00486E63">
              <w:rPr>
                <w:rFonts w:ascii="ＭＳ ゴシック" w:eastAsia="ＭＳ ゴシック" w:hAnsi="ＭＳ ゴシック" w:hint="eastAsia"/>
                <w:b/>
                <w:color w:val="000000" w:themeColor="text1"/>
                <w:kern w:val="0"/>
                <w:szCs w:val="19"/>
              </w:rPr>
              <w:t>保</w:t>
            </w:r>
          </w:p>
          <w:p w14:paraId="47C7A008"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（複数支援に伴う減算）</w:t>
            </w:r>
          </w:p>
          <w:p w14:paraId="50533A02"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23E5362B" w14:textId="31F9DC79" w:rsidR="00EE5DAF" w:rsidRPr="00486E63" w:rsidRDefault="00EE5DAF" w:rsidP="00EE5DAF">
            <w:pPr>
              <w:overflowPunct w:val="0"/>
              <w:textAlignment w:val="baseline"/>
              <w:rPr>
                <w:rFonts w:ascii="ＭＳ ゴシック" w:eastAsia="ＭＳ ゴシック" w:hAnsi="ＭＳ ゴシック" w:cs="ＭＳ ゴシック"/>
                <w:color w:val="000000" w:themeColor="text1"/>
                <w:kern w:val="0"/>
                <w:szCs w:val="19"/>
              </w:rPr>
            </w:pPr>
            <w:r w:rsidRPr="00486E63">
              <w:rPr>
                <w:rFonts w:ascii="ＭＳ ゴシック" w:eastAsia="ＭＳ ゴシック" w:hAnsi="ＭＳ ゴシック" w:hint="eastAsia"/>
                <w:b/>
                <w:color w:val="000000" w:themeColor="text1"/>
                <w:kern w:val="0"/>
                <w:szCs w:val="19"/>
              </w:rPr>
              <w:t>児・放</w:t>
            </w:r>
          </w:p>
          <w:p w14:paraId="2B5BE87D"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kern w:val="0"/>
                <w:szCs w:val="19"/>
              </w:rPr>
            </w:pPr>
            <w:r w:rsidRPr="00486E63">
              <w:rPr>
                <w:rFonts w:ascii="ＭＳ ゴシック" w:eastAsia="ＭＳ ゴシック" w:hAnsi="ＭＳ ゴシック" w:hint="eastAsia"/>
                <w:color w:val="000000" w:themeColor="text1"/>
                <w:kern w:val="0"/>
                <w:szCs w:val="19"/>
              </w:rPr>
              <w:t>（開所時間減算）</w:t>
            </w:r>
          </w:p>
          <w:p w14:paraId="7FF2C737"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1FD197F2"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46BEE845"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24E1723D"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7E85976"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27BCF2C3"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16B9F617"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21"/>
              </w:rPr>
            </w:pPr>
          </w:p>
          <w:p w14:paraId="77227C43" w14:textId="03A173B8" w:rsidR="00944A0A" w:rsidRPr="00486E63" w:rsidRDefault="00EE5DAF" w:rsidP="00944A0A">
            <w:pPr>
              <w:overflowPunct w:val="0"/>
              <w:textAlignment w:val="baseline"/>
              <w:rPr>
                <w:rFonts w:ascii="ＭＳ ゴシック" w:eastAsia="ＭＳ ゴシック" w:hAnsi="ＭＳ ゴシック"/>
                <w:b/>
                <w:color w:val="000000" w:themeColor="text1"/>
                <w:szCs w:val="21"/>
              </w:rPr>
            </w:pPr>
            <w:r w:rsidRPr="00486E63">
              <w:rPr>
                <w:rFonts w:ascii="ＭＳ ゴシック" w:eastAsia="ＭＳ ゴシック" w:hAnsi="ＭＳ ゴシック" w:hint="eastAsia"/>
                <w:b/>
                <w:color w:val="000000" w:themeColor="text1"/>
                <w:kern w:val="0"/>
                <w:szCs w:val="19"/>
              </w:rPr>
              <w:t xml:space="preserve">　　</w:t>
            </w:r>
          </w:p>
          <w:p w14:paraId="0106011E" w14:textId="598BDE6E" w:rsidR="00EE5DAF" w:rsidRPr="00486E63" w:rsidRDefault="00EE5DAF" w:rsidP="00EE5DAF">
            <w:pPr>
              <w:overflowPunct w:val="0"/>
              <w:ind w:firstLineChars="100" w:firstLine="211"/>
              <w:textAlignment w:val="baseline"/>
              <w:rPr>
                <w:rFonts w:ascii="ＭＳ ゴシック" w:eastAsia="ＭＳ ゴシック" w:hAnsi="ＭＳ ゴシック"/>
                <w:b/>
                <w:color w:val="000000" w:themeColor="text1"/>
                <w:szCs w:val="21"/>
              </w:rPr>
            </w:pPr>
          </w:p>
        </w:tc>
        <w:tc>
          <w:tcPr>
            <w:tcW w:w="5998" w:type="dxa"/>
            <w:gridSpan w:val="46"/>
          </w:tcPr>
          <w:p w14:paraId="5E65893B"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b/>
                <w:color w:val="000000" w:themeColor="text1"/>
                <w:szCs w:val="19"/>
              </w:rPr>
              <w:t xml:space="preserve"> </w:t>
            </w:r>
          </w:p>
          <w:p w14:paraId="784E7226" w14:textId="170D248B"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指定児童発達支援，指定放課後等デイサービス</w:t>
            </w:r>
            <w:r w:rsidR="00046A4F" w:rsidRPr="00486E63">
              <w:rPr>
                <w:rFonts w:ascii="ＭＳ ゴシック" w:eastAsia="ＭＳ ゴシック" w:hAnsi="ＭＳ ゴシック" w:hint="eastAsia"/>
                <w:color w:val="000000" w:themeColor="text1"/>
                <w:szCs w:val="21"/>
              </w:rPr>
              <w:t>，保育所等訪問支援</w:t>
            </w:r>
            <w:r w:rsidRPr="00486E63">
              <w:rPr>
                <w:rFonts w:ascii="ＭＳ ゴシック" w:eastAsia="ＭＳ ゴシック" w:hAnsi="ＭＳ ゴシック" w:hint="eastAsia"/>
                <w:color w:val="000000" w:themeColor="text1"/>
                <w:szCs w:val="21"/>
              </w:rPr>
              <w:t>の提供に当たって，指定基準第26条第</w:t>
            </w:r>
            <w:r w:rsidR="00431375" w:rsidRPr="00486E63">
              <w:rPr>
                <w:rFonts w:ascii="ＭＳ ゴシック" w:eastAsia="ＭＳ ゴシック" w:hAnsi="ＭＳ ゴシック" w:hint="eastAsia"/>
                <w:color w:val="000000" w:themeColor="text1"/>
                <w:szCs w:val="21"/>
              </w:rPr>
              <w:t>7</w:t>
            </w:r>
            <w:r w:rsidRPr="00486E63">
              <w:rPr>
                <w:rFonts w:ascii="ＭＳ ゴシック" w:eastAsia="ＭＳ ゴシック" w:hAnsi="ＭＳ ゴシック" w:hint="eastAsia"/>
                <w:color w:val="000000" w:themeColor="text1"/>
                <w:szCs w:val="21"/>
              </w:rPr>
              <w:t>項（指定基準第71 条において準用する場合を含む。）に規定する基準（※）に適合しているものとして市長に届け出ていない場合</w:t>
            </w:r>
          </w:p>
          <w:p w14:paraId="747E1FAD" w14:textId="77777777" w:rsidR="00EE5DAF" w:rsidRPr="00486E63" w:rsidRDefault="00EE5DAF" w:rsidP="00EE5DAF">
            <w:pPr>
              <w:overflowPunct w:val="0"/>
              <w:ind w:firstLineChars="250" w:firstLine="525"/>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100分の85</w:t>
            </w:r>
          </w:p>
          <w:p w14:paraId="25922410"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727E4929"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71C99171"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5CDD9D73"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3CEE394B"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1A18B708"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41327E01"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4918CCDF"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57785F0D"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3FE35FF9"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10E59CAA"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53B7EAFE"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51BEE5D1"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23837113"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049599D5"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7A3B2F22"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4B8C1261"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同一日に同一場所で複数の障害児に指定保育所等訪問支援を提供した場合　　　　　　　　　　　　　100分の93</w:t>
            </w:r>
          </w:p>
          <w:p w14:paraId="57A9E3C9"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2B9479FA"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運営規程に定める営業時間が，以下の基準に該当する場合，それぞれ右欄に掲げる割合を所定単位数に乗じて得た額を算定しているか。</w:t>
            </w:r>
          </w:p>
          <w:p w14:paraId="7A182B22"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 指定障害児通所支援事業所の営業時間が４時間以上</w:t>
            </w:r>
          </w:p>
          <w:p w14:paraId="0C3BA3DA" w14:textId="77777777" w:rsidR="00EE5DAF" w:rsidRPr="00486E63" w:rsidRDefault="00EE5DAF" w:rsidP="00EE5DAF">
            <w:pPr>
              <w:overflowPunct w:val="0"/>
              <w:ind w:firstLineChars="200" w:firstLine="42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６時間未満である場合　　　　　　　　　100分の85</w:t>
            </w:r>
          </w:p>
          <w:p w14:paraId="67099645"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 xml:space="preserve">　</w:t>
            </w:r>
          </w:p>
          <w:p w14:paraId="75D6B81E"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・指定障害児通所支援事業所の営業時間が</w:t>
            </w:r>
          </w:p>
          <w:p w14:paraId="49625C0C" w14:textId="77777777"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19"/>
              </w:rPr>
            </w:pPr>
            <w:r w:rsidRPr="00486E63">
              <w:rPr>
                <w:rFonts w:ascii="ＭＳ ゴシック" w:eastAsia="ＭＳ ゴシック" w:hAnsi="ＭＳ ゴシック" w:hint="eastAsia"/>
                <w:color w:val="000000" w:themeColor="text1"/>
                <w:szCs w:val="19"/>
              </w:rPr>
              <w:t xml:space="preserve">　４時間未満である場合　　　　　　　　　 100分の70</w:t>
            </w:r>
          </w:p>
          <w:p w14:paraId="5D7209A8"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1D7C7A11" w14:textId="63E0F93D" w:rsidR="00EE5DAF" w:rsidRPr="00486E63" w:rsidRDefault="00EE5DAF" w:rsidP="00EE5DAF">
            <w:pPr>
              <w:overflowPunct w:val="0"/>
              <w:ind w:firstLineChars="200" w:firstLine="420"/>
              <w:textAlignment w:val="baseline"/>
              <w:rPr>
                <w:rFonts w:ascii="ＭＳ ゴシック" w:eastAsia="ＭＳ ゴシック" w:hAnsi="ＭＳ ゴシック"/>
                <w:color w:val="000000" w:themeColor="text1"/>
                <w:szCs w:val="21"/>
              </w:rPr>
            </w:pPr>
          </w:p>
        </w:tc>
        <w:tc>
          <w:tcPr>
            <w:tcW w:w="2169" w:type="dxa"/>
            <w:gridSpan w:val="9"/>
          </w:tcPr>
          <w:p w14:paraId="4B63A5E2" w14:textId="77777777" w:rsidR="00EE5DAF" w:rsidRPr="0060786B" w:rsidRDefault="00EE5DAF" w:rsidP="00EE5DAF">
            <w:pPr>
              <w:overflowPunct w:val="0"/>
              <w:textAlignment w:val="baseline"/>
              <w:rPr>
                <w:rFonts w:ascii="ＭＳ ゴシック" w:eastAsia="ＭＳ ゴシック" w:hAnsi="ＭＳ ゴシック" w:cs="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 xml:space="preserve">　</w:t>
            </w:r>
          </w:p>
          <w:p w14:paraId="48DFA26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いる・いない</w:t>
            </w:r>
          </w:p>
          <w:p w14:paraId="4666E27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40B229B"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A3B8EA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9DD016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E8C7B2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E5C743B"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BE3F424"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319FAE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6BAF9B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E0B734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851ECF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9FCA3D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C2615F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C269586"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F43373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0AAAE85"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EF6073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F7FE68F"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8BCAF0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9945AEA" w14:textId="77777777" w:rsidR="00EE5DAF" w:rsidRPr="0060786B" w:rsidRDefault="00EE5DAF" w:rsidP="00EE5DAF">
            <w:pPr>
              <w:overflowPunct w:val="0"/>
              <w:textAlignment w:val="baseline"/>
              <w:rPr>
                <w:rFonts w:ascii="ＭＳ ゴシック" w:eastAsia="ＭＳ ゴシック" w:hAnsi="ＭＳ ゴシック"/>
                <w:color w:val="000000"/>
                <w:kern w:val="0"/>
                <w:sz w:val="19"/>
                <w:szCs w:val="19"/>
              </w:rPr>
            </w:pPr>
          </w:p>
          <w:p w14:paraId="5B70B100"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いる・いない</w:t>
            </w:r>
          </w:p>
          <w:p w14:paraId="0D433FB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7F02CD7"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3F51A63"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6D01F91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FBED3B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6CD930F"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78F967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A8C4246"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01D7589E" w14:textId="77777777" w:rsidR="00EE5DAF" w:rsidRPr="0060786B" w:rsidRDefault="00EE5DAF" w:rsidP="00EE5DAF">
            <w:pPr>
              <w:overflowPunct w:val="0"/>
              <w:textAlignment w:val="baseline"/>
              <w:rPr>
                <w:rFonts w:ascii="ＭＳ ゴシック" w:eastAsia="ＭＳ ゴシック" w:hAnsi="ＭＳ ゴシック" w:cs="ＭＳ ゴシック"/>
                <w:color w:val="000000"/>
                <w:kern w:val="0"/>
                <w:sz w:val="19"/>
                <w:szCs w:val="19"/>
              </w:rPr>
            </w:pPr>
          </w:p>
          <w:p w14:paraId="3D6F491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いる・いない</w:t>
            </w:r>
          </w:p>
          <w:p w14:paraId="7152D656"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1F584D3"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F30AC9C" w14:textId="48C6771F"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5B2CAD19" w14:textId="77777777" w:rsidTr="00BA32A0">
        <w:trPr>
          <w:trHeight w:val="431"/>
        </w:trPr>
        <w:tc>
          <w:tcPr>
            <w:tcW w:w="8080" w:type="dxa"/>
            <w:gridSpan w:val="45"/>
            <w:vAlign w:val="center"/>
          </w:tcPr>
          <w:p w14:paraId="497A215B"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638" w:type="dxa"/>
            <w:gridSpan w:val="19"/>
            <w:vAlign w:val="center"/>
          </w:tcPr>
          <w:p w14:paraId="6D5E714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A38D3" w:rsidRPr="0060786B" w14:paraId="018E8981" w14:textId="77777777" w:rsidTr="00BA32A0">
        <w:trPr>
          <w:trHeight w:val="14572"/>
        </w:trPr>
        <w:tc>
          <w:tcPr>
            <w:tcW w:w="8080" w:type="dxa"/>
            <w:gridSpan w:val="45"/>
          </w:tcPr>
          <w:p w14:paraId="5BF97F1B" w14:textId="77777777" w:rsidR="00FA38D3" w:rsidRPr="0060786B" w:rsidRDefault="00FA38D3" w:rsidP="00EE5DAF">
            <w:pPr>
              <w:overflowPunct w:val="0"/>
              <w:ind w:left="380" w:hangingChars="200" w:hanging="380"/>
              <w:textAlignment w:val="baseline"/>
              <w:rPr>
                <w:rFonts w:ascii="ＭＳ ゴシック" w:eastAsia="ＭＳ ゴシック" w:hAnsi="ＭＳ ゴシック"/>
                <w:color w:val="000000"/>
                <w:sz w:val="19"/>
                <w:szCs w:val="19"/>
              </w:rPr>
            </w:pPr>
          </w:p>
          <w:p w14:paraId="0D8E25A6"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r>
              <w:rPr>
                <w:rFonts w:ascii="ＭＳ ゴシック" w:eastAsia="ＭＳ ゴシック" w:hAnsi="ＭＳ ゴシック"/>
                <w:b/>
                <w:noProof/>
                <w:color w:val="000000"/>
                <w:sz w:val="19"/>
                <w:szCs w:val="19"/>
              </w:rPr>
              <mc:AlternateContent>
                <mc:Choice Requires="wps">
                  <w:drawing>
                    <wp:anchor distT="0" distB="0" distL="114300" distR="114300" simplePos="0" relativeHeight="251692544" behindDoc="0" locked="0" layoutInCell="1" allowOverlap="1" wp14:anchorId="3063B179" wp14:editId="7B9C33F6">
                      <wp:simplePos x="0" y="0"/>
                      <wp:positionH relativeFrom="column">
                        <wp:posOffset>68580</wp:posOffset>
                      </wp:positionH>
                      <wp:positionV relativeFrom="paragraph">
                        <wp:posOffset>541020</wp:posOffset>
                      </wp:positionV>
                      <wp:extent cx="6116320" cy="3218180"/>
                      <wp:effectExtent l="9525" t="12700" r="8255" b="762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3218180"/>
                              </a:xfrm>
                              <a:prstGeom prst="rect">
                                <a:avLst/>
                              </a:prstGeom>
                              <a:solidFill>
                                <a:srgbClr val="FFFFFF"/>
                              </a:solidFill>
                              <a:ln w="9525">
                                <a:solidFill>
                                  <a:srgbClr val="000000"/>
                                </a:solidFill>
                                <a:miter lim="800000"/>
                                <a:headEnd/>
                                <a:tailEnd/>
                              </a:ln>
                            </wps:spPr>
                            <wps:txbx>
                              <w:txbxContent>
                                <w:p w14:paraId="29EC5F8E" w14:textId="77777777" w:rsidR="00BA0E56" w:rsidRDefault="00BA0E56">
                                  <w:pPr>
                                    <w:rPr>
                                      <w:rFonts w:ascii="ＭＳ 明朝" w:hAnsi="ＭＳ 明朝" w:cs="ＭＳ 明朝"/>
                                    </w:rPr>
                                  </w:pPr>
                                  <w:r>
                                    <w:rPr>
                                      <w:rFonts w:ascii="ＭＳ 明朝" w:hAnsi="ＭＳ 明朝" w:cs="ＭＳ 明朝" w:hint="eastAsia"/>
                                    </w:rPr>
                                    <w:t>※基準省令第2</w:t>
                                  </w:r>
                                  <w:r>
                                    <w:rPr>
                                      <w:rFonts w:ascii="ＭＳ 明朝" w:hAnsi="ＭＳ 明朝" w:cs="ＭＳ 明朝"/>
                                    </w:rPr>
                                    <w:t>6</w:t>
                                  </w:r>
                                  <w:r>
                                    <w:rPr>
                                      <w:rFonts w:ascii="ＭＳ 明朝" w:hAnsi="ＭＳ 明朝" w:cs="ＭＳ 明朝" w:hint="eastAsia"/>
                                    </w:rPr>
                                    <w:t>条</w:t>
                                  </w:r>
                                </w:p>
                                <w:p w14:paraId="6C1AA4CC" w14:textId="64BA3BD3" w:rsidR="00BA0E56" w:rsidRDefault="00E34986">
                                  <w:pPr>
                                    <w:rPr>
                                      <w:rFonts w:ascii="ＭＳ 明朝" w:hAnsi="ＭＳ 明朝" w:cs="ＭＳ 明朝"/>
                                    </w:rPr>
                                  </w:pPr>
                                  <w:r>
                                    <w:rPr>
                                      <w:rFonts w:ascii="ＭＳ 明朝" w:hAnsi="ＭＳ 明朝" w:cs="ＭＳ 明朝" w:hint="eastAsia"/>
                                    </w:rPr>
                                    <w:t>５</w:t>
                                  </w:r>
                                  <w:r w:rsidR="00BA0E56">
                                    <w:rPr>
                                      <w:rFonts w:ascii="ＭＳ 明朝" w:hAnsi="ＭＳ 明朝" w:cs="ＭＳ 明朝" w:hint="eastAsia"/>
                                    </w:rPr>
                                    <w:t xml:space="preserve">　指定児童発達支援事業者は、その提供する指定児童発達支援の質の評価を行い、常にその改善を図らなければならない。</w:t>
                                  </w:r>
                                </w:p>
                                <w:p w14:paraId="55311A9F" w14:textId="3D3F02E8" w:rsidR="00BA0E56" w:rsidRDefault="00E34986">
                                  <w:pPr>
                                    <w:rPr>
                                      <w:rFonts w:ascii="ＭＳ 明朝" w:hAnsi="ＭＳ 明朝" w:cs="ＭＳ 明朝"/>
                                    </w:rPr>
                                  </w:pPr>
                                  <w:r>
                                    <w:rPr>
                                      <w:rFonts w:ascii="ＭＳ 明朝" w:hAnsi="ＭＳ 明朝" w:cs="ＭＳ 明朝" w:hint="eastAsia"/>
                                    </w:rPr>
                                    <w:t>６</w:t>
                                  </w:r>
                                  <w:r w:rsidR="00BA0E56">
                                    <w:rPr>
                                      <w:rFonts w:ascii="ＭＳ 明朝" w:hAnsi="ＭＳ 明朝" w:cs="ＭＳ 明朝" w:hint="eastAsia"/>
                                    </w:rPr>
                                    <w:t xml:space="preserve">　指定児童発達支援事業者は、前項の規定により、その提供する指定児童発達支援の質の評価及び改善を行うに当たっては、次に掲げる事項について、自ら評価を行うとともに、当該指定児童発達支援事業者を利用する障害児の保護者による評価を受けて、その改善を図らなければならない。</w:t>
                                  </w:r>
                                </w:p>
                                <w:p w14:paraId="57D730FC" w14:textId="77777777" w:rsidR="00BA0E56" w:rsidRDefault="00BA0E56">
                                  <w:pPr>
                                    <w:rPr>
                                      <w:rFonts w:ascii="ＭＳ 明朝" w:hAnsi="ＭＳ 明朝" w:cs="ＭＳ 明朝"/>
                                    </w:rPr>
                                  </w:pPr>
                                  <w:r>
                                    <w:rPr>
                                      <w:rFonts w:ascii="ＭＳ 明朝" w:hAnsi="ＭＳ 明朝" w:cs="ＭＳ 明朝" w:hint="eastAsia"/>
                                    </w:rPr>
                                    <w:t xml:space="preserve">　一　当該指定児童発達支援事業者を利用する障害児及びその保護者の意向、障害児の適性、障害の特性その他の事情を踏まえた支援を提供するための体制の整備の状況</w:t>
                                  </w:r>
                                </w:p>
                                <w:p w14:paraId="757F0A9C" w14:textId="77777777" w:rsidR="00BA0E56" w:rsidRDefault="00BA0E56">
                                  <w:pPr>
                                    <w:rPr>
                                      <w:rFonts w:ascii="ＭＳ 明朝" w:hAnsi="ＭＳ 明朝" w:cs="ＭＳ 明朝"/>
                                    </w:rPr>
                                  </w:pPr>
                                  <w:r>
                                    <w:rPr>
                                      <w:rFonts w:ascii="ＭＳ 明朝" w:hAnsi="ＭＳ 明朝" w:cs="ＭＳ 明朝" w:hint="eastAsia"/>
                                    </w:rPr>
                                    <w:t xml:space="preserve">　二　従業者の勤務の体制及び資質の向上のための取組の状況</w:t>
                                  </w:r>
                                </w:p>
                                <w:p w14:paraId="25C7056C" w14:textId="77777777" w:rsidR="00BA0E56" w:rsidRDefault="00BA0E56">
                                  <w:pPr>
                                    <w:rPr>
                                      <w:rFonts w:ascii="ＭＳ 明朝" w:hAnsi="ＭＳ 明朝" w:cs="ＭＳ 明朝"/>
                                    </w:rPr>
                                  </w:pPr>
                                  <w:r>
                                    <w:rPr>
                                      <w:rFonts w:ascii="ＭＳ 明朝" w:hAnsi="ＭＳ 明朝" w:cs="ＭＳ 明朝" w:hint="eastAsia"/>
                                    </w:rPr>
                                    <w:t xml:space="preserve">　三　指定児童発達支援の事業の用に供する設備及び備品等の状況</w:t>
                                  </w:r>
                                </w:p>
                                <w:p w14:paraId="5F27D8B9" w14:textId="77777777" w:rsidR="00BA0E56" w:rsidRDefault="00BA0E56">
                                  <w:pPr>
                                    <w:rPr>
                                      <w:rFonts w:ascii="ＭＳ 明朝" w:hAnsi="ＭＳ 明朝" w:cs="ＭＳ 明朝"/>
                                    </w:rPr>
                                  </w:pPr>
                                  <w:r>
                                    <w:rPr>
                                      <w:rFonts w:ascii="ＭＳ 明朝" w:hAnsi="ＭＳ 明朝" w:cs="ＭＳ 明朝" w:hint="eastAsia"/>
                                    </w:rPr>
                                    <w:t xml:space="preserve">　四　関係機関及び地域との連携、交流等の取組の状況</w:t>
                                  </w:r>
                                </w:p>
                                <w:p w14:paraId="16B21EE8" w14:textId="77777777" w:rsidR="00BA0E56" w:rsidRDefault="00BA0E56">
                                  <w:pPr>
                                    <w:rPr>
                                      <w:rFonts w:ascii="ＭＳ 明朝" w:hAnsi="ＭＳ 明朝" w:cs="ＭＳ 明朝"/>
                                    </w:rPr>
                                  </w:pPr>
                                  <w:r>
                                    <w:rPr>
                                      <w:rFonts w:ascii="ＭＳ 明朝" w:hAnsi="ＭＳ 明朝" w:cs="ＭＳ 明朝" w:hint="eastAsia"/>
                                    </w:rPr>
                                    <w:t xml:space="preserve">　五　当該指定児童発達支援事業者を利用する障害児及びその保護者に対する必要な情報の提供、助言その他の援助の実施状況</w:t>
                                  </w:r>
                                </w:p>
                                <w:p w14:paraId="4A585AC2" w14:textId="77777777" w:rsidR="00BA0E56" w:rsidRDefault="00BA0E56">
                                  <w:pPr>
                                    <w:rPr>
                                      <w:rFonts w:ascii="ＭＳ 明朝" w:hAnsi="ＭＳ 明朝" w:cs="ＭＳ 明朝"/>
                                    </w:rPr>
                                  </w:pPr>
                                  <w:r>
                                    <w:rPr>
                                      <w:rFonts w:ascii="ＭＳ 明朝" w:hAnsi="ＭＳ 明朝" w:cs="ＭＳ 明朝" w:hint="eastAsia"/>
                                    </w:rPr>
                                    <w:t xml:space="preserve">　六　緊急時等における対応方法及び非常災害対策</w:t>
                                  </w:r>
                                </w:p>
                                <w:p w14:paraId="3A9EB252" w14:textId="77777777" w:rsidR="00BA0E56" w:rsidRDefault="00BA0E56">
                                  <w:pPr>
                                    <w:rPr>
                                      <w:rFonts w:ascii="ＭＳ 明朝" w:hAnsi="ＭＳ 明朝" w:cs="ＭＳ 明朝"/>
                                    </w:rPr>
                                  </w:pPr>
                                  <w:r>
                                    <w:rPr>
                                      <w:rFonts w:ascii="ＭＳ 明朝" w:hAnsi="ＭＳ 明朝" w:cs="ＭＳ 明朝" w:hint="eastAsia"/>
                                    </w:rPr>
                                    <w:t xml:space="preserve">　七　指定児童発達支援の提供に係る業務の改善を図るための措置の実施状況</w:t>
                                  </w:r>
                                </w:p>
                                <w:p w14:paraId="752BD891" w14:textId="1585ACD5" w:rsidR="00BA0E56" w:rsidRDefault="00E34986">
                                  <w:r>
                                    <w:rPr>
                                      <w:rFonts w:ascii="ＭＳ 明朝" w:hAnsi="ＭＳ 明朝" w:cs="ＭＳ 明朝" w:hint="eastAsia"/>
                                    </w:rPr>
                                    <w:t>７</w:t>
                                  </w:r>
                                  <w:r w:rsidR="00BA0E56">
                                    <w:rPr>
                                      <w:rFonts w:ascii="ＭＳ 明朝" w:hAnsi="ＭＳ 明朝" w:cs="ＭＳ 明朝" w:hint="eastAsia"/>
                                    </w:rPr>
                                    <w:t xml:space="preserve">　指定児童発達支援事業者は、おおむね１年に１回以上、前項の評価及び改善の内容をインターネットの利用その他の方法により公表しなければならない。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3B179" id="Text Box 5" o:spid="_x0000_s1031" type="#_x0000_t202" style="position:absolute;left:0;text-align:left;margin-left:5.4pt;margin-top:42.6pt;width:481.6pt;height:253.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">
                      <v:textbox inset="5.85pt,.7pt,5.85pt,.7pt">
                        <w:txbxContent>
                          <w:p w14:paraId="29EC5F8E" w14:textId="77777777" w:rsidR="00BA0E56" w:rsidRDefault="00BA0E56">
                            <w:pPr>
                              <w:rPr>
                                <w:rFonts w:ascii="ＭＳ 明朝" w:hAnsi="ＭＳ 明朝" w:cs="ＭＳ 明朝"/>
                              </w:rPr>
                            </w:pPr>
                            <w:r>
                              <w:rPr>
                                <w:rFonts w:ascii="ＭＳ 明朝" w:hAnsi="ＭＳ 明朝" w:cs="ＭＳ 明朝" w:hint="eastAsia"/>
                              </w:rPr>
                              <w:t>※基準省令第2</w:t>
                            </w:r>
                            <w:r>
                              <w:rPr>
                                <w:rFonts w:ascii="ＭＳ 明朝" w:hAnsi="ＭＳ 明朝" w:cs="ＭＳ 明朝"/>
                              </w:rPr>
                              <w:t>6</w:t>
                            </w:r>
                            <w:r>
                              <w:rPr>
                                <w:rFonts w:ascii="ＭＳ 明朝" w:hAnsi="ＭＳ 明朝" w:cs="ＭＳ 明朝" w:hint="eastAsia"/>
                              </w:rPr>
                              <w:t>条</w:t>
                            </w:r>
                          </w:p>
                          <w:p w14:paraId="6C1AA4CC" w14:textId="64BA3BD3" w:rsidR="00BA0E56" w:rsidRDefault="00E34986">
                            <w:pPr>
                              <w:rPr>
                                <w:rFonts w:ascii="ＭＳ 明朝" w:hAnsi="ＭＳ 明朝" w:cs="ＭＳ 明朝"/>
                              </w:rPr>
                            </w:pPr>
                            <w:r>
                              <w:rPr>
                                <w:rFonts w:ascii="ＭＳ 明朝" w:hAnsi="ＭＳ 明朝" w:cs="ＭＳ 明朝" w:hint="eastAsia"/>
                              </w:rPr>
                              <w:t>５</w:t>
                            </w:r>
                            <w:r w:rsidR="00BA0E56">
                              <w:rPr>
                                <w:rFonts w:ascii="ＭＳ 明朝" w:hAnsi="ＭＳ 明朝" w:cs="ＭＳ 明朝" w:hint="eastAsia"/>
                              </w:rPr>
                              <w:t xml:space="preserve">　指定児童発達支援事業者は、その提供する指定児童発達支援の質の評価を行い、常にその改善を図らなければならない。</w:t>
                            </w:r>
                          </w:p>
                          <w:p w14:paraId="55311A9F" w14:textId="3D3F02E8" w:rsidR="00BA0E56" w:rsidRDefault="00E34986">
                            <w:pPr>
                              <w:rPr>
                                <w:rFonts w:ascii="ＭＳ 明朝" w:hAnsi="ＭＳ 明朝" w:cs="ＭＳ 明朝"/>
                              </w:rPr>
                            </w:pPr>
                            <w:r>
                              <w:rPr>
                                <w:rFonts w:ascii="ＭＳ 明朝" w:hAnsi="ＭＳ 明朝" w:cs="ＭＳ 明朝" w:hint="eastAsia"/>
                              </w:rPr>
                              <w:t>６</w:t>
                            </w:r>
                            <w:r w:rsidR="00BA0E56">
                              <w:rPr>
                                <w:rFonts w:ascii="ＭＳ 明朝" w:hAnsi="ＭＳ 明朝" w:cs="ＭＳ 明朝" w:hint="eastAsia"/>
                              </w:rPr>
                              <w:t xml:space="preserve">　指定児童発達支援事業者は、前項の規定により、その提供する指定児童発達支援の質の評価及び改善を行うに当たっては、次に掲げる事項について、自ら評価を行うとともに、当該指定児童発達支援事業者を利用する障害児の保護者による評価を受けて、その改善を図らなければならない。</w:t>
                            </w:r>
                          </w:p>
                          <w:p w14:paraId="57D730FC" w14:textId="77777777" w:rsidR="00BA0E56" w:rsidRDefault="00BA0E56">
                            <w:pPr>
                              <w:rPr>
                                <w:rFonts w:ascii="ＭＳ 明朝" w:hAnsi="ＭＳ 明朝" w:cs="ＭＳ 明朝"/>
                              </w:rPr>
                            </w:pPr>
                            <w:r>
                              <w:rPr>
                                <w:rFonts w:ascii="ＭＳ 明朝" w:hAnsi="ＭＳ 明朝" w:cs="ＭＳ 明朝" w:hint="eastAsia"/>
                              </w:rPr>
                              <w:t xml:space="preserve">　一　当該指定児童発達支援事業者を利用する障害児及びその保護者の意向、障害児の適性、障害の特性その他の事情を踏まえた支援を提供するための体制の整備の状況</w:t>
                            </w:r>
                          </w:p>
                          <w:p w14:paraId="757F0A9C" w14:textId="77777777" w:rsidR="00BA0E56" w:rsidRDefault="00BA0E56">
                            <w:pPr>
                              <w:rPr>
                                <w:rFonts w:ascii="ＭＳ 明朝" w:hAnsi="ＭＳ 明朝" w:cs="ＭＳ 明朝"/>
                              </w:rPr>
                            </w:pPr>
                            <w:r>
                              <w:rPr>
                                <w:rFonts w:ascii="ＭＳ 明朝" w:hAnsi="ＭＳ 明朝" w:cs="ＭＳ 明朝" w:hint="eastAsia"/>
                              </w:rPr>
                              <w:t xml:space="preserve">　二　従業者の勤務の体制及び資質の向上のための取組の状況</w:t>
                            </w:r>
                          </w:p>
                          <w:p w14:paraId="25C7056C" w14:textId="77777777" w:rsidR="00BA0E56" w:rsidRDefault="00BA0E56">
                            <w:pPr>
                              <w:rPr>
                                <w:rFonts w:ascii="ＭＳ 明朝" w:hAnsi="ＭＳ 明朝" w:cs="ＭＳ 明朝"/>
                              </w:rPr>
                            </w:pPr>
                            <w:r>
                              <w:rPr>
                                <w:rFonts w:ascii="ＭＳ 明朝" w:hAnsi="ＭＳ 明朝" w:cs="ＭＳ 明朝" w:hint="eastAsia"/>
                              </w:rPr>
                              <w:t xml:space="preserve">　三　指定児童発達支援の事業の用に供する設備及び備品等の状況</w:t>
                            </w:r>
                          </w:p>
                          <w:p w14:paraId="5F27D8B9" w14:textId="77777777" w:rsidR="00BA0E56" w:rsidRDefault="00BA0E56">
                            <w:pPr>
                              <w:rPr>
                                <w:rFonts w:ascii="ＭＳ 明朝" w:hAnsi="ＭＳ 明朝" w:cs="ＭＳ 明朝"/>
                              </w:rPr>
                            </w:pPr>
                            <w:r>
                              <w:rPr>
                                <w:rFonts w:ascii="ＭＳ 明朝" w:hAnsi="ＭＳ 明朝" w:cs="ＭＳ 明朝" w:hint="eastAsia"/>
                              </w:rPr>
                              <w:t xml:space="preserve">　四　関係機関及び地域との連携、交流等の取組の状況</w:t>
                            </w:r>
                          </w:p>
                          <w:p w14:paraId="16B21EE8" w14:textId="77777777" w:rsidR="00BA0E56" w:rsidRDefault="00BA0E56">
                            <w:pPr>
                              <w:rPr>
                                <w:rFonts w:ascii="ＭＳ 明朝" w:hAnsi="ＭＳ 明朝" w:cs="ＭＳ 明朝"/>
                              </w:rPr>
                            </w:pPr>
                            <w:r>
                              <w:rPr>
                                <w:rFonts w:ascii="ＭＳ 明朝" w:hAnsi="ＭＳ 明朝" w:cs="ＭＳ 明朝" w:hint="eastAsia"/>
                              </w:rPr>
                              <w:t xml:space="preserve">　五　当該指定児童発達支援事業者を利用する障害児及びその保護者に対する必要な情報の提供、助言その他の援助の実施状況</w:t>
                            </w:r>
                          </w:p>
                          <w:p w14:paraId="4A585AC2" w14:textId="77777777" w:rsidR="00BA0E56" w:rsidRDefault="00BA0E56">
                            <w:pPr>
                              <w:rPr>
                                <w:rFonts w:ascii="ＭＳ 明朝" w:hAnsi="ＭＳ 明朝" w:cs="ＭＳ 明朝"/>
                              </w:rPr>
                            </w:pPr>
                            <w:r>
                              <w:rPr>
                                <w:rFonts w:ascii="ＭＳ 明朝" w:hAnsi="ＭＳ 明朝" w:cs="ＭＳ 明朝" w:hint="eastAsia"/>
                              </w:rPr>
                              <w:t xml:space="preserve">　六　緊急時等における対応方法及び非常災害対策</w:t>
                            </w:r>
                          </w:p>
                          <w:p w14:paraId="3A9EB252" w14:textId="77777777" w:rsidR="00BA0E56" w:rsidRDefault="00BA0E56">
                            <w:pPr>
                              <w:rPr>
                                <w:rFonts w:ascii="ＭＳ 明朝" w:hAnsi="ＭＳ 明朝" w:cs="ＭＳ 明朝"/>
                              </w:rPr>
                            </w:pPr>
                            <w:r>
                              <w:rPr>
                                <w:rFonts w:ascii="ＭＳ 明朝" w:hAnsi="ＭＳ 明朝" w:cs="ＭＳ 明朝" w:hint="eastAsia"/>
                              </w:rPr>
                              <w:t xml:space="preserve">　七　指定児童発達支援の提供に係る業務の改善を図るための措置の実施状況</w:t>
                            </w:r>
                          </w:p>
                          <w:p w14:paraId="752BD891" w14:textId="1585ACD5" w:rsidR="00BA0E56" w:rsidRDefault="00E34986">
                            <w:r>
                              <w:rPr>
                                <w:rFonts w:ascii="ＭＳ 明朝" w:hAnsi="ＭＳ 明朝" w:cs="ＭＳ 明朝" w:hint="eastAsia"/>
                              </w:rPr>
                              <w:t>７</w:t>
                            </w:r>
                            <w:r w:rsidR="00BA0E56">
                              <w:rPr>
                                <w:rFonts w:ascii="ＭＳ 明朝" w:hAnsi="ＭＳ 明朝" w:cs="ＭＳ 明朝" w:hint="eastAsia"/>
                              </w:rPr>
                              <w:t xml:space="preserve">　指定児童発達支援事業者は、おおむね１年に１回以上、前項の評価及び改善の内容をインターネットの利用その他の方法により公表しなければならない。</w:t>
                            </w:r>
                          </w:p>
                        </w:txbxContent>
                      </v:textbox>
                    </v:shape>
                  </w:pict>
                </mc:Fallback>
              </mc:AlternateContent>
            </w:r>
            <w:r w:rsidRPr="0060786B">
              <w:rPr>
                <w:rFonts w:ascii="ＭＳ ゴシック" w:eastAsia="ＭＳ ゴシック" w:hAnsi="ＭＳ ゴシック" w:hint="eastAsia"/>
                <w:b/>
                <w:color w:val="000000"/>
                <w:sz w:val="19"/>
                <w:szCs w:val="19"/>
              </w:rPr>
              <w:t>質の評価及び改善の内容を公表していない場合の所定単位数の算定について</w:t>
            </w:r>
          </w:p>
          <w:p w14:paraId="214707EE" w14:textId="77777777" w:rsidR="00FA38D3" w:rsidRDefault="00FA38D3" w:rsidP="00EE5DAF">
            <w:pPr>
              <w:overflowPunct w:val="0"/>
              <w:textAlignment w:val="baseline"/>
              <w:rPr>
                <w:rFonts w:ascii="ＭＳ ゴシック" w:eastAsia="ＭＳ ゴシック" w:hAnsi="ＭＳ ゴシック"/>
                <w:b/>
                <w:color w:val="000000"/>
                <w:sz w:val="19"/>
                <w:szCs w:val="19"/>
              </w:rPr>
            </w:pPr>
          </w:p>
          <w:p w14:paraId="2B847BD2" w14:textId="77777777" w:rsidR="00BD59DC" w:rsidRDefault="00BD59DC" w:rsidP="00EE5DAF">
            <w:pPr>
              <w:overflowPunct w:val="0"/>
              <w:textAlignment w:val="baseline"/>
              <w:rPr>
                <w:rFonts w:ascii="ＭＳ ゴシック" w:eastAsia="ＭＳ ゴシック" w:hAnsi="ＭＳ ゴシック"/>
                <w:b/>
                <w:color w:val="000000"/>
                <w:sz w:val="19"/>
                <w:szCs w:val="19"/>
              </w:rPr>
            </w:pPr>
          </w:p>
          <w:p w14:paraId="4CE343E5" w14:textId="77777777" w:rsidR="00BD59DC" w:rsidRPr="0060786B" w:rsidRDefault="00BD59DC" w:rsidP="00EE5DAF">
            <w:pPr>
              <w:overflowPunct w:val="0"/>
              <w:textAlignment w:val="baseline"/>
              <w:rPr>
                <w:rFonts w:ascii="ＭＳ ゴシック" w:eastAsia="ＭＳ ゴシック" w:hAnsi="ＭＳ ゴシック"/>
                <w:b/>
                <w:color w:val="000000"/>
                <w:sz w:val="19"/>
                <w:szCs w:val="19"/>
              </w:rPr>
            </w:pPr>
          </w:p>
          <w:p w14:paraId="3D07F8E6"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75E4554F"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53A9BC06"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319F03A1"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3C5AFBF9"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09815A0D"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426848FD"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35C4E874"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5E167C1C"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1FA43370"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79560D6D"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754E0236"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4CB7B5F2"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3ECBE725"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2F6F554D"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5D284329"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6CA57414"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22630A98"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4C9A2F47"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営業時間が６時間未満に該当する場合の</w:t>
            </w:r>
          </w:p>
          <w:p w14:paraId="52148A43"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所定単位数の算定について</w:t>
            </w:r>
          </w:p>
          <w:p w14:paraId="7909138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 xml:space="preserve">　運営規程等に定める営業時間が６時間未満である場合は，減算することとしているところであるが，以下のとおり取り扱うこととする。</w:t>
            </w:r>
          </w:p>
          <w:p w14:paraId="4B280EAA" w14:textId="4A52CDE1" w:rsidR="00FA38D3" w:rsidRPr="00486E63" w:rsidRDefault="00FA38D3" w:rsidP="00BD59DC">
            <w:pPr>
              <w:overflowPunct w:val="0"/>
              <w:textAlignment w:val="baseline"/>
              <w:rPr>
                <w:rFonts w:ascii="ＭＳ ゴシック" w:eastAsia="ＭＳ ゴシック" w:hAnsi="ＭＳ ゴシック"/>
                <w:color w:val="000000" w:themeColor="text1"/>
                <w:sz w:val="19"/>
                <w:szCs w:val="19"/>
              </w:rPr>
            </w:pPr>
            <w:r w:rsidRPr="0060786B">
              <w:rPr>
                <w:rFonts w:ascii="ＭＳ ゴシック" w:eastAsia="ＭＳ ゴシック" w:hAnsi="ＭＳ ゴシック" w:hint="eastAsia"/>
                <w:color w:val="000000"/>
                <w:sz w:val="19"/>
                <w:szCs w:val="19"/>
              </w:rPr>
              <w:t>ア　ここでいう「営業時間」には，送迎のみを実施する時間は</w:t>
            </w:r>
            <w:r w:rsidR="00A7535A" w:rsidRPr="00486E63">
              <w:rPr>
                <w:rFonts w:ascii="ＭＳ ゴシック" w:eastAsia="ＭＳ ゴシック" w:hAnsi="ＭＳ ゴシック" w:hint="eastAsia"/>
                <w:color w:val="000000" w:themeColor="text1"/>
                <w:sz w:val="19"/>
                <w:szCs w:val="19"/>
              </w:rPr>
              <w:t>含</w:t>
            </w:r>
            <w:r w:rsidRPr="00486E63">
              <w:rPr>
                <w:rFonts w:ascii="ＭＳ ゴシック" w:eastAsia="ＭＳ ゴシック" w:hAnsi="ＭＳ ゴシック" w:hint="eastAsia"/>
                <w:color w:val="000000" w:themeColor="text1"/>
                <w:sz w:val="19"/>
                <w:szCs w:val="19"/>
              </w:rPr>
              <w:t>まれないものであること。</w:t>
            </w:r>
          </w:p>
          <w:p w14:paraId="1AEA8247" w14:textId="1784F85C" w:rsidR="00FA38D3" w:rsidRPr="0060786B" w:rsidRDefault="00FA38D3" w:rsidP="00BD59DC">
            <w:pPr>
              <w:overflowPunct w:val="0"/>
              <w:ind w:left="380" w:hangingChars="200" w:hanging="380"/>
              <w:textAlignment w:val="baseline"/>
              <w:rPr>
                <w:rFonts w:ascii="ＭＳ ゴシック" w:eastAsia="ＭＳ ゴシック" w:hAnsi="ＭＳ ゴシック"/>
                <w:color w:val="000000"/>
                <w:sz w:val="19"/>
                <w:szCs w:val="19"/>
              </w:rPr>
            </w:pPr>
            <w:r w:rsidRPr="00486E63">
              <w:rPr>
                <w:rFonts w:ascii="ＭＳ ゴシック" w:eastAsia="ＭＳ ゴシック" w:hAnsi="ＭＳ ゴシック" w:hint="eastAsia"/>
                <w:color w:val="000000" w:themeColor="text1"/>
                <w:sz w:val="19"/>
                <w:szCs w:val="19"/>
              </w:rPr>
              <w:t>イ　個々の障害児の実利用時間は問わないものであり，例えば，６時間以上開所</w:t>
            </w:r>
            <w:r w:rsidRPr="0060786B">
              <w:rPr>
                <w:rFonts w:ascii="ＭＳ ゴシック" w:eastAsia="ＭＳ ゴシック" w:hAnsi="ＭＳ ゴシック" w:hint="eastAsia"/>
                <w:color w:val="000000"/>
                <w:sz w:val="19"/>
                <w:szCs w:val="19"/>
              </w:rPr>
              <w:t>しているが，障害児の事情等によりサービス提供時間が６時間未満となった場合は，減算の対象とならないこと。</w:t>
            </w:r>
          </w:p>
          <w:p w14:paraId="23EC6685" w14:textId="4851CD7A" w:rsidR="00FA38D3" w:rsidRPr="0060786B" w:rsidRDefault="00FA38D3" w:rsidP="00BD59DC">
            <w:pPr>
              <w:overflowPunct w:val="0"/>
              <w:ind w:leftChars="200" w:left="42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また，５時間開所しているが，利用者の事情等によりサービス提供時間が４時間未満となった場合は，４時間以上６時間未満の割合を乗ずること。</w:t>
            </w:r>
          </w:p>
          <w:p w14:paraId="3F25D3E8" w14:textId="77777777" w:rsidR="00FA38D3" w:rsidRPr="0060786B" w:rsidRDefault="00FA38D3" w:rsidP="00EE5DAF">
            <w:pPr>
              <w:overflowPunct w:val="0"/>
              <w:ind w:left="380" w:hangingChars="200" w:hanging="380"/>
              <w:textAlignment w:val="baseline"/>
              <w:rPr>
                <w:rFonts w:ascii="ＭＳ ゴシック" w:eastAsia="ＭＳ ゴシック" w:hAnsi="ＭＳ ゴシック"/>
                <w:b/>
                <w:color w:val="000000"/>
                <w:sz w:val="19"/>
                <w:szCs w:val="19"/>
              </w:rPr>
            </w:pPr>
            <w:r w:rsidRPr="0060786B">
              <w:rPr>
                <w:rFonts w:ascii="ＭＳ ゴシック" w:eastAsia="ＭＳ ゴシック" w:hAnsi="ＭＳ ゴシック" w:hint="eastAsia"/>
                <w:color w:val="000000"/>
                <w:sz w:val="19"/>
                <w:szCs w:val="19"/>
              </w:rPr>
              <w:t>ウ　算定される単位数は４時間未満の場合は所定単位数の100分の70とし，４時間以上６時間未満の場合は所定単位数の100分の85とする。なお，当該所定単位数は，各種加算がなされる前の単位数とし，各種加算を含めた単位数の合計数ではないことに留意すること。</w:t>
            </w:r>
          </w:p>
          <w:p w14:paraId="293F5216" w14:textId="77777777" w:rsidR="00FA38D3" w:rsidRPr="0060786B" w:rsidRDefault="00FA38D3" w:rsidP="00EE5DAF">
            <w:pPr>
              <w:overflowPunct w:val="0"/>
              <w:textAlignment w:val="baseline"/>
              <w:rPr>
                <w:rFonts w:ascii="ＭＳ ゴシック" w:eastAsia="ＭＳ ゴシック" w:hAnsi="ＭＳ ゴシック"/>
                <w:b/>
                <w:color w:val="000000"/>
                <w:sz w:val="19"/>
                <w:szCs w:val="19"/>
              </w:rPr>
            </w:pPr>
          </w:p>
          <w:p w14:paraId="7D3CD18F" w14:textId="77777777" w:rsidR="00FA38D3" w:rsidRPr="0060786B" w:rsidRDefault="00FA38D3" w:rsidP="00EE5DAF">
            <w:pPr>
              <w:overflowPunct w:val="0"/>
              <w:ind w:left="190" w:hangingChars="100" w:hanging="190"/>
              <w:textAlignment w:val="baseline"/>
              <w:rPr>
                <w:rFonts w:ascii="ＭＳ ゴシック" w:eastAsia="ＭＳ ゴシック" w:hAnsi="ＭＳ ゴシック"/>
                <w:color w:val="000000"/>
                <w:sz w:val="19"/>
                <w:szCs w:val="19"/>
              </w:rPr>
            </w:pPr>
          </w:p>
        </w:tc>
        <w:tc>
          <w:tcPr>
            <w:tcW w:w="2638" w:type="dxa"/>
            <w:gridSpan w:val="19"/>
          </w:tcPr>
          <w:p w14:paraId="2140444D" w14:textId="77777777" w:rsidR="00FA38D3" w:rsidRPr="0060786B" w:rsidRDefault="00FA38D3" w:rsidP="00EE5DAF">
            <w:pPr>
              <w:overflowPunct w:val="0"/>
              <w:textAlignment w:val="baseline"/>
              <w:rPr>
                <w:rFonts w:ascii="ＭＳ ゴシック" w:eastAsia="ＭＳ ゴシック" w:hAnsi="ＭＳ ゴシック"/>
                <w:color w:val="000000"/>
                <w:kern w:val="0"/>
                <w:sz w:val="19"/>
                <w:szCs w:val="19"/>
              </w:rPr>
            </w:pPr>
          </w:p>
          <w:p w14:paraId="3989006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児：告示別表第1の1注3</w:t>
            </w:r>
          </w:p>
          <w:p w14:paraId="57E2809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放：告示別表第3の1注</w:t>
            </w:r>
            <w:r w:rsidRPr="0060786B">
              <w:rPr>
                <w:rFonts w:ascii="ＭＳ ゴシック" w:eastAsia="ＭＳ ゴシック" w:hAnsi="ＭＳ ゴシック"/>
                <w:color w:val="000000"/>
                <w:sz w:val="19"/>
                <w:szCs w:val="19"/>
              </w:rPr>
              <w:t>4</w:t>
            </w:r>
          </w:p>
          <w:p w14:paraId="276BC14D" w14:textId="77777777" w:rsidR="00FA38D3" w:rsidRDefault="00FA38D3" w:rsidP="00EE5DAF">
            <w:pPr>
              <w:overflowPunct w:val="0"/>
              <w:textAlignment w:val="baseline"/>
              <w:rPr>
                <w:rFonts w:ascii="ＭＳ ゴシック" w:eastAsia="ＭＳ ゴシック" w:hAnsi="ＭＳ ゴシック"/>
                <w:color w:val="000000"/>
                <w:sz w:val="19"/>
                <w:szCs w:val="19"/>
              </w:rPr>
            </w:pPr>
          </w:p>
          <w:p w14:paraId="1D99342E" w14:textId="77777777" w:rsidR="00BD59DC" w:rsidRPr="0060786B" w:rsidRDefault="00BD59DC" w:rsidP="00EE5DAF">
            <w:pPr>
              <w:overflowPunct w:val="0"/>
              <w:textAlignment w:val="baseline"/>
              <w:rPr>
                <w:rFonts w:ascii="ＭＳ ゴシック" w:eastAsia="ＭＳ ゴシック" w:hAnsi="ＭＳ ゴシック"/>
                <w:color w:val="000000"/>
                <w:sz w:val="19"/>
                <w:szCs w:val="19"/>
              </w:rPr>
            </w:pPr>
          </w:p>
          <w:p w14:paraId="6BE3736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FCEF46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18235D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B580B3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BB3FB5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2BE7D8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0E2184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CCA482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73E599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DFF6E24"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B3119B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5B47BF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805722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3F9027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2E01680"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9CBF7B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60EB827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5FA1981" w14:textId="77777777" w:rsidR="00FA38D3" w:rsidRDefault="00FA38D3" w:rsidP="00EE5DAF">
            <w:pPr>
              <w:overflowPunct w:val="0"/>
              <w:textAlignment w:val="baseline"/>
              <w:rPr>
                <w:rFonts w:ascii="ＭＳ ゴシック" w:eastAsia="ＭＳ ゴシック" w:hAnsi="ＭＳ ゴシック"/>
                <w:color w:val="000000"/>
                <w:sz w:val="19"/>
                <w:szCs w:val="19"/>
              </w:rPr>
            </w:pPr>
          </w:p>
          <w:p w14:paraId="7E05B3E4" w14:textId="77777777" w:rsidR="00BD59DC" w:rsidRDefault="00BD59DC" w:rsidP="00EE5DAF">
            <w:pPr>
              <w:overflowPunct w:val="0"/>
              <w:textAlignment w:val="baseline"/>
              <w:rPr>
                <w:rFonts w:ascii="ＭＳ ゴシック" w:eastAsia="ＭＳ ゴシック" w:hAnsi="ＭＳ ゴシック"/>
                <w:color w:val="000000"/>
                <w:sz w:val="19"/>
                <w:szCs w:val="19"/>
              </w:rPr>
            </w:pPr>
          </w:p>
          <w:p w14:paraId="2FFC9109" w14:textId="77777777" w:rsidR="00BD59DC" w:rsidRDefault="00BD59DC" w:rsidP="00EE5DAF">
            <w:pPr>
              <w:overflowPunct w:val="0"/>
              <w:textAlignment w:val="baseline"/>
              <w:rPr>
                <w:rFonts w:ascii="ＭＳ ゴシック" w:eastAsia="ＭＳ ゴシック" w:hAnsi="ＭＳ ゴシック"/>
                <w:color w:val="000000"/>
                <w:sz w:val="19"/>
                <w:szCs w:val="19"/>
              </w:rPr>
            </w:pPr>
          </w:p>
          <w:p w14:paraId="5E5181E7" w14:textId="77777777" w:rsidR="00BD59DC" w:rsidRDefault="00BD59DC" w:rsidP="00EE5DAF">
            <w:pPr>
              <w:overflowPunct w:val="0"/>
              <w:textAlignment w:val="baseline"/>
              <w:rPr>
                <w:rFonts w:ascii="ＭＳ ゴシック" w:eastAsia="ＭＳ ゴシック" w:hAnsi="ＭＳ ゴシック"/>
                <w:color w:val="000000"/>
                <w:sz w:val="19"/>
                <w:szCs w:val="19"/>
              </w:rPr>
            </w:pPr>
          </w:p>
          <w:p w14:paraId="02782F31" w14:textId="77777777" w:rsidR="00BD59DC" w:rsidRPr="0060786B" w:rsidRDefault="00BD59DC" w:rsidP="00EE5DAF">
            <w:pPr>
              <w:overflowPunct w:val="0"/>
              <w:textAlignment w:val="baseline"/>
              <w:rPr>
                <w:rFonts w:ascii="ＭＳ ゴシック" w:eastAsia="ＭＳ ゴシック" w:hAnsi="ＭＳ ゴシック"/>
                <w:color w:val="000000"/>
                <w:sz w:val="19"/>
                <w:szCs w:val="19"/>
              </w:rPr>
            </w:pPr>
          </w:p>
          <w:p w14:paraId="26B13BC3"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保：告示別表第5の1注2</w:t>
            </w:r>
          </w:p>
          <w:p w14:paraId="784E6FC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422C0CA"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744AF8B2"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児：告示別表第1の1注4</w:t>
            </w:r>
          </w:p>
          <w:p w14:paraId="7B33B37B"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放：告示別表第3の1注</w:t>
            </w:r>
            <w:r w:rsidRPr="0060786B">
              <w:rPr>
                <w:rFonts w:ascii="ＭＳ ゴシック" w:eastAsia="ＭＳ ゴシック" w:hAnsi="ＭＳ ゴシック"/>
                <w:color w:val="000000"/>
                <w:sz w:val="19"/>
                <w:szCs w:val="19"/>
              </w:rPr>
              <w:t>5</w:t>
            </w:r>
          </w:p>
          <w:p w14:paraId="09796867"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1A6EE7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4C181EA8"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545CE66D"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0B00C3CF"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3764985E"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29362285"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p>
          <w:p w14:paraId="1CD71006" w14:textId="77777777" w:rsidR="00FA38D3" w:rsidRPr="0060786B" w:rsidRDefault="00FA38D3" w:rsidP="00EE5DAF">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20"/>
                <w:szCs w:val="20"/>
              </w:rPr>
              <w:t>医：告示別表第2の1注3</w:t>
            </w:r>
          </w:p>
        </w:tc>
      </w:tr>
      <w:tr w:rsidR="00EE5DAF" w:rsidRPr="0060786B" w14:paraId="7DD880E3" w14:textId="77777777" w:rsidTr="00BA32A0">
        <w:trPr>
          <w:trHeight w:val="431"/>
        </w:trPr>
        <w:tc>
          <w:tcPr>
            <w:tcW w:w="1984" w:type="dxa"/>
            <w:vAlign w:val="center"/>
          </w:tcPr>
          <w:p w14:paraId="543DCCBD"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7088" w:type="dxa"/>
            <w:gridSpan w:val="60"/>
            <w:vAlign w:val="center"/>
          </w:tcPr>
          <w:p w14:paraId="61E45550"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646" w:type="dxa"/>
            <w:gridSpan w:val="3"/>
            <w:vAlign w:val="center"/>
          </w:tcPr>
          <w:p w14:paraId="0FA9BD86"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68E81862" w14:textId="77777777" w:rsidTr="00BA32A0">
        <w:trPr>
          <w:trHeight w:val="14742"/>
        </w:trPr>
        <w:tc>
          <w:tcPr>
            <w:tcW w:w="1984" w:type="dxa"/>
          </w:tcPr>
          <w:p w14:paraId="75D5820B"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Cs w:val="19"/>
              </w:rPr>
            </w:pPr>
          </w:p>
          <w:p w14:paraId="1AEACA52" w14:textId="7AAC97DB" w:rsidR="00EE5DAF" w:rsidRPr="00486E63" w:rsidRDefault="00EE5DAF" w:rsidP="00EE5DAF">
            <w:pPr>
              <w:overflowPunct w:val="0"/>
              <w:textAlignment w:val="baseline"/>
              <w:rPr>
                <w:rFonts w:ascii="ＭＳ ゴシック" w:eastAsia="ＭＳ ゴシック" w:hAnsi="ＭＳ ゴシック" w:cs="ＭＳ ゴシック"/>
                <w:b/>
                <w:color w:val="000000" w:themeColor="text1"/>
                <w:kern w:val="0"/>
                <w:sz w:val="20"/>
                <w:szCs w:val="20"/>
              </w:rPr>
            </w:pPr>
            <w:r w:rsidRPr="00486E63">
              <w:rPr>
                <w:rFonts w:ascii="ＭＳ ゴシック" w:eastAsia="ＭＳ ゴシック" w:hAnsi="ＭＳ ゴシック" w:cs="ＭＳ ゴシック" w:hint="eastAsia"/>
                <w:b/>
                <w:color w:val="000000" w:themeColor="text1"/>
                <w:kern w:val="0"/>
                <w:sz w:val="20"/>
                <w:szCs w:val="20"/>
              </w:rPr>
              <w:t>児・放・居・保</w:t>
            </w:r>
          </w:p>
          <w:p w14:paraId="3C607C0A" w14:textId="77777777" w:rsidR="00EE5DAF" w:rsidRPr="00486E63" w:rsidRDefault="00EE5DAF" w:rsidP="00EE5DAF">
            <w:pPr>
              <w:overflowPunct w:val="0"/>
              <w:textAlignment w:val="baseline"/>
              <w:rPr>
                <w:rFonts w:ascii="ＭＳ ゴシック" w:eastAsia="ＭＳ ゴシック" w:hAnsi="ＭＳ ゴシック" w:cs="ＭＳ ゴシック"/>
                <w:color w:val="000000" w:themeColor="text1"/>
                <w:kern w:val="0"/>
                <w:sz w:val="20"/>
                <w:szCs w:val="20"/>
              </w:rPr>
            </w:pPr>
            <w:r w:rsidRPr="00486E63">
              <w:rPr>
                <w:rFonts w:ascii="ＭＳ ゴシック" w:eastAsia="ＭＳ ゴシック" w:hAnsi="ＭＳ ゴシック" w:cs="ＭＳ ゴシック" w:hint="eastAsia"/>
                <w:color w:val="000000" w:themeColor="text1"/>
                <w:kern w:val="0"/>
                <w:sz w:val="20"/>
                <w:szCs w:val="20"/>
              </w:rPr>
              <w:t>（身体拘束廃止未実施減算）</w:t>
            </w:r>
          </w:p>
          <w:p w14:paraId="5C8353B6" w14:textId="77777777" w:rsidR="00EE5DAF" w:rsidRPr="00486E63" w:rsidRDefault="00EE5DAF" w:rsidP="00EE5DAF">
            <w:pPr>
              <w:overflowPunct w:val="0"/>
              <w:textAlignment w:val="baseline"/>
              <w:rPr>
                <w:rFonts w:ascii="ＭＳ ゴシック" w:eastAsia="ＭＳ ゴシック" w:hAnsi="ＭＳ ゴシック" w:cs="ＭＳ ゴシック"/>
                <w:b/>
                <w:color w:val="000000" w:themeColor="text1"/>
                <w:kern w:val="0"/>
                <w:sz w:val="20"/>
                <w:szCs w:val="20"/>
              </w:rPr>
            </w:pPr>
          </w:p>
          <w:p w14:paraId="3D7D8D60" w14:textId="77777777" w:rsidR="00CF3936" w:rsidRPr="00486E63" w:rsidRDefault="00CF3936" w:rsidP="00EE5DAF">
            <w:pPr>
              <w:overflowPunct w:val="0"/>
              <w:textAlignment w:val="baseline"/>
              <w:rPr>
                <w:rFonts w:ascii="ＭＳ ゴシック" w:eastAsia="ＭＳ ゴシック" w:hAnsi="ＭＳ ゴシック" w:cs="ＭＳ ゴシック"/>
                <w:b/>
                <w:color w:val="000000" w:themeColor="text1"/>
                <w:kern w:val="0"/>
                <w:sz w:val="20"/>
                <w:szCs w:val="20"/>
              </w:rPr>
            </w:pPr>
          </w:p>
          <w:p w14:paraId="352F6348" w14:textId="77777777" w:rsidR="00EE5DAF" w:rsidRPr="00486E63" w:rsidRDefault="00EE5DAF" w:rsidP="00EE5DAF">
            <w:pPr>
              <w:overflowPunct w:val="0"/>
              <w:textAlignment w:val="baseline"/>
              <w:rPr>
                <w:rFonts w:ascii="ＭＳ ゴシック" w:eastAsia="ＭＳ ゴシック" w:hAnsi="ＭＳ ゴシック" w:cs="ＭＳ ゴシック"/>
                <w:b/>
                <w:color w:val="000000" w:themeColor="text1"/>
                <w:kern w:val="0"/>
                <w:sz w:val="20"/>
                <w:szCs w:val="20"/>
              </w:rPr>
            </w:pPr>
          </w:p>
          <w:p w14:paraId="78DCF3FF" w14:textId="77777777" w:rsidR="00BE4F34" w:rsidRPr="00486E63" w:rsidRDefault="00BE4F34" w:rsidP="00BE4F34">
            <w:pPr>
              <w:overflowPunct w:val="0"/>
              <w:textAlignment w:val="baseline"/>
              <w:rPr>
                <w:rFonts w:ascii="ＭＳ ゴシック" w:eastAsia="ＭＳ ゴシック" w:hAnsi="ＭＳ ゴシック" w:cs="ＭＳ ゴシック"/>
                <w:b/>
                <w:color w:val="000000" w:themeColor="text1"/>
                <w:kern w:val="0"/>
                <w:sz w:val="20"/>
                <w:szCs w:val="20"/>
              </w:rPr>
            </w:pPr>
            <w:bookmarkStart w:id="3" w:name="_Hlk167701557"/>
            <w:r w:rsidRPr="00486E63">
              <w:rPr>
                <w:rFonts w:ascii="ＭＳ ゴシック" w:eastAsia="ＭＳ ゴシック" w:hAnsi="ＭＳ ゴシック" w:cs="ＭＳ ゴシック" w:hint="eastAsia"/>
                <w:b/>
                <w:color w:val="000000" w:themeColor="text1"/>
                <w:kern w:val="0"/>
                <w:sz w:val="20"/>
                <w:szCs w:val="20"/>
              </w:rPr>
              <w:t>児・放・居・保</w:t>
            </w:r>
          </w:p>
          <w:p w14:paraId="4F8975F9" w14:textId="22E14F61" w:rsidR="00BE4F34" w:rsidRPr="00486E63" w:rsidRDefault="00BE4F34" w:rsidP="00BE4F34">
            <w:pPr>
              <w:overflowPunct w:val="0"/>
              <w:textAlignment w:val="baseline"/>
              <w:rPr>
                <w:rFonts w:ascii="ＭＳ ゴシック" w:eastAsia="ＭＳ ゴシック" w:hAnsi="ＭＳ ゴシック" w:cs="ＭＳ ゴシック"/>
                <w:color w:val="000000" w:themeColor="text1"/>
                <w:kern w:val="0"/>
                <w:sz w:val="20"/>
                <w:szCs w:val="20"/>
              </w:rPr>
            </w:pPr>
            <w:r w:rsidRPr="00486E63">
              <w:rPr>
                <w:rFonts w:ascii="ＭＳ ゴシック" w:eastAsia="ＭＳ ゴシック" w:hAnsi="ＭＳ ゴシック" w:cs="ＭＳ ゴシック" w:hint="eastAsia"/>
                <w:color w:val="000000" w:themeColor="text1"/>
                <w:kern w:val="0"/>
                <w:sz w:val="20"/>
                <w:szCs w:val="20"/>
              </w:rPr>
              <w:t>（虐待防止措置未実施減算）</w:t>
            </w:r>
          </w:p>
          <w:p w14:paraId="0D197EE9"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2626731C"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03D9B9A2" w14:textId="77777777" w:rsidR="00C768E1" w:rsidRPr="00486E63" w:rsidRDefault="00C768E1" w:rsidP="00EE5DAF">
            <w:pPr>
              <w:overflowPunct w:val="0"/>
              <w:textAlignment w:val="baseline"/>
              <w:rPr>
                <w:rFonts w:ascii="ＭＳ ゴシック" w:eastAsia="ＭＳ ゴシック" w:hAnsi="ＭＳ ゴシック"/>
                <w:color w:val="000000" w:themeColor="text1"/>
                <w:kern w:val="0"/>
                <w:sz w:val="20"/>
                <w:szCs w:val="20"/>
              </w:rPr>
            </w:pPr>
          </w:p>
          <w:p w14:paraId="2C1AB112" w14:textId="4C6E8A87" w:rsidR="00EE5DAF" w:rsidRPr="00486E63" w:rsidRDefault="000621C5" w:rsidP="00EE5DAF">
            <w:pPr>
              <w:overflowPunct w:val="0"/>
              <w:textAlignment w:val="baseline"/>
              <w:rPr>
                <w:rFonts w:ascii="ＭＳ ゴシック" w:eastAsia="ＭＳ ゴシック" w:hAnsi="ＭＳ ゴシック"/>
                <w:b/>
                <w:bCs/>
                <w:color w:val="000000" w:themeColor="text1"/>
                <w:kern w:val="0"/>
                <w:sz w:val="20"/>
                <w:szCs w:val="20"/>
              </w:rPr>
            </w:pPr>
            <w:r w:rsidRPr="00486E63">
              <w:rPr>
                <w:rFonts w:ascii="ＭＳ ゴシック" w:eastAsia="ＭＳ ゴシック" w:hAnsi="ＭＳ ゴシック" w:hint="eastAsia"/>
                <w:b/>
                <w:bCs/>
                <w:color w:val="000000" w:themeColor="text1"/>
                <w:kern w:val="0"/>
                <w:sz w:val="20"/>
                <w:szCs w:val="20"/>
              </w:rPr>
              <w:t>児・放</w:t>
            </w:r>
            <w:r w:rsidR="00D55A87" w:rsidRPr="00486E63">
              <w:rPr>
                <w:rFonts w:ascii="ＭＳ ゴシック" w:eastAsia="ＭＳ ゴシック" w:hAnsi="ＭＳ ゴシック" w:hint="eastAsia"/>
                <w:b/>
                <w:bCs/>
                <w:color w:val="000000" w:themeColor="text1"/>
                <w:kern w:val="0"/>
                <w:sz w:val="20"/>
                <w:szCs w:val="20"/>
              </w:rPr>
              <w:t>・居・保</w:t>
            </w:r>
          </w:p>
          <w:p w14:paraId="1707C659" w14:textId="6E96B3F9" w:rsidR="00EE5DAF" w:rsidRPr="00486E63" w:rsidRDefault="000621C5" w:rsidP="00EE5DAF">
            <w:pPr>
              <w:overflowPunct w:val="0"/>
              <w:textAlignment w:val="baseline"/>
              <w:rPr>
                <w:rFonts w:ascii="ＭＳ ゴシック" w:eastAsia="ＭＳ ゴシック" w:hAnsi="ＭＳ ゴシック"/>
                <w:color w:val="000000" w:themeColor="text1"/>
                <w:kern w:val="0"/>
                <w:sz w:val="20"/>
                <w:szCs w:val="20"/>
              </w:rPr>
            </w:pPr>
            <w:r w:rsidRPr="00486E63">
              <w:rPr>
                <w:rFonts w:ascii="ＭＳ ゴシック" w:eastAsia="ＭＳ ゴシック" w:hAnsi="ＭＳ ゴシック" w:hint="eastAsia"/>
                <w:color w:val="000000" w:themeColor="text1"/>
                <w:kern w:val="0"/>
                <w:sz w:val="20"/>
                <w:szCs w:val="20"/>
              </w:rPr>
              <w:t>（業務継続計画未策定減算）</w:t>
            </w:r>
          </w:p>
          <w:p w14:paraId="205110C3"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60FCC6CE"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5C63AEFE"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69046B7C"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699C5EF8" w14:textId="77777777" w:rsidR="00EE5DAF" w:rsidRPr="00486E63" w:rsidRDefault="00EE5DAF" w:rsidP="00EE5DAF">
            <w:pPr>
              <w:overflowPunct w:val="0"/>
              <w:textAlignment w:val="baseline"/>
              <w:rPr>
                <w:rFonts w:ascii="ＭＳ ゴシック" w:eastAsia="ＭＳ ゴシック" w:hAnsi="ＭＳ ゴシック"/>
                <w:color w:val="000000" w:themeColor="text1"/>
                <w:kern w:val="0"/>
                <w:sz w:val="20"/>
                <w:szCs w:val="20"/>
              </w:rPr>
            </w:pPr>
          </w:p>
          <w:p w14:paraId="3DC68358" w14:textId="77777777" w:rsidR="00CF3936" w:rsidRPr="00486E63" w:rsidRDefault="00CF3936" w:rsidP="00EE5DAF">
            <w:pPr>
              <w:overflowPunct w:val="0"/>
              <w:textAlignment w:val="baseline"/>
              <w:rPr>
                <w:rFonts w:ascii="ＭＳ ゴシック" w:eastAsia="ＭＳ ゴシック" w:hAnsi="ＭＳ ゴシック"/>
                <w:color w:val="000000" w:themeColor="text1"/>
                <w:kern w:val="0"/>
                <w:sz w:val="20"/>
                <w:szCs w:val="20"/>
              </w:rPr>
            </w:pPr>
          </w:p>
          <w:p w14:paraId="784BB978" w14:textId="77777777" w:rsidR="00E57F28" w:rsidRPr="00486E63" w:rsidRDefault="00E57F28" w:rsidP="00E57F28">
            <w:pPr>
              <w:overflowPunct w:val="0"/>
              <w:textAlignment w:val="baseline"/>
              <w:rPr>
                <w:rFonts w:ascii="ＭＳ ゴシック" w:eastAsia="ＭＳ ゴシック" w:hAnsi="ＭＳ ゴシック" w:cs="ＭＳ ゴシック"/>
                <w:b/>
                <w:color w:val="000000" w:themeColor="text1"/>
                <w:kern w:val="0"/>
                <w:sz w:val="20"/>
                <w:szCs w:val="20"/>
              </w:rPr>
            </w:pPr>
            <w:r w:rsidRPr="00486E63">
              <w:rPr>
                <w:rFonts w:ascii="ＭＳ ゴシック" w:eastAsia="ＭＳ ゴシック" w:hAnsi="ＭＳ ゴシック" w:cs="ＭＳ ゴシック" w:hint="eastAsia"/>
                <w:b/>
                <w:color w:val="000000" w:themeColor="text1"/>
                <w:kern w:val="0"/>
                <w:sz w:val="20"/>
                <w:szCs w:val="20"/>
              </w:rPr>
              <w:t>児・放・居・保</w:t>
            </w:r>
          </w:p>
          <w:p w14:paraId="0C1719CC" w14:textId="2E06BD05" w:rsidR="00E57F28" w:rsidRPr="00486E63" w:rsidRDefault="00E57F28" w:rsidP="00E57F28">
            <w:pPr>
              <w:overflowPunct w:val="0"/>
              <w:textAlignment w:val="baseline"/>
              <w:rPr>
                <w:rFonts w:ascii="ＭＳ ゴシック" w:eastAsia="ＭＳ ゴシック" w:hAnsi="ＭＳ ゴシック" w:cs="ＭＳ ゴシック"/>
                <w:color w:val="000000" w:themeColor="text1"/>
                <w:kern w:val="0"/>
                <w:sz w:val="20"/>
                <w:szCs w:val="20"/>
              </w:rPr>
            </w:pPr>
            <w:r w:rsidRPr="00486E63">
              <w:rPr>
                <w:rFonts w:ascii="ＭＳ ゴシック" w:eastAsia="ＭＳ ゴシック" w:hAnsi="ＭＳ ゴシック" w:cs="ＭＳ ゴシック" w:hint="eastAsia"/>
                <w:color w:val="000000" w:themeColor="text1"/>
                <w:kern w:val="0"/>
                <w:sz w:val="20"/>
                <w:szCs w:val="20"/>
              </w:rPr>
              <w:t>（</w:t>
            </w:r>
            <w:r w:rsidRPr="00486E63">
              <w:rPr>
                <w:rFonts w:ascii="ＭＳ ゴシック" w:eastAsia="ＭＳ ゴシック" w:hAnsi="ＭＳ ゴシック" w:hint="eastAsia"/>
                <w:color w:val="000000" w:themeColor="text1"/>
                <w:sz w:val="20"/>
                <w:szCs w:val="20"/>
              </w:rPr>
              <w:t>情報公表未報告減算</w:t>
            </w:r>
            <w:r w:rsidRPr="00486E63">
              <w:rPr>
                <w:rFonts w:ascii="ＭＳ ゴシック" w:eastAsia="ＭＳ ゴシック" w:hAnsi="ＭＳ ゴシック" w:cs="ＭＳ ゴシック" w:hint="eastAsia"/>
                <w:color w:val="000000" w:themeColor="text1"/>
                <w:kern w:val="0"/>
                <w:sz w:val="20"/>
                <w:szCs w:val="20"/>
              </w:rPr>
              <w:t>）</w:t>
            </w:r>
          </w:p>
          <w:bookmarkEnd w:id="3"/>
          <w:p w14:paraId="5DA381AA" w14:textId="77777777" w:rsidR="00AC1B5D" w:rsidRPr="00486E63" w:rsidRDefault="00AC1B5D" w:rsidP="00EE5DAF">
            <w:pPr>
              <w:overflowPunct w:val="0"/>
              <w:textAlignment w:val="baseline"/>
              <w:rPr>
                <w:rFonts w:ascii="ＭＳ ゴシック" w:eastAsia="ＭＳ ゴシック" w:hAnsi="ＭＳ ゴシック"/>
                <w:color w:val="000000" w:themeColor="text1"/>
                <w:kern w:val="0"/>
                <w:sz w:val="20"/>
                <w:szCs w:val="20"/>
              </w:rPr>
            </w:pPr>
          </w:p>
          <w:p w14:paraId="78611B1A" w14:textId="77777777" w:rsidR="00AC1B5D" w:rsidRPr="00486E63" w:rsidRDefault="00AC1B5D" w:rsidP="00EE5DAF">
            <w:pPr>
              <w:overflowPunct w:val="0"/>
              <w:textAlignment w:val="baseline"/>
              <w:rPr>
                <w:rFonts w:ascii="ＭＳ ゴシック" w:eastAsia="ＭＳ ゴシック" w:hAnsi="ＭＳ ゴシック"/>
                <w:color w:val="000000" w:themeColor="text1"/>
                <w:kern w:val="0"/>
                <w:sz w:val="20"/>
                <w:szCs w:val="20"/>
              </w:rPr>
            </w:pPr>
          </w:p>
          <w:p w14:paraId="2F7B0117" w14:textId="77777777" w:rsidR="00AC1B5D" w:rsidRPr="00486E63" w:rsidRDefault="00AC1B5D" w:rsidP="00EE5DAF">
            <w:pPr>
              <w:overflowPunct w:val="0"/>
              <w:textAlignment w:val="baseline"/>
              <w:rPr>
                <w:rFonts w:ascii="ＭＳ ゴシック" w:eastAsia="ＭＳ ゴシック" w:hAnsi="ＭＳ ゴシック"/>
                <w:color w:val="000000" w:themeColor="text1"/>
                <w:kern w:val="0"/>
                <w:sz w:val="20"/>
                <w:szCs w:val="20"/>
              </w:rPr>
            </w:pPr>
          </w:p>
          <w:p w14:paraId="0EE3D73A" w14:textId="77777777" w:rsidR="00AF69C4" w:rsidRPr="00486E63" w:rsidRDefault="00AF69C4" w:rsidP="00EE5DAF">
            <w:pPr>
              <w:overflowPunct w:val="0"/>
              <w:textAlignment w:val="baseline"/>
              <w:rPr>
                <w:rFonts w:ascii="ＭＳ ゴシック" w:eastAsia="ＭＳ ゴシック" w:hAnsi="ＭＳ ゴシック"/>
                <w:color w:val="000000" w:themeColor="text1"/>
                <w:kern w:val="0"/>
                <w:sz w:val="20"/>
                <w:szCs w:val="20"/>
              </w:rPr>
            </w:pPr>
          </w:p>
          <w:p w14:paraId="56CD3B10" w14:textId="77777777" w:rsidR="00AF69C4" w:rsidRPr="00486E63" w:rsidRDefault="00AF69C4" w:rsidP="00EE5DAF">
            <w:pPr>
              <w:overflowPunct w:val="0"/>
              <w:textAlignment w:val="baseline"/>
              <w:rPr>
                <w:rFonts w:ascii="ＭＳ ゴシック" w:eastAsia="ＭＳ ゴシック" w:hAnsi="ＭＳ ゴシック"/>
                <w:color w:val="000000" w:themeColor="text1"/>
                <w:kern w:val="0"/>
                <w:sz w:val="20"/>
                <w:szCs w:val="20"/>
              </w:rPr>
            </w:pPr>
          </w:p>
          <w:p w14:paraId="22A33365" w14:textId="7EC2AE97" w:rsidR="00AC1B5D" w:rsidRPr="00486E63" w:rsidRDefault="00AC1B5D" w:rsidP="00EE5DAF">
            <w:pPr>
              <w:overflowPunct w:val="0"/>
              <w:textAlignment w:val="baseline"/>
              <w:rPr>
                <w:rFonts w:ascii="ＭＳ ゴシック" w:eastAsia="ＭＳ ゴシック" w:hAnsi="ＭＳ ゴシック"/>
                <w:color w:val="000000" w:themeColor="text1"/>
                <w:kern w:val="0"/>
                <w:sz w:val="20"/>
                <w:szCs w:val="20"/>
              </w:rPr>
            </w:pPr>
            <w:r w:rsidRPr="00486E63">
              <w:rPr>
                <w:rFonts w:ascii="ＭＳ ゴシック" w:eastAsia="ＭＳ ゴシック" w:hAnsi="ＭＳ ゴシック" w:cs="ＭＳ ゴシック" w:hint="eastAsia"/>
                <w:b/>
                <w:color w:val="000000" w:themeColor="text1"/>
                <w:kern w:val="0"/>
                <w:sz w:val="20"/>
                <w:szCs w:val="20"/>
              </w:rPr>
              <w:t>児・放</w:t>
            </w:r>
          </w:p>
          <w:p w14:paraId="5EE1C235" w14:textId="6F66E452" w:rsidR="000621C5" w:rsidRPr="00486E63" w:rsidRDefault="00AC1B5D" w:rsidP="00EE5DAF">
            <w:pPr>
              <w:overflowPunct w:val="0"/>
              <w:textAlignment w:val="baseline"/>
              <w:rPr>
                <w:rFonts w:ascii="ＭＳ ゴシック" w:eastAsia="ＭＳ ゴシック" w:hAnsi="ＭＳ ゴシック"/>
                <w:color w:val="000000" w:themeColor="text1"/>
                <w:kern w:val="0"/>
                <w:sz w:val="20"/>
                <w:szCs w:val="20"/>
              </w:rPr>
            </w:pPr>
            <w:r w:rsidRPr="00486E63">
              <w:rPr>
                <w:rFonts w:ascii="ＭＳ ゴシック" w:eastAsia="ＭＳ ゴシック" w:hAnsi="ＭＳ ゴシック" w:hint="eastAsia"/>
                <w:color w:val="000000" w:themeColor="text1"/>
                <w:kern w:val="0"/>
                <w:sz w:val="20"/>
                <w:szCs w:val="20"/>
              </w:rPr>
              <w:t>（応急的な報酬単価の特例）</w:t>
            </w:r>
          </w:p>
          <w:p w14:paraId="75DEA5FA" w14:textId="77777777" w:rsidR="000621C5" w:rsidRPr="00486E63" w:rsidRDefault="000621C5" w:rsidP="00EE5DAF">
            <w:pPr>
              <w:overflowPunct w:val="0"/>
              <w:textAlignment w:val="baseline"/>
              <w:rPr>
                <w:rFonts w:ascii="ＭＳ ゴシック" w:eastAsia="ＭＳ ゴシック" w:hAnsi="ＭＳ ゴシック"/>
                <w:color w:val="000000" w:themeColor="text1"/>
                <w:kern w:val="0"/>
                <w:sz w:val="20"/>
                <w:szCs w:val="20"/>
              </w:rPr>
            </w:pPr>
          </w:p>
          <w:p w14:paraId="5E558827" w14:textId="77777777" w:rsidR="00E57F28" w:rsidRPr="00486E63" w:rsidRDefault="00E57F28" w:rsidP="00EE5DAF">
            <w:pPr>
              <w:overflowPunct w:val="0"/>
              <w:textAlignment w:val="baseline"/>
              <w:rPr>
                <w:rFonts w:ascii="ＭＳ ゴシック" w:eastAsia="ＭＳ ゴシック" w:hAnsi="ＭＳ ゴシック"/>
                <w:color w:val="000000" w:themeColor="text1"/>
                <w:kern w:val="0"/>
                <w:sz w:val="20"/>
                <w:szCs w:val="20"/>
              </w:rPr>
            </w:pPr>
          </w:p>
          <w:p w14:paraId="14B873C8" w14:textId="4091751C" w:rsidR="00FC0BFB" w:rsidRPr="00486E63" w:rsidRDefault="00FC0BFB" w:rsidP="009A759E">
            <w:pPr>
              <w:overflowPunct w:val="0"/>
              <w:textAlignment w:val="baseline"/>
              <w:rPr>
                <w:rFonts w:ascii="ＭＳ ゴシック" w:eastAsia="ＭＳ ゴシック" w:hAnsi="ＭＳ ゴシック"/>
                <w:color w:val="000000" w:themeColor="text1"/>
                <w:szCs w:val="21"/>
              </w:rPr>
            </w:pPr>
          </w:p>
        </w:tc>
        <w:tc>
          <w:tcPr>
            <w:tcW w:w="7088" w:type="dxa"/>
            <w:gridSpan w:val="60"/>
          </w:tcPr>
          <w:p w14:paraId="033E7E3A" w14:textId="77777777" w:rsidR="00EE5DAF" w:rsidRPr="00486E63" w:rsidRDefault="00EE5DAF" w:rsidP="00EE5DAF">
            <w:pPr>
              <w:overflowPunct w:val="0"/>
              <w:textAlignment w:val="baseline"/>
              <w:rPr>
                <w:rFonts w:ascii="ＭＳ ゴシック" w:eastAsia="ＭＳ ゴシック" w:hAnsi="ＭＳ ゴシック"/>
                <w:b/>
                <w:color w:val="000000" w:themeColor="text1"/>
                <w:szCs w:val="19"/>
              </w:rPr>
            </w:pPr>
            <w:r w:rsidRPr="00486E63">
              <w:rPr>
                <w:rFonts w:ascii="ＭＳ ゴシック" w:eastAsia="ＭＳ ゴシック" w:hAnsi="ＭＳ ゴシック" w:hint="eastAsia"/>
                <w:b/>
                <w:color w:val="000000" w:themeColor="text1"/>
                <w:szCs w:val="19"/>
              </w:rPr>
              <w:t xml:space="preserve"> </w:t>
            </w:r>
          </w:p>
          <w:p w14:paraId="1102D366" w14:textId="27111C9E" w:rsidR="00431375" w:rsidRPr="00486E63" w:rsidRDefault="00EE5DAF"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指定通所支援の提供に当たって，指定通所基準第44条第2項又は第3項（第</w:t>
            </w:r>
            <w:r w:rsidR="00726492" w:rsidRPr="00486E63">
              <w:rPr>
                <w:rFonts w:ascii="ＭＳ ゴシック" w:eastAsia="ＭＳ ゴシック" w:hAnsi="ＭＳ ゴシック" w:hint="eastAsia"/>
                <w:color w:val="000000" w:themeColor="text1"/>
                <w:szCs w:val="21"/>
              </w:rPr>
              <w:t>71</w:t>
            </w:r>
            <w:r w:rsidRPr="00486E63">
              <w:rPr>
                <w:rFonts w:ascii="ＭＳ ゴシック" w:eastAsia="ＭＳ ゴシック" w:hAnsi="ＭＳ ゴシック" w:hint="eastAsia"/>
                <w:color w:val="000000" w:themeColor="text1"/>
                <w:szCs w:val="21"/>
              </w:rPr>
              <w:t>条</w:t>
            </w:r>
            <w:r w:rsidR="00590026" w:rsidRPr="00486E63">
              <w:rPr>
                <w:rFonts w:ascii="ＭＳ ゴシック" w:eastAsia="ＭＳ ゴシック" w:hAnsi="ＭＳ ゴシック" w:hint="eastAsia"/>
                <w:color w:val="000000" w:themeColor="text1"/>
                <w:szCs w:val="21"/>
              </w:rPr>
              <w:t>，</w:t>
            </w:r>
            <w:r w:rsidRPr="00486E63">
              <w:rPr>
                <w:rFonts w:ascii="ＭＳ ゴシック" w:eastAsia="ＭＳ ゴシック" w:hAnsi="ＭＳ ゴシック" w:hint="eastAsia"/>
                <w:color w:val="000000" w:themeColor="text1"/>
                <w:szCs w:val="21"/>
              </w:rPr>
              <w:t>第71条</w:t>
            </w:r>
            <w:r w:rsidR="00726492" w:rsidRPr="00486E63">
              <w:rPr>
                <w:rFonts w:ascii="ＭＳ ゴシック" w:eastAsia="ＭＳ ゴシック" w:hAnsi="ＭＳ ゴシック" w:hint="eastAsia"/>
                <w:color w:val="000000" w:themeColor="text1"/>
                <w:szCs w:val="21"/>
              </w:rPr>
              <w:t>の2</w:t>
            </w:r>
            <w:r w:rsidRPr="00486E63">
              <w:rPr>
                <w:rFonts w:ascii="ＭＳ ゴシック" w:eastAsia="ＭＳ ゴシック" w:hAnsi="ＭＳ ゴシック" w:hint="eastAsia"/>
                <w:color w:val="000000" w:themeColor="text1"/>
                <w:szCs w:val="21"/>
              </w:rPr>
              <w:t>，</w:t>
            </w:r>
            <w:r w:rsidR="00D55A87" w:rsidRPr="00486E63">
              <w:rPr>
                <w:rFonts w:ascii="ＭＳ ゴシック" w:eastAsia="ＭＳ ゴシック" w:hAnsi="ＭＳ ゴシック" w:hint="eastAsia"/>
                <w:color w:val="000000" w:themeColor="text1"/>
                <w:szCs w:val="21"/>
              </w:rPr>
              <w:t>第71条の6，</w:t>
            </w:r>
            <w:r w:rsidR="00726492" w:rsidRPr="00486E63">
              <w:rPr>
                <w:rFonts w:ascii="ＭＳ ゴシック" w:eastAsia="ＭＳ ゴシック" w:hAnsi="ＭＳ ゴシック" w:hint="eastAsia"/>
                <w:color w:val="000000" w:themeColor="text1"/>
                <w:szCs w:val="21"/>
              </w:rPr>
              <w:t>第71条の</w:t>
            </w:r>
            <w:r w:rsidR="00D55A87" w:rsidRPr="00486E63">
              <w:rPr>
                <w:rFonts w:ascii="ＭＳ ゴシック" w:eastAsia="ＭＳ ゴシック" w:hAnsi="ＭＳ ゴシック" w:hint="eastAsia"/>
                <w:color w:val="000000" w:themeColor="text1"/>
                <w:szCs w:val="21"/>
              </w:rPr>
              <w:t>14,第79条</w:t>
            </w:r>
            <w:r w:rsidRPr="00486E63">
              <w:rPr>
                <w:rFonts w:ascii="ＭＳ ゴシック" w:eastAsia="ＭＳ ゴシック" w:hAnsi="ＭＳ ゴシック" w:hint="eastAsia"/>
                <w:color w:val="000000" w:themeColor="text1"/>
                <w:szCs w:val="21"/>
              </w:rPr>
              <w:t>において準用する場合を含む。）に規定する基準を満たしていない場合は，</w:t>
            </w:r>
            <w:r w:rsidR="00431375" w:rsidRPr="00486E63">
              <w:rPr>
                <w:rFonts w:ascii="ＭＳ ゴシック" w:eastAsia="ＭＳ ゴシック" w:hAnsi="ＭＳ ゴシック" w:hint="eastAsia"/>
                <w:color w:val="000000" w:themeColor="text1"/>
                <w:szCs w:val="21"/>
              </w:rPr>
              <w:t>所定単位数の100分の1に相当する単位数を所定単位数から減算しているか。</w:t>
            </w:r>
          </w:p>
          <w:p w14:paraId="7A08A632" w14:textId="77777777" w:rsidR="00431375" w:rsidRPr="00486E63" w:rsidRDefault="00431375" w:rsidP="00EE5DAF">
            <w:pPr>
              <w:overflowPunct w:val="0"/>
              <w:textAlignment w:val="baseline"/>
              <w:rPr>
                <w:rFonts w:ascii="ＭＳ ゴシック" w:eastAsia="ＭＳ ゴシック" w:hAnsi="ＭＳ ゴシック"/>
                <w:color w:val="000000" w:themeColor="text1"/>
                <w:szCs w:val="21"/>
              </w:rPr>
            </w:pPr>
          </w:p>
          <w:p w14:paraId="572D019B" w14:textId="77777777" w:rsidR="00CF3936" w:rsidRPr="00486E63" w:rsidRDefault="00CF3936" w:rsidP="00EE5DAF">
            <w:pPr>
              <w:overflowPunct w:val="0"/>
              <w:textAlignment w:val="baseline"/>
              <w:rPr>
                <w:rFonts w:ascii="ＭＳ ゴシック" w:eastAsia="ＭＳ ゴシック" w:hAnsi="ＭＳ ゴシック"/>
                <w:color w:val="000000" w:themeColor="text1"/>
                <w:szCs w:val="21"/>
              </w:rPr>
            </w:pPr>
          </w:p>
          <w:p w14:paraId="0840136B" w14:textId="43535F47" w:rsidR="00431375" w:rsidRPr="00486E63" w:rsidRDefault="00BE4F34"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指定通所支援の提供に当たって，指定通所基準第45条第2項（</w:t>
            </w:r>
            <w:r w:rsidR="00D55A87" w:rsidRPr="00486E63">
              <w:rPr>
                <w:rFonts w:ascii="ＭＳ ゴシック" w:eastAsia="ＭＳ ゴシック" w:hAnsi="ＭＳ ゴシック" w:hint="eastAsia"/>
                <w:color w:val="000000" w:themeColor="text1"/>
                <w:szCs w:val="21"/>
              </w:rPr>
              <w:t>第71条，第71条の2，第71条の6，第71条の14, 第79条</w:t>
            </w:r>
            <w:r w:rsidRPr="00486E63">
              <w:rPr>
                <w:rFonts w:ascii="ＭＳ ゴシック" w:eastAsia="ＭＳ ゴシック" w:hAnsi="ＭＳ ゴシック" w:hint="eastAsia"/>
                <w:color w:val="000000" w:themeColor="text1"/>
                <w:szCs w:val="21"/>
              </w:rPr>
              <w:t>において準用する場合を含む。）に規定する基準を満たしていない場合は，所定単位数の100分の1に相当する単位数を所定単位数から減算しているか。</w:t>
            </w:r>
          </w:p>
          <w:p w14:paraId="0F7D1DE3" w14:textId="34399670"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4DF04464"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157C8048" w14:textId="24C918FF" w:rsidR="00EE5DAF" w:rsidRPr="00486E63" w:rsidRDefault="000621C5"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指定通所支援の提供に当たって，指定通所基準第38条の2第1項（</w:t>
            </w:r>
            <w:r w:rsidR="00D55A87" w:rsidRPr="00486E63">
              <w:rPr>
                <w:rFonts w:ascii="ＭＳ ゴシック" w:eastAsia="ＭＳ ゴシック" w:hAnsi="ＭＳ ゴシック" w:hint="eastAsia"/>
                <w:color w:val="000000" w:themeColor="text1"/>
                <w:szCs w:val="21"/>
              </w:rPr>
              <w:t>第71条，第71条の2，第71条の6，第71条の14, 第79条</w:t>
            </w:r>
            <w:r w:rsidRPr="00486E63">
              <w:rPr>
                <w:rFonts w:ascii="ＭＳ ゴシック" w:eastAsia="ＭＳ ゴシック" w:hAnsi="ＭＳ ゴシック" w:hint="eastAsia"/>
                <w:color w:val="000000" w:themeColor="text1"/>
                <w:szCs w:val="21"/>
              </w:rPr>
              <w:t>において準用する場合を含む。）に規定する基準を満たしていない場合は，所定単位数の100分の1に相当する単位数を所定単位数から減算しているか。</w:t>
            </w:r>
          </w:p>
          <w:p w14:paraId="6451F65D"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626141E8" w14:textId="77777777" w:rsidR="00A54A4B" w:rsidRPr="00486E63" w:rsidRDefault="00A54A4B" w:rsidP="00EE5DAF">
            <w:pPr>
              <w:overflowPunct w:val="0"/>
              <w:textAlignment w:val="baseline"/>
              <w:rPr>
                <w:rFonts w:ascii="ＭＳ ゴシック" w:eastAsia="ＭＳ ゴシック" w:hAnsi="ＭＳ ゴシック"/>
                <w:color w:val="000000" w:themeColor="text1"/>
                <w:szCs w:val="21"/>
              </w:rPr>
            </w:pPr>
          </w:p>
          <w:p w14:paraId="0BED4CAA" w14:textId="77777777" w:rsidR="00A54A4B" w:rsidRPr="00486E63" w:rsidRDefault="00A54A4B" w:rsidP="00EE5DAF">
            <w:pPr>
              <w:overflowPunct w:val="0"/>
              <w:textAlignment w:val="baseline"/>
              <w:rPr>
                <w:rFonts w:ascii="ＭＳ ゴシック" w:eastAsia="ＭＳ ゴシック" w:hAnsi="ＭＳ ゴシック"/>
                <w:color w:val="000000" w:themeColor="text1"/>
                <w:szCs w:val="21"/>
              </w:rPr>
            </w:pPr>
          </w:p>
          <w:p w14:paraId="67DD7423" w14:textId="77777777" w:rsidR="00A54A4B" w:rsidRPr="00486E63" w:rsidRDefault="00A54A4B" w:rsidP="00EE5DAF">
            <w:pPr>
              <w:overflowPunct w:val="0"/>
              <w:textAlignment w:val="baseline"/>
              <w:rPr>
                <w:rFonts w:ascii="ＭＳ ゴシック" w:eastAsia="ＭＳ ゴシック" w:hAnsi="ＭＳ ゴシック"/>
                <w:color w:val="000000" w:themeColor="text1"/>
                <w:szCs w:val="21"/>
              </w:rPr>
            </w:pPr>
          </w:p>
          <w:p w14:paraId="1E87EB7E" w14:textId="77777777" w:rsidR="00CF3936" w:rsidRPr="00486E63" w:rsidRDefault="00CF3936" w:rsidP="00EE5DAF">
            <w:pPr>
              <w:overflowPunct w:val="0"/>
              <w:textAlignment w:val="baseline"/>
              <w:rPr>
                <w:rFonts w:ascii="ＭＳ ゴシック" w:eastAsia="ＭＳ ゴシック" w:hAnsi="ＭＳ ゴシック"/>
                <w:color w:val="000000" w:themeColor="text1"/>
                <w:szCs w:val="21"/>
              </w:rPr>
            </w:pPr>
          </w:p>
          <w:p w14:paraId="33FE7428" w14:textId="7D6E5158" w:rsidR="00EE5DAF" w:rsidRPr="00486E63" w:rsidRDefault="00E57F28"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法第33条の18第1項の規定に基づく情報公表対象支援情報に係る報告を行っていない場合は、所定単位数の100分の5に相当する単位数を所定単位数から減算しているか。</w:t>
            </w:r>
          </w:p>
          <w:p w14:paraId="43BAE4EB" w14:textId="77777777" w:rsidR="00EE5DAF" w:rsidRPr="00486E63" w:rsidRDefault="00EE5DAF" w:rsidP="00EE5DAF">
            <w:pPr>
              <w:overflowPunct w:val="0"/>
              <w:textAlignment w:val="baseline"/>
              <w:rPr>
                <w:rFonts w:ascii="ＭＳ ゴシック" w:eastAsia="ＭＳ ゴシック" w:hAnsi="ＭＳ ゴシック"/>
                <w:color w:val="000000" w:themeColor="text1"/>
                <w:szCs w:val="21"/>
              </w:rPr>
            </w:pPr>
          </w:p>
          <w:p w14:paraId="61C05EAF" w14:textId="50993656" w:rsidR="00EE5DAF" w:rsidRPr="00486E63" w:rsidRDefault="00AC1B5D"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w:t>
            </w:r>
          </w:p>
          <w:p w14:paraId="6531BD87" w14:textId="77777777" w:rsidR="00AF69C4" w:rsidRPr="00486E63" w:rsidRDefault="00AF69C4" w:rsidP="00EE5DAF">
            <w:pPr>
              <w:overflowPunct w:val="0"/>
              <w:textAlignment w:val="baseline"/>
              <w:rPr>
                <w:rFonts w:ascii="ＭＳ ゴシック" w:eastAsia="ＭＳ ゴシック" w:hAnsi="ＭＳ ゴシック"/>
                <w:color w:val="000000" w:themeColor="text1"/>
                <w:szCs w:val="21"/>
              </w:rPr>
            </w:pPr>
          </w:p>
          <w:p w14:paraId="6CA34372" w14:textId="77777777" w:rsidR="00AF69C4" w:rsidRPr="00486E63" w:rsidRDefault="00AF69C4" w:rsidP="00EE5DAF">
            <w:pPr>
              <w:overflowPunct w:val="0"/>
              <w:textAlignment w:val="baseline"/>
              <w:rPr>
                <w:rFonts w:ascii="ＭＳ ゴシック" w:eastAsia="ＭＳ ゴシック" w:hAnsi="ＭＳ ゴシック"/>
                <w:color w:val="000000" w:themeColor="text1"/>
                <w:szCs w:val="21"/>
              </w:rPr>
            </w:pPr>
          </w:p>
          <w:p w14:paraId="4D150ECF" w14:textId="3BE5FAF5" w:rsidR="00AC1B5D" w:rsidRPr="00486E63" w:rsidRDefault="00AC1B5D"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w:t>
            </w:r>
          </w:p>
          <w:p w14:paraId="2E8AE384" w14:textId="0D4D68A3" w:rsidR="00AC1B5D" w:rsidRPr="00486E63" w:rsidRDefault="00AC1B5D" w:rsidP="00EE5DAF">
            <w:pPr>
              <w:overflowPunct w:val="0"/>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 xml:space="preserve">　令和８年６月１日以降に新規指定された事業所について、令和８年６月から令和９年３月までの間、以下の報酬単価を適用する。</w:t>
            </w:r>
          </w:p>
          <w:p w14:paraId="315E1C54" w14:textId="77777777" w:rsidR="00AC1B5D" w:rsidRPr="00486E63" w:rsidRDefault="00AC1B5D" w:rsidP="00AC1B5D">
            <w:pPr>
              <w:overflowPunct w:val="0"/>
              <w:ind w:firstLineChars="100" w:firstLine="210"/>
              <w:textAlignment w:val="baseline"/>
              <w:rPr>
                <w:rFonts w:ascii="ＭＳ ゴシック" w:eastAsia="ＭＳ ゴシック" w:hAnsi="ＭＳ ゴシック"/>
                <w:color w:val="000000" w:themeColor="text1"/>
                <w:szCs w:val="21"/>
              </w:rPr>
            </w:pPr>
          </w:p>
          <w:p w14:paraId="150AE2C5" w14:textId="77777777" w:rsidR="00AC1B5D" w:rsidRPr="00486E63" w:rsidRDefault="00AC1B5D" w:rsidP="00AC1B5D">
            <w:pPr>
              <w:overflowPunct w:val="0"/>
              <w:ind w:firstLineChars="50" w:firstLine="105"/>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【児童発達支援】所定単位数の1000分の988に相当する単位数</w:t>
            </w:r>
          </w:p>
          <w:p w14:paraId="74525DA3" w14:textId="2D7C4FB7" w:rsidR="00AC1B5D" w:rsidRPr="00486E63" w:rsidRDefault="00AC1B5D" w:rsidP="00AC1B5D">
            <w:pPr>
              <w:overflowPunct w:val="0"/>
              <w:ind w:firstLineChars="50" w:firstLine="105"/>
              <w:textAlignment w:val="baseline"/>
              <w:rPr>
                <w:rFonts w:ascii="ＭＳ ゴシック" w:eastAsia="ＭＳ ゴシック" w:hAnsi="ＭＳ ゴシック"/>
                <w:color w:val="000000" w:themeColor="text1"/>
                <w:szCs w:val="21"/>
              </w:rPr>
            </w:pPr>
            <w:r w:rsidRPr="00486E63">
              <w:rPr>
                <w:rFonts w:ascii="ＭＳ ゴシック" w:eastAsia="ＭＳ ゴシック" w:hAnsi="ＭＳ ゴシック" w:hint="eastAsia"/>
                <w:color w:val="000000" w:themeColor="text1"/>
                <w:szCs w:val="21"/>
              </w:rPr>
              <w:t>【放課後等デイサービス】所定単位数の1000分の982に相当する単位数</w:t>
            </w:r>
          </w:p>
          <w:p w14:paraId="3F09AC19" w14:textId="77777777" w:rsidR="00E57F28" w:rsidRPr="00486E63" w:rsidRDefault="00E57F28" w:rsidP="00EE5DAF">
            <w:pPr>
              <w:overflowPunct w:val="0"/>
              <w:textAlignment w:val="baseline"/>
              <w:rPr>
                <w:rFonts w:ascii="ＭＳ ゴシック" w:eastAsia="ＭＳ ゴシック" w:hAnsi="ＭＳ ゴシック"/>
                <w:color w:val="000000" w:themeColor="text1"/>
                <w:szCs w:val="21"/>
              </w:rPr>
            </w:pPr>
          </w:p>
          <w:p w14:paraId="30DD468D" w14:textId="5EA66364" w:rsidR="00EE5DAF" w:rsidRPr="00486E63" w:rsidRDefault="00EE5DAF" w:rsidP="00EE5DAF">
            <w:pPr>
              <w:overflowPunct w:val="0"/>
              <w:ind w:firstLineChars="100" w:firstLine="210"/>
              <w:textAlignment w:val="baseline"/>
              <w:rPr>
                <w:rFonts w:ascii="ＭＳ ゴシック" w:eastAsia="ＭＳ ゴシック" w:hAnsi="ＭＳ ゴシック"/>
                <w:color w:val="000000" w:themeColor="text1"/>
                <w:szCs w:val="21"/>
              </w:rPr>
            </w:pPr>
          </w:p>
        </w:tc>
        <w:tc>
          <w:tcPr>
            <w:tcW w:w="1646" w:type="dxa"/>
            <w:gridSpan w:val="3"/>
          </w:tcPr>
          <w:p w14:paraId="33E8537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2D781BA"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kern w:val="0"/>
                <w:sz w:val="19"/>
                <w:szCs w:val="19"/>
              </w:rPr>
              <w:t>いる・いない</w:t>
            </w:r>
          </w:p>
          <w:p w14:paraId="5098B9ED" w14:textId="08D5E980" w:rsidR="00EE5DAF" w:rsidRPr="0060786B" w:rsidRDefault="00431375"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0E218E9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8681A5C"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74365F4" w14:textId="77777777" w:rsidR="00CF3936" w:rsidRPr="0060786B" w:rsidRDefault="00CF3936" w:rsidP="00EE5DAF">
            <w:pPr>
              <w:overflowPunct w:val="0"/>
              <w:jc w:val="center"/>
              <w:textAlignment w:val="baseline"/>
              <w:rPr>
                <w:rFonts w:ascii="ＭＳ ゴシック" w:eastAsia="ＭＳ ゴシック" w:hAnsi="ＭＳ ゴシック"/>
                <w:color w:val="000000"/>
                <w:kern w:val="0"/>
                <w:sz w:val="19"/>
                <w:szCs w:val="19"/>
              </w:rPr>
            </w:pPr>
          </w:p>
          <w:p w14:paraId="0CC81DA8"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16B093D" w14:textId="3864D53F" w:rsidR="00EE5DAF" w:rsidRPr="0060786B" w:rsidRDefault="00BE4F34"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024E14B3" w14:textId="0D65722A" w:rsidR="00EE5DAF" w:rsidRPr="0060786B" w:rsidRDefault="00BE4F34"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087CB89A"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33C292F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A8C1272"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AAC798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5C003C5" w14:textId="4DB07E01" w:rsidR="00EE5DAF" w:rsidRPr="0060786B" w:rsidRDefault="000621C5"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725D659E" w14:textId="0B6B5C72" w:rsidR="00EE5DAF" w:rsidRPr="0060786B" w:rsidRDefault="000621C5"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0410626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39CA52D"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2B795DF4"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0649A48C"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23A330D" w14:textId="77777777" w:rsidR="00EE5DAF"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4EF7A97C" w14:textId="77777777" w:rsidR="00CF3936" w:rsidRDefault="00CF3936" w:rsidP="00EE5DAF">
            <w:pPr>
              <w:overflowPunct w:val="0"/>
              <w:jc w:val="center"/>
              <w:textAlignment w:val="baseline"/>
              <w:rPr>
                <w:rFonts w:ascii="ＭＳ ゴシック" w:eastAsia="ＭＳ ゴシック" w:hAnsi="ＭＳ ゴシック"/>
                <w:color w:val="000000"/>
                <w:kern w:val="0"/>
                <w:sz w:val="19"/>
                <w:szCs w:val="19"/>
              </w:rPr>
            </w:pPr>
          </w:p>
          <w:p w14:paraId="5BA1EC99" w14:textId="77777777" w:rsidR="00CF3936" w:rsidRDefault="00CF3936" w:rsidP="00EE5DAF">
            <w:pPr>
              <w:overflowPunct w:val="0"/>
              <w:jc w:val="center"/>
              <w:textAlignment w:val="baseline"/>
              <w:rPr>
                <w:rFonts w:ascii="ＭＳ ゴシック" w:eastAsia="ＭＳ ゴシック" w:hAnsi="ＭＳ ゴシック"/>
                <w:color w:val="000000"/>
                <w:kern w:val="0"/>
                <w:sz w:val="19"/>
                <w:szCs w:val="19"/>
              </w:rPr>
            </w:pPr>
          </w:p>
          <w:p w14:paraId="121D8265" w14:textId="3CBF14FF" w:rsidR="000621C5" w:rsidRDefault="00E57F28"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19FE866B" w14:textId="3BCA07B6" w:rsidR="000621C5" w:rsidRDefault="00E57F28" w:rsidP="00EE5DAF">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非該当</w:t>
            </w:r>
          </w:p>
          <w:p w14:paraId="0850DACE" w14:textId="77777777" w:rsidR="000621C5" w:rsidRDefault="000621C5" w:rsidP="00EE5DAF">
            <w:pPr>
              <w:overflowPunct w:val="0"/>
              <w:jc w:val="center"/>
              <w:textAlignment w:val="baseline"/>
              <w:rPr>
                <w:rFonts w:ascii="ＭＳ ゴシック" w:eastAsia="ＭＳ ゴシック" w:hAnsi="ＭＳ ゴシック"/>
                <w:color w:val="000000"/>
                <w:kern w:val="0"/>
                <w:sz w:val="19"/>
                <w:szCs w:val="19"/>
              </w:rPr>
            </w:pPr>
          </w:p>
          <w:p w14:paraId="4EC13159" w14:textId="77777777" w:rsidR="000621C5" w:rsidRDefault="000621C5" w:rsidP="00EE5DAF">
            <w:pPr>
              <w:overflowPunct w:val="0"/>
              <w:jc w:val="center"/>
              <w:textAlignment w:val="baseline"/>
              <w:rPr>
                <w:rFonts w:ascii="ＭＳ ゴシック" w:eastAsia="ＭＳ ゴシック" w:hAnsi="ＭＳ ゴシック"/>
                <w:color w:val="000000"/>
                <w:kern w:val="0"/>
                <w:sz w:val="19"/>
                <w:szCs w:val="19"/>
              </w:rPr>
            </w:pPr>
          </w:p>
          <w:p w14:paraId="58430781" w14:textId="77777777" w:rsidR="003A061E" w:rsidRDefault="003A061E" w:rsidP="00EE5DAF">
            <w:pPr>
              <w:overflowPunct w:val="0"/>
              <w:jc w:val="center"/>
              <w:textAlignment w:val="baseline"/>
              <w:rPr>
                <w:rFonts w:ascii="ＭＳ ゴシック" w:eastAsia="ＭＳ ゴシック" w:hAnsi="ＭＳ ゴシック"/>
                <w:color w:val="000000"/>
                <w:kern w:val="0"/>
                <w:sz w:val="19"/>
                <w:szCs w:val="19"/>
              </w:rPr>
            </w:pPr>
          </w:p>
          <w:p w14:paraId="40A2C71A" w14:textId="77777777" w:rsidR="003A061E" w:rsidRDefault="003A061E" w:rsidP="00EE5DAF">
            <w:pPr>
              <w:overflowPunct w:val="0"/>
              <w:jc w:val="center"/>
              <w:textAlignment w:val="baseline"/>
              <w:rPr>
                <w:rFonts w:ascii="ＭＳ ゴシック" w:eastAsia="ＭＳ ゴシック" w:hAnsi="ＭＳ ゴシック"/>
                <w:color w:val="000000"/>
                <w:kern w:val="0"/>
                <w:sz w:val="19"/>
                <w:szCs w:val="19"/>
              </w:rPr>
            </w:pPr>
          </w:p>
          <w:p w14:paraId="762DB08D" w14:textId="77777777" w:rsidR="00E57F28" w:rsidRDefault="00E57F28" w:rsidP="00EE5DAF">
            <w:pPr>
              <w:overflowPunct w:val="0"/>
              <w:jc w:val="center"/>
              <w:textAlignment w:val="baseline"/>
              <w:rPr>
                <w:rFonts w:ascii="ＭＳ ゴシック" w:eastAsia="ＭＳ ゴシック" w:hAnsi="ＭＳ ゴシック"/>
                <w:color w:val="000000"/>
                <w:kern w:val="0"/>
                <w:sz w:val="19"/>
                <w:szCs w:val="19"/>
              </w:rPr>
            </w:pPr>
          </w:p>
          <w:p w14:paraId="68643F95" w14:textId="75BC16D2"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12E25485" w14:textId="77777777" w:rsidTr="00BA32A0">
        <w:trPr>
          <w:trHeight w:val="431"/>
        </w:trPr>
        <w:tc>
          <w:tcPr>
            <w:tcW w:w="8080" w:type="dxa"/>
            <w:gridSpan w:val="45"/>
            <w:vAlign w:val="center"/>
          </w:tcPr>
          <w:p w14:paraId="2AFC5EF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638" w:type="dxa"/>
            <w:gridSpan w:val="19"/>
            <w:vAlign w:val="center"/>
          </w:tcPr>
          <w:p w14:paraId="2ED3EAC5"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FA38D3" w:rsidRPr="0060786B" w14:paraId="00CBF9AA" w14:textId="77777777" w:rsidTr="00BA32A0">
        <w:trPr>
          <w:trHeight w:val="14629"/>
        </w:trPr>
        <w:tc>
          <w:tcPr>
            <w:tcW w:w="8080" w:type="dxa"/>
            <w:gridSpan w:val="45"/>
          </w:tcPr>
          <w:p w14:paraId="33FB660A" w14:textId="77777777" w:rsidR="00AC1B5D" w:rsidRDefault="00AC1B5D" w:rsidP="00EE5DAF">
            <w:pPr>
              <w:overflowPunct w:val="0"/>
              <w:ind w:left="360" w:hangingChars="200" w:hanging="360"/>
              <w:textAlignment w:val="baseline"/>
              <w:rPr>
                <w:rFonts w:ascii="ＭＳ ゴシック" w:eastAsia="ＭＳ ゴシック" w:hAnsi="ＭＳ ゴシック"/>
                <w:color w:val="000000"/>
                <w:sz w:val="18"/>
                <w:szCs w:val="18"/>
              </w:rPr>
            </w:pPr>
          </w:p>
          <w:p w14:paraId="0FD13AB3" w14:textId="141CE7F5" w:rsidR="00FA38D3" w:rsidRPr="007D0BA8" w:rsidRDefault="00BE4F34" w:rsidP="00EE5DAF">
            <w:pPr>
              <w:overflowPunct w:val="0"/>
              <w:ind w:left="360" w:hangingChars="200" w:hanging="360"/>
              <w:textAlignment w:val="baseline"/>
              <w:rPr>
                <w:rFonts w:ascii="ＭＳ ゴシック" w:eastAsia="ＭＳ ゴシック" w:hAnsi="ＭＳ ゴシック"/>
                <w:sz w:val="18"/>
                <w:szCs w:val="18"/>
              </w:rPr>
            </w:pPr>
            <w:r w:rsidRPr="000621C5">
              <w:rPr>
                <w:rFonts w:ascii="ＭＳ ゴシック" w:eastAsia="ＭＳ ゴシック" w:hAnsi="ＭＳ ゴシック" w:hint="eastAsia"/>
                <w:color w:val="000000"/>
                <w:sz w:val="18"/>
                <w:szCs w:val="18"/>
              </w:rPr>
              <w:t>○身体拘束廃止未実施減算</w:t>
            </w:r>
            <w:r w:rsidRPr="007D0BA8">
              <w:rPr>
                <w:rFonts w:ascii="ＭＳ ゴシック" w:eastAsia="ＭＳ ゴシック" w:hAnsi="ＭＳ ゴシック" w:hint="eastAsia"/>
                <w:sz w:val="18"/>
                <w:szCs w:val="18"/>
              </w:rPr>
              <w:t>➢以下の要件を満たさない場合は所定単位数の100分の1を減算する。</w:t>
            </w:r>
          </w:p>
          <w:p w14:paraId="7156D893" w14:textId="77777777" w:rsidR="00BE4F34" w:rsidRPr="007D0BA8" w:rsidRDefault="00BE4F34" w:rsidP="00BE4F34">
            <w:pPr>
              <w:overflowPunct w:val="0"/>
              <w:ind w:left="540" w:hangingChars="300" w:hanging="54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①　やむを得ず身体拘束等を行う場合,その態様及び時間,利用者の心身の状況並びに緊急やむ得ない理由その他必要な事項を記録すること。</w:t>
            </w:r>
          </w:p>
          <w:p w14:paraId="2BBF68AE" w14:textId="77777777" w:rsidR="00BE4F34" w:rsidRPr="007D0BA8" w:rsidRDefault="00BE4F34" w:rsidP="00BE4F34">
            <w:pPr>
              <w:overflowPunct w:val="0"/>
              <w:ind w:left="540" w:hangingChars="300" w:hanging="54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②　身体拘束適正化検討委員会を定期的に開催し,その結果について従業者に周知徹底を図ること。</w:t>
            </w:r>
          </w:p>
          <w:p w14:paraId="691F96A0" w14:textId="77777777" w:rsidR="00BE4F34" w:rsidRPr="007D0BA8" w:rsidRDefault="00BE4F34" w:rsidP="00BE4F34">
            <w:pPr>
              <w:overflowPunct w:val="0"/>
              <w:ind w:left="360" w:hangingChars="200" w:hanging="36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③　身体拘束等の適正化のための指針を整備すること。</w:t>
            </w:r>
          </w:p>
          <w:p w14:paraId="7BE279E6" w14:textId="77777777" w:rsidR="00BE4F34" w:rsidRPr="007D0BA8" w:rsidRDefault="00BE4F34" w:rsidP="00BE4F34">
            <w:pPr>
              <w:overflowPunct w:val="0"/>
              <w:ind w:left="360" w:hangingChars="200" w:hanging="36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④　従業者に対し, 身体拘束等の適正化のための研修を定期的に実施すること。</w:t>
            </w:r>
          </w:p>
          <w:p w14:paraId="10738E62" w14:textId="3A6B5D79" w:rsidR="00FA38D3" w:rsidRPr="007D0BA8" w:rsidRDefault="00FA38D3" w:rsidP="00EE5DAF">
            <w:pPr>
              <w:overflowPunct w:val="0"/>
              <w:ind w:left="360" w:hangingChars="200" w:hanging="360"/>
              <w:textAlignment w:val="baseline"/>
              <w:rPr>
                <w:rFonts w:ascii="ＭＳ ゴシック" w:eastAsia="ＭＳ ゴシック" w:hAnsi="ＭＳ ゴシック"/>
                <w:sz w:val="18"/>
                <w:szCs w:val="18"/>
              </w:rPr>
            </w:pPr>
          </w:p>
          <w:p w14:paraId="27B2466C" w14:textId="4042105F" w:rsidR="00BE4F34" w:rsidRPr="007D0BA8" w:rsidRDefault="00BE4F34" w:rsidP="00BD59DC">
            <w:pPr>
              <w:overflowPunct w:val="0"/>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○虐待防止措置未実施減算➢以下の要件を満たさない場合は所定単位数の100分の1を減算する。</w:t>
            </w:r>
          </w:p>
          <w:p w14:paraId="1FAFCE18" w14:textId="77777777" w:rsidR="000621C5" w:rsidRPr="007D0BA8" w:rsidRDefault="000621C5" w:rsidP="000621C5">
            <w:pPr>
              <w:overflowPunct w:val="0"/>
              <w:ind w:left="360" w:hangingChars="200" w:hanging="36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①　虐待防止委員会を定期的に開催し,その結果について従業者に周知徹底を図ること。</w:t>
            </w:r>
          </w:p>
          <w:p w14:paraId="36822E55" w14:textId="77777777" w:rsidR="000621C5" w:rsidRPr="007D0BA8" w:rsidRDefault="000621C5" w:rsidP="000621C5">
            <w:pPr>
              <w:overflowPunct w:val="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②　従業者に対し,虐待の防止のための研修を定期的に実施すること。</w:t>
            </w:r>
          </w:p>
          <w:p w14:paraId="3B3854E3" w14:textId="77777777" w:rsidR="000621C5" w:rsidRPr="007D0BA8" w:rsidRDefault="000621C5" w:rsidP="000621C5">
            <w:pPr>
              <w:overflowPunct w:val="0"/>
              <w:jc w:val="left"/>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 xml:space="preserve">　③　①②を適切に実施するための担当者を置くこと。</w:t>
            </w:r>
          </w:p>
          <w:p w14:paraId="337B8C76" w14:textId="637632E7" w:rsidR="00FA38D3" w:rsidRPr="007D0BA8" w:rsidRDefault="00FA38D3" w:rsidP="00EE5DAF">
            <w:pPr>
              <w:rPr>
                <w:rFonts w:ascii="ＭＳ ゴシック" w:eastAsia="ＭＳ ゴシック" w:hAnsi="ＭＳ ゴシック"/>
                <w:b/>
                <w:sz w:val="18"/>
                <w:szCs w:val="18"/>
              </w:rPr>
            </w:pPr>
          </w:p>
          <w:p w14:paraId="12CC70F0" w14:textId="7166EE5D" w:rsidR="00FA38D3" w:rsidRPr="007D0BA8" w:rsidRDefault="000621C5" w:rsidP="00BD59DC">
            <w:pPr>
              <w:rPr>
                <w:rFonts w:ascii="ＭＳ ゴシック" w:eastAsia="ＭＳ ゴシック" w:hAnsi="ＭＳ ゴシック"/>
                <w:sz w:val="19"/>
                <w:szCs w:val="19"/>
              </w:rPr>
            </w:pPr>
            <w:r w:rsidRPr="007D0BA8">
              <w:rPr>
                <w:rFonts w:ascii="ＭＳ ゴシック" w:eastAsia="ＭＳ ゴシック" w:hAnsi="ＭＳ ゴシック" w:hint="eastAsia"/>
                <w:sz w:val="18"/>
                <w:szCs w:val="18"/>
              </w:rPr>
              <w:t>○業務継続計画未策定減算➢以下の要件を満たさない場合は所定単位数の100分の1を減算する。</w:t>
            </w:r>
          </w:p>
          <w:p w14:paraId="6CA095BF" w14:textId="77777777" w:rsidR="000621C5" w:rsidRPr="007D0BA8" w:rsidRDefault="000621C5" w:rsidP="000621C5">
            <w:pPr>
              <w:overflowPunct w:val="0"/>
              <w:ind w:left="570" w:hangingChars="300" w:hanging="570"/>
              <w:jc w:val="left"/>
              <w:textAlignment w:val="baseline"/>
              <w:rPr>
                <w:rFonts w:ascii="ＭＳ ゴシック" w:eastAsia="ＭＳ ゴシック" w:hAnsi="ＭＳ ゴシック" w:cs="ＭＳ ゴシック"/>
                <w:kern w:val="0"/>
                <w:sz w:val="18"/>
                <w:szCs w:val="18"/>
              </w:rPr>
            </w:pPr>
            <w:r w:rsidRPr="007D0BA8">
              <w:rPr>
                <w:rFonts w:ascii="ＭＳ ゴシック" w:eastAsia="ＭＳ ゴシック" w:hAnsi="ＭＳ ゴシック" w:hint="eastAsia"/>
                <w:sz w:val="19"/>
                <w:szCs w:val="19"/>
              </w:rPr>
              <w:t xml:space="preserve">　</w:t>
            </w:r>
            <w:r w:rsidRPr="007D0BA8">
              <w:rPr>
                <w:rFonts w:ascii="ＭＳ ゴシック" w:eastAsia="ＭＳ ゴシック" w:hAnsi="ＭＳ ゴシック" w:cs="ＭＳ ゴシック" w:hint="eastAsia"/>
                <w:kern w:val="0"/>
                <w:sz w:val="18"/>
                <w:szCs w:val="18"/>
              </w:rPr>
              <w:t>①　感染症及び非常災害の発生時において,利用者に対するサービスの提供を継続的に実施するための,及び非常時の体制で早期の業務再開を図るための計画（業務継続計画）を策定すること。</w:t>
            </w:r>
          </w:p>
          <w:p w14:paraId="679DB712" w14:textId="2336D245" w:rsidR="000621C5" w:rsidRPr="007D0BA8" w:rsidRDefault="000621C5" w:rsidP="000621C5">
            <w:pPr>
              <w:overflowPunct w:val="0"/>
              <w:ind w:left="540" w:hangingChars="300" w:hanging="540"/>
              <w:jc w:val="left"/>
              <w:textAlignment w:val="baseline"/>
              <w:rPr>
                <w:rFonts w:ascii="ＭＳ ゴシック" w:eastAsia="ＭＳ ゴシック" w:hAnsi="ＭＳ ゴシック" w:cs="ＭＳ ゴシック"/>
                <w:kern w:val="0"/>
                <w:sz w:val="18"/>
                <w:szCs w:val="18"/>
              </w:rPr>
            </w:pPr>
            <w:r w:rsidRPr="007D0BA8">
              <w:rPr>
                <w:rFonts w:ascii="ＭＳ ゴシック" w:eastAsia="ＭＳ ゴシック" w:hAnsi="ＭＳ ゴシック" w:cs="ＭＳ ゴシック" w:hint="eastAsia"/>
                <w:kern w:val="0"/>
                <w:sz w:val="18"/>
                <w:szCs w:val="18"/>
              </w:rPr>
              <w:t xml:space="preserve">　②　当該業務継続計画に従い必要な措置（研修・訓練,必要に応じた計画の変更）を講ずること。</w:t>
            </w:r>
          </w:p>
          <w:p w14:paraId="48156FB8" w14:textId="288522F4" w:rsidR="00FA38D3" w:rsidRPr="007D0BA8" w:rsidRDefault="00FA38D3" w:rsidP="00EE5DAF">
            <w:pPr>
              <w:overflowPunct w:val="0"/>
              <w:ind w:left="380" w:hangingChars="200" w:hanging="380"/>
              <w:textAlignment w:val="baseline"/>
              <w:rPr>
                <w:rFonts w:ascii="ＭＳ ゴシック" w:eastAsia="ＭＳ ゴシック" w:hAnsi="ＭＳ ゴシック"/>
                <w:sz w:val="19"/>
                <w:szCs w:val="19"/>
              </w:rPr>
            </w:pPr>
          </w:p>
          <w:p w14:paraId="565ED5C3" w14:textId="77777777" w:rsidR="00A07E69" w:rsidRDefault="00A07E69" w:rsidP="00EE5DAF">
            <w:pPr>
              <w:overflowPunct w:val="0"/>
              <w:textAlignment w:val="baseline"/>
              <w:rPr>
                <w:rFonts w:ascii="ＭＳ ゴシック" w:eastAsia="ＭＳ ゴシック" w:hAnsi="ＭＳ ゴシック" w:cs="ＭＳ ゴシック"/>
                <w:kern w:val="0"/>
                <w:sz w:val="18"/>
                <w:szCs w:val="18"/>
              </w:rPr>
            </w:pPr>
            <w:r w:rsidRPr="007D0BA8">
              <w:rPr>
                <w:rFonts w:ascii="ＭＳ ゴシック" w:eastAsia="ＭＳ ゴシック" w:hAnsi="ＭＳ ゴシック" w:hint="eastAsia"/>
                <w:sz w:val="18"/>
                <w:szCs w:val="18"/>
              </w:rPr>
              <w:t>○</w:t>
            </w:r>
            <w:r w:rsidR="000621C5" w:rsidRPr="007D0BA8">
              <w:rPr>
                <w:rFonts w:ascii="ＭＳ ゴシック" w:eastAsia="ＭＳ ゴシック" w:hAnsi="ＭＳ ゴシック" w:cs="ＭＳ ゴシック" w:hint="eastAsia"/>
                <w:kern w:val="0"/>
                <w:sz w:val="18"/>
                <w:szCs w:val="18"/>
              </w:rPr>
              <w:t>情報公表未報告減算</w:t>
            </w:r>
          </w:p>
          <w:p w14:paraId="34A879A1" w14:textId="06ED3D8C" w:rsidR="00FA38D3" w:rsidRPr="007D0BA8" w:rsidRDefault="000621C5" w:rsidP="00A07E69">
            <w:pPr>
              <w:overflowPunct w:val="0"/>
              <w:ind w:firstLineChars="100" w:firstLine="180"/>
              <w:textAlignment w:val="baseline"/>
              <w:rPr>
                <w:rFonts w:ascii="ＭＳ ゴシック" w:eastAsia="ＭＳ ゴシック" w:hAnsi="ＭＳ ゴシック"/>
                <w:sz w:val="19"/>
                <w:szCs w:val="19"/>
              </w:rPr>
            </w:pPr>
            <w:r w:rsidRPr="007D0BA8">
              <w:rPr>
                <w:rFonts w:ascii="ＭＳ ゴシック" w:eastAsia="ＭＳ ゴシック" w:hAnsi="ＭＳ ゴシック" w:hint="eastAsia"/>
                <w:sz w:val="18"/>
                <w:szCs w:val="18"/>
              </w:rPr>
              <w:t>➢以下の要件を満たさない場合は所定単位数の100分の5を減算する。</w:t>
            </w:r>
          </w:p>
          <w:p w14:paraId="59297C93" w14:textId="6E3E4473" w:rsidR="00FA38D3" w:rsidRPr="007D0BA8" w:rsidRDefault="00BD59DC" w:rsidP="00A07E69">
            <w:pPr>
              <w:overflowPunct w:val="0"/>
              <w:ind w:left="285" w:hangingChars="150" w:hanging="285"/>
              <w:textAlignment w:val="baseline"/>
              <w:rPr>
                <w:rFonts w:ascii="ＭＳ ゴシック" w:eastAsia="ＭＳ ゴシック" w:hAnsi="ＭＳ ゴシック" w:cs="ＭＳ ゴシック"/>
                <w:kern w:val="0"/>
                <w:sz w:val="18"/>
                <w:szCs w:val="18"/>
              </w:rPr>
            </w:pPr>
            <w:r w:rsidRPr="007D0BA8">
              <w:rPr>
                <w:rFonts w:ascii="ＭＳ ゴシック" w:eastAsia="ＭＳ ゴシック" w:hAnsi="ＭＳ ゴシック" w:hint="eastAsia"/>
                <w:sz w:val="19"/>
                <w:szCs w:val="19"/>
              </w:rPr>
              <w:t xml:space="preserve"> </w:t>
            </w:r>
            <w:r w:rsidR="00A07E69">
              <w:rPr>
                <w:rFonts w:ascii="ＭＳ ゴシック" w:eastAsia="ＭＳ ゴシック" w:hAnsi="ＭＳ ゴシック" w:hint="eastAsia"/>
                <w:sz w:val="19"/>
                <w:szCs w:val="19"/>
              </w:rPr>
              <w:t xml:space="preserve">　　</w:t>
            </w:r>
            <w:r w:rsidRPr="007D0BA8">
              <w:rPr>
                <w:rFonts w:ascii="ＭＳ ゴシック" w:eastAsia="ＭＳ ゴシック" w:hAnsi="ＭＳ ゴシック" w:cs="ＭＳ ゴシック" w:hint="eastAsia"/>
                <w:kern w:val="0"/>
                <w:sz w:val="18"/>
                <w:szCs w:val="18"/>
              </w:rPr>
              <w:t>利用者への情報公表,災害発生時の迅速な情報共有,財務状況の見える化の推進を図る観点から,障害福祉サービス等情報公表システム上,未報告となっている事業所に対して「情報公表未報告減算」を創設する。また,施行規則において,市町村長は,指定障害福祉サービス事業所等の指定の更新に係る申請があった際に,情報公表に係る報告がされていることを確認することとする。</w:t>
            </w:r>
          </w:p>
          <w:p w14:paraId="6ED5E91A" w14:textId="77777777" w:rsidR="00BD59DC" w:rsidRPr="007D0BA8" w:rsidRDefault="00BD59DC" w:rsidP="00EE5DAF">
            <w:pPr>
              <w:overflowPunct w:val="0"/>
              <w:textAlignment w:val="baseline"/>
              <w:rPr>
                <w:rFonts w:ascii="ＭＳ ゴシック" w:eastAsia="ＭＳ ゴシック" w:hAnsi="ＭＳ ゴシック"/>
                <w:sz w:val="19"/>
                <w:szCs w:val="19"/>
              </w:rPr>
            </w:pPr>
          </w:p>
          <w:p w14:paraId="3B24DA2F" w14:textId="77777777" w:rsidR="00FA38D3" w:rsidRDefault="00FA38D3" w:rsidP="009A759E">
            <w:pPr>
              <w:overflowPunct w:val="0"/>
              <w:textAlignment w:val="baseline"/>
              <w:rPr>
                <w:rFonts w:ascii="ＭＳ ゴシック" w:eastAsia="ＭＳ ゴシック" w:hAnsi="ＭＳ ゴシック"/>
                <w:color w:val="000000"/>
                <w:sz w:val="19"/>
                <w:szCs w:val="19"/>
              </w:rPr>
            </w:pPr>
          </w:p>
          <w:p w14:paraId="4826B36C" w14:textId="4756A9E8" w:rsidR="003E5B0A" w:rsidRPr="00486E63" w:rsidRDefault="003E5B0A" w:rsidP="003E5B0A">
            <w:pPr>
              <w:overflowPunct w:val="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○配慮措置として、以下の基本報酬については従前の報酬単価を適用する。</w:t>
            </w:r>
          </w:p>
          <w:p w14:paraId="0FBE1DA4" w14:textId="77777777" w:rsidR="003E5B0A" w:rsidRPr="00486E63" w:rsidRDefault="003E5B0A" w:rsidP="00A03F5E">
            <w:pPr>
              <w:overflowPunct w:val="0"/>
              <w:ind w:firstLineChars="100" w:firstLine="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＜重度障害児等への配慮＞</w:t>
            </w:r>
          </w:p>
          <w:p w14:paraId="0B83C32B" w14:textId="77777777" w:rsidR="003E5B0A" w:rsidRPr="00486E63" w:rsidRDefault="003E5B0A" w:rsidP="00A03F5E">
            <w:pPr>
              <w:overflowPunct w:val="0"/>
              <w:ind w:firstLineChars="100" w:firstLine="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 主として重症心身障害児を通わせる事業所に係る基本報酬</w:t>
            </w:r>
          </w:p>
          <w:p w14:paraId="1A1018AD" w14:textId="57F58F7F" w:rsidR="003E5B0A" w:rsidRPr="00486E63" w:rsidRDefault="003E5B0A" w:rsidP="008F336C">
            <w:pPr>
              <w:overflowPunct w:val="0"/>
              <w:ind w:leftChars="100" w:left="400" w:hangingChars="100" w:hanging="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 基本報酬医療的ケア区分（１～３）、強度行動障害児支援加算</w:t>
            </w:r>
            <w:r w:rsidR="008F336C" w:rsidRPr="00486E63">
              <w:rPr>
                <w:rFonts w:ascii="ＭＳ ゴシック" w:eastAsia="ＭＳ ゴシック" w:hAnsi="ＭＳ ゴシック" w:hint="eastAsia"/>
                <w:color w:val="000000" w:themeColor="text1"/>
                <w:sz w:val="19"/>
                <w:szCs w:val="19"/>
              </w:rPr>
              <w:t>（Ⅰ）（Ⅱ）</w:t>
            </w:r>
            <w:r w:rsidRPr="00486E63">
              <w:rPr>
                <w:rFonts w:ascii="ＭＳ ゴシック" w:eastAsia="ＭＳ ゴシック" w:hAnsi="ＭＳ ゴシック" w:hint="eastAsia"/>
                <w:color w:val="000000" w:themeColor="text1"/>
                <w:sz w:val="19"/>
                <w:szCs w:val="19"/>
              </w:rPr>
              <w:t>、人工内耳装用児支援加算（Ⅰ）（Ⅱ）、視覚・聴覚・言語機能障害児支援加算を算定する利用者に係る基本報酬</w:t>
            </w:r>
          </w:p>
          <w:p w14:paraId="768F58FF" w14:textId="77777777" w:rsidR="003E5B0A" w:rsidRPr="00486E63" w:rsidRDefault="003E5B0A" w:rsidP="00A03F5E">
            <w:pPr>
              <w:overflowPunct w:val="0"/>
              <w:ind w:firstLineChars="100" w:firstLine="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＜地域への配慮＞</w:t>
            </w:r>
          </w:p>
          <w:p w14:paraId="745618A8" w14:textId="77777777" w:rsidR="003E5B0A" w:rsidRPr="00486E63" w:rsidRDefault="003E5B0A" w:rsidP="00A03F5E">
            <w:pPr>
              <w:overflowPunct w:val="0"/>
              <w:ind w:firstLineChars="100" w:firstLine="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 離島・中山間地域（特別地域加算の対象地域）にある事業所に係る基本報酬</w:t>
            </w:r>
          </w:p>
          <w:p w14:paraId="25FCE622" w14:textId="77777777" w:rsidR="003E5B0A" w:rsidRPr="00486E63" w:rsidRDefault="003E5B0A" w:rsidP="00A03F5E">
            <w:pPr>
              <w:overflowPunct w:val="0"/>
              <w:ind w:firstLineChars="100" w:firstLine="19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hint="eastAsia"/>
                <w:color w:val="000000" w:themeColor="text1"/>
                <w:sz w:val="19"/>
                <w:szCs w:val="19"/>
              </w:rPr>
              <w:t>• 自治体が客観的に必要であるとして設置する事業所に係る基本報酬</w:t>
            </w:r>
          </w:p>
          <w:p w14:paraId="72157EFD" w14:textId="77777777" w:rsidR="003E5B0A" w:rsidRPr="00486E63" w:rsidRDefault="003E5B0A" w:rsidP="00A03F5E">
            <w:pPr>
              <w:overflowPunct w:val="0"/>
              <w:ind w:firstLineChars="200" w:firstLine="380"/>
              <w:textAlignment w:val="baseline"/>
              <w:rPr>
                <w:rFonts w:ascii="ＭＳ ゴシック" w:eastAsia="ＭＳ ゴシック" w:hAnsi="ＭＳ ゴシック"/>
                <w:color w:val="000000" w:themeColor="text1"/>
                <w:sz w:val="19"/>
                <w:szCs w:val="19"/>
              </w:rPr>
            </w:pPr>
            <w:r w:rsidRPr="00486E63">
              <w:rPr>
                <w:rFonts w:ascii="ＭＳ ゴシック" w:eastAsia="ＭＳ ゴシック" w:hAnsi="ＭＳ ゴシック"/>
                <w:color w:val="000000" w:themeColor="text1"/>
                <w:sz w:val="19"/>
                <w:szCs w:val="19"/>
              </w:rPr>
              <w:t xml:space="preserve">✓ </w:t>
            </w:r>
            <w:r w:rsidRPr="00486E63">
              <w:rPr>
                <w:rFonts w:ascii="ＭＳ ゴシック" w:eastAsia="ＭＳ ゴシック" w:hAnsi="ＭＳ ゴシック" w:hint="eastAsia"/>
                <w:color w:val="000000" w:themeColor="text1"/>
                <w:sz w:val="19"/>
                <w:szCs w:val="19"/>
              </w:rPr>
              <w:t>公募によりサービスが不足する地域に設置する事業所</w:t>
            </w:r>
          </w:p>
          <w:p w14:paraId="16387840" w14:textId="3DB5AB8B" w:rsidR="00AF69C4" w:rsidRPr="00AF69C4" w:rsidRDefault="003E5B0A" w:rsidP="00A03F5E">
            <w:pPr>
              <w:overflowPunct w:val="0"/>
              <w:ind w:firstLineChars="200" w:firstLine="380"/>
              <w:textAlignment w:val="baseline"/>
              <w:rPr>
                <w:rFonts w:ascii="ＭＳ ゴシック" w:eastAsia="ＭＳ ゴシック" w:hAnsi="ＭＳ ゴシック"/>
                <w:color w:val="EE0000"/>
                <w:sz w:val="19"/>
                <w:szCs w:val="19"/>
              </w:rPr>
            </w:pPr>
            <w:r w:rsidRPr="00486E63">
              <w:rPr>
                <w:rFonts w:ascii="ＭＳ ゴシック" w:eastAsia="ＭＳ ゴシック" w:hAnsi="ＭＳ ゴシック"/>
                <w:color w:val="000000" w:themeColor="text1"/>
                <w:sz w:val="19"/>
                <w:szCs w:val="19"/>
              </w:rPr>
              <w:t xml:space="preserve">✓ </w:t>
            </w:r>
            <w:r w:rsidRPr="00486E63">
              <w:rPr>
                <w:rFonts w:ascii="ＭＳ ゴシック" w:eastAsia="ＭＳ ゴシック" w:hAnsi="ＭＳ ゴシック" w:hint="eastAsia"/>
                <w:color w:val="000000" w:themeColor="text1"/>
                <w:sz w:val="19"/>
                <w:szCs w:val="19"/>
              </w:rPr>
              <w:t>自治体から補助等の経済的支援を得て設置する事業所</w:t>
            </w:r>
          </w:p>
        </w:tc>
        <w:tc>
          <w:tcPr>
            <w:tcW w:w="2638" w:type="dxa"/>
            <w:gridSpan w:val="19"/>
          </w:tcPr>
          <w:p w14:paraId="0F69FC6E" w14:textId="77777777" w:rsidR="00FA38D3" w:rsidRPr="0060786B" w:rsidRDefault="00FA38D3" w:rsidP="00EE5DAF">
            <w:pPr>
              <w:overflowPunct w:val="0"/>
              <w:textAlignment w:val="baseline"/>
              <w:rPr>
                <w:rFonts w:ascii="ＭＳ ゴシック" w:eastAsia="ＭＳ ゴシック" w:hAnsi="ＭＳ ゴシック"/>
                <w:color w:val="000000"/>
                <w:kern w:val="0"/>
                <w:sz w:val="19"/>
                <w:szCs w:val="19"/>
              </w:rPr>
            </w:pPr>
          </w:p>
          <w:p w14:paraId="7005BEE1"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r w:rsidRPr="00BD59DC">
              <w:rPr>
                <w:rFonts w:ascii="ＭＳ ゴシック" w:eastAsia="ＭＳ ゴシック" w:hAnsi="ＭＳ ゴシック" w:hint="eastAsia"/>
                <w:color w:val="000000"/>
                <w:sz w:val="18"/>
                <w:szCs w:val="18"/>
              </w:rPr>
              <w:t>児：告示別表第1の1注5</w:t>
            </w:r>
          </w:p>
          <w:p w14:paraId="5EED6EC8"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r w:rsidRPr="00BD59DC">
              <w:rPr>
                <w:rFonts w:ascii="ＭＳ ゴシック" w:eastAsia="ＭＳ ゴシック" w:hAnsi="ＭＳ ゴシック" w:hint="eastAsia"/>
                <w:color w:val="000000"/>
                <w:sz w:val="18"/>
                <w:szCs w:val="18"/>
              </w:rPr>
              <w:t>放：告示別表第3の1注</w:t>
            </w:r>
            <w:r w:rsidRPr="00BD59DC">
              <w:rPr>
                <w:rFonts w:ascii="ＭＳ ゴシック" w:eastAsia="ＭＳ ゴシック" w:hAnsi="ＭＳ ゴシック"/>
                <w:color w:val="000000"/>
                <w:sz w:val="18"/>
                <w:szCs w:val="18"/>
              </w:rPr>
              <w:t>6</w:t>
            </w:r>
          </w:p>
          <w:p w14:paraId="55BFCE1D"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r w:rsidRPr="00BD59DC">
              <w:rPr>
                <w:rFonts w:ascii="ＭＳ ゴシック" w:eastAsia="ＭＳ ゴシック" w:hAnsi="ＭＳ ゴシック" w:hint="eastAsia"/>
                <w:color w:val="000000"/>
                <w:sz w:val="18"/>
                <w:szCs w:val="18"/>
              </w:rPr>
              <w:t>居：告示別表第4の1注5</w:t>
            </w:r>
          </w:p>
          <w:p w14:paraId="3A53181C"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r w:rsidRPr="00BD59DC">
              <w:rPr>
                <w:rFonts w:ascii="ＭＳ ゴシック" w:eastAsia="ＭＳ ゴシック" w:hAnsi="ＭＳ ゴシック" w:hint="eastAsia"/>
                <w:color w:val="000000"/>
                <w:sz w:val="18"/>
                <w:szCs w:val="18"/>
              </w:rPr>
              <w:t>保：告示別表第5の1注4</w:t>
            </w:r>
          </w:p>
          <w:p w14:paraId="20D0C164"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p>
          <w:p w14:paraId="0397DD4B"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p>
          <w:p w14:paraId="7411300E"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526D7090" w14:textId="1FD034A2" w:rsidR="00FA38D3" w:rsidRPr="007D0BA8" w:rsidRDefault="00BD59DC" w:rsidP="00EE5DAF">
            <w:pPr>
              <w:overflowPunct w:val="0"/>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児：告示別表第1の1注5の2</w:t>
            </w:r>
          </w:p>
          <w:p w14:paraId="4B84184F"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25A559EE"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5377C106"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24B987D2" w14:textId="77777777" w:rsidR="00BD59DC" w:rsidRPr="007D0BA8" w:rsidRDefault="00BD59DC" w:rsidP="00EE5DAF">
            <w:pPr>
              <w:overflowPunct w:val="0"/>
              <w:textAlignment w:val="baseline"/>
              <w:rPr>
                <w:rFonts w:ascii="ＭＳ ゴシック" w:eastAsia="ＭＳ ゴシック" w:hAnsi="ＭＳ ゴシック"/>
                <w:sz w:val="18"/>
                <w:szCs w:val="18"/>
              </w:rPr>
            </w:pPr>
          </w:p>
          <w:p w14:paraId="1D6FB1F7" w14:textId="006DA2C1" w:rsidR="00BD59DC" w:rsidRPr="007D0BA8" w:rsidRDefault="00BD59DC" w:rsidP="00BD59DC">
            <w:pPr>
              <w:overflowPunct w:val="0"/>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児：告示別表第1の1注6</w:t>
            </w:r>
          </w:p>
          <w:p w14:paraId="3434DA8C"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6AB0FEC1"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232A2069"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222A1E02"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44CDFF9A"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2DD39EB9"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0909826F" w14:textId="6C275A08" w:rsidR="00BD59DC" w:rsidRPr="007D0BA8" w:rsidRDefault="00BD59DC" w:rsidP="00BD59DC">
            <w:pPr>
              <w:overflowPunct w:val="0"/>
              <w:textAlignment w:val="baseline"/>
              <w:rPr>
                <w:rFonts w:ascii="ＭＳ ゴシック" w:eastAsia="ＭＳ ゴシック" w:hAnsi="ＭＳ ゴシック"/>
                <w:sz w:val="18"/>
                <w:szCs w:val="18"/>
              </w:rPr>
            </w:pPr>
            <w:r w:rsidRPr="007D0BA8">
              <w:rPr>
                <w:rFonts w:ascii="ＭＳ ゴシック" w:eastAsia="ＭＳ ゴシック" w:hAnsi="ＭＳ ゴシック" w:hint="eastAsia"/>
                <w:sz w:val="18"/>
                <w:szCs w:val="18"/>
              </w:rPr>
              <w:t>児：告示別表第1の1注6の2</w:t>
            </w:r>
          </w:p>
          <w:p w14:paraId="2A7CE8A3" w14:textId="77777777" w:rsidR="00FA38D3" w:rsidRPr="007D0BA8" w:rsidRDefault="00FA38D3" w:rsidP="00EE5DAF">
            <w:pPr>
              <w:overflowPunct w:val="0"/>
              <w:textAlignment w:val="baseline"/>
              <w:rPr>
                <w:rFonts w:ascii="ＭＳ ゴシック" w:eastAsia="ＭＳ ゴシック" w:hAnsi="ＭＳ ゴシック"/>
                <w:sz w:val="18"/>
                <w:szCs w:val="18"/>
              </w:rPr>
            </w:pPr>
          </w:p>
          <w:p w14:paraId="14F58F5B" w14:textId="77777777" w:rsidR="00FA38D3" w:rsidRPr="00BD59DC" w:rsidRDefault="00FA38D3" w:rsidP="00EE5DAF">
            <w:pPr>
              <w:overflowPunct w:val="0"/>
              <w:textAlignment w:val="baseline"/>
              <w:rPr>
                <w:rFonts w:ascii="ＭＳ ゴシック" w:eastAsia="ＭＳ ゴシック" w:hAnsi="ＭＳ ゴシック"/>
                <w:color w:val="000000"/>
                <w:sz w:val="18"/>
                <w:szCs w:val="18"/>
              </w:rPr>
            </w:pPr>
          </w:p>
          <w:p w14:paraId="5E1FB0BC" w14:textId="7590DE6C" w:rsidR="00FA38D3" w:rsidRPr="0060786B" w:rsidRDefault="00FA38D3" w:rsidP="00EE5DAF">
            <w:pPr>
              <w:overflowPunct w:val="0"/>
              <w:textAlignment w:val="baseline"/>
              <w:rPr>
                <w:rFonts w:ascii="ＭＳ ゴシック" w:eastAsia="ＭＳ ゴシック" w:hAnsi="ＭＳ ゴシック"/>
                <w:color w:val="000000"/>
                <w:sz w:val="19"/>
                <w:szCs w:val="19"/>
              </w:rPr>
            </w:pPr>
          </w:p>
        </w:tc>
      </w:tr>
      <w:tr w:rsidR="00BA32A0" w:rsidRPr="0060786B" w14:paraId="07293D3A" w14:textId="77777777" w:rsidTr="004440A6">
        <w:trPr>
          <w:trHeight w:val="431"/>
        </w:trPr>
        <w:tc>
          <w:tcPr>
            <w:tcW w:w="1984" w:type="dxa"/>
            <w:vAlign w:val="center"/>
          </w:tcPr>
          <w:p w14:paraId="4089E320" w14:textId="77777777" w:rsidR="00BA32A0" w:rsidRPr="0060786B" w:rsidRDefault="00BA32A0" w:rsidP="004440A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b/>
                <w:color w:val="000000"/>
                <w:sz w:val="19"/>
                <w:szCs w:val="19"/>
              </w:rPr>
              <w:t>該当サービス</w:t>
            </w:r>
          </w:p>
        </w:tc>
        <w:tc>
          <w:tcPr>
            <w:tcW w:w="7088" w:type="dxa"/>
            <w:gridSpan w:val="60"/>
            <w:vAlign w:val="center"/>
          </w:tcPr>
          <w:p w14:paraId="04DB1E0B" w14:textId="77777777" w:rsidR="00BA32A0" w:rsidRPr="0060786B" w:rsidRDefault="00BA32A0" w:rsidP="004440A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646" w:type="dxa"/>
            <w:gridSpan w:val="3"/>
            <w:vAlign w:val="center"/>
          </w:tcPr>
          <w:p w14:paraId="651C3BA6" w14:textId="77777777" w:rsidR="00BA32A0" w:rsidRPr="0060786B" w:rsidRDefault="00BA32A0" w:rsidP="004440A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BA32A0" w:rsidRPr="0060786B" w14:paraId="41525D1B" w14:textId="77777777" w:rsidTr="004440A6">
        <w:trPr>
          <w:trHeight w:val="14742"/>
        </w:trPr>
        <w:tc>
          <w:tcPr>
            <w:tcW w:w="1984" w:type="dxa"/>
          </w:tcPr>
          <w:p w14:paraId="541E9F74" w14:textId="77777777" w:rsidR="00BA32A0" w:rsidRPr="0060786B" w:rsidRDefault="00BA32A0" w:rsidP="004440A6">
            <w:pPr>
              <w:overflowPunct w:val="0"/>
              <w:textAlignment w:val="baseline"/>
              <w:rPr>
                <w:rFonts w:ascii="ＭＳ ゴシック" w:eastAsia="ＭＳ ゴシック" w:hAnsi="ＭＳ ゴシック"/>
                <w:color w:val="000000"/>
                <w:kern w:val="0"/>
                <w:szCs w:val="19"/>
              </w:rPr>
            </w:pPr>
          </w:p>
          <w:p w14:paraId="5674DF28" w14:textId="77777777" w:rsidR="009A759E" w:rsidRPr="00431375" w:rsidRDefault="009A759E" w:rsidP="009A759E">
            <w:pPr>
              <w:pStyle w:val="a9"/>
              <w:wordWrap/>
              <w:spacing w:line="240" w:lineRule="auto"/>
              <w:ind w:rightChars="29" w:right="61"/>
              <w:rPr>
                <w:rFonts w:ascii="ＭＳ ゴシック" w:eastAsia="ＭＳ ゴシック" w:hAnsi="ＭＳ ゴシック"/>
                <w:b/>
                <w:color w:val="000000"/>
              </w:rPr>
            </w:pPr>
            <w:r w:rsidRPr="00431375">
              <w:rPr>
                <w:rFonts w:ascii="ＭＳ ゴシック" w:eastAsia="ＭＳ ゴシック" w:hAnsi="ＭＳ ゴシック" w:hint="eastAsia"/>
                <w:b/>
                <w:color w:val="000000"/>
              </w:rPr>
              <w:t>居・保</w:t>
            </w:r>
          </w:p>
          <w:p w14:paraId="5CA1F18C" w14:textId="77777777" w:rsidR="009A759E" w:rsidRPr="00431375" w:rsidRDefault="009A759E" w:rsidP="009A759E">
            <w:pPr>
              <w:overflowPunct w:val="0"/>
              <w:textAlignment w:val="baseline"/>
              <w:rPr>
                <w:rFonts w:ascii="ＭＳ ゴシック" w:eastAsia="ＭＳ ゴシック" w:hAnsi="ＭＳ ゴシック"/>
                <w:color w:val="000000"/>
                <w:sz w:val="20"/>
                <w:szCs w:val="20"/>
              </w:rPr>
            </w:pPr>
          </w:p>
          <w:p w14:paraId="4BBC76E7" w14:textId="77777777" w:rsidR="009A759E" w:rsidRPr="00431375" w:rsidRDefault="009A759E" w:rsidP="009A759E">
            <w:pPr>
              <w:overflowPunct w:val="0"/>
              <w:textAlignment w:val="baseline"/>
              <w:rPr>
                <w:rFonts w:ascii="ＭＳ ゴシック" w:eastAsia="ＭＳ ゴシック" w:hAnsi="ＭＳ ゴシック"/>
                <w:color w:val="000000"/>
                <w:sz w:val="20"/>
                <w:szCs w:val="20"/>
              </w:rPr>
            </w:pPr>
          </w:p>
          <w:p w14:paraId="182A5D1A" w14:textId="77777777" w:rsidR="009A759E" w:rsidRPr="00431375" w:rsidRDefault="009A759E" w:rsidP="009A759E">
            <w:pPr>
              <w:overflowPunct w:val="0"/>
              <w:textAlignment w:val="baseline"/>
              <w:rPr>
                <w:rFonts w:ascii="ＭＳ ゴシック" w:eastAsia="ＭＳ ゴシック" w:hAnsi="ＭＳ ゴシック"/>
                <w:color w:val="000000"/>
                <w:sz w:val="20"/>
                <w:szCs w:val="20"/>
              </w:rPr>
            </w:pPr>
          </w:p>
          <w:p w14:paraId="2C42787A" w14:textId="77777777" w:rsidR="009A759E" w:rsidRPr="00431375" w:rsidRDefault="009A759E" w:rsidP="009A759E">
            <w:pPr>
              <w:overflowPunct w:val="0"/>
              <w:textAlignment w:val="baseline"/>
              <w:rPr>
                <w:rFonts w:ascii="ＭＳ ゴシック" w:eastAsia="ＭＳ ゴシック" w:hAnsi="ＭＳ ゴシック"/>
                <w:color w:val="000000"/>
                <w:sz w:val="20"/>
                <w:szCs w:val="20"/>
              </w:rPr>
            </w:pPr>
          </w:p>
          <w:p w14:paraId="0D14A57C" w14:textId="77777777" w:rsidR="009A759E" w:rsidRDefault="009A759E" w:rsidP="009A759E">
            <w:pPr>
              <w:overflowPunct w:val="0"/>
              <w:textAlignment w:val="baseline"/>
              <w:rPr>
                <w:rFonts w:ascii="ＭＳ ゴシック" w:eastAsia="ＭＳ ゴシック" w:hAnsi="ＭＳ ゴシック"/>
                <w:color w:val="000000"/>
                <w:sz w:val="20"/>
                <w:szCs w:val="20"/>
              </w:rPr>
            </w:pPr>
          </w:p>
          <w:p w14:paraId="6D0533E4"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73DC61DD"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5C502F4C"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4B06B8EC"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4B3F9CF1"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32170932"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029DE827"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6B2ED978"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72DD828B"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3A62C49B" w14:textId="77777777" w:rsidR="00AC1B5D" w:rsidRDefault="00AC1B5D" w:rsidP="009A759E">
            <w:pPr>
              <w:overflowPunct w:val="0"/>
              <w:textAlignment w:val="baseline"/>
              <w:rPr>
                <w:rFonts w:ascii="ＭＳ ゴシック" w:eastAsia="ＭＳ ゴシック" w:hAnsi="ＭＳ ゴシック"/>
                <w:color w:val="000000"/>
                <w:sz w:val="20"/>
                <w:szCs w:val="20"/>
              </w:rPr>
            </w:pPr>
          </w:p>
          <w:p w14:paraId="67E5A2BE" w14:textId="77777777" w:rsidR="009A759E" w:rsidRDefault="009A759E" w:rsidP="009A759E">
            <w:pPr>
              <w:overflowPunct w:val="0"/>
              <w:textAlignment w:val="baseline"/>
              <w:rPr>
                <w:rFonts w:ascii="ＭＳ ゴシック" w:eastAsia="ＭＳ ゴシック" w:hAnsi="ＭＳ ゴシック"/>
                <w:color w:val="000000"/>
                <w:sz w:val="20"/>
                <w:szCs w:val="20"/>
              </w:rPr>
            </w:pPr>
          </w:p>
          <w:p w14:paraId="4DD36917" w14:textId="77777777" w:rsidR="00AC1B5D" w:rsidRPr="00431375" w:rsidRDefault="00AC1B5D" w:rsidP="009A759E">
            <w:pPr>
              <w:overflowPunct w:val="0"/>
              <w:textAlignment w:val="baseline"/>
              <w:rPr>
                <w:rFonts w:ascii="ＭＳ ゴシック" w:eastAsia="ＭＳ ゴシック" w:hAnsi="ＭＳ ゴシック"/>
                <w:color w:val="000000"/>
                <w:sz w:val="20"/>
                <w:szCs w:val="20"/>
              </w:rPr>
            </w:pPr>
          </w:p>
          <w:p w14:paraId="6C1D2C42" w14:textId="77777777" w:rsidR="009A759E" w:rsidRDefault="009A759E" w:rsidP="009A759E">
            <w:pPr>
              <w:overflowPunct w:val="0"/>
              <w:textAlignment w:val="baseline"/>
              <w:rPr>
                <w:rFonts w:ascii="ＭＳ ゴシック" w:eastAsia="ＭＳ ゴシック" w:hAnsi="ＭＳ ゴシック"/>
                <w:color w:val="000000"/>
                <w:sz w:val="20"/>
                <w:szCs w:val="20"/>
              </w:rPr>
            </w:pPr>
          </w:p>
          <w:p w14:paraId="3637D23E" w14:textId="77777777" w:rsidR="009A759E" w:rsidRDefault="009A759E" w:rsidP="009A759E">
            <w:pPr>
              <w:overflowPunct w:val="0"/>
              <w:textAlignment w:val="baseline"/>
              <w:rPr>
                <w:rFonts w:ascii="ＭＳ ゴシック" w:eastAsia="ＭＳ ゴシック" w:hAnsi="ＭＳ ゴシック"/>
                <w:b/>
                <w:color w:val="000000"/>
                <w:sz w:val="20"/>
                <w:szCs w:val="20"/>
              </w:rPr>
            </w:pPr>
            <w:r w:rsidRPr="00431375">
              <w:rPr>
                <w:rFonts w:ascii="ＭＳ ゴシック" w:eastAsia="ＭＳ ゴシック" w:hAnsi="ＭＳ ゴシック" w:hint="eastAsia"/>
                <w:b/>
                <w:color w:val="000000"/>
                <w:sz w:val="20"/>
                <w:szCs w:val="20"/>
              </w:rPr>
              <w:t>保</w:t>
            </w:r>
          </w:p>
          <w:p w14:paraId="450C92AB" w14:textId="6C4D76FA" w:rsidR="00BA32A0" w:rsidRPr="0060786B" w:rsidRDefault="00BA32A0" w:rsidP="00BA32A0">
            <w:pPr>
              <w:overflowPunct w:val="0"/>
              <w:textAlignment w:val="baseline"/>
              <w:rPr>
                <w:rFonts w:ascii="ＭＳ ゴシック" w:eastAsia="ＭＳ ゴシック" w:hAnsi="ＭＳ ゴシック"/>
                <w:color w:val="000000"/>
                <w:szCs w:val="21"/>
              </w:rPr>
            </w:pPr>
          </w:p>
        </w:tc>
        <w:tc>
          <w:tcPr>
            <w:tcW w:w="7088" w:type="dxa"/>
            <w:gridSpan w:val="60"/>
          </w:tcPr>
          <w:p w14:paraId="0E638636" w14:textId="77777777" w:rsidR="00BA32A0" w:rsidRPr="0060786B" w:rsidRDefault="00BA32A0" w:rsidP="004440A6">
            <w:pPr>
              <w:overflowPunct w:val="0"/>
              <w:textAlignment w:val="baseline"/>
              <w:rPr>
                <w:rFonts w:ascii="ＭＳ ゴシック" w:eastAsia="ＭＳ ゴシック" w:hAnsi="ＭＳ ゴシック"/>
                <w:b/>
                <w:color w:val="000000"/>
                <w:szCs w:val="19"/>
              </w:rPr>
            </w:pPr>
            <w:r w:rsidRPr="0060786B">
              <w:rPr>
                <w:rFonts w:ascii="ＭＳ ゴシック" w:eastAsia="ＭＳ ゴシック" w:hAnsi="ＭＳ ゴシック" w:hint="eastAsia"/>
                <w:b/>
                <w:color w:val="000000"/>
                <w:szCs w:val="19"/>
              </w:rPr>
              <w:t xml:space="preserve"> </w:t>
            </w:r>
          </w:p>
          <w:p w14:paraId="423BFC4B" w14:textId="77777777" w:rsidR="009A759E" w:rsidRPr="00993E59" w:rsidRDefault="009A759E" w:rsidP="009A759E">
            <w:pPr>
              <w:overflowPunct w:val="0"/>
              <w:ind w:left="422" w:hangingChars="200" w:hanging="422"/>
              <w:textAlignment w:val="baseline"/>
              <w:rPr>
                <w:rFonts w:ascii="ＭＳ ゴシック" w:eastAsia="ＭＳ ゴシック" w:hAnsi="ＭＳ ゴシック"/>
                <w:b/>
                <w:szCs w:val="20"/>
              </w:rPr>
            </w:pPr>
            <w:r w:rsidRPr="0060786B">
              <w:rPr>
                <w:rFonts w:ascii="ＭＳ ゴシック" w:eastAsia="ＭＳ ゴシック" w:hAnsi="ＭＳ ゴシック" w:cs="ＭＳ ゴシック" w:hint="eastAsia"/>
                <w:b/>
                <w:color w:val="000000"/>
                <w:kern w:val="0"/>
                <w:szCs w:val="20"/>
              </w:rPr>
              <w:t>４　特別地域</w:t>
            </w:r>
            <w:r w:rsidRPr="00993E59">
              <w:rPr>
                <w:rFonts w:ascii="ＭＳ ゴシック" w:eastAsia="ＭＳ ゴシック" w:hAnsi="ＭＳ ゴシック" w:cs="ＭＳ ゴシック" w:hint="eastAsia"/>
                <w:b/>
                <w:kern w:val="0"/>
                <w:szCs w:val="20"/>
              </w:rPr>
              <w:t>加算</w:t>
            </w:r>
          </w:p>
          <w:p w14:paraId="124A9800" w14:textId="77777777" w:rsidR="009A759E" w:rsidRPr="00993E59" w:rsidRDefault="009A759E" w:rsidP="009A759E">
            <w:pPr>
              <w:overflowPunct w:val="0"/>
              <w:ind w:firstLineChars="100" w:firstLine="210"/>
              <w:textAlignment w:val="baseline"/>
              <w:rPr>
                <w:rFonts w:ascii="ＭＳ ゴシック" w:eastAsia="ＭＳ ゴシック" w:hAnsi="ＭＳ ゴシック" w:cs="ＭＳ ゴシック"/>
                <w:kern w:val="0"/>
                <w:szCs w:val="19"/>
              </w:rPr>
            </w:pPr>
            <w:r w:rsidRPr="00993E59">
              <w:rPr>
                <w:rFonts w:ascii="ＭＳ ゴシック" w:eastAsia="ＭＳ ゴシック" w:hAnsi="ＭＳ ゴシック" w:cs="ＭＳ ゴシック" w:hint="eastAsia"/>
                <w:kern w:val="0"/>
                <w:szCs w:val="19"/>
              </w:rPr>
              <w:t>別にこども家庭庁長官が定める地域（※）に居住している障害児や当該の地域にある保育所等に、事業所の訪問支援員が指定通所支援を行った場合に,１回につき所定単位数を加算しているか。</w:t>
            </w:r>
          </w:p>
          <w:p w14:paraId="52B5E7CE" w14:textId="77777777" w:rsidR="009A759E" w:rsidRPr="00993E59" w:rsidRDefault="009A759E" w:rsidP="009A759E">
            <w:pPr>
              <w:overflowPunct w:val="0"/>
              <w:textAlignment w:val="baseline"/>
              <w:rPr>
                <w:rFonts w:ascii="ＭＳ ゴシック" w:eastAsia="ＭＳ ゴシック" w:hAnsi="ＭＳ ゴシック" w:cs="ＭＳ ゴシック"/>
                <w:kern w:val="0"/>
                <w:szCs w:val="19"/>
              </w:rPr>
            </w:pPr>
          </w:p>
          <w:p w14:paraId="278A9F55" w14:textId="77777777" w:rsidR="009A759E" w:rsidRDefault="009A759E" w:rsidP="009A759E">
            <w:pPr>
              <w:overflowPunct w:val="0"/>
              <w:textAlignment w:val="baseline"/>
              <w:rPr>
                <w:rFonts w:ascii="ＭＳ ゴシック" w:eastAsia="ＭＳ ゴシック" w:hAnsi="ＭＳ ゴシック" w:cs="ＭＳ ゴシック"/>
                <w:kern w:val="0"/>
                <w:szCs w:val="19"/>
              </w:rPr>
            </w:pPr>
          </w:p>
          <w:p w14:paraId="2F8A2373"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56C7AEBA"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666D0BDD"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72AFB17F"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062D17AC"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7BF0C29C"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2CE45E28"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3791F5DE"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7E4558D1"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652E75C7"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0BC4B11F" w14:textId="77777777" w:rsidR="00AC1B5D" w:rsidRDefault="00AC1B5D" w:rsidP="009A759E">
            <w:pPr>
              <w:overflowPunct w:val="0"/>
              <w:textAlignment w:val="baseline"/>
              <w:rPr>
                <w:rFonts w:ascii="ＭＳ ゴシック" w:eastAsia="ＭＳ ゴシック" w:hAnsi="ＭＳ ゴシック" w:cs="ＭＳ ゴシック"/>
                <w:kern w:val="0"/>
                <w:szCs w:val="19"/>
              </w:rPr>
            </w:pPr>
          </w:p>
          <w:p w14:paraId="0C0F3D06" w14:textId="77777777" w:rsidR="009A759E" w:rsidRDefault="009A759E" w:rsidP="009A759E">
            <w:pPr>
              <w:overflowPunct w:val="0"/>
              <w:textAlignment w:val="baseline"/>
              <w:rPr>
                <w:rFonts w:ascii="ＭＳ ゴシック" w:eastAsia="ＭＳ ゴシック" w:hAnsi="ＭＳ ゴシック" w:cs="ＭＳ ゴシック"/>
                <w:kern w:val="0"/>
                <w:szCs w:val="19"/>
              </w:rPr>
            </w:pPr>
          </w:p>
          <w:p w14:paraId="165C9F49" w14:textId="77777777" w:rsidR="009A759E" w:rsidRPr="00993E59" w:rsidRDefault="009A759E" w:rsidP="009A759E">
            <w:pPr>
              <w:overflowPunct w:val="0"/>
              <w:textAlignment w:val="baseline"/>
              <w:rPr>
                <w:rFonts w:ascii="ＭＳ ゴシック" w:eastAsia="ＭＳ ゴシック" w:hAnsi="ＭＳ ゴシック" w:cs="ＭＳ ゴシック"/>
                <w:kern w:val="0"/>
                <w:szCs w:val="19"/>
              </w:rPr>
            </w:pPr>
          </w:p>
          <w:p w14:paraId="3FA4CB0C" w14:textId="77777777" w:rsidR="009A759E" w:rsidRPr="00993E59" w:rsidRDefault="009A759E" w:rsidP="009A759E">
            <w:pPr>
              <w:overflowPunct w:val="0"/>
              <w:ind w:left="422" w:hangingChars="200" w:hanging="422"/>
              <w:textAlignment w:val="baseline"/>
              <w:rPr>
                <w:rFonts w:ascii="ＭＳ ゴシック" w:eastAsia="ＭＳ ゴシック" w:hAnsi="ＭＳ ゴシック"/>
                <w:b/>
                <w:szCs w:val="20"/>
              </w:rPr>
            </w:pPr>
            <w:r w:rsidRPr="00993E59">
              <w:rPr>
                <w:rFonts w:ascii="ＭＳ ゴシック" w:eastAsia="ＭＳ ゴシック" w:hAnsi="ＭＳ ゴシック" w:cs="ＭＳ ゴシック" w:hint="eastAsia"/>
                <w:b/>
                <w:kern w:val="0"/>
                <w:szCs w:val="20"/>
              </w:rPr>
              <w:t>５　初回加算</w:t>
            </w:r>
          </w:p>
          <w:p w14:paraId="1B208229" w14:textId="300E6A38" w:rsidR="00BA32A0" w:rsidRPr="0060786B" w:rsidRDefault="009A759E" w:rsidP="009A759E">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Cs w:val="19"/>
              </w:rPr>
              <w:t>事業所において,新規に保育所等訪問支援計画を作成した障害児に対して，当該事業所の訪問支援員が初めて又は初回の指定保育所等訪問支援を行った日の属する月に指定保育所等訪問支援を行った際に児童発達支援管理責任者が同行した場合に,１月につき所定単位数を加算しているか。</w:t>
            </w:r>
          </w:p>
          <w:p w14:paraId="5EAD16B1" w14:textId="72DA3FE4" w:rsidR="00BA32A0" w:rsidRPr="0060786B" w:rsidRDefault="00BA32A0" w:rsidP="004440A6">
            <w:pPr>
              <w:overflowPunct w:val="0"/>
              <w:ind w:firstLineChars="100" w:firstLine="210"/>
              <w:textAlignment w:val="baseline"/>
              <w:rPr>
                <w:rFonts w:ascii="ＭＳ ゴシック" w:eastAsia="ＭＳ ゴシック" w:hAnsi="ＭＳ ゴシック"/>
                <w:color w:val="000000"/>
                <w:szCs w:val="21"/>
              </w:rPr>
            </w:pPr>
          </w:p>
        </w:tc>
        <w:tc>
          <w:tcPr>
            <w:tcW w:w="1646" w:type="dxa"/>
            <w:gridSpan w:val="3"/>
          </w:tcPr>
          <w:p w14:paraId="314C6542" w14:textId="77777777" w:rsidR="00BA32A0" w:rsidRPr="0060786B" w:rsidRDefault="00BA32A0" w:rsidP="004440A6">
            <w:pPr>
              <w:overflowPunct w:val="0"/>
              <w:jc w:val="center"/>
              <w:textAlignment w:val="baseline"/>
              <w:rPr>
                <w:rFonts w:ascii="ＭＳ ゴシック" w:eastAsia="ＭＳ ゴシック" w:hAnsi="ＭＳ ゴシック"/>
                <w:color w:val="000000"/>
                <w:kern w:val="0"/>
                <w:sz w:val="19"/>
                <w:szCs w:val="19"/>
              </w:rPr>
            </w:pPr>
          </w:p>
          <w:p w14:paraId="61E03FFE"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hint="eastAsia"/>
                <w:color w:val="000000"/>
                <w:kern w:val="0"/>
                <w:sz w:val="19"/>
                <w:szCs w:val="19"/>
              </w:rPr>
              <w:t>いる・いない</w:t>
            </w:r>
          </w:p>
          <w:p w14:paraId="7303CDDC"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73FD61E9"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5AA2248C"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19610746"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3A60B7EF" w14:textId="77777777" w:rsidR="009A759E"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08BD77CB"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2B7D2BCF" w14:textId="77777777" w:rsidR="009A759E" w:rsidRPr="0060786B" w:rsidRDefault="009A759E" w:rsidP="009A759E">
            <w:pPr>
              <w:overflowPunct w:val="0"/>
              <w:jc w:val="center"/>
              <w:textAlignment w:val="baseline"/>
              <w:rPr>
                <w:rFonts w:ascii="ＭＳ ゴシック" w:eastAsia="ＭＳ ゴシック" w:hAnsi="ＭＳ ゴシック"/>
                <w:color w:val="000000"/>
                <w:kern w:val="0"/>
                <w:sz w:val="19"/>
                <w:szCs w:val="19"/>
              </w:rPr>
            </w:pPr>
          </w:p>
          <w:p w14:paraId="4CE1A928"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4CFB9FE8"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61C50AF4"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0486951E"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124A1D5C"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1BA479A4"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6822FC30"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09652F5C"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0A29DBE6"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5B1A1ED0"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42E20DC9" w14:textId="77777777" w:rsidR="00AC1B5D" w:rsidRDefault="00AC1B5D" w:rsidP="009A759E">
            <w:pPr>
              <w:overflowPunct w:val="0"/>
              <w:jc w:val="center"/>
              <w:textAlignment w:val="baseline"/>
              <w:rPr>
                <w:rFonts w:ascii="ＭＳ ゴシック" w:eastAsia="ＭＳ ゴシック" w:hAnsi="ＭＳ ゴシック"/>
                <w:color w:val="000000"/>
                <w:kern w:val="0"/>
                <w:sz w:val="19"/>
                <w:szCs w:val="19"/>
              </w:rPr>
            </w:pPr>
          </w:p>
          <w:p w14:paraId="744CCC9B" w14:textId="02E5BF21" w:rsidR="00BA32A0" w:rsidRPr="0060786B" w:rsidRDefault="009A759E" w:rsidP="009A759E">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color w:val="000000"/>
                <w:kern w:val="0"/>
                <w:sz w:val="19"/>
                <w:szCs w:val="19"/>
              </w:rPr>
              <w:t>いる・いない</w:t>
            </w:r>
          </w:p>
        </w:tc>
      </w:tr>
      <w:tr w:rsidR="00BA32A0" w:rsidRPr="0060786B" w14:paraId="78BAE82B" w14:textId="77777777" w:rsidTr="004440A6">
        <w:trPr>
          <w:trHeight w:val="431"/>
        </w:trPr>
        <w:tc>
          <w:tcPr>
            <w:tcW w:w="8080" w:type="dxa"/>
            <w:gridSpan w:val="45"/>
            <w:vAlign w:val="center"/>
          </w:tcPr>
          <w:p w14:paraId="7FC284FE" w14:textId="77777777" w:rsidR="00BA32A0" w:rsidRPr="0060786B" w:rsidRDefault="00BA32A0" w:rsidP="004440A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638" w:type="dxa"/>
            <w:gridSpan w:val="19"/>
            <w:vAlign w:val="center"/>
          </w:tcPr>
          <w:p w14:paraId="647507D8" w14:textId="77777777" w:rsidR="00BA32A0" w:rsidRPr="0060786B" w:rsidRDefault="00BA32A0" w:rsidP="004440A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BA32A0" w:rsidRPr="0060786B" w14:paraId="676B6525" w14:textId="77777777" w:rsidTr="004440A6">
        <w:trPr>
          <w:trHeight w:val="14629"/>
        </w:trPr>
        <w:tc>
          <w:tcPr>
            <w:tcW w:w="8080" w:type="dxa"/>
            <w:gridSpan w:val="45"/>
          </w:tcPr>
          <w:p w14:paraId="3F2E916C" w14:textId="77777777" w:rsidR="00BA32A0" w:rsidRDefault="00BA32A0" w:rsidP="002D4348">
            <w:pPr>
              <w:overflowPunct w:val="0"/>
              <w:textAlignment w:val="baseline"/>
              <w:rPr>
                <w:rFonts w:ascii="ＭＳ ゴシック" w:eastAsia="ＭＳ ゴシック" w:hAnsi="ＭＳ ゴシック"/>
                <w:color w:val="000000"/>
                <w:sz w:val="19"/>
                <w:szCs w:val="19"/>
              </w:rPr>
            </w:pPr>
          </w:p>
          <w:p w14:paraId="75501F88" w14:textId="77777777" w:rsidR="009A759E" w:rsidRPr="0060786B" w:rsidRDefault="009A759E" w:rsidP="009A759E">
            <w:pPr>
              <w:overflowPunct w:val="0"/>
              <w:ind w:left="402" w:hangingChars="200" w:hanging="402"/>
              <w:textAlignment w:val="baseline"/>
              <w:rPr>
                <w:rFonts w:ascii="ＭＳ ゴシック" w:eastAsia="ＭＳ ゴシック" w:hAnsi="ＭＳ ゴシック" w:cs="ＭＳ ゴシック"/>
                <w:b/>
                <w:color w:val="000000"/>
                <w:kern w:val="0"/>
                <w:sz w:val="20"/>
                <w:szCs w:val="20"/>
              </w:rPr>
            </w:pPr>
            <w:r w:rsidRPr="0060786B">
              <w:rPr>
                <w:rFonts w:ascii="ＭＳ ゴシック" w:eastAsia="ＭＳ ゴシック" w:hAnsi="ＭＳ ゴシック" w:cs="ＭＳ ゴシック" w:hint="eastAsia"/>
                <w:b/>
                <w:color w:val="000000"/>
                <w:kern w:val="0"/>
                <w:sz w:val="20"/>
                <w:szCs w:val="20"/>
              </w:rPr>
              <w:t>４　特別地域加算</w:t>
            </w:r>
          </w:p>
          <w:p w14:paraId="1DD689F0" w14:textId="77777777" w:rsidR="009A759E" w:rsidRPr="0060786B" w:rsidRDefault="009A759E" w:rsidP="009A759E">
            <w:pPr>
              <w:overflowPunct w:val="0"/>
              <w:ind w:leftChars="100" w:left="411" w:hangingChars="100" w:hanging="201"/>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cs="ＭＳ ゴシック" w:hint="eastAsia"/>
                <w:b/>
                <w:color w:val="000000"/>
                <w:kern w:val="0"/>
                <w:sz w:val="20"/>
                <w:szCs w:val="20"/>
              </w:rPr>
              <w:t xml:space="preserve">  </w:t>
            </w:r>
            <w:r w:rsidRPr="0060786B">
              <w:rPr>
                <w:rFonts w:ascii="ＭＳ ゴシック" w:eastAsia="ＭＳ ゴシック" w:hAnsi="ＭＳ ゴシック" w:cs="ＭＳ ゴシック" w:hint="eastAsia"/>
                <w:color w:val="000000"/>
                <w:kern w:val="0"/>
                <w:sz w:val="20"/>
                <w:szCs w:val="20"/>
              </w:rPr>
              <w:t>１回につき所定単位数の100分の15に相当する単位数を加算</w:t>
            </w:r>
          </w:p>
          <w:p w14:paraId="4A767475"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noProof/>
                <w:color w:val="000000"/>
                <w:sz w:val="19"/>
                <w:szCs w:val="19"/>
              </w:rPr>
              <mc:AlternateContent>
                <mc:Choice Requires="wps">
                  <w:drawing>
                    <wp:anchor distT="0" distB="0" distL="114300" distR="114300" simplePos="0" relativeHeight="251729408" behindDoc="0" locked="0" layoutInCell="1" allowOverlap="1" wp14:anchorId="0E9EF211" wp14:editId="27FCC338">
                      <wp:simplePos x="0" y="0"/>
                      <wp:positionH relativeFrom="column">
                        <wp:posOffset>60794</wp:posOffset>
                      </wp:positionH>
                      <wp:positionV relativeFrom="paragraph">
                        <wp:posOffset>60077</wp:posOffset>
                      </wp:positionV>
                      <wp:extent cx="6566453" cy="2636520"/>
                      <wp:effectExtent l="0" t="0" r="25400" b="1143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453" cy="2636520"/>
                              </a:xfrm>
                              <a:prstGeom prst="rect">
                                <a:avLst/>
                              </a:prstGeom>
                              <a:solidFill>
                                <a:srgbClr val="FFFFFF"/>
                              </a:solidFill>
                              <a:ln w="9525">
                                <a:solidFill>
                                  <a:srgbClr val="000000"/>
                                </a:solidFill>
                                <a:miter lim="800000"/>
                                <a:headEnd/>
                                <a:tailEnd/>
                              </a:ln>
                            </wps:spPr>
                            <wps:txbx>
                              <w:txbxContent>
                                <w:p w14:paraId="788DADD4" w14:textId="77777777" w:rsidR="009A759E" w:rsidRPr="000621C5" w:rsidRDefault="009A759E" w:rsidP="009A759E">
                                  <w:pPr>
                                    <w:rPr>
                                      <w:rFonts w:ascii="ＭＳ 明朝" w:hAnsi="ＭＳ 明朝" w:cs="ＭＳ 明朝"/>
                                      <w:sz w:val="18"/>
                                      <w:szCs w:val="21"/>
                                    </w:rPr>
                                  </w:pPr>
                                  <w:r>
                                    <w:rPr>
                                      <w:rFonts w:ascii="ＭＳ 明朝" w:hAnsi="ＭＳ 明朝" w:cs="ＭＳ 明朝" w:hint="eastAsia"/>
                                    </w:rPr>
                                    <w:t>※</w:t>
                                  </w:r>
                                  <w:r w:rsidRPr="000621C5">
                                    <w:rPr>
                                      <w:rFonts w:ascii="ＭＳ 明朝" w:hAnsi="ＭＳ 明朝" w:cs="ＭＳ 明朝" w:hint="eastAsia"/>
                                      <w:sz w:val="18"/>
                                      <w:szCs w:val="21"/>
                                    </w:rPr>
                                    <w:t>厚生労働大臣が定める地域（平2</w:t>
                                  </w:r>
                                  <w:r w:rsidRPr="000621C5">
                                    <w:rPr>
                                      <w:rFonts w:ascii="ＭＳ 明朝" w:hAnsi="ＭＳ 明朝" w:cs="ＭＳ 明朝"/>
                                      <w:sz w:val="18"/>
                                      <w:szCs w:val="21"/>
                                    </w:rPr>
                                    <w:t>7</w:t>
                                  </w:r>
                                  <w:r w:rsidRPr="000621C5">
                                    <w:rPr>
                                      <w:rFonts w:ascii="ＭＳ 明朝" w:hAnsi="ＭＳ 明朝" w:cs="ＭＳ 明朝" w:hint="eastAsia"/>
                                      <w:sz w:val="18"/>
                                      <w:szCs w:val="21"/>
                                    </w:rPr>
                                    <w:t>厚労告1</w:t>
                                  </w:r>
                                  <w:r w:rsidRPr="000621C5">
                                    <w:rPr>
                                      <w:rFonts w:ascii="ＭＳ 明朝" w:hAnsi="ＭＳ 明朝" w:cs="ＭＳ 明朝"/>
                                      <w:sz w:val="18"/>
                                      <w:szCs w:val="21"/>
                                    </w:rPr>
                                    <w:t>82</w:t>
                                  </w:r>
                                  <w:r w:rsidRPr="000621C5">
                                    <w:rPr>
                                      <w:rFonts w:ascii="ＭＳ 明朝" w:hAnsi="ＭＳ 明朝" w:cs="ＭＳ 明朝" w:hint="eastAsia"/>
                                      <w:sz w:val="18"/>
                                      <w:szCs w:val="21"/>
                                    </w:rPr>
                                    <w:t>）</w:t>
                                  </w:r>
                                </w:p>
                                <w:p w14:paraId="6E5296CC"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 xml:space="preserve">　次の各号のいずれかに該当する地域とする。</w:t>
                                  </w:r>
                                </w:p>
                                <w:p w14:paraId="717008D1"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一　離島振興法により指定された離島振興対策実施地域（本市は新島町が該当）</w:t>
                                  </w:r>
                                </w:p>
                                <w:p w14:paraId="720F2BBD"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二　奄美群島振興開発特別措置法に規定する奄美群島</w:t>
                                  </w:r>
                                </w:p>
                                <w:p w14:paraId="4B0DEE91"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三　豪雪地帯対策特別措置法により指定された特別豪雪地帯</w:t>
                                  </w:r>
                                </w:p>
                                <w:p w14:paraId="708602B8"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四　辺地に係る公共的施設の総合整備のための財政上の特別措置等に関する法律に規定する辺地（本市は黒神町、高免町、喜入瀬々串町、喜入生見町、喜入一倉町、入佐町、直木町、有屋田町、東俣町が該当）</w:t>
                                  </w:r>
                                </w:p>
                                <w:p w14:paraId="60234913"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五　山村振興法により指定された振興山村</w:t>
                                  </w:r>
                                </w:p>
                                <w:p w14:paraId="44B73E09"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六　小笠原諸島振興開発特別措置法に規定する小笠原諸島</w:t>
                                  </w:r>
                                </w:p>
                                <w:p w14:paraId="44D3BAD5"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七　半島振興法により指定された半島振興対策実施地域（本市は桜島、喜入、松元、郡山支所管内が該当）</w:t>
                                  </w:r>
                                </w:p>
                                <w:p w14:paraId="09B355DF"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八　特定農山村地域における農林業等の活性化のための基盤整備の促進に関する法律に規定する特定農山村地域（</w:t>
                                  </w:r>
                                  <w:r w:rsidRPr="000621C5">
                                    <w:rPr>
                                      <w:rFonts w:ascii="ＭＳ 明朝" w:hAnsi="ＭＳ 明朝" w:cs="ＭＳ 明朝"/>
                                      <w:sz w:val="18"/>
                                      <w:szCs w:val="21"/>
                                    </w:rPr>
                                    <w:t>本市</w:t>
                                  </w:r>
                                  <w:r w:rsidRPr="000621C5">
                                    <w:rPr>
                                      <w:rFonts w:ascii="ＭＳ 明朝" w:hAnsi="ＭＳ 明朝" w:cs="ＭＳ 明朝" w:hint="eastAsia"/>
                                      <w:sz w:val="18"/>
                                      <w:szCs w:val="21"/>
                                    </w:rPr>
                                    <w:t>は</w:t>
                                  </w:r>
                                  <w:r w:rsidRPr="000621C5">
                                    <w:rPr>
                                      <w:rFonts w:ascii="ＭＳ 明朝" w:hAnsi="ＭＳ 明朝" w:cs="ＭＳ 明朝"/>
                                      <w:sz w:val="18"/>
                                      <w:szCs w:val="21"/>
                                    </w:rPr>
                                    <w:t>喜入支</w:t>
                                  </w:r>
                                  <w:r w:rsidRPr="000621C5">
                                    <w:rPr>
                                      <w:rFonts w:ascii="ＭＳ 明朝" w:hAnsi="ＭＳ 明朝" w:cs="ＭＳ 明朝" w:hint="eastAsia"/>
                                      <w:sz w:val="18"/>
                                      <w:szCs w:val="21"/>
                                    </w:rPr>
                                    <w:t>所</w:t>
                                  </w:r>
                                  <w:r w:rsidRPr="000621C5">
                                    <w:rPr>
                                      <w:rFonts w:ascii="ＭＳ 明朝" w:hAnsi="ＭＳ 明朝" w:cs="ＭＳ 明朝"/>
                                      <w:sz w:val="18"/>
                                      <w:szCs w:val="21"/>
                                    </w:rPr>
                                    <w:t>管内</w:t>
                                  </w:r>
                                  <w:r w:rsidRPr="000621C5">
                                    <w:rPr>
                                      <w:rFonts w:ascii="ＭＳ 明朝" w:hAnsi="ＭＳ 明朝" w:cs="ＭＳ 明朝" w:hint="eastAsia"/>
                                      <w:sz w:val="18"/>
                                      <w:szCs w:val="21"/>
                                    </w:rPr>
                                    <w:t>と郡山支所管内（旧下伊集院村）が該当）</w:t>
                                  </w:r>
                                </w:p>
                                <w:p w14:paraId="3FF21358"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九　過疎地域の持続的発展の支援に関する特別措置法に規定する過疎地域（本市は旧桜島町が該当）</w:t>
                                  </w:r>
                                </w:p>
                                <w:p w14:paraId="44DCEDD0" w14:textId="77777777" w:rsidR="009A759E" w:rsidRPr="000621C5" w:rsidRDefault="009A759E" w:rsidP="009A759E">
                                  <w:pPr>
                                    <w:rPr>
                                      <w:sz w:val="18"/>
                                      <w:szCs w:val="21"/>
                                    </w:rPr>
                                  </w:pPr>
                                  <w:r w:rsidRPr="000621C5">
                                    <w:rPr>
                                      <w:rFonts w:ascii="ＭＳ 明朝" w:hAnsi="ＭＳ 明朝" w:cs="ＭＳ 明朝" w:hint="eastAsia"/>
                                      <w:sz w:val="18"/>
                                      <w:szCs w:val="21"/>
                                    </w:rPr>
                                    <w:t>十　沖縄振興特別措置法に規定する離島</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EF211" id="Text Box 7" o:spid="_x0000_s1032" type="#_x0000_t202" style="position:absolute;left:0;text-align:left;margin-left:4.8pt;margin-top:4.75pt;width:517.05pt;height:207.6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">
                      <v:textbox inset="5.85pt,.7pt,5.85pt,.7pt">
                        <w:txbxContent>
                          <w:p w14:paraId="788DADD4" w14:textId="77777777" w:rsidR="009A759E" w:rsidRPr="000621C5" w:rsidRDefault="009A759E" w:rsidP="009A759E">
                            <w:pPr>
                              <w:rPr>
                                <w:rFonts w:ascii="ＭＳ 明朝" w:hAnsi="ＭＳ 明朝" w:cs="ＭＳ 明朝"/>
                                <w:sz w:val="18"/>
                                <w:szCs w:val="21"/>
                              </w:rPr>
                            </w:pPr>
                            <w:r>
                              <w:rPr>
                                <w:rFonts w:ascii="ＭＳ 明朝" w:hAnsi="ＭＳ 明朝" w:cs="ＭＳ 明朝" w:hint="eastAsia"/>
                              </w:rPr>
                              <w:t>※</w:t>
                            </w:r>
                            <w:r w:rsidRPr="000621C5">
                              <w:rPr>
                                <w:rFonts w:ascii="ＭＳ 明朝" w:hAnsi="ＭＳ 明朝" w:cs="ＭＳ 明朝" w:hint="eastAsia"/>
                                <w:sz w:val="18"/>
                                <w:szCs w:val="21"/>
                              </w:rPr>
                              <w:t>厚生労働大臣が定める地域（平2</w:t>
                            </w:r>
                            <w:r w:rsidRPr="000621C5">
                              <w:rPr>
                                <w:rFonts w:ascii="ＭＳ 明朝" w:hAnsi="ＭＳ 明朝" w:cs="ＭＳ 明朝"/>
                                <w:sz w:val="18"/>
                                <w:szCs w:val="21"/>
                              </w:rPr>
                              <w:t>7</w:t>
                            </w:r>
                            <w:r w:rsidRPr="000621C5">
                              <w:rPr>
                                <w:rFonts w:ascii="ＭＳ 明朝" w:hAnsi="ＭＳ 明朝" w:cs="ＭＳ 明朝" w:hint="eastAsia"/>
                                <w:sz w:val="18"/>
                                <w:szCs w:val="21"/>
                              </w:rPr>
                              <w:t>厚労告1</w:t>
                            </w:r>
                            <w:r w:rsidRPr="000621C5">
                              <w:rPr>
                                <w:rFonts w:ascii="ＭＳ 明朝" w:hAnsi="ＭＳ 明朝" w:cs="ＭＳ 明朝"/>
                                <w:sz w:val="18"/>
                                <w:szCs w:val="21"/>
                              </w:rPr>
                              <w:t>82</w:t>
                            </w:r>
                            <w:r w:rsidRPr="000621C5">
                              <w:rPr>
                                <w:rFonts w:ascii="ＭＳ 明朝" w:hAnsi="ＭＳ 明朝" w:cs="ＭＳ 明朝" w:hint="eastAsia"/>
                                <w:sz w:val="18"/>
                                <w:szCs w:val="21"/>
                              </w:rPr>
                              <w:t>）</w:t>
                            </w:r>
                          </w:p>
                          <w:p w14:paraId="6E5296CC"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 xml:space="preserve">　次の各号のいずれかに該当する地域とする。</w:t>
                            </w:r>
                          </w:p>
                          <w:p w14:paraId="717008D1"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一　離島振興法により指定された離島振興対策実施地域（本市は新島町が該当）</w:t>
                            </w:r>
                          </w:p>
                          <w:p w14:paraId="720F2BBD"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二　奄美群島振興開発特別措置法に規定する奄美群島</w:t>
                            </w:r>
                          </w:p>
                          <w:p w14:paraId="4B0DEE91"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三　豪雪地帯対策特別措置法により指定された特別豪雪地帯</w:t>
                            </w:r>
                          </w:p>
                          <w:p w14:paraId="708602B8"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四　辺地に係る公共的施設の総合整備のための財政上の特別措置等に関する法律に規定する辺地（本市は黒神町、高免町、喜入瀬々串町、喜入生見町、喜入一倉町、入佐町、直木町、有屋田町、東俣町が該当）</w:t>
                            </w:r>
                          </w:p>
                          <w:p w14:paraId="60234913"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五　山村振興法により指定された振興山村</w:t>
                            </w:r>
                          </w:p>
                          <w:p w14:paraId="44B73E09"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六　小笠原諸島振興開発特別措置法に規定する小笠原諸島</w:t>
                            </w:r>
                          </w:p>
                          <w:p w14:paraId="44D3BAD5"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七　半島振興法により指定された半島振興対策実施地域（本市は桜島、喜入、松元、郡山支所管内が該当）</w:t>
                            </w:r>
                          </w:p>
                          <w:p w14:paraId="09B355DF"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八　特定農山村地域における農林業等の活性化のための基盤整備の促進に関する法律に規定する特定農山村地域（</w:t>
                            </w:r>
                            <w:r w:rsidRPr="000621C5">
                              <w:rPr>
                                <w:rFonts w:ascii="ＭＳ 明朝" w:hAnsi="ＭＳ 明朝" w:cs="ＭＳ 明朝"/>
                                <w:sz w:val="18"/>
                                <w:szCs w:val="21"/>
                              </w:rPr>
                              <w:t>本市</w:t>
                            </w:r>
                            <w:r w:rsidRPr="000621C5">
                              <w:rPr>
                                <w:rFonts w:ascii="ＭＳ 明朝" w:hAnsi="ＭＳ 明朝" w:cs="ＭＳ 明朝" w:hint="eastAsia"/>
                                <w:sz w:val="18"/>
                                <w:szCs w:val="21"/>
                              </w:rPr>
                              <w:t>は</w:t>
                            </w:r>
                            <w:r w:rsidRPr="000621C5">
                              <w:rPr>
                                <w:rFonts w:ascii="ＭＳ 明朝" w:hAnsi="ＭＳ 明朝" w:cs="ＭＳ 明朝"/>
                                <w:sz w:val="18"/>
                                <w:szCs w:val="21"/>
                              </w:rPr>
                              <w:t>喜入支</w:t>
                            </w:r>
                            <w:r w:rsidRPr="000621C5">
                              <w:rPr>
                                <w:rFonts w:ascii="ＭＳ 明朝" w:hAnsi="ＭＳ 明朝" w:cs="ＭＳ 明朝" w:hint="eastAsia"/>
                                <w:sz w:val="18"/>
                                <w:szCs w:val="21"/>
                              </w:rPr>
                              <w:t>所</w:t>
                            </w:r>
                            <w:r w:rsidRPr="000621C5">
                              <w:rPr>
                                <w:rFonts w:ascii="ＭＳ 明朝" w:hAnsi="ＭＳ 明朝" w:cs="ＭＳ 明朝"/>
                                <w:sz w:val="18"/>
                                <w:szCs w:val="21"/>
                              </w:rPr>
                              <w:t>管内</w:t>
                            </w:r>
                            <w:r w:rsidRPr="000621C5">
                              <w:rPr>
                                <w:rFonts w:ascii="ＭＳ 明朝" w:hAnsi="ＭＳ 明朝" w:cs="ＭＳ 明朝" w:hint="eastAsia"/>
                                <w:sz w:val="18"/>
                                <w:szCs w:val="21"/>
                              </w:rPr>
                              <w:t>と郡山支所管内（旧下伊集院村）が該当）</w:t>
                            </w:r>
                          </w:p>
                          <w:p w14:paraId="3FF21358" w14:textId="77777777" w:rsidR="009A759E" w:rsidRPr="000621C5" w:rsidRDefault="009A759E" w:rsidP="009A759E">
                            <w:pPr>
                              <w:rPr>
                                <w:rFonts w:ascii="ＭＳ 明朝" w:hAnsi="ＭＳ 明朝" w:cs="ＭＳ 明朝"/>
                                <w:sz w:val="18"/>
                                <w:szCs w:val="21"/>
                              </w:rPr>
                            </w:pPr>
                            <w:r w:rsidRPr="000621C5">
                              <w:rPr>
                                <w:rFonts w:ascii="ＭＳ 明朝" w:hAnsi="ＭＳ 明朝" w:cs="ＭＳ 明朝" w:hint="eastAsia"/>
                                <w:sz w:val="18"/>
                                <w:szCs w:val="21"/>
                              </w:rPr>
                              <w:t>九　過疎地域の持続的発展の支援に関する特別措置法に規定する過疎地域（本市は旧桜島町が該当）</w:t>
                            </w:r>
                          </w:p>
                          <w:p w14:paraId="44DCEDD0" w14:textId="77777777" w:rsidR="009A759E" w:rsidRPr="000621C5" w:rsidRDefault="009A759E" w:rsidP="009A759E">
                            <w:pPr>
                              <w:rPr>
                                <w:sz w:val="18"/>
                                <w:szCs w:val="21"/>
                              </w:rPr>
                            </w:pPr>
                            <w:r w:rsidRPr="000621C5">
                              <w:rPr>
                                <w:rFonts w:ascii="ＭＳ 明朝" w:hAnsi="ＭＳ 明朝" w:cs="ＭＳ 明朝" w:hint="eastAsia"/>
                                <w:sz w:val="18"/>
                                <w:szCs w:val="21"/>
                              </w:rPr>
                              <w:t>十　沖縄振興特別措置法に規定する離島</w:t>
                            </w:r>
                          </w:p>
                        </w:txbxContent>
                      </v:textbox>
                    </v:shape>
                  </w:pict>
                </mc:Fallback>
              </mc:AlternateContent>
            </w:r>
          </w:p>
          <w:p w14:paraId="3D5E9627"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70B3345A"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25EC46E6"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7468B61A"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701EE766"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6CA019E1"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550DC73F"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0CA19521"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2DE2D347"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71D01EC9"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5839F69C"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42B6A699"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742212F2"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5A3DC62C" w14:textId="77777777" w:rsidR="009A759E" w:rsidRPr="0060786B" w:rsidRDefault="009A759E" w:rsidP="009A759E">
            <w:pPr>
              <w:overflowPunct w:val="0"/>
              <w:textAlignment w:val="baseline"/>
              <w:rPr>
                <w:rFonts w:ascii="ＭＳ ゴシック" w:eastAsia="ＭＳ ゴシック" w:hAnsi="ＭＳ ゴシック"/>
                <w:color w:val="000000"/>
                <w:sz w:val="19"/>
                <w:szCs w:val="19"/>
              </w:rPr>
            </w:pPr>
          </w:p>
          <w:p w14:paraId="16C73E52" w14:textId="77777777" w:rsidR="009A759E" w:rsidRDefault="009A759E" w:rsidP="009A759E">
            <w:pPr>
              <w:overflowPunct w:val="0"/>
              <w:textAlignment w:val="baseline"/>
              <w:rPr>
                <w:rFonts w:ascii="ＭＳ ゴシック" w:eastAsia="ＭＳ ゴシック" w:hAnsi="ＭＳ ゴシック" w:cs="ＭＳ ゴシック"/>
                <w:b/>
                <w:color w:val="000000"/>
                <w:kern w:val="0"/>
                <w:sz w:val="20"/>
                <w:szCs w:val="20"/>
              </w:rPr>
            </w:pPr>
          </w:p>
          <w:p w14:paraId="0EE8745B" w14:textId="31E0C3E0" w:rsidR="009A759E" w:rsidRPr="0060786B" w:rsidRDefault="009A759E" w:rsidP="009A759E">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cs="ＭＳ ゴシック" w:hint="eastAsia"/>
                <w:b/>
                <w:color w:val="000000"/>
                <w:kern w:val="0"/>
                <w:sz w:val="20"/>
                <w:szCs w:val="20"/>
              </w:rPr>
              <w:t xml:space="preserve">５　初回加算　　　　　</w:t>
            </w:r>
            <w:r w:rsidRPr="0060786B">
              <w:rPr>
                <w:rFonts w:ascii="ＭＳ ゴシック" w:eastAsia="ＭＳ ゴシック" w:hAnsi="ＭＳ ゴシック" w:cs="ＭＳ ゴシック" w:hint="eastAsia"/>
                <w:color w:val="000000"/>
                <w:kern w:val="0"/>
                <w:sz w:val="20"/>
                <w:szCs w:val="20"/>
              </w:rPr>
              <w:t>200単位</w:t>
            </w:r>
          </w:p>
          <w:p w14:paraId="06C48FE5" w14:textId="77777777" w:rsidR="009A759E" w:rsidRPr="0060786B" w:rsidRDefault="009A759E" w:rsidP="009A759E">
            <w:pPr>
              <w:overflowPunct w:val="0"/>
              <w:ind w:left="201" w:hangingChars="100" w:hanging="201"/>
              <w:textAlignment w:val="baseline"/>
              <w:rPr>
                <w:rFonts w:ascii="ＭＳ ゴシック" w:eastAsia="ＭＳ ゴシック" w:hAnsi="ＭＳ ゴシック"/>
                <w:color w:val="000000"/>
                <w:sz w:val="19"/>
                <w:szCs w:val="19"/>
              </w:rPr>
            </w:pPr>
            <w:r>
              <w:rPr>
                <w:rFonts w:ascii="ＭＳ ゴシック" w:eastAsia="ＭＳ ゴシック" w:hAnsi="ＭＳ ゴシック" w:cs="ＭＳ ゴシック"/>
                <w:b/>
                <w:noProof/>
                <w:color w:val="000000"/>
                <w:kern w:val="0"/>
                <w:sz w:val="20"/>
                <w:szCs w:val="20"/>
              </w:rPr>
              <mc:AlternateContent>
                <mc:Choice Requires="wps">
                  <w:drawing>
                    <wp:anchor distT="0" distB="0" distL="114300" distR="114300" simplePos="0" relativeHeight="251730432" behindDoc="0" locked="0" layoutInCell="1" allowOverlap="1" wp14:anchorId="17347E2D" wp14:editId="13200EE0">
                      <wp:simplePos x="0" y="0"/>
                      <wp:positionH relativeFrom="column">
                        <wp:posOffset>68703</wp:posOffset>
                      </wp:positionH>
                      <wp:positionV relativeFrom="paragraph">
                        <wp:posOffset>65589</wp:posOffset>
                      </wp:positionV>
                      <wp:extent cx="6546574" cy="1243781"/>
                      <wp:effectExtent l="0" t="0" r="26035" b="1397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574" cy="1243781"/>
                              </a:xfrm>
                              <a:prstGeom prst="rect">
                                <a:avLst/>
                              </a:prstGeom>
                              <a:solidFill>
                                <a:srgbClr val="FFFFFF"/>
                              </a:solidFill>
                              <a:ln w="9525">
                                <a:solidFill>
                                  <a:srgbClr val="000000"/>
                                </a:solidFill>
                                <a:miter lim="800000"/>
                                <a:headEnd/>
                                <a:tailEnd/>
                              </a:ln>
                            </wps:spPr>
                            <wps:txbx>
                              <w:txbxContent>
                                <w:p w14:paraId="6A9C0C0B" w14:textId="77777777" w:rsidR="009A759E" w:rsidRPr="000621C5" w:rsidRDefault="009A759E" w:rsidP="009A759E">
                                  <w:pPr>
                                    <w:rPr>
                                      <w:sz w:val="18"/>
                                      <w:szCs w:val="21"/>
                                    </w:rPr>
                                  </w:pPr>
                                  <w:r w:rsidRPr="000621C5">
                                    <w:rPr>
                                      <w:rFonts w:hint="eastAsia"/>
                                      <w:sz w:val="18"/>
                                      <w:szCs w:val="21"/>
                                    </w:rPr>
                                    <w:t>（一）利用の初期段階においては、訪問先等との連絡調整等に手間を要することから、支援の開始月において算定できる。</w:t>
                                  </w:r>
                                </w:p>
                                <w:p w14:paraId="7F86E6C5" w14:textId="7CFCE507" w:rsidR="009A759E" w:rsidRPr="00486E63" w:rsidRDefault="009A759E" w:rsidP="009A759E">
                                  <w:pPr>
                                    <w:rPr>
                                      <w:rFonts w:ascii="ＭＳ 明朝" w:hAnsi="ＭＳ 明朝" w:cs="ＭＳ 明朝"/>
                                      <w:color w:val="000000" w:themeColor="text1"/>
                                      <w:sz w:val="18"/>
                                      <w:szCs w:val="21"/>
                                    </w:rPr>
                                  </w:pPr>
                                  <w:r w:rsidRPr="000621C5">
                                    <w:rPr>
                                      <w:rFonts w:hint="eastAsia"/>
                                      <w:sz w:val="18"/>
                                      <w:szCs w:val="21"/>
                                    </w:rPr>
                                    <w:t>（</w:t>
                                  </w:r>
                                  <w:r w:rsidRPr="000621C5">
                                    <w:rPr>
                                      <w:rFonts w:ascii="ＭＳ 明朝" w:hAnsi="ＭＳ 明朝" w:cs="ＭＳ 明朝" w:hint="eastAsia"/>
                                      <w:sz w:val="18"/>
                                      <w:szCs w:val="21"/>
                                    </w:rPr>
                                    <w:t>二）児童発達支援管理責任者が、同行した場合については、同行訪問した旨を記録するものとする。また、この場合において、当該児童発達支援管理責任者は、保育所等訪問支援の提供に要する時間を通じて滞在することは必ずしも必要ではなく、障害児の</w:t>
                                  </w:r>
                                  <w:r w:rsidRPr="00FD74A0">
                                    <w:rPr>
                                      <w:rFonts w:ascii="ＭＳ 明朝" w:hAnsi="ＭＳ 明朝" w:cs="ＭＳ 明朝" w:hint="eastAsia"/>
                                      <w:color w:val="000000" w:themeColor="text1"/>
                                      <w:sz w:val="18"/>
                                      <w:szCs w:val="21"/>
                                    </w:rPr>
                                    <w:t>状況等</w:t>
                                  </w:r>
                                  <w:r w:rsidRPr="000621C5">
                                    <w:rPr>
                                      <w:rFonts w:ascii="ＭＳ 明朝" w:hAnsi="ＭＳ 明朝" w:cs="ＭＳ 明朝" w:hint="eastAsia"/>
                                      <w:sz w:val="18"/>
                                      <w:szCs w:val="21"/>
                                    </w:rPr>
                                    <w:t>を確認した上で、途中で現場を離れた場合であっても、算定は可能</w:t>
                                  </w:r>
                                  <w:r w:rsidR="00FD74A0" w:rsidRPr="00486E63">
                                    <w:rPr>
                                      <w:rFonts w:ascii="ＭＳ 明朝" w:hAnsi="ＭＳ 明朝" w:cs="ＭＳ 明朝" w:hint="eastAsia"/>
                                      <w:color w:val="000000" w:themeColor="text1"/>
                                      <w:sz w:val="18"/>
                                      <w:szCs w:val="21"/>
                                    </w:rPr>
                                    <w:t>である</w:t>
                                  </w:r>
                                  <w:r w:rsidRPr="00486E63">
                                    <w:rPr>
                                      <w:rFonts w:ascii="ＭＳ 明朝" w:hAnsi="ＭＳ 明朝" w:cs="ＭＳ 明朝" w:hint="eastAsia"/>
                                      <w:color w:val="000000" w:themeColor="text1"/>
                                      <w:sz w:val="18"/>
                                      <w:szCs w:val="21"/>
                                    </w:rPr>
                                    <w:t>。</w:t>
                                  </w:r>
                                </w:p>
                                <w:p w14:paraId="382B1472" w14:textId="3FC8CA7E" w:rsidR="00FD74A0" w:rsidRPr="00486E63" w:rsidRDefault="00FD74A0" w:rsidP="009A759E">
                                  <w:pPr>
                                    <w:rPr>
                                      <w:color w:val="000000" w:themeColor="text1"/>
                                      <w:sz w:val="18"/>
                                      <w:szCs w:val="21"/>
                                    </w:rPr>
                                  </w:pPr>
                                  <w:r w:rsidRPr="00486E63">
                                    <w:rPr>
                                      <w:rFonts w:hint="eastAsia"/>
                                      <w:color w:val="000000" w:themeColor="text1"/>
                                      <w:sz w:val="18"/>
                                      <w:szCs w:val="21"/>
                                    </w:rPr>
                                    <w:t>（</w:t>
                                  </w:r>
                                  <w:r w:rsidRPr="00486E63">
                                    <w:rPr>
                                      <w:rFonts w:ascii="ＭＳ 明朝" w:hAnsi="ＭＳ 明朝" w:cs="ＭＳ 明朝" w:hint="eastAsia"/>
                                      <w:color w:val="000000" w:themeColor="text1"/>
                                      <w:sz w:val="18"/>
                                      <w:szCs w:val="21"/>
                                    </w:rPr>
                                    <w:t>三）初回加算を算定する場合に、当該月について児童発達支援管理責任者の同行による多職種連携支援加算の算定はできないこと。この場合であっても、他の複数職種による多職種連携加算の算定は可能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47E2D" id="Text Box 23" o:spid="_x0000_s1033" type="#_x0000_t202" style="position:absolute;left:0;text-align:left;margin-left:5.4pt;margin-top:5.15pt;width:515.5pt;height:97.9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">
                      <v:textbox inset="5.85pt,.7pt,5.85pt,.7pt">
                        <w:txbxContent>
                          <w:p w14:paraId="6A9C0C0B" w14:textId="77777777" w:rsidR="009A759E" w:rsidRPr="000621C5" w:rsidRDefault="009A759E" w:rsidP="009A759E">
                            <w:pPr>
                              <w:rPr>
                                <w:sz w:val="18"/>
                                <w:szCs w:val="21"/>
                              </w:rPr>
                            </w:pPr>
                            <w:r w:rsidRPr="000621C5">
                              <w:rPr>
                                <w:rFonts w:hint="eastAsia"/>
                                <w:sz w:val="18"/>
                                <w:szCs w:val="21"/>
                              </w:rPr>
                              <w:t>（一）利用の初期段階においては、訪問先等との連絡調整等に手間を要することから、支援の開始月において算定できる。</w:t>
                            </w:r>
                          </w:p>
                          <w:p w14:paraId="7F86E6C5" w14:textId="7CFCE507" w:rsidR="009A759E" w:rsidRPr="00486E63" w:rsidRDefault="009A759E" w:rsidP="009A759E">
                            <w:pPr>
                              <w:rPr>
                                <w:rFonts w:ascii="ＭＳ 明朝" w:hAnsi="ＭＳ 明朝" w:cs="ＭＳ 明朝"/>
                                <w:color w:val="000000" w:themeColor="text1"/>
                                <w:sz w:val="18"/>
                                <w:szCs w:val="21"/>
                              </w:rPr>
                            </w:pPr>
                            <w:r w:rsidRPr="000621C5">
                              <w:rPr>
                                <w:rFonts w:hint="eastAsia"/>
                                <w:sz w:val="18"/>
                                <w:szCs w:val="21"/>
                              </w:rPr>
                              <w:t>（</w:t>
                            </w:r>
                            <w:r w:rsidRPr="000621C5">
                              <w:rPr>
                                <w:rFonts w:ascii="ＭＳ 明朝" w:hAnsi="ＭＳ 明朝" w:cs="ＭＳ 明朝" w:hint="eastAsia"/>
                                <w:sz w:val="18"/>
                                <w:szCs w:val="21"/>
                              </w:rPr>
                              <w:t>二）児童発達支援管理責任者が、同行した場合については、同行訪問した旨を記録するものとする。また、この場合において、当該児童発達支援管理責任者は、保育所等訪問支援の提供に要する時間を通じて滞在することは必ずしも必要ではなく、障害児の</w:t>
                            </w:r>
                            <w:r w:rsidRPr="00FD74A0">
                              <w:rPr>
                                <w:rFonts w:ascii="ＭＳ 明朝" w:hAnsi="ＭＳ 明朝" w:cs="ＭＳ 明朝" w:hint="eastAsia"/>
                                <w:color w:val="000000" w:themeColor="text1"/>
                                <w:sz w:val="18"/>
                                <w:szCs w:val="21"/>
                              </w:rPr>
                              <w:t>状況等</w:t>
                            </w:r>
                            <w:r w:rsidRPr="000621C5">
                              <w:rPr>
                                <w:rFonts w:ascii="ＭＳ 明朝" w:hAnsi="ＭＳ 明朝" w:cs="ＭＳ 明朝" w:hint="eastAsia"/>
                                <w:sz w:val="18"/>
                                <w:szCs w:val="21"/>
                              </w:rPr>
                              <w:t>を確認した上で、途中で現場を離れた場合であっても、算定は可能</w:t>
                            </w:r>
                            <w:r w:rsidR="00FD74A0" w:rsidRPr="00486E63">
                              <w:rPr>
                                <w:rFonts w:ascii="ＭＳ 明朝" w:hAnsi="ＭＳ 明朝" w:cs="ＭＳ 明朝" w:hint="eastAsia"/>
                                <w:color w:val="000000" w:themeColor="text1"/>
                                <w:sz w:val="18"/>
                                <w:szCs w:val="21"/>
                              </w:rPr>
                              <w:t>である</w:t>
                            </w:r>
                            <w:r w:rsidRPr="00486E63">
                              <w:rPr>
                                <w:rFonts w:ascii="ＭＳ 明朝" w:hAnsi="ＭＳ 明朝" w:cs="ＭＳ 明朝" w:hint="eastAsia"/>
                                <w:color w:val="000000" w:themeColor="text1"/>
                                <w:sz w:val="18"/>
                                <w:szCs w:val="21"/>
                              </w:rPr>
                              <w:t>。</w:t>
                            </w:r>
                          </w:p>
                          <w:p w14:paraId="382B1472" w14:textId="3FC8CA7E" w:rsidR="00FD74A0" w:rsidRPr="00486E63" w:rsidRDefault="00FD74A0" w:rsidP="009A759E">
                            <w:pPr>
                              <w:rPr>
                                <w:color w:val="000000" w:themeColor="text1"/>
                                <w:sz w:val="18"/>
                                <w:szCs w:val="21"/>
                              </w:rPr>
                            </w:pPr>
                            <w:r w:rsidRPr="00486E63">
                              <w:rPr>
                                <w:rFonts w:hint="eastAsia"/>
                                <w:color w:val="000000" w:themeColor="text1"/>
                                <w:sz w:val="18"/>
                                <w:szCs w:val="21"/>
                              </w:rPr>
                              <w:t>（</w:t>
                            </w:r>
                            <w:r w:rsidRPr="00486E63">
                              <w:rPr>
                                <w:rFonts w:ascii="ＭＳ 明朝" w:hAnsi="ＭＳ 明朝" w:cs="ＭＳ 明朝" w:hint="eastAsia"/>
                                <w:color w:val="000000" w:themeColor="text1"/>
                                <w:sz w:val="18"/>
                                <w:szCs w:val="21"/>
                              </w:rPr>
                              <w:t>三）初回加算を算定する場合に、当該月について児童発達支援管理責任者の同行による多職種連携支援加算の算定はできないこと。この場合であっても、他の複数職種による多職種連携加算の算定は可能であること。</w:t>
                            </w:r>
                          </w:p>
                        </w:txbxContent>
                      </v:textbox>
                    </v:shape>
                  </w:pict>
                </mc:Fallback>
              </mc:AlternateContent>
            </w:r>
          </w:p>
          <w:p w14:paraId="3DD0E695" w14:textId="77777777" w:rsidR="009A759E" w:rsidRPr="0060786B" w:rsidRDefault="009A759E" w:rsidP="009A759E">
            <w:pPr>
              <w:overflowPunct w:val="0"/>
              <w:textAlignment w:val="baseline"/>
              <w:rPr>
                <w:rFonts w:ascii="ＭＳ ゴシック" w:eastAsia="ＭＳ ゴシック" w:hAnsi="ＭＳ ゴシック" w:cs="ＭＳ Ｐゴシック"/>
                <w:color w:val="000000"/>
                <w:kern w:val="0"/>
                <w:sz w:val="20"/>
                <w:szCs w:val="20"/>
              </w:rPr>
            </w:pPr>
          </w:p>
          <w:p w14:paraId="122ACA48" w14:textId="77777777" w:rsidR="009A759E" w:rsidRPr="000621C5" w:rsidRDefault="009A759E" w:rsidP="009A759E">
            <w:pPr>
              <w:overflowPunct w:val="0"/>
              <w:textAlignment w:val="baseline"/>
              <w:rPr>
                <w:rFonts w:ascii="ＭＳ ゴシック" w:eastAsia="ＭＳ ゴシック" w:hAnsi="ＭＳ ゴシック"/>
                <w:color w:val="000000"/>
                <w:sz w:val="19"/>
                <w:szCs w:val="19"/>
              </w:rPr>
            </w:pPr>
          </w:p>
          <w:p w14:paraId="60E34A00" w14:textId="77777777" w:rsidR="009A759E" w:rsidRPr="00FD74A0" w:rsidRDefault="009A759E" w:rsidP="002D4348">
            <w:pPr>
              <w:overflowPunct w:val="0"/>
              <w:textAlignment w:val="baseline"/>
              <w:rPr>
                <w:rFonts w:ascii="ＭＳ ゴシック" w:eastAsia="ＭＳ ゴシック" w:hAnsi="ＭＳ ゴシック"/>
                <w:color w:val="000000"/>
                <w:sz w:val="19"/>
                <w:szCs w:val="19"/>
              </w:rPr>
            </w:pPr>
          </w:p>
        </w:tc>
        <w:tc>
          <w:tcPr>
            <w:tcW w:w="2638" w:type="dxa"/>
            <w:gridSpan w:val="19"/>
          </w:tcPr>
          <w:p w14:paraId="43E5F16B" w14:textId="77777777" w:rsidR="00BA32A0" w:rsidRPr="0060786B" w:rsidRDefault="00BA32A0" w:rsidP="002D4348">
            <w:pPr>
              <w:overflowPunct w:val="0"/>
              <w:textAlignment w:val="baseline"/>
              <w:rPr>
                <w:rFonts w:ascii="ＭＳ ゴシック" w:eastAsia="ＭＳ ゴシック" w:hAnsi="ＭＳ ゴシック"/>
                <w:color w:val="000000"/>
                <w:sz w:val="19"/>
                <w:szCs w:val="19"/>
              </w:rPr>
            </w:pPr>
          </w:p>
        </w:tc>
      </w:tr>
      <w:tr w:rsidR="00EE5DAF" w:rsidRPr="0060786B" w14:paraId="273D43B2" w14:textId="77777777" w:rsidTr="00160201">
        <w:trPr>
          <w:trHeight w:val="431"/>
        </w:trPr>
        <w:tc>
          <w:tcPr>
            <w:tcW w:w="1985" w:type="dxa"/>
            <w:vAlign w:val="center"/>
          </w:tcPr>
          <w:p w14:paraId="2C3596B2" w14:textId="01CD3E15"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7088" w:type="dxa"/>
            <w:gridSpan w:val="60"/>
            <w:vAlign w:val="center"/>
          </w:tcPr>
          <w:p w14:paraId="1EE2FD63"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645" w:type="dxa"/>
            <w:gridSpan w:val="3"/>
            <w:vAlign w:val="center"/>
          </w:tcPr>
          <w:p w14:paraId="051F925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0F401D22" w14:textId="77777777" w:rsidTr="00160201">
        <w:trPr>
          <w:trHeight w:val="14575"/>
        </w:trPr>
        <w:tc>
          <w:tcPr>
            <w:tcW w:w="1985" w:type="dxa"/>
          </w:tcPr>
          <w:p w14:paraId="23928162" w14:textId="77777777" w:rsidR="0077567F" w:rsidRDefault="0077567F" w:rsidP="00EE5DAF">
            <w:pPr>
              <w:overflowPunct w:val="0"/>
              <w:textAlignment w:val="baseline"/>
              <w:rPr>
                <w:rFonts w:ascii="ＭＳ ゴシック" w:eastAsia="ＭＳ ゴシック" w:hAnsi="ＭＳ ゴシック"/>
                <w:b/>
                <w:color w:val="000000"/>
                <w:kern w:val="0"/>
                <w:sz w:val="20"/>
                <w:szCs w:val="20"/>
              </w:rPr>
            </w:pPr>
          </w:p>
          <w:p w14:paraId="5BAD0E15" w14:textId="6DF9CF4C" w:rsidR="00EE5DAF" w:rsidRPr="00FC0BFB" w:rsidRDefault="00EE5DAF" w:rsidP="00EE5DAF">
            <w:pPr>
              <w:overflowPunct w:val="0"/>
              <w:textAlignment w:val="baseline"/>
              <w:rPr>
                <w:rFonts w:ascii="ＭＳ ゴシック" w:eastAsia="ＭＳ ゴシック" w:hAnsi="ＭＳ ゴシック" w:cs="ＭＳ ゴシック"/>
                <w:color w:val="000000"/>
                <w:kern w:val="0"/>
                <w:sz w:val="20"/>
                <w:szCs w:val="20"/>
              </w:rPr>
            </w:pPr>
            <w:r w:rsidRPr="00FC0BFB">
              <w:rPr>
                <w:rFonts w:ascii="ＭＳ ゴシック" w:eastAsia="ＭＳ ゴシック" w:hAnsi="ＭＳ ゴシック" w:hint="eastAsia"/>
                <w:b/>
                <w:color w:val="000000"/>
                <w:kern w:val="0"/>
                <w:sz w:val="20"/>
                <w:szCs w:val="20"/>
              </w:rPr>
              <w:t>児</w:t>
            </w:r>
          </w:p>
          <w:p w14:paraId="6BE005B0" w14:textId="20E35198" w:rsidR="00FC0BFB" w:rsidRPr="0077567F" w:rsidRDefault="00FC0BFB" w:rsidP="00FC0BFB">
            <w:pPr>
              <w:overflowPunct w:val="0"/>
              <w:ind w:left="402" w:hangingChars="200" w:hanging="402"/>
              <w:textAlignment w:val="baseline"/>
              <w:rPr>
                <w:rFonts w:ascii="ＭＳ ゴシック" w:eastAsia="ＭＳ ゴシック" w:hAnsi="ＭＳ ゴシック"/>
                <w:b/>
                <w:color w:val="FF0000"/>
                <w:sz w:val="20"/>
                <w:szCs w:val="20"/>
              </w:rPr>
            </w:pPr>
          </w:p>
          <w:p w14:paraId="19022B80" w14:textId="77777777" w:rsidR="00EE5DAF" w:rsidRPr="00FC0BFB" w:rsidRDefault="00EE5DAF" w:rsidP="00EE5DAF">
            <w:pPr>
              <w:overflowPunct w:val="0"/>
              <w:textAlignment w:val="baseline"/>
              <w:rPr>
                <w:rFonts w:ascii="ＭＳ ゴシック" w:eastAsia="ＭＳ ゴシック" w:hAnsi="ＭＳ ゴシック" w:cs="ＭＳ ゴシック"/>
                <w:color w:val="000000"/>
                <w:kern w:val="0"/>
                <w:sz w:val="20"/>
                <w:szCs w:val="20"/>
              </w:rPr>
            </w:pPr>
          </w:p>
          <w:p w14:paraId="034B883F" w14:textId="77777777" w:rsidR="00EE5DAF" w:rsidRPr="00FC0BFB" w:rsidRDefault="00EE5DAF" w:rsidP="00EE5DAF">
            <w:pPr>
              <w:overflowPunct w:val="0"/>
              <w:textAlignment w:val="baseline"/>
              <w:rPr>
                <w:rFonts w:ascii="ＭＳ ゴシック" w:eastAsia="ＭＳ ゴシック" w:hAnsi="ＭＳ ゴシック"/>
                <w:b/>
                <w:color w:val="000000"/>
                <w:kern w:val="0"/>
                <w:sz w:val="20"/>
                <w:szCs w:val="20"/>
              </w:rPr>
            </w:pPr>
          </w:p>
          <w:p w14:paraId="03B69BF4" w14:textId="77777777" w:rsidR="00EE5DAF" w:rsidRPr="00FC0BFB" w:rsidRDefault="00EE5DAF" w:rsidP="00EE5DAF">
            <w:pPr>
              <w:overflowPunct w:val="0"/>
              <w:textAlignment w:val="baseline"/>
              <w:rPr>
                <w:rFonts w:ascii="ＭＳ ゴシック" w:eastAsia="ＭＳ ゴシック" w:hAnsi="ＭＳ ゴシック"/>
                <w:b/>
                <w:color w:val="000000"/>
                <w:kern w:val="0"/>
                <w:sz w:val="20"/>
                <w:szCs w:val="20"/>
              </w:rPr>
            </w:pPr>
          </w:p>
          <w:p w14:paraId="0F898290" w14:textId="77777777" w:rsidR="00EE5DAF" w:rsidRPr="00FC0BFB" w:rsidRDefault="00EE5DAF" w:rsidP="00EE5DAF">
            <w:pPr>
              <w:overflowPunct w:val="0"/>
              <w:textAlignment w:val="baseline"/>
              <w:rPr>
                <w:rFonts w:ascii="ＭＳ ゴシック" w:eastAsia="ＭＳ ゴシック" w:hAnsi="ＭＳ ゴシック"/>
                <w:b/>
                <w:color w:val="000000"/>
                <w:kern w:val="0"/>
                <w:sz w:val="20"/>
                <w:szCs w:val="20"/>
              </w:rPr>
            </w:pPr>
          </w:p>
          <w:p w14:paraId="29628B26" w14:textId="77777777" w:rsidR="00EE5DAF" w:rsidRPr="00FC0BFB" w:rsidRDefault="00EE5DAF" w:rsidP="00EE5DAF">
            <w:pPr>
              <w:overflowPunct w:val="0"/>
              <w:textAlignment w:val="baseline"/>
              <w:rPr>
                <w:rFonts w:ascii="ＭＳ ゴシック" w:eastAsia="ＭＳ ゴシック" w:hAnsi="ＭＳ ゴシック"/>
                <w:b/>
                <w:color w:val="000000"/>
                <w:kern w:val="0"/>
                <w:sz w:val="20"/>
                <w:szCs w:val="20"/>
              </w:rPr>
            </w:pPr>
          </w:p>
          <w:p w14:paraId="586CC00E" w14:textId="77777777" w:rsidR="00E57F28" w:rsidRPr="00FC0BFB" w:rsidRDefault="00E57F28" w:rsidP="00EE5DAF">
            <w:pPr>
              <w:overflowPunct w:val="0"/>
              <w:textAlignment w:val="baseline"/>
              <w:rPr>
                <w:rFonts w:ascii="ＭＳ ゴシック" w:eastAsia="ＭＳ ゴシック" w:hAnsi="ＭＳ ゴシック"/>
                <w:b/>
                <w:color w:val="000000"/>
                <w:kern w:val="0"/>
                <w:sz w:val="20"/>
                <w:szCs w:val="20"/>
              </w:rPr>
            </w:pPr>
          </w:p>
          <w:p w14:paraId="216D4016" w14:textId="77777777" w:rsidR="00E57F28" w:rsidRPr="00FC0BFB" w:rsidRDefault="00E57F28" w:rsidP="00EE5DAF">
            <w:pPr>
              <w:overflowPunct w:val="0"/>
              <w:textAlignment w:val="baseline"/>
              <w:rPr>
                <w:rFonts w:ascii="ＭＳ ゴシック" w:eastAsia="ＭＳ ゴシック" w:hAnsi="ＭＳ ゴシック"/>
                <w:b/>
                <w:color w:val="000000"/>
                <w:kern w:val="0"/>
                <w:sz w:val="20"/>
                <w:szCs w:val="20"/>
              </w:rPr>
            </w:pPr>
          </w:p>
          <w:p w14:paraId="5533CAEC" w14:textId="77777777" w:rsidR="00E57F28" w:rsidRDefault="00E57F28" w:rsidP="00EE5DAF">
            <w:pPr>
              <w:overflowPunct w:val="0"/>
              <w:textAlignment w:val="baseline"/>
              <w:rPr>
                <w:rFonts w:ascii="ＭＳ ゴシック" w:eastAsia="ＭＳ ゴシック" w:hAnsi="ＭＳ ゴシック"/>
                <w:b/>
                <w:color w:val="000000"/>
                <w:kern w:val="0"/>
                <w:sz w:val="20"/>
                <w:szCs w:val="20"/>
              </w:rPr>
            </w:pPr>
          </w:p>
          <w:p w14:paraId="4D312BB3" w14:textId="77777777" w:rsidR="0077567F" w:rsidRDefault="0077567F" w:rsidP="00EE5DAF">
            <w:pPr>
              <w:overflowPunct w:val="0"/>
              <w:textAlignment w:val="baseline"/>
              <w:rPr>
                <w:rFonts w:ascii="ＭＳ ゴシック" w:eastAsia="ＭＳ ゴシック" w:hAnsi="ＭＳ ゴシック"/>
                <w:b/>
                <w:color w:val="000000"/>
                <w:kern w:val="0"/>
                <w:sz w:val="20"/>
                <w:szCs w:val="20"/>
              </w:rPr>
            </w:pPr>
          </w:p>
          <w:p w14:paraId="51439AC9" w14:textId="77777777" w:rsidR="0077567F" w:rsidRDefault="0077567F" w:rsidP="00EE5DAF">
            <w:pPr>
              <w:overflowPunct w:val="0"/>
              <w:textAlignment w:val="baseline"/>
              <w:rPr>
                <w:rFonts w:ascii="ＭＳ ゴシック" w:eastAsia="ＭＳ ゴシック" w:hAnsi="ＭＳ ゴシック"/>
                <w:b/>
                <w:color w:val="000000"/>
                <w:kern w:val="0"/>
                <w:sz w:val="20"/>
                <w:szCs w:val="20"/>
              </w:rPr>
            </w:pPr>
          </w:p>
          <w:p w14:paraId="325B252F" w14:textId="77777777" w:rsidR="00C768E1" w:rsidRDefault="00C768E1" w:rsidP="00EE5DAF">
            <w:pPr>
              <w:overflowPunct w:val="0"/>
              <w:textAlignment w:val="baseline"/>
              <w:rPr>
                <w:rFonts w:ascii="ＭＳ ゴシック" w:eastAsia="ＭＳ ゴシック" w:hAnsi="ＭＳ ゴシック"/>
                <w:b/>
                <w:color w:val="000000"/>
                <w:kern w:val="0"/>
                <w:sz w:val="20"/>
                <w:szCs w:val="20"/>
              </w:rPr>
            </w:pPr>
          </w:p>
          <w:p w14:paraId="53AFC8DA" w14:textId="77777777" w:rsidR="00C768E1" w:rsidRPr="00FC0BFB" w:rsidRDefault="00C768E1" w:rsidP="00EE5DAF">
            <w:pPr>
              <w:overflowPunct w:val="0"/>
              <w:textAlignment w:val="baseline"/>
              <w:rPr>
                <w:rFonts w:ascii="ＭＳ ゴシック" w:eastAsia="ＭＳ ゴシック" w:hAnsi="ＭＳ ゴシック"/>
                <w:b/>
                <w:color w:val="000000"/>
                <w:kern w:val="0"/>
                <w:sz w:val="20"/>
                <w:szCs w:val="20"/>
              </w:rPr>
            </w:pPr>
          </w:p>
          <w:p w14:paraId="4FE94783" w14:textId="0D9AECF6" w:rsidR="00FC0BFB" w:rsidRDefault="00FC0BFB" w:rsidP="00EE5DAF">
            <w:pPr>
              <w:overflowPunct w:val="0"/>
              <w:textAlignment w:val="baseline"/>
              <w:rPr>
                <w:rFonts w:ascii="ＭＳ ゴシック" w:eastAsia="ＭＳ ゴシック" w:hAnsi="ＭＳ ゴシック"/>
                <w:b/>
                <w:color w:val="000000"/>
                <w:kern w:val="0"/>
                <w:sz w:val="20"/>
                <w:szCs w:val="20"/>
              </w:rPr>
            </w:pPr>
            <w:r>
              <w:rPr>
                <w:rFonts w:ascii="ＭＳ ゴシック" w:eastAsia="ＭＳ ゴシック" w:hAnsi="ＭＳ ゴシック" w:hint="eastAsia"/>
                <w:b/>
                <w:color w:val="000000"/>
                <w:kern w:val="0"/>
                <w:sz w:val="20"/>
                <w:szCs w:val="20"/>
              </w:rPr>
              <w:t>児</w:t>
            </w:r>
            <w:r w:rsidR="007F4236">
              <w:rPr>
                <w:rFonts w:ascii="ＭＳ ゴシック" w:eastAsia="ＭＳ ゴシック" w:hAnsi="ＭＳ ゴシック" w:hint="eastAsia"/>
                <w:b/>
                <w:color w:val="000000"/>
                <w:kern w:val="0"/>
                <w:sz w:val="20"/>
                <w:szCs w:val="20"/>
              </w:rPr>
              <w:t>・放</w:t>
            </w:r>
          </w:p>
          <w:p w14:paraId="7DFE6937" w14:textId="77777777" w:rsidR="00E57F28" w:rsidRPr="00FC0BFB" w:rsidRDefault="00E57F28" w:rsidP="00EE5DAF">
            <w:pPr>
              <w:overflowPunct w:val="0"/>
              <w:textAlignment w:val="baseline"/>
              <w:rPr>
                <w:rFonts w:ascii="ＭＳ ゴシック" w:eastAsia="ＭＳ ゴシック" w:hAnsi="ＭＳ ゴシック"/>
                <w:b/>
                <w:color w:val="000000"/>
                <w:kern w:val="0"/>
                <w:sz w:val="20"/>
                <w:szCs w:val="20"/>
              </w:rPr>
            </w:pPr>
          </w:p>
          <w:p w14:paraId="58CA60FA" w14:textId="77777777" w:rsidR="00E57F28" w:rsidRPr="00FC0BFB" w:rsidRDefault="00E57F28" w:rsidP="00EE5DAF">
            <w:pPr>
              <w:overflowPunct w:val="0"/>
              <w:textAlignment w:val="baseline"/>
              <w:rPr>
                <w:rFonts w:ascii="ＭＳ ゴシック" w:eastAsia="ＭＳ ゴシック" w:hAnsi="ＭＳ ゴシック"/>
                <w:b/>
                <w:color w:val="000000"/>
                <w:kern w:val="0"/>
                <w:sz w:val="20"/>
                <w:szCs w:val="20"/>
              </w:rPr>
            </w:pPr>
          </w:p>
          <w:p w14:paraId="373D3099" w14:textId="77777777" w:rsidR="00E57F28" w:rsidRPr="00FC0BFB" w:rsidRDefault="00E57F28" w:rsidP="00EE5DAF">
            <w:pPr>
              <w:overflowPunct w:val="0"/>
              <w:textAlignment w:val="baseline"/>
              <w:rPr>
                <w:rFonts w:ascii="ＭＳ ゴシック" w:eastAsia="ＭＳ ゴシック" w:hAnsi="ＭＳ ゴシック"/>
                <w:b/>
                <w:color w:val="000000"/>
                <w:kern w:val="0"/>
                <w:sz w:val="20"/>
                <w:szCs w:val="20"/>
              </w:rPr>
            </w:pPr>
          </w:p>
          <w:p w14:paraId="7AA9A3E7" w14:textId="77777777" w:rsidR="00E57F28" w:rsidRDefault="00E57F28" w:rsidP="00EE5DAF">
            <w:pPr>
              <w:overflowPunct w:val="0"/>
              <w:textAlignment w:val="baseline"/>
              <w:rPr>
                <w:rFonts w:ascii="ＭＳ ゴシック" w:eastAsia="ＭＳ ゴシック" w:hAnsi="ＭＳ ゴシック"/>
                <w:b/>
                <w:color w:val="000000"/>
                <w:kern w:val="0"/>
                <w:sz w:val="20"/>
                <w:szCs w:val="20"/>
              </w:rPr>
            </w:pPr>
          </w:p>
          <w:p w14:paraId="38AAD658"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16D27BFF"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245191B0"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313B288B"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1E3BFFEC"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699174B7"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4849772E"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28251B39"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2AB6F73A"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096B2560"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62F5ECDA" w14:textId="77777777" w:rsidR="007F4236" w:rsidRDefault="007F4236" w:rsidP="00EE5DAF">
            <w:pPr>
              <w:overflowPunct w:val="0"/>
              <w:textAlignment w:val="baseline"/>
              <w:rPr>
                <w:rFonts w:ascii="ＭＳ ゴシック" w:eastAsia="ＭＳ ゴシック" w:hAnsi="ＭＳ ゴシック"/>
                <w:b/>
                <w:color w:val="000000"/>
                <w:kern w:val="0"/>
                <w:sz w:val="20"/>
                <w:szCs w:val="20"/>
              </w:rPr>
            </w:pPr>
          </w:p>
          <w:p w14:paraId="63D84C40" w14:textId="77777777" w:rsidR="0077567F" w:rsidRDefault="0077567F" w:rsidP="00EE5DAF">
            <w:pPr>
              <w:overflowPunct w:val="0"/>
              <w:textAlignment w:val="baseline"/>
              <w:rPr>
                <w:rFonts w:ascii="ＭＳ ゴシック" w:eastAsia="ＭＳ ゴシック" w:hAnsi="ＭＳ ゴシック"/>
                <w:b/>
                <w:color w:val="000000"/>
                <w:kern w:val="0"/>
                <w:sz w:val="20"/>
                <w:szCs w:val="20"/>
              </w:rPr>
            </w:pPr>
          </w:p>
          <w:p w14:paraId="120C4496" w14:textId="77777777" w:rsidR="0077567F" w:rsidRPr="00FC0BFB" w:rsidRDefault="0077567F" w:rsidP="00EE5DAF">
            <w:pPr>
              <w:overflowPunct w:val="0"/>
              <w:textAlignment w:val="baseline"/>
              <w:rPr>
                <w:rFonts w:ascii="ＭＳ ゴシック" w:eastAsia="ＭＳ ゴシック" w:hAnsi="ＭＳ ゴシック"/>
                <w:b/>
                <w:color w:val="000000"/>
                <w:kern w:val="0"/>
                <w:sz w:val="20"/>
                <w:szCs w:val="20"/>
              </w:rPr>
            </w:pPr>
          </w:p>
          <w:p w14:paraId="372E8E70" w14:textId="77777777" w:rsidR="00E57F28" w:rsidRDefault="00E57F28" w:rsidP="00EE5DAF">
            <w:pPr>
              <w:overflowPunct w:val="0"/>
              <w:textAlignment w:val="baseline"/>
              <w:rPr>
                <w:rFonts w:ascii="ＭＳ ゴシック" w:eastAsia="ＭＳ ゴシック" w:hAnsi="ＭＳ ゴシック"/>
                <w:b/>
                <w:color w:val="000000"/>
                <w:kern w:val="0"/>
                <w:sz w:val="20"/>
                <w:szCs w:val="20"/>
              </w:rPr>
            </w:pPr>
          </w:p>
          <w:p w14:paraId="20F4594B" w14:textId="77777777" w:rsidR="0077567F" w:rsidRPr="00FC0BFB" w:rsidRDefault="0077567F" w:rsidP="00EE5DAF">
            <w:pPr>
              <w:overflowPunct w:val="0"/>
              <w:textAlignment w:val="baseline"/>
              <w:rPr>
                <w:rFonts w:ascii="ＭＳ ゴシック" w:eastAsia="ＭＳ ゴシック" w:hAnsi="ＭＳ ゴシック"/>
                <w:b/>
                <w:color w:val="000000"/>
                <w:kern w:val="0"/>
                <w:sz w:val="20"/>
                <w:szCs w:val="20"/>
              </w:rPr>
            </w:pPr>
          </w:p>
          <w:p w14:paraId="204DD98F" w14:textId="7A0A9F8B" w:rsidR="00EE5DAF" w:rsidRPr="007F4236" w:rsidRDefault="00EE5DAF" w:rsidP="00C768E1">
            <w:pPr>
              <w:rPr>
                <w:rFonts w:ascii="ＭＳ ゴシック" w:eastAsia="ＭＳ ゴシック" w:hAnsi="ＭＳ ゴシック"/>
                <w:color w:val="000000"/>
                <w:szCs w:val="21"/>
              </w:rPr>
            </w:pPr>
          </w:p>
        </w:tc>
        <w:tc>
          <w:tcPr>
            <w:tcW w:w="7088" w:type="dxa"/>
            <w:gridSpan w:val="60"/>
          </w:tcPr>
          <w:p w14:paraId="28991498" w14:textId="77777777" w:rsidR="00C768E1" w:rsidRPr="00C71D8A" w:rsidRDefault="00C768E1" w:rsidP="00C768E1">
            <w:pPr>
              <w:overflowPunct w:val="0"/>
              <w:ind w:left="402" w:hangingChars="200" w:hanging="402"/>
              <w:textAlignment w:val="baseline"/>
              <w:rPr>
                <w:rFonts w:ascii="ＭＳ ゴシック" w:eastAsia="ＭＳ ゴシック" w:hAnsi="ＭＳ ゴシック" w:cs="ＭＳ ゴシック"/>
                <w:b/>
                <w:kern w:val="0"/>
                <w:sz w:val="20"/>
                <w:szCs w:val="20"/>
              </w:rPr>
            </w:pPr>
          </w:p>
          <w:p w14:paraId="5FCD1953" w14:textId="78914B96" w:rsidR="0077567F" w:rsidRPr="00C71D8A" w:rsidRDefault="00337A7A" w:rsidP="00C768E1">
            <w:pPr>
              <w:overflowPunct w:val="0"/>
              <w:ind w:left="402" w:hangingChars="200" w:hanging="402"/>
              <w:textAlignment w:val="baseline"/>
              <w:rPr>
                <w:rFonts w:ascii="ＭＳ ゴシック" w:eastAsia="ＭＳ ゴシック" w:hAnsi="ＭＳ ゴシック" w:cs="ＭＳ ゴシック"/>
                <w:kern w:val="0"/>
                <w:sz w:val="19"/>
                <w:szCs w:val="19"/>
              </w:rPr>
            </w:pPr>
            <w:bookmarkStart w:id="4" w:name="_Hlk167701767"/>
            <w:r w:rsidRPr="00C71D8A">
              <w:rPr>
                <w:rFonts w:ascii="ＭＳ ゴシック" w:eastAsia="ＭＳ ゴシック" w:hAnsi="ＭＳ ゴシック" w:cs="ＭＳ ゴシック" w:hint="eastAsia"/>
                <w:b/>
                <w:kern w:val="0"/>
                <w:sz w:val="20"/>
                <w:szCs w:val="20"/>
              </w:rPr>
              <w:t>６</w:t>
            </w:r>
            <w:r w:rsidR="00C768E1" w:rsidRPr="00C71D8A">
              <w:rPr>
                <w:rFonts w:ascii="ＭＳ ゴシック" w:eastAsia="ＭＳ ゴシック" w:hAnsi="ＭＳ ゴシック" w:cs="ＭＳ ゴシック" w:hint="eastAsia"/>
                <w:b/>
                <w:kern w:val="0"/>
                <w:sz w:val="20"/>
                <w:szCs w:val="20"/>
              </w:rPr>
              <w:t xml:space="preserve">　中核機能強化加算</w:t>
            </w:r>
            <w:bookmarkEnd w:id="4"/>
          </w:p>
          <w:p w14:paraId="30A5CBE8" w14:textId="467A604C" w:rsidR="00E57F28" w:rsidRPr="00C71D8A" w:rsidRDefault="00EE5DAF" w:rsidP="00EE5DAF">
            <w:pPr>
              <w:overflowPunct w:val="0"/>
              <w:ind w:leftChars="90" w:left="189" w:firstLineChars="100" w:firstLine="200"/>
              <w:textAlignment w:val="baseline"/>
              <w:rPr>
                <w:rFonts w:ascii="ＭＳ ゴシック" w:eastAsia="ＭＳ ゴシック" w:hAnsi="ＭＳ ゴシック" w:cs="ＭＳ ゴシック"/>
                <w:kern w:val="0"/>
                <w:sz w:val="20"/>
                <w:szCs w:val="20"/>
              </w:rPr>
            </w:pPr>
            <w:r w:rsidRPr="00C71D8A">
              <w:rPr>
                <w:rFonts w:ascii="ＭＳ ゴシック" w:eastAsia="ＭＳ ゴシック" w:hAnsi="ＭＳ ゴシック" w:cs="ＭＳ ゴシック" w:hint="eastAsia"/>
                <w:kern w:val="0"/>
                <w:sz w:val="20"/>
                <w:szCs w:val="20"/>
              </w:rPr>
              <w:t>児童発達支援センターの場合において，</w:t>
            </w:r>
            <w:r w:rsidR="00E57F28" w:rsidRPr="00C71D8A">
              <w:rPr>
                <w:rFonts w:ascii="ＭＳ ゴシック" w:eastAsia="ＭＳ ゴシック" w:hAnsi="ＭＳ ゴシック" w:cs="ＭＳ ゴシック" w:hint="eastAsia"/>
                <w:kern w:val="0"/>
                <w:sz w:val="20"/>
                <w:szCs w:val="20"/>
              </w:rPr>
              <w:t>指定児童発達支援を行った場合にあっては、中核機能強化加算として、当該基準に掲げる区分に従い、利用定員に応じ、1日につき次に掲げる単位数を所定単位数</w:t>
            </w:r>
            <w:r w:rsidR="00FC0BFB" w:rsidRPr="00C71D8A">
              <w:rPr>
                <w:rFonts w:ascii="ＭＳ ゴシック" w:eastAsia="ＭＳ ゴシック" w:hAnsi="ＭＳ ゴシック" w:cs="ＭＳ ゴシック" w:hint="eastAsia"/>
                <w:kern w:val="0"/>
                <w:sz w:val="20"/>
                <w:szCs w:val="20"/>
              </w:rPr>
              <w:t>に</w:t>
            </w:r>
            <w:r w:rsidR="00E57F28" w:rsidRPr="00C71D8A">
              <w:rPr>
                <w:rFonts w:ascii="ＭＳ ゴシック" w:eastAsia="ＭＳ ゴシック" w:hAnsi="ＭＳ ゴシック" w:cs="ＭＳ ゴシック" w:hint="eastAsia"/>
                <w:kern w:val="0"/>
                <w:sz w:val="20"/>
                <w:szCs w:val="20"/>
              </w:rPr>
              <w:t>加算しているか。</w:t>
            </w:r>
          </w:p>
          <w:p w14:paraId="00803E9B" w14:textId="77777777" w:rsidR="0077567F" w:rsidRPr="00C71D8A" w:rsidRDefault="0077567F" w:rsidP="00EE5DAF">
            <w:pPr>
              <w:overflowPunct w:val="0"/>
              <w:ind w:leftChars="90" w:left="189" w:firstLineChars="100" w:firstLine="190"/>
              <w:textAlignment w:val="baseline"/>
              <w:rPr>
                <w:rFonts w:ascii="ＭＳ ゴシック" w:eastAsia="ＭＳ ゴシック" w:hAnsi="ＭＳ ゴシック" w:cs="ＭＳ ゴシック"/>
                <w:kern w:val="0"/>
                <w:sz w:val="19"/>
                <w:szCs w:val="19"/>
              </w:rPr>
            </w:pPr>
          </w:p>
          <w:p w14:paraId="5A4A00B9" w14:textId="00B657A1" w:rsidR="00EE5DAF" w:rsidRDefault="00FC0BFB" w:rsidP="00EE5DAF">
            <w:pPr>
              <w:overflowPunct w:val="0"/>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 xml:space="preserve">　</w:t>
            </w:r>
            <w:r w:rsidRPr="00FC0BFB">
              <w:rPr>
                <w:rFonts w:ascii="ＭＳ ゴシック" w:eastAsia="ＭＳ ゴシック" w:hAnsi="ＭＳ ゴシック" w:hint="eastAsia"/>
                <w:noProof/>
                <w:color w:val="000000"/>
                <w:szCs w:val="21"/>
              </w:rPr>
              <w:drawing>
                <wp:inline distT="0" distB="0" distL="0" distR="0" wp14:anchorId="374C3FD6" wp14:editId="7E2230C8">
                  <wp:extent cx="2900680" cy="1405255"/>
                  <wp:effectExtent l="0" t="0" r="0" b="4445"/>
                  <wp:docPr id="70478912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0680" cy="1405255"/>
                          </a:xfrm>
                          <a:prstGeom prst="rect">
                            <a:avLst/>
                          </a:prstGeom>
                          <a:noFill/>
                          <a:ln>
                            <a:noFill/>
                          </a:ln>
                        </pic:spPr>
                      </pic:pic>
                    </a:graphicData>
                  </a:graphic>
                </wp:inline>
              </w:drawing>
            </w:r>
          </w:p>
          <w:p w14:paraId="5CF46D3A" w14:textId="77777777" w:rsidR="0077567F" w:rsidRPr="00C71D8A" w:rsidRDefault="0077567F" w:rsidP="00EE5DAF">
            <w:pPr>
              <w:overflowPunct w:val="0"/>
              <w:textAlignment w:val="baseline"/>
              <w:rPr>
                <w:rFonts w:ascii="ＭＳ ゴシック" w:eastAsia="ＭＳ ゴシック" w:hAnsi="ＭＳ ゴシック"/>
                <w:szCs w:val="21"/>
              </w:rPr>
            </w:pPr>
          </w:p>
          <w:p w14:paraId="5E43CA5B" w14:textId="6B3E2D52" w:rsidR="00C768E1" w:rsidRPr="00C71D8A" w:rsidRDefault="00337A7A" w:rsidP="00C768E1">
            <w:pPr>
              <w:overflowPunct w:val="0"/>
              <w:textAlignment w:val="baseline"/>
              <w:rPr>
                <w:rFonts w:ascii="ＭＳ ゴシック" w:eastAsia="ＭＳ ゴシック" w:hAnsi="ＭＳ ゴシック"/>
                <w:b/>
                <w:kern w:val="0"/>
                <w:sz w:val="20"/>
                <w:szCs w:val="20"/>
              </w:rPr>
            </w:pPr>
            <w:bookmarkStart w:id="5" w:name="_Hlk167701782"/>
            <w:r w:rsidRPr="00C71D8A">
              <w:rPr>
                <w:rFonts w:ascii="ＭＳ ゴシック" w:eastAsia="ＭＳ ゴシック" w:hAnsi="ＭＳ ゴシック" w:hint="eastAsia"/>
                <w:b/>
                <w:kern w:val="0"/>
                <w:sz w:val="20"/>
                <w:szCs w:val="20"/>
              </w:rPr>
              <w:t>６</w:t>
            </w:r>
            <w:r w:rsidR="00C768E1" w:rsidRPr="00C71D8A">
              <w:rPr>
                <w:rFonts w:ascii="ＭＳ ゴシック" w:eastAsia="ＭＳ ゴシック" w:hAnsi="ＭＳ ゴシック" w:hint="eastAsia"/>
                <w:b/>
                <w:kern w:val="0"/>
                <w:sz w:val="20"/>
                <w:szCs w:val="20"/>
              </w:rPr>
              <w:t>の２　中核機能強化事業所加算</w:t>
            </w:r>
          </w:p>
          <w:bookmarkEnd w:id="5"/>
          <w:p w14:paraId="49F88315" w14:textId="0BDC367A" w:rsidR="00FC0BFB" w:rsidRPr="00C71D8A" w:rsidRDefault="00FC0BFB" w:rsidP="00FC0BFB">
            <w:pPr>
              <w:overflowPunct w:val="0"/>
              <w:ind w:leftChars="90" w:left="189" w:firstLineChars="100" w:firstLine="200"/>
              <w:textAlignment w:val="baseline"/>
              <w:rPr>
                <w:rFonts w:ascii="ＭＳ ゴシック" w:eastAsia="ＭＳ ゴシック" w:hAnsi="ＭＳ ゴシック" w:cs="ＭＳ ゴシック"/>
                <w:kern w:val="0"/>
                <w:sz w:val="20"/>
                <w:szCs w:val="20"/>
              </w:rPr>
            </w:pPr>
            <w:r w:rsidRPr="00C71D8A">
              <w:rPr>
                <w:rFonts w:ascii="ＭＳ ゴシック" w:eastAsia="ＭＳ ゴシック" w:hAnsi="ＭＳ ゴシック" w:cs="ＭＳ ゴシック" w:hint="eastAsia"/>
                <w:kern w:val="0"/>
                <w:sz w:val="20"/>
                <w:szCs w:val="20"/>
              </w:rPr>
              <w:t>児童発達支援センター以外の場合において，</w:t>
            </w:r>
            <w:r w:rsidR="007F4393" w:rsidRPr="00C71D8A">
              <w:rPr>
                <w:rFonts w:ascii="ＭＳ ゴシック" w:eastAsia="ＭＳ ゴシック" w:hAnsi="ＭＳ ゴシック" w:hint="eastAsia"/>
                <w:sz w:val="20"/>
                <w:szCs w:val="20"/>
              </w:rPr>
              <w:t>指定通所支援等</w:t>
            </w:r>
            <w:r w:rsidRPr="00C71D8A">
              <w:rPr>
                <w:rFonts w:ascii="ＭＳ ゴシック" w:eastAsia="ＭＳ ゴシック" w:hAnsi="ＭＳ ゴシック" w:cs="ＭＳ ゴシック" w:hint="eastAsia"/>
                <w:kern w:val="0"/>
                <w:sz w:val="20"/>
                <w:szCs w:val="20"/>
              </w:rPr>
              <w:t>を行った場合にあっては、中核機能強化事業所加算として、当該基準に掲げる区分に従い、利用定員に応じ、1日につき次に掲げる単位数を所定単位数に加算しているか。</w:t>
            </w:r>
          </w:p>
          <w:p w14:paraId="2E26B71A" w14:textId="77777777" w:rsidR="0077567F" w:rsidRDefault="0077567F" w:rsidP="00FC0BFB">
            <w:pPr>
              <w:overflowPunct w:val="0"/>
              <w:ind w:leftChars="90" w:left="189" w:firstLineChars="100" w:firstLine="190"/>
              <w:textAlignment w:val="baseline"/>
              <w:rPr>
                <w:rFonts w:ascii="ＭＳ ゴシック" w:eastAsia="ＭＳ ゴシック" w:hAnsi="ＭＳ ゴシック" w:cs="ＭＳ ゴシック"/>
                <w:color w:val="000000"/>
                <w:kern w:val="0"/>
                <w:sz w:val="19"/>
                <w:szCs w:val="19"/>
              </w:rPr>
            </w:pPr>
          </w:p>
          <w:p w14:paraId="4AD33526" w14:textId="4F458A25" w:rsidR="00E57F28" w:rsidRPr="007F4236" w:rsidRDefault="007F4236" w:rsidP="00EE5DAF">
            <w:pPr>
              <w:overflowPunct w:val="0"/>
              <w:textAlignment w:val="baseline"/>
              <w:rPr>
                <w:rFonts w:ascii="ＭＳ ゴシック" w:eastAsia="ＭＳ ゴシック" w:hAnsi="ＭＳ ゴシック"/>
                <w:color w:val="000000"/>
                <w:sz w:val="18"/>
                <w:szCs w:val="18"/>
              </w:rPr>
            </w:pPr>
            <w:r>
              <w:rPr>
                <w:rFonts w:ascii="ＭＳ ゴシック" w:eastAsia="ＭＳ ゴシック" w:hAnsi="ＭＳ ゴシック" w:hint="eastAsia"/>
                <w:color w:val="000000"/>
                <w:szCs w:val="21"/>
              </w:rPr>
              <w:t xml:space="preserve">　</w:t>
            </w:r>
            <w:r w:rsidRPr="007F4236">
              <w:rPr>
                <w:rFonts w:ascii="ＭＳ ゴシック" w:eastAsia="ＭＳ ゴシック" w:hAnsi="ＭＳ ゴシック" w:hint="eastAsia"/>
                <w:color w:val="000000"/>
                <w:sz w:val="18"/>
                <w:szCs w:val="18"/>
              </w:rPr>
              <w:t>イ</w:t>
            </w:r>
          </w:p>
          <w:p w14:paraId="361D2862" w14:textId="35066907" w:rsidR="007F4236" w:rsidRDefault="007F4236" w:rsidP="00EE5DAF">
            <w:pPr>
              <w:overflowPunct w:val="0"/>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 xml:space="preserve">　</w:t>
            </w:r>
            <w:r w:rsidRPr="007F4236">
              <w:rPr>
                <w:rFonts w:ascii="ＭＳ ゴシック" w:eastAsia="ＭＳ ゴシック" w:hAnsi="ＭＳ ゴシック" w:hint="eastAsia"/>
                <w:noProof/>
                <w:color w:val="000000"/>
                <w:szCs w:val="21"/>
              </w:rPr>
              <w:drawing>
                <wp:inline distT="0" distB="0" distL="0" distR="0" wp14:anchorId="19D3EFC9" wp14:editId="6B54F34B">
                  <wp:extent cx="2148205" cy="652780"/>
                  <wp:effectExtent l="0" t="0" r="4445" b="0"/>
                  <wp:docPr id="101199759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8205" cy="652780"/>
                          </a:xfrm>
                          <a:prstGeom prst="rect">
                            <a:avLst/>
                          </a:prstGeom>
                          <a:noFill/>
                          <a:ln>
                            <a:noFill/>
                          </a:ln>
                        </pic:spPr>
                      </pic:pic>
                    </a:graphicData>
                  </a:graphic>
                </wp:inline>
              </w:drawing>
            </w:r>
          </w:p>
          <w:p w14:paraId="4A2F229C" w14:textId="77777777" w:rsidR="00C768E1" w:rsidRDefault="00C768E1" w:rsidP="00EE5DAF">
            <w:pPr>
              <w:overflowPunct w:val="0"/>
              <w:textAlignment w:val="baseline"/>
              <w:rPr>
                <w:rFonts w:ascii="ＭＳ ゴシック" w:eastAsia="ＭＳ ゴシック" w:hAnsi="ＭＳ ゴシック"/>
                <w:color w:val="000000"/>
                <w:szCs w:val="21"/>
              </w:rPr>
            </w:pPr>
          </w:p>
          <w:p w14:paraId="6DB13285" w14:textId="698DF1D9" w:rsidR="00E57F28" w:rsidRPr="007F4236" w:rsidRDefault="007F4236" w:rsidP="00EE5DAF">
            <w:pPr>
              <w:overflowPunct w:val="0"/>
              <w:textAlignment w:val="baseline"/>
              <w:rPr>
                <w:rFonts w:ascii="ＭＳ ゴシック" w:eastAsia="ＭＳ ゴシック" w:hAnsi="ＭＳ ゴシック"/>
                <w:color w:val="000000"/>
                <w:sz w:val="18"/>
                <w:szCs w:val="18"/>
              </w:rPr>
            </w:pPr>
            <w:r w:rsidRPr="007F4236">
              <w:rPr>
                <w:rFonts w:ascii="ＭＳ ゴシック" w:eastAsia="ＭＳ ゴシック" w:hAnsi="ＭＳ ゴシック" w:hint="eastAsia"/>
                <w:color w:val="000000"/>
                <w:sz w:val="18"/>
                <w:szCs w:val="18"/>
              </w:rPr>
              <w:t xml:space="preserve">　ロ</w:t>
            </w:r>
          </w:p>
          <w:tbl>
            <w:tblPr>
              <w:tblW w:w="4360" w:type="dxa"/>
              <w:tblInd w:w="180" w:type="dxa"/>
              <w:tblCellMar>
                <w:left w:w="99" w:type="dxa"/>
                <w:right w:w="99" w:type="dxa"/>
              </w:tblCellMar>
              <w:tblLook w:val="04A0" w:firstRow="1" w:lastRow="0" w:firstColumn="1" w:lastColumn="0" w:noHBand="0" w:noVBand="1"/>
            </w:tblPr>
            <w:tblGrid>
              <w:gridCol w:w="992"/>
              <w:gridCol w:w="3368"/>
            </w:tblGrid>
            <w:tr w:rsidR="007F4236" w:rsidRPr="007F4236" w14:paraId="02D46199" w14:textId="77777777" w:rsidTr="007F4236">
              <w:trPr>
                <w:trHeight w:val="450"/>
              </w:trPr>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876E54" w14:textId="26F7BA63"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利用定員</w:t>
                  </w:r>
                </w:p>
              </w:tc>
              <w:tc>
                <w:tcPr>
                  <w:tcW w:w="3368" w:type="dxa"/>
                  <w:tcBorders>
                    <w:top w:val="single" w:sz="4" w:space="0" w:color="auto"/>
                    <w:left w:val="nil"/>
                    <w:bottom w:val="single" w:sz="4" w:space="0" w:color="auto"/>
                    <w:right w:val="single" w:sz="4" w:space="0" w:color="auto"/>
                  </w:tcBorders>
                  <w:shd w:val="clear" w:color="000000" w:fill="FFFFFF"/>
                  <w:vAlign w:val="center"/>
                  <w:hideMark/>
                </w:tcPr>
                <w:p w14:paraId="60A05B1D" w14:textId="4D841B09"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重症心身障害児に対し指定児童発達支援を行った場合</w:t>
                  </w:r>
                </w:p>
              </w:tc>
            </w:tr>
            <w:tr w:rsidR="007F4236" w:rsidRPr="007F4236" w14:paraId="23B450AB"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8B0D9F0"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5人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23A59E3D"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374単位</w:t>
                  </w:r>
                </w:p>
              </w:tc>
            </w:tr>
            <w:tr w:rsidR="007F4236" w:rsidRPr="007F4236" w14:paraId="0FEA5B4A"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7878709"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6人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05545916"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312単位</w:t>
                  </w:r>
                </w:p>
              </w:tc>
            </w:tr>
            <w:tr w:rsidR="007F4236" w:rsidRPr="007F4236" w14:paraId="22C72466"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CBCE580"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7人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65BD1B24"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267単位</w:t>
                  </w:r>
                </w:p>
              </w:tc>
            </w:tr>
            <w:tr w:rsidR="007F4236" w:rsidRPr="007F4236" w14:paraId="610F1605"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CCC1B3F"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8人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4D3E1096"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234単位</w:t>
                  </w:r>
                </w:p>
              </w:tc>
            </w:tr>
            <w:tr w:rsidR="007F4236" w:rsidRPr="007F4236" w14:paraId="07FA8289"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ACC9B41"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9人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366CD37F"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208単位</w:t>
                  </w:r>
                </w:p>
              </w:tc>
            </w:tr>
            <w:tr w:rsidR="007F4236" w:rsidRPr="007F4236" w14:paraId="3B80470C"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306E7B9E"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10人</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19891892"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187単位</w:t>
                  </w:r>
                </w:p>
              </w:tc>
            </w:tr>
            <w:tr w:rsidR="007F4236" w:rsidRPr="007F4236" w14:paraId="0B7EFB61" w14:textId="77777777" w:rsidTr="007F4236">
              <w:trPr>
                <w:trHeight w:val="255"/>
              </w:trPr>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3325F11" w14:textId="77777777" w:rsidR="007F4236" w:rsidRPr="007F4236" w:rsidRDefault="007F4236" w:rsidP="007F4236">
                  <w:pPr>
                    <w:widowControl/>
                    <w:jc w:val="lef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11人以上</w:t>
                  </w:r>
                </w:p>
              </w:tc>
              <w:tc>
                <w:tcPr>
                  <w:tcW w:w="3368" w:type="dxa"/>
                  <w:tcBorders>
                    <w:top w:val="single" w:sz="4" w:space="0" w:color="auto"/>
                    <w:left w:val="nil"/>
                    <w:bottom w:val="single" w:sz="4" w:space="0" w:color="auto"/>
                    <w:right w:val="single" w:sz="4" w:space="0" w:color="auto"/>
                  </w:tcBorders>
                  <w:shd w:val="clear" w:color="000000" w:fill="FFFFFF"/>
                  <w:noWrap/>
                  <w:vAlign w:val="center"/>
                  <w:hideMark/>
                </w:tcPr>
                <w:p w14:paraId="7E75E27E" w14:textId="77777777" w:rsidR="007F4236" w:rsidRPr="007F4236" w:rsidRDefault="007F4236" w:rsidP="007F4236">
                  <w:pPr>
                    <w:widowControl/>
                    <w:jc w:val="right"/>
                    <w:rPr>
                      <w:rFonts w:ascii="ＭＳ ゴシック" w:eastAsia="ＭＳ ゴシック" w:hAnsi="ＭＳ ゴシック" w:cs="ＭＳ Ｐゴシック"/>
                      <w:color w:val="000000"/>
                      <w:kern w:val="0"/>
                      <w:sz w:val="18"/>
                      <w:szCs w:val="18"/>
                    </w:rPr>
                  </w:pPr>
                  <w:r w:rsidRPr="007F4236">
                    <w:rPr>
                      <w:rFonts w:ascii="ＭＳ ゴシック" w:eastAsia="ＭＳ ゴシック" w:hAnsi="ＭＳ ゴシック" w:cs="ＭＳ Ｐゴシック" w:hint="eastAsia"/>
                      <w:color w:val="000000"/>
                      <w:kern w:val="0"/>
                      <w:sz w:val="18"/>
                      <w:szCs w:val="18"/>
                    </w:rPr>
                    <w:t>125単位</w:t>
                  </w:r>
                </w:p>
              </w:tc>
            </w:tr>
          </w:tbl>
          <w:p w14:paraId="1A27B00C" w14:textId="48EEAFEE" w:rsidR="00E57F28" w:rsidRDefault="007F4236" w:rsidP="00EE5DAF">
            <w:pPr>
              <w:overflowPunct w:val="0"/>
              <w:textAlignment w:val="baseline"/>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 xml:space="preserve">　</w:t>
            </w:r>
          </w:p>
          <w:p w14:paraId="11826C90" w14:textId="77777777" w:rsidR="0077567F" w:rsidRPr="0060786B" w:rsidRDefault="0077567F" w:rsidP="00EE5DAF">
            <w:pPr>
              <w:overflowPunct w:val="0"/>
              <w:textAlignment w:val="baseline"/>
              <w:rPr>
                <w:rFonts w:ascii="ＭＳ ゴシック" w:eastAsia="ＭＳ ゴシック" w:hAnsi="ＭＳ ゴシック"/>
                <w:color w:val="000000"/>
                <w:szCs w:val="21"/>
              </w:rPr>
            </w:pPr>
          </w:p>
          <w:p w14:paraId="07A0838A" w14:textId="3FFD8BC6" w:rsidR="00EE5DAF" w:rsidRPr="0060786B" w:rsidRDefault="00EE5DAF" w:rsidP="00EE5DAF">
            <w:pPr>
              <w:ind w:leftChars="100" w:left="210" w:firstLineChars="100" w:firstLine="200"/>
              <w:rPr>
                <w:rFonts w:ascii="ＭＳ ゴシック" w:eastAsia="ＭＳ ゴシック" w:hAnsi="ＭＳ ゴシック"/>
                <w:color w:val="000000"/>
                <w:sz w:val="20"/>
                <w:szCs w:val="20"/>
              </w:rPr>
            </w:pPr>
          </w:p>
        </w:tc>
        <w:tc>
          <w:tcPr>
            <w:tcW w:w="1645" w:type="dxa"/>
            <w:gridSpan w:val="3"/>
          </w:tcPr>
          <w:p w14:paraId="034AD32F" w14:textId="77777777" w:rsidR="0077567F" w:rsidRDefault="0077567F"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697EE7FD" w14:textId="77777777" w:rsidR="00C768E1" w:rsidRDefault="00C768E1" w:rsidP="00EE5DAF">
            <w:pPr>
              <w:overflowPunct w:val="0"/>
              <w:jc w:val="center"/>
              <w:textAlignment w:val="baseline"/>
              <w:rPr>
                <w:rFonts w:ascii="ＭＳ ゴシック" w:eastAsia="ＭＳ ゴシック" w:hAnsi="ＭＳ ゴシック" w:cs="ＭＳ ゴシック"/>
                <w:color w:val="000000"/>
                <w:kern w:val="0"/>
                <w:sz w:val="20"/>
                <w:szCs w:val="20"/>
              </w:rPr>
            </w:pPr>
          </w:p>
          <w:p w14:paraId="4A5A1410" w14:textId="5A517D90" w:rsidR="00EE5DAF" w:rsidRPr="0077567F" w:rsidRDefault="00EE5DAF" w:rsidP="00EE5DAF">
            <w:pPr>
              <w:overflowPunct w:val="0"/>
              <w:jc w:val="center"/>
              <w:textAlignment w:val="baseline"/>
              <w:rPr>
                <w:rFonts w:ascii="ＭＳ ゴシック" w:eastAsia="ＭＳ ゴシック" w:hAnsi="ＭＳ ゴシック"/>
                <w:color w:val="000000"/>
                <w:kern w:val="0"/>
                <w:sz w:val="20"/>
                <w:szCs w:val="20"/>
              </w:rPr>
            </w:pPr>
            <w:r w:rsidRPr="0077567F">
              <w:rPr>
                <w:rFonts w:ascii="ＭＳ ゴシック" w:eastAsia="ＭＳ ゴシック" w:hAnsi="ＭＳ ゴシック" w:cs="ＭＳ ゴシック" w:hint="eastAsia"/>
                <w:color w:val="000000"/>
                <w:kern w:val="0"/>
                <w:sz w:val="20"/>
                <w:szCs w:val="20"/>
              </w:rPr>
              <w:t>いる・いない</w:t>
            </w:r>
          </w:p>
          <w:p w14:paraId="7CC097E1" w14:textId="76B632A1" w:rsidR="00EE5DAF" w:rsidRPr="0077567F" w:rsidRDefault="00E57F28" w:rsidP="00EE5DAF">
            <w:pPr>
              <w:overflowPunct w:val="0"/>
              <w:jc w:val="center"/>
              <w:textAlignment w:val="baseline"/>
              <w:rPr>
                <w:rFonts w:ascii="ＭＳ ゴシック" w:eastAsia="ＭＳ ゴシック" w:hAnsi="ＭＳ ゴシック"/>
                <w:color w:val="000000"/>
                <w:kern w:val="0"/>
                <w:sz w:val="20"/>
                <w:szCs w:val="20"/>
              </w:rPr>
            </w:pPr>
            <w:r w:rsidRPr="0077567F">
              <w:rPr>
                <w:rFonts w:ascii="ＭＳ ゴシック" w:eastAsia="ＭＳ ゴシック" w:hAnsi="ＭＳ ゴシック" w:hint="eastAsia"/>
                <w:color w:val="000000"/>
                <w:kern w:val="0"/>
                <w:sz w:val="20"/>
                <w:szCs w:val="20"/>
              </w:rPr>
              <w:t>非該当</w:t>
            </w:r>
          </w:p>
          <w:p w14:paraId="038F8C6D" w14:textId="77777777" w:rsidR="00EE5DAF" w:rsidRPr="0077567F" w:rsidRDefault="00EE5DAF" w:rsidP="00EE5DAF">
            <w:pPr>
              <w:overflowPunct w:val="0"/>
              <w:jc w:val="center"/>
              <w:textAlignment w:val="baseline"/>
              <w:rPr>
                <w:rFonts w:ascii="ＭＳ ゴシック" w:eastAsia="ＭＳ ゴシック" w:hAnsi="ＭＳ ゴシック"/>
                <w:color w:val="000000"/>
                <w:sz w:val="20"/>
                <w:szCs w:val="20"/>
              </w:rPr>
            </w:pPr>
          </w:p>
          <w:p w14:paraId="350AE47A" w14:textId="77777777" w:rsidR="00EE5DAF" w:rsidRPr="0077567F" w:rsidRDefault="00EE5DAF" w:rsidP="00EE5DAF">
            <w:pPr>
              <w:overflowPunct w:val="0"/>
              <w:jc w:val="center"/>
              <w:textAlignment w:val="baseline"/>
              <w:rPr>
                <w:rFonts w:ascii="ＭＳ ゴシック" w:eastAsia="ＭＳ ゴシック" w:hAnsi="ＭＳ ゴシック"/>
                <w:color w:val="000000"/>
                <w:sz w:val="20"/>
                <w:szCs w:val="20"/>
              </w:rPr>
            </w:pPr>
          </w:p>
          <w:p w14:paraId="7DEBDC9B" w14:textId="77777777" w:rsidR="00EE5DAF" w:rsidRPr="0077567F" w:rsidRDefault="00EE5DAF" w:rsidP="00EE5DAF">
            <w:pPr>
              <w:overflowPunct w:val="0"/>
              <w:jc w:val="center"/>
              <w:textAlignment w:val="baseline"/>
              <w:rPr>
                <w:rFonts w:ascii="ＭＳ ゴシック" w:eastAsia="ＭＳ ゴシック" w:hAnsi="ＭＳ ゴシック"/>
                <w:color w:val="000000"/>
                <w:sz w:val="20"/>
                <w:szCs w:val="20"/>
              </w:rPr>
            </w:pPr>
          </w:p>
          <w:p w14:paraId="5C7B20AA" w14:textId="77777777" w:rsidR="00EE5DAF" w:rsidRPr="0077567F" w:rsidRDefault="00EE5DAF" w:rsidP="00EE5DAF">
            <w:pPr>
              <w:overflowPunct w:val="0"/>
              <w:jc w:val="center"/>
              <w:textAlignment w:val="baseline"/>
              <w:rPr>
                <w:rFonts w:ascii="ＭＳ ゴシック" w:eastAsia="ＭＳ ゴシック" w:hAnsi="ＭＳ ゴシック"/>
                <w:color w:val="000000"/>
                <w:sz w:val="20"/>
                <w:szCs w:val="20"/>
              </w:rPr>
            </w:pPr>
          </w:p>
          <w:p w14:paraId="3F5274A9"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45BE3F93"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69D39CD2"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483DD4E5"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06938CB8" w14:textId="77777777" w:rsidR="00E57F28" w:rsidRDefault="00E57F28" w:rsidP="00EE5DAF">
            <w:pPr>
              <w:overflowPunct w:val="0"/>
              <w:jc w:val="center"/>
              <w:textAlignment w:val="baseline"/>
              <w:rPr>
                <w:rFonts w:ascii="ＭＳ ゴシック" w:eastAsia="ＭＳ ゴシック" w:hAnsi="ＭＳ ゴシック"/>
                <w:color w:val="000000"/>
                <w:sz w:val="20"/>
                <w:szCs w:val="20"/>
              </w:rPr>
            </w:pPr>
          </w:p>
          <w:p w14:paraId="783A41C3"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6BD545CB" w14:textId="77777777" w:rsidR="0077567F" w:rsidRPr="0077567F" w:rsidRDefault="0077567F" w:rsidP="00EE5DAF">
            <w:pPr>
              <w:overflowPunct w:val="0"/>
              <w:jc w:val="center"/>
              <w:textAlignment w:val="baseline"/>
              <w:rPr>
                <w:rFonts w:ascii="ＭＳ ゴシック" w:eastAsia="ＭＳ ゴシック" w:hAnsi="ＭＳ ゴシック"/>
                <w:color w:val="000000"/>
                <w:sz w:val="20"/>
                <w:szCs w:val="20"/>
              </w:rPr>
            </w:pPr>
          </w:p>
          <w:p w14:paraId="3B118154" w14:textId="77777777" w:rsidR="007F4236" w:rsidRPr="0077567F" w:rsidRDefault="007F4236" w:rsidP="007F4236">
            <w:pPr>
              <w:overflowPunct w:val="0"/>
              <w:jc w:val="center"/>
              <w:textAlignment w:val="baseline"/>
              <w:rPr>
                <w:rFonts w:ascii="ＭＳ ゴシック" w:eastAsia="ＭＳ ゴシック" w:hAnsi="ＭＳ ゴシック"/>
                <w:color w:val="000000"/>
                <w:kern w:val="0"/>
                <w:sz w:val="20"/>
                <w:szCs w:val="20"/>
              </w:rPr>
            </w:pPr>
            <w:r w:rsidRPr="0077567F">
              <w:rPr>
                <w:rFonts w:ascii="ＭＳ ゴシック" w:eastAsia="ＭＳ ゴシック" w:hAnsi="ＭＳ ゴシック" w:cs="ＭＳ ゴシック" w:hint="eastAsia"/>
                <w:color w:val="000000"/>
                <w:kern w:val="0"/>
                <w:sz w:val="20"/>
                <w:szCs w:val="20"/>
              </w:rPr>
              <w:t>いる・いない</w:t>
            </w:r>
          </w:p>
          <w:p w14:paraId="299B4ACF" w14:textId="77777777" w:rsidR="007F4236" w:rsidRPr="0077567F" w:rsidRDefault="007F4236" w:rsidP="007F4236">
            <w:pPr>
              <w:overflowPunct w:val="0"/>
              <w:jc w:val="center"/>
              <w:textAlignment w:val="baseline"/>
              <w:rPr>
                <w:rFonts w:ascii="ＭＳ ゴシック" w:eastAsia="ＭＳ ゴシック" w:hAnsi="ＭＳ ゴシック"/>
                <w:color w:val="000000"/>
                <w:kern w:val="0"/>
                <w:sz w:val="20"/>
                <w:szCs w:val="20"/>
              </w:rPr>
            </w:pPr>
            <w:r w:rsidRPr="0077567F">
              <w:rPr>
                <w:rFonts w:ascii="ＭＳ ゴシック" w:eastAsia="ＭＳ ゴシック" w:hAnsi="ＭＳ ゴシック" w:hint="eastAsia"/>
                <w:color w:val="000000"/>
                <w:kern w:val="0"/>
                <w:sz w:val="20"/>
                <w:szCs w:val="20"/>
              </w:rPr>
              <w:t>非該当</w:t>
            </w:r>
          </w:p>
          <w:p w14:paraId="7F1FB7C9"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22E853A1"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77FBCB42"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65248099" w14:textId="77777777" w:rsidR="00E57F28" w:rsidRPr="0077567F" w:rsidRDefault="00E57F28" w:rsidP="00EE5DAF">
            <w:pPr>
              <w:overflowPunct w:val="0"/>
              <w:jc w:val="center"/>
              <w:textAlignment w:val="baseline"/>
              <w:rPr>
                <w:rFonts w:ascii="ＭＳ ゴシック" w:eastAsia="ＭＳ ゴシック" w:hAnsi="ＭＳ ゴシック"/>
                <w:color w:val="000000"/>
                <w:sz w:val="20"/>
                <w:szCs w:val="20"/>
              </w:rPr>
            </w:pPr>
          </w:p>
          <w:p w14:paraId="23336762" w14:textId="77777777" w:rsidR="00E57F28" w:rsidRDefault="00E57F28" w:rsidP="00EE5DAF">
            <w:pPr>
              <w:overflowPunct w:val="0"/>
              <w:jc w:val="center"/>
              <w:textAlignment w:val="baseline"/>
              <w:rPr>
                <w:rFonts w:ascii="ＭＳ ゴシック" w:eastAsia="ＭＳ ゴシック" w:hAnsi="ＭＳ ゴシック"/>
                <w:color w:val="000000"/>
                <w:sz w:val="20"/>
                <w:szCs w:val="20"/>
              </w:rPr>
            </w:pPr>
          </w:p>
          <w:p w14:paraId="72EB77B5"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4582388D"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7F1D0B8B"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6EE7B66E"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43F0356B"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75B68843"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05954629"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0CB4C9E5"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61519DF6" w14:textId="77777777" w:rsidR="0077567F" w:rsidRDefault="0077567F" w:rsidP="00EE5DAF">
            <w:pPr>
              <w:overflowPunct w:val="0"/>
              <w:jc w:val="center"/>
              <w:textAlignment w:val="baseline"/>
              <w:rPr>
                <w:rFonts w:ascii="ＭＳ ゴシック" w:eastAsia="ＭＳ ゴシック" w:hAnsi="ＭＳ ゴシック"/>
                <w:color w:val="000000"/>
                <w:sz w:val="20"/>
                <w:szCs w:val="20"/>
              </w:rPr>
            </w:pPr>
          </w:p>
          <w:p w14:paraId="7AA10B6C" w14:textId="2FBB4B43"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532944F3" w14:textId="77777777" w:rsidTr="00160201">
        <w:trPr>
          <w:trHeight w:val="431"/>
        </w:trPr>
        <w:tc>
          <w:tcPr>
            <w:tcW w:w="4969" w:type="dxa"/>
            <w:gridSpan w:val="20"/>
            <w:vAlign w:val="center"/>
          </w:tcPr>
          <w:p w14:paraId="29AA4E3C" w14:textId="4A2B4A9F"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5749" w:type="dxa"/>
            <w:gridSpan w:val="44"/>
            <w:vAlign w:val="center"/>
          </w:tcPr>
          <w:p w14:paraId="05882612"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67B4A1EE" w14:textId="77777777" w:rsidTr="00160201">
        <w:trPr>
          <w:trHeight w:val="14447"/>
        </w:trPr>
        <w:tc>
          <w:tcPr>
            <w:tcW w:w="4969" w:type="dxa"/>
            <w:gridSpan w:val="20"/>
          </w:tcPr>
          <w:p w14:paraId="7146F1E5" w14:textId="4133C9E3" w:rsidR="00C768E1" w:rsidRPr="0060786B" w:rsidRDefault="00C768E1" w:rsidP="00C768E1">
            <w:pPr>
              <w:overflowPunct w:val="0"/>
              <w:ind w:left="380" w:hangingChars="200" w:hanging="380"/>
              <w:textAlignment w:val="baseline"/>
              <w:rPr>
                <w:rFonts w:ascii="ＭＳ ゴシック" w:eastAsia="ＭＳ ゴシック" w:hAnsi="ＭＳ ゴシック"/>
                <w:color w:val="000000"/>
                <w:sz w:val="19"/>
                <w:szCs w:val="19"/>
              </w:rPr>
            </w:pPr>
          </w:p>
          <w:p w14:paraId="27D77980" w14:textId="528429D3" w:rsidR="00EE5DAF" w:rsidRPr="0060786B" w:rsidRDefault="00EE5DAF" w:rsidP="00EE5DAF">
            <w:pPr>
              <w:overflowPunct w:val="0"/>
              <w:ind w:leftChars="100" w:left="210"/>
              <w:textAlignment w:val="baseline"/>
              <w:rPr>
                <w:rFonts w:ascii="ＭＳ ゴシック" w:eastAsia="ＭＳ ゴシック" w:hAnsi="ＭＳ ゴシック"/>
                <w:color w:val="000000"/>
                <w:sz w:val="19"/>
                <w:szCs w:val="19"/>
              </w:rPr>
            </w:pPr>
          </w:p>
        </w:tc>
        <w:tc>
          <w:tcPr>
            <w:tcW w:w="5749" w:type="dxa"/>
            <w:gridSpan w:val="44"/>
          </w:tcPr>
          <w:p w14:paraId="746F2A3F" w14:textId="7AD4EDCA" w:rsidR="00EE5DAF" w:rsidRPr="0060786B" w:rsidRDefault="000B3258" w:rsidP="00836B7D">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cs="ＭＳ ゴシック"/>
                <w:b/>
                <w:noProof/>
                <w:color w:val="000000"/>
                <w:kern w:val="0"/>
                <w:sz w:val="20"/>
                <w:szCs w:val="20"/>
              </w:rPr>
              <mc:AlternateContent>
                <mc:Choice Requires="wps">
                  <w:drawing>
                    <wp:anchor distT="0" distB="0" distL="114300" distR="114300" simplePos="0" relativeHeight="251704832" behindDoc="0" locked="0" layoutInCell="1" allowOverlap="1" wp14:anchorId="04D6EE72" wp14:editId="3572E9B3">
                      <wp:simplePos x="0" y="0"/>
                      <wp:positionH relativeFrom="column">
                        <wp:posOffset>-3190240</wp:posOffset>
                      </wp:positionH>
                      <wp:positionV relativeFrom="paragraph">
                        <wp:posOffset>45085</wp:posOffset>
                      </wp:positionV>
                      <wp:extent cx="6743700" cy="9243695"/>
                      <wp:effectExtent l="0" t="0" r="19050" b="14605"/>
                      <wp:wrapNone/>
                      <wp:docPr id="84611236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243695"/>
                              </a:xfrm>
                              <a:prstGeom prst="rect">
                                <a:avLst/>
                              </a:prstGeom>
                              <a:solidFill>
                                <a:srgbClr val="FFFFFF"/>
                              </a:solidFill>
                              <a:ln w="9525">
                                <a:solidFill>
                                  <a:srgbClr val="000000"/>
                                </a:solidFill>
                                <a:miter lim="800000"/>
                                <a:headEnd/>
                                <a:tailEnd/>
                              </a:ln>
                            </wps:spPr>
                            <wps:txbx>
                              <w:txbxContent>
                                <w:p w14:paraId="189F6C20" w14:textId="5DE34AB4" w:rsidR="00C12DF7" w:rsidRPr="00486E63" w:rsidRDefault="00C12DF7" w:rsidP="00C12DF7">
                                  <w:pPr>
                                    <w:rPr>
                                      <w:rFonts w:ascii="ＭＳ 明朝" w:hAnsi="ＭＳ 明朝"/>
                                      <w:b/>
                                      <w:bCs/>
                                      <w:color w:val="000000" w:themeColor="text1"/>
                                      <w:sz w:val="18"/>
                                      <w:szCs w:val="21"/>
                                    </w:rPr>
                                  </w:pPr>
                                  <w:r w:rsidRPr="00F23ED5">
                                    <w:rPr>
                                      <w:rFonts w:ascii="ＭＳ 明朝" w:hAnsi="ＭＳ 明朝" w:hint="eastAsia"/>
                                      <w:b/>
                                      <w:bCs/>
                                      <w:sz w:val="18"/>
                                      <w:szCs w:val="21"/>
                                    </w:rPr>
                                    <w:t>○中核機能強化加算</w:t>
                                  </w:r>
                                  <w:r w:rsidR="00836B7D" w:rsidRPr="00F23ED5">
                                    <w:rPr>
                                      <w:rFonts w:ascii="ＭＳ 明朝" w:hAnsi="ＭＳ 明朝" w:hint="eastAsia"/>
                                      <w:b/>
                                      <w:bCs/>
                                      <w:sz w:val="18"/>
                                      <w:szCs w:val="21"/>
                                    </w:rPr>
                                    <w:t>（報酬告示：第1の注７）</w:t>
                                  </w:r>
                                  <w:r w:rsidR="009159DE" w:rsidRPr="00486E63">
                                    <w:rPr>
                                      <w:rFonts w:ascii="ＭＳ 明朝" w:hAnsi="ＭＳ 明朝" w:hint="eastAsia"/>
                                      <w:b/>
                                      <w:bCs/>
                                      <w:color w:val="000000" w:themeColor="text1"/>
                                      <w:sz w:val="18"/>
                                      <w:szCs w:val="21"/>
                                    </w:rPr>
                                    <w:t>（令和6年3月21日付こども家庭庁事務連絡）</w:t>
                                  </w:r>
                                </w:p>
                                <w:p w14:paraId="500DA1B9" w14:textId="23096977" w:rsidR="00C12DF7" w:rsidRPr="00F23ED5" w:rsidRDefault="00C12DF7" w:rsidP="00AE1235">
                                  <w:pPr>
                                    <w:ind w:firstLineChars="100" w:firstLine="180"/>
                                    <w:rPr>
                                      <w:rFonts w:ascii="ＭＳ 明朝" w:hAnsi="ＭＳ 明朝"/>
                                      <w:sz w:val="18"/>
                                      <w:szCs w:val="21"/>
                                    </w:rPr>
                                  </w:pPr>
                                  <w:r w:rsidRPr="00486E63">
                                    <w:rPr>
                                      <w:rFonts w:ascii="ＭＳ 明朝" w:hAnsi="ＭＳ 明朝" w:hint="eastAsia"/>
                                      <w:color w:val="000000" w:themeColor="text1"/>
                                      <w:sz w:val="18"/>
                                      <w:szCs w:val="21"/>
                                    </w:rPr>
                                    <w:t>児童発達支援センターの中核機能の発揮を促進する観点から、専門人材を配置して</w:t>
                                  </w:r>
                                  <w:r w:rsidR="00FD0A7C" w:rsidRPr="00486E63">
                                    <w:rPr>
                                      <w:rFonts w:ascii="ＭＳ 明朝" w:hAnsi="ＭＳ 明朝" w:hint="eastAsia"/>
                                      <w:color w:val="000000" w:themeColor="text1"/>
                                      <w:sz w:val="18"/>
                                      <w:szCs w:val="21"/>
                                    </w:rPr>
                                    <w:t>自治体や</w:t>
                                  </w:r>
                                  <w:r w:rsidRPr="00486E63">
                                    <w:rPr>
                                      <w:rFonts w:ascii="ＭＳ 明朝" w:hAnsi="ＭＳ 明朝" w:hint="eastAsia"/>
                                      <w:color w:val="000000" w:themeColor="text1"/>
                                      <w:sz w:val="18"/>
                                      <w:szCs w:val="21"/>
                                    </w:rPr>
                                    <w:t>地域の関係機関</w:t>
                                  </w:r>
                                  <w:r w:rsidRPr="00F23ED5">
                                    <w:rPr>
                                      <w:rFonts w:ascii="ＭＳ 明朝" w:hAnsi="ＭＳ 明朝" w:hint="eastAsia"/>
                                      <w:sz w:val="18"/>
                                      <w:szCs w:val="21"/>
                                    </w:rPr>
                                    <w:t>と連携した支援の取組を進めるなど、４つの機能（※）を発揮して地域の障害児支援の中核的役割を担うセンターについて、中核拠点と位置付けて、体制や取組に応じて段階的に評価を行う。</w:t>
                                  </w:r>
                                </w:p>
                                <w:p w14:paraId="26D8CC4A" w14:textId="48954E0C"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（※）①幅広い高度な専門性に基づく発達支援・家庭支援機能、②地域の障害児支援事業所に対するスーパーバイズ・コンサルテーション機能、 ③地域</w:t>
                                  </w:r>
                                  <w:r w:rsidR="000D465B" w:rsidRPr="00F23ED5">
                                    <w:rPr>
                                      <w:rFonts w:ascii="ＭＳ 明朝" w:hAnsi="ＭＳ 明朝" w:hint="eastAsia"/>
                                      <w:sz w:val="18"/>
                                      <w:szCs w:val="21"/>
                                    </w:rPr>
                                    <w:t>の</w:t>
                                  </w:r>
                                  <w:r w:rsidRPr="00F23ED5">
                                    <w:rPr>
                                      <w:rFonts w:ascii="ＭＳ 明朝" w:hAnsi="ＭＳ 明朝" w:hint="eastAsia"/>
                                      <w:sz w:val="18"/>
                                      <w:szCs w:val="21"/>
                                    </w:rPr>
                                    <w:t>インクルージョンの中核機能、④地域の発達支援に関する入口としての相談機能</w:t>
                                  </w:r>
                                </w:p>
                                <w:p w14:paraId="79BB88EC" w14:textId="3303B94B"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　本加算は、こどもと家族に対する支援の充実とあわせて、地域全体の障害児支援体制の充実強化を図るため、市町村が地域の障害児支援の中核拠点として位置付ける児童発達支援センターにおいて、専門人材を配置して、自治体や地域の障害児支援事業所・保育所等を含む関係機関等との連携体制を確保しながら、こどもと家族に対する専門的な支援・包括的な支援の提供に取り組んだ場合に算定するもの</w:t>
                                  </w:r>
                                </w:p>
                                <w:p w14:paraId="36B9444F" w14:textId="2AAFA2C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【主な要件】</w:t>
                                  </w:r>
                                </w:p>
                                <w:p w14:paraId="04C75DCA" w14:textId="5289F96B"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①　所在する市町村により中核的な役割を果たす児童発達支援センターとして位置付けられていること。</w:t>
                                  </w:r>
                                </w:p>
                                <w:p w14:paraId="306CA1DA" w14:textId="7B459D8A"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②　市町村及び地域の関係機関との連携体制を確保していること（市町村との定期的な情報共有、地域の協議会への参画等）</w:t>
                                  </w:r>
                                </w:p>
                                <w:p w14:paraId="445FB695" w14:textId="109B0A9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③　幅広い発達段階及び多様な障害特性に応じた専門的な発達支援・家族支援の提供体制を確保していること</w:t>
                                  </w:r>
                                </w:p>
                                <w:p w14:paraId="215D6177" w14:textId="4B22178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④　地域の障害児通所支援事業所との連携体制を確保していること（定期的な情報共有、研修会の開催、助言援助等の実施等）</w:t>
                                  </w:r>
                                </w:p>
                                <w:p w14:paraId="267E7ACA" w14:textId="61F0B18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⑤　インクルージョンの推進体制を確保していること（保育所等訪問支援の実施、地域の保育所等への助言援助等の実施等）</w:t>
                                  </w:r>
                                </w:p>
                                <w:p w14:paraId="35609497" w14:textId="67AD1E0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⑥　入口としての相談機能を果たす体制を確保していること（障害児相談支援の実施、早期の相談支援の提供等）</w:t>
                                  </w:r>
                                </w:p>
                                <w:p w14:paraId="49DD37B2" w14:textId="5A9944F8"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⑦　地域の障害児相談支援体制の状況、上記の体制確保に関する取組の実施状況を１年に１回以上公表していること</w:t>
                                  </w:r>
                                </w:p>
                                <w:p w14:paraId="6FE1EBC7" w14:textId="030BA31E"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⑧　自己評価の項目について、外部の者による評価（自治体、当事者団体、地域の事業所等の同席や第三者評価等）を概ね１年に１回以上受けていること</w:t>
                                  </w:r>
                                </w:p>
                                <w:p w14:paraId="1554A428" w14:textId="554F604A"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⑨　従業者に対する年間の研修計画を作成し、当該計画に従い、１年に１回以上研修を実施していること</w:t>
                                  </w:r>
                                </w:p>
                                <w:p w14:paraId="14AA4CB1" w14:textId="28766860"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【各加算の要件】※加算（Ⅰ）イロハ全てに適合、加算（Ⅱ）イ・ロに適合、加算（Ⅲ）イ又はロのいずれかに適合</w:t>
                                  </w:r>
                                </w:p>
                                <w:p w14:paraId="43B8148E" w14:textId="751926A9"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イ　主として包括的な支援の推進と地域支援を行う専門人材として、常勤専任で１以上</w:t>
                                  </w:r>
                                  <w:r w:rsidR="000D465B" w:rsidRPr="00F23ED5">
                                    <w:rPr>
                                      <w:rFonts w:ascii="ＭＳ 明朝" w:hAnsi="ＭＳ 明朝" w:hint="eastAsia"/>
                                      <w:sz w:val="18"/>
                                      <w:szCs w:val="21"/>
                                    </w:rPr>
                                    <w:t>加配</w:t>
                                  </w:r>
                                </w:p>
                                <w:p w14:paraId="345932DC" w14:textId="1846B2F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（ハの資格者等で、資格取得・任用後、障害児通所支援等業務に５年以上従事した者に限る。）</w:t>
                                  </w:r>
                                </w:p>
                                <w:p w14:paraId="60A38563" w14:textId="1D4A66FC"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ロ</w:t>
                                  </w:r>
                                  <w:r w:rsidR="00836B7D" w:rsidRPr="00F23ED5">
                                    <w:rPr>
                                      <w:rFonts w:ascii="ＭＳ 明朝" w:hAnsi="ＭＳ 明朝" w:hint="eastAsia"/>
                                      <w:sz w:val="18"/>
                                      <w:szCs w:val="21"/>
                                    </w:rPr>
                                    <w:t xml:space="preserve">　主として専門的な発達支援及び相談支援を行う上で中心となる専門人材として、常勤専任で１以上</w:t>
                                  </w:r>
                                  <w:r w:rsidR="000D465B" w:rsidRPr="00F23ED5">
                                    <w:rPr>
                                      <w:rFonts w:ascii="ＭＳ 明朝" w:hAnsi="ＭＳ 明朝" w:hint="eastAsia"/>
                                      <w:sz w:val="18"/>
                                      <w:szCs w:val="21"/>
                                    </w:rPr>
                                    <w:t>加配</w:t>
                                  </w:r>
                                  <w:r w:rsidR="00836B7D" w:rsidRPr="00F23ED5">
                                    <w:rPr>
                                      <w:rFonts w:ascii="ＭＳ 明朝" w:hAnsi="ＭＳ 明朝" w:hint="eastAsia"/>
                                      <w:sz w:val="18"/>
                                      <w:szCs w:val="21"/>
                                    </w:rPr>
                                    <w:t>（同上）</w:t>
                                  </w:r>
                                </w:p>
                                <w:p w14:paraId="0E1F04CB" w14:textId="7A858709"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ハ　理学療法士、作業療法士、言語聴覚士、看護職員、心理担当職員、保育士（※１）、児童指導員（※１）の全ての職種を配置（※２）し、連携して支援を行っていること</w:t>
                                  </w:r>
                                </w:p>
                                <w:p w14:paraId="71F47109" w14:textId="60460AD8"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（※１）障害児通所支援又は入所支援の業務を3年以上従事した者に限る</w:t>
                                  </w:r>
                                </w:p>
                                <w:p w14:paraId="77044E87" w14:textId="15DF7D21"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（※２）基準人員等でも可。２職種までは常勤・常勤換算ではない配置によることも可</w:t>
                                  </w:r>
                                </w:p>
                                <w:p w14:paraId="6941EE10" w14:textId="25557043"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イ・ハにより加配した専門人材（中核機能強化職員）について、支援を提供する時間帯は事業所の支援に当たることを基本としつつ、支援の質を担保する体制を確保した上で、地域支援にあたることを可とする。（ただし、保育所等訪問支援の訪問支援員との兼務は不可）</w:t>
                                  </w:r>
                                </w:p>
                                <w:p w14:paraId="0DB65205" w14:textId="77777777" w:rsidR="00836B7D" w:rsidRPr="00F23ED5" w:rsidRDefault="00836B7D" w:rsidP="00C12DF7">
                                  <w:pPr>
                                    <w:rPr>
                                      <w:rFonts w:ascii="ＭＳ 明朝" w:hAnsi="ＭＳ 明朝"/>
                                      <w:sz w:val="18"/>
                                      <w:szCs w:val="21"/>
                                    </w:rPr>
                                  </w:pPr>
                                </w:p>
                                <w:p w14:paraId="35893707" w14:textId="31529282" w:rsidR="00836B7D" w:rsidRPr="00F23ED5" w:rsidRDefault="00836B7D" w:rsidP="00C12DF7">
                                  <w:pPr>
                                    <w:rPr>
                                      <w:rFonts w:ascii="ＭＳ 明朝" w:hAnsi="ＭＳ 明朝"/>
                                      <w:b/>
                                      <w:bCs/>
                                      <w:sz w:val="18"/>
                                      <w:szCs w:val="21"/>
                                    </w:rPr>
                                  </w:pPr>
                                  <w:r w:rsidRPr="00F23ED5">
                                    <w:rPr>
                                      <w:rFonts w:ascii="ＭＳ 明朝" w:hAnsi="ＭＳ 明朝" w:hint="eastAsia"/>
                                      <w:b/>
                                      <w:bCs/>
                                      <w:sz w:val="18"/>
                                      <w:szCs w:val="21"/>
                                    </w:rPr>
                                    <w:t>○中核機能強化事業所加算</w:t>
                                  </w:r>
                                  <w:r w:rsidR="007C2871" w:rsidRPr="00F23ED5">
                                    <w:rPr>
                                      <w:rFonts w:ascii="ＭＳ 明朝" w:hAnsi="ＭＳ 明朝" w:hint="eastAsia"/>
                                      <w:b/>
                                      <w:bCs/>
                                      <w:sz w:val="18"/>
                                      <w:szCs w:val="21"/>
                                    </w:rPr>
                                    <w:t>（報酬告示：第1の注７の２、第3の６の５）</w:t>
                                  </w:r>
                                </w:p>
                                <w:p w14:paraId="34B05E1B" w14:textId="331B6E81"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○児童発達支援センターが未設置の地域等において、センター以外の事業所が中核的な役割を担う場合に、評価を行う。</w:t>
                                  </w:r>
                                </w:p>
                                <w:p w14:paraId="5394BB4F" w14:textId="7777777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【主な要件】</w:t>
                                  </w:r>
                                </w:p>
                                <w:p w14:paraId="0BE2B57F" w14:textId="34876FF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①　所在する市町村により中核的な役割を果たす事業所として位置付けられていること。</w:t>
                                  </w:r>
                                </w:p>
                                <w:p w14:paraId="13597CEA" w14:textId="7777777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②　市町村及び地域の関係機関との連携体制を確保していること（市町村との定期的な情報共有、地域の協議会への参画等）</w:t>
                                  </w:r>
                                </w:p>
                                <w:p w14:paraId="6B19E430" w14:textId="4ADF269B"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③　専門的な発達支援・家族支援の提供体制を確保していること</w:t>
                                  </w:r>
                                </w:p>
                                <w:p w14:paraId="5B53F4B4" w14:textId="14D21460"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④　地域の障害児通所支援事業所との連携、インクルージョンの推進、早期の相談支援等の</w:t>
                                  </w:r>
                                  <w:r w:rsidR="000D465B" w:rsidRPr="00F23ED5">
                                    <w:rPr>
                                      <w:rFonts w:ascii="ＭＳ 明朝" w:hAnsi="ＭＳ 明朝" w:hint="eastAsia"/>
                                      <w:sz w:val="18"/>
                                      <w:szCs w:val="21"/>
                                    </w:rPr>
                                    <w:t>中核的</w:t>
                                  </w:r>
                                  <w:r w:rsidRPr="00F23ED5">
                                    <w:rPr>
                                      <w:rFonts w:ascii="ＭＳ 明朝" w:hAnsi="ＭＳ 明朝" w:hint="eastAsia"/>
                                      <w:sz w:val="18"/>
                                      <w:szCs w:val="21"/>
                                    </w:rPr>
                                    <w:t>な役割を果たす機能を有していること</w:t>
                                  </w:r>
                                </w:p>
                                <w:p w14:paraId="3EDF938E" w14:textId="0C180719"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⑤　地域の障害児支援体制の状況、上記の体制確保等に関する取組の実施状況を１年に１回以上公表していること</w:t>
                                  </w:r>
                                </w:p>
                                <w:p w14:paraId="0E001467" w14:textId="31D7F66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⑥　自己評価の項目について、外部の者による評価（自治体、当事者団体、地域の事業所等の同席や第三者評価等）を概ね１年に１回以上受けていること</w:t>
                                  </w:r>
                                </w:p>
                                <w:p w14:paraId="2D4C9782" w14:textId="2FA97F38"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⑦　主として上記の体制の確保等に関する取組を実施する専門人材として常勤専任で１以上加配</w:t>
                                  </w:r>
                                </w:p>
                                <w:p w14:paraId="678F687D" w14:textId="1F65D4AE"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w:t>
                                  </w:r>
                                  <w:r w:rsidR="000D465B" w:rsidRPr="00F23ED5">
                                    <w:rPr>
                                      <w:rFonts w:ascii="ＭＳ 明朝" w:hAnsi="ＭＳ 明朝" w:hint="eastAsia"/>
                                      <w:sz w:val="18"/>
                                      <w:szCs w:val="21"/>
                                    </w:rPr>
                                    <w:t>理</w:t>
                                  </w:r>
                                  <w:r w:rsidRPr="00F23ED5">
                                    <w:rPr>
                                      <w:rFonts w:ascii="ＭＳ 明朝" w:hAnsi="ＭＳ 明朝" w:hint="eastAsia"/>
                                      <w:sz w:val="18"/>
                                      <w:szCs w:val="21"/>
                                    </w:rPr>
                                    <w:t>学療法士、作業療法士、言語聴覚士、看護職員、心理担当職員、保育士、児童指導員で、資格取得・任用後、障害児通所支援等業務に５年以上従事した者に限る）</w:t>
                                  </w:r>
                                </w:p>
                                <w:p w14:paraId="4B87C2B9" w14:textId="70B2F2BF"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⑦で加配した専門人材（中核機能強化職員）について、支援を提供する時間帯は事業所での支援に当たることを基本としつつ、支援の質を担保する体制を確保した上で地域支援にあたることを可とする。（ただし、保育所等訪問支援の訪問支援員との兼務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6EE72" id="_x0000_s1034" type="#_x0000_t202" style="position:absolute;left:0;text-align:left;margin-left:-251.2pt;margin-top:3.55pt;width:531pt;height:727.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">
                      <v:textbox inset="5.85pt,.7pt,5.85pt,.7pt">
                        <w:txbxContent>
                          <w:p w14:paraId="189F6C20" w14:textId="5DE34AB4" w:rsidR="00C12DF7" w:rsidRPr="00486E63" w:rsidRDefault="00C12DF7" w:rsidP="00C12DF7">
                            <w:pPr>
                              <w:rPr>
                                <w:rFonts w:ascii="ＭＳ 明朝" w:hAnsi="ＭＳ 明朝"/>
                                <w:b/>
                                <w:bCs/>
                                <w:color w:val="000000" w:themeColor="text1"/>
                                <w:sz w:val="18"/>
                                <w:szCs w:val="21"/>
                              </w:rPr>
                            </w:pPr>
                            <w:r w:rsidRPr="00F23ED5">
                              <w:rPr>
                                <w:rFonts w:ascii="ＭＳ 明朝" w:hAnsi="ＭＳ 明朝" w:hint="eastAsia"/>
                                <w:b/>
                                <w:bCs/>
                                <w:sz w:val="18"/>
                                <w:szCs w:val="21"/>
                              </w:rPr>
                              <w:t>○中核機能強化加算</w:t>
                            </w:r>
                            <w:r w:rsidR="00836B7D" w:rsidRPr="00F23ED5">
                              <w:rPr>
                                <w:rFonts w:ascii="ＭＳ 明朝" w:hAnsi="ＭＳ 明朝" w:hint="eastAsia"/>
                                <w:b/>
                                <w:bCs/>
                                <w:sz w:val="18"/>
                                <w:szCs w:val="21"/>
                              </w:rPr>
                              <w:t>（報酬告示：第1の注７）</w:t>
                            </w:r>
                            <w:r w:rsidR="009159DE" w:rsidRPr="00486E63">
                              <w:rPr>
                                <w:rFonts w:ascii="ＭＳ 明朝" w:hAnsi="ＭＳ 明朝" w:hint="eastAsia"/>
                                <w:b/>
                                <w:bCs/>
                                <w:color w:val="000000" w:themeColor="text1"/>
                                <w:sz w:val="18"/>
                                <w:szCs w:val="21"/>
                              </w:rPr>
                              <w:t>（令和6年3月21日付こども家庭庁事務連絡）</w:t>
                            </w:r>
                          </w:p>
                          <w:p w14:paraId="500DA1B9" w14:textId="23096977" w:rsidR="00C12DF7" w:rsidRPr="00F23ED5" w:rsidRDefault="00C12DF7" w:rsidP="00AE1235">
                            <w:pPr>
                              <w:ind w:firstLineChars="100" w:firstLine="180"/>
                              <w:rPr>
                                <w:rFonts w:ascii="ＭＳ 明朝" w:hAnsi="ＭＳ 明朝"/>
                                <w:sz w:val="18"/>
                                <w:szCs w:val="21"/>
                              </w:rPr>
                            </w:pPr>
                            <w:r w:rsidRPr="00486E63">
                              <w:rPr>
                                <w:rFonts w:ascii="ＭＳ 明朝" w:hAnsi="ＭＳ 明朝" w:hint="eastAsia"/>
                                <w:color w:val="000000" w:themeColor="text1"/>
                                <w:sz w:val="18"/>
                                <w:szCs w:val="21"/>
                              </w:rPr>
                              <w:t>児童発達支援センターの中核機能の発揮を促進する観点から、専門人材を配置して</w:t>
                            </w:r>
                            <w:r w:rsidR="00FD0A7C" w:rsidRPr="00486E63">
                              <w:rPr>
                                <w:rFonts w:ascii="ＭＳ 明朝" w:hAnsi="ＭＳ 明朝" w:hint="eastAsia"/>
                                <w:color w:val="000000" w:themeColor="text1"/>
                                <w:sz w:val="18"/>
                                <w:szCs w:val="21"/>
                              </w:rPr>
                              <w:t>自治体や</w:t>
                            </w:r>
                            <w:r w:rsidRPr="00486E63">
                              <w:rPr>
                                <w:rFonts w:ascii="ＭＳ 明朝" w:hAnsi="ＭＳ 明朝" w:hint="eastAsia"/>
                                <w:color w:val="000000" w:themeColor="text1"/>
                                <w:sz w:val="18"/>
                                <w:szCs w:val="21"/>
                              </w:rPr>
                              <w:t>地域の関係機関</w:t>
                            </w:r>
                            <w:r w:rsidRPr="00F23ED5">
                              <w:rPr>
                                <w:rFonts w:ascii="ＭＳ 明朝" w:hAnsi="ＭＳ 明朝" w:hint="eastAsia"/>
                                <w:sz w:val="18"/>
                                <w:szCs w:val="21"/>
                              </w:rPr>
                              <w:t>と連携した支援の取組を進めるなど、４つの機能（※）を発揮して地域の障害児支援の中核的役割を担うセンターについて、中核拠点と位置付けて、体制や取組に応じて段階的に評価を行う。</w:t>
                            </w:r>
                          </w:p>
                          <w:p w14:paraId="26D8CC4A" w14:textId="48954E0C"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（※）①幅広い高度な専門性に基づく発達支援・家庭支援機能、②地域の障害児支援事業所に対するスーパーバイズ・コンサルテーション機能、 ③地域</w:t>
                            </w:r>
                            <w:r w:rsidR="000D465B" w:rsidRPr="00F23ED5">
                              <w:rPr>
                                <w:rFonts w:ascii="ＭＳ 明朝" w:hAnsi="ＭＳ 明朝" w:hint="eastAsia"/>
                                <w:sz w:val="18"/>
                                <w:szCs w:val="21"/>
                              </w:rPr>
                              <w:t>の</w:t>
                            </w:r>
                            <w:r w:rsidRPr="00F23ED5">
                              <w:rPr>
                                <w:rFonts w:ascii="ＭＳ 明朝" w:hAnsi="ＭＳ 明朝" w:hint="eastAsia"/>
                                <w:sz w:val="18"/>
                                <w:szCs w:val="21"/>
                              </w:rPr>
                              <w:t>インクルージョンの中核機能、④地域の発達支援に関する入口としての相談機能</w:t>
                            </w:r>
                          </w:p>
                          <w:p w14:paraId="79BB88EC" w14:textId="3303B94B"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　本加算は、こどもと家族に対する支援の充実とあわせて、地域全体の障害児支援体制の充実強化を図るため、市町村が地域の障害児支援の中核拠点として位置付ける児童発達支援センターにおいて、専門人材を配置して、自治体や地域の障害児支援事業所・保育所等を含む関係機関等との連携体制を確保しながら、こどもと家族に対する専門的な支援・包括的な支援の提供に取り組んだ場合に算定するもの</w:t>
                            </w:r>
                          </w:p>
                          <w:p w14:paraId="36B9444F" w14:textId="2AAFA2C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【主な要件】</w:t>
                            </w:r>
                          </w:p>
                          <w:p w14:paraId="04C75DCA" w14:textId="5289F96B"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①　所在する市町村により中核的な役割を果たす児童発達支援センターとして位置付けられていること。</w:t>
                            </w:r>
                          </w:p>
                          <w:p w14:paraId="306CA1DA" w14:textId="7B459D8A"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②　市町村及び地域の関係機関との連携体制を確保していること（市町村との定期的な情報共有、地域の協議会への参画等）</w:t>
                            </w:r>
                          </w:p>
                          <w:p w14:paraId="445FB695" w14:textId="109B0A9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③　幅広い発達段階及び多様な障害特性に応じた専門的な発達支援・家族支援の提供体制を確保していること</w:t>
                            </w:r>
                          </w:p>
                          <w:p w14:paraId="215D6177" w14:textId="4B22178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④　地域の障害児通所支援事業所との連携体制を確保していること（定期的な情報共有、研修会の開催、助言援助等の実施等）</w:t>
                            </w:r>
                          </w:p>
                          <w:p w14:paraId="267E7ACA" w14:textId="61F0B18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⑤　インクルージョンの推進体制を確保していること（保育所等訪問支援の実施、地域の保育所等への助言援助等の実施等）</w:t>
                            </w:r>
                          </w:p>
                          <w:p w14:paraId="35609497" w14:textId="67AD1E0F"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⑥　入口としての相談機能を果たす体制を確保していること（障害児相談支援の実施、早期の相談支援の提供等）</w:t>
                            </w:r>
                          </w:p>
                          <w:p w14:paraId="49DD37B2" w14:textId="5A9944F8"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⑦　地域の障害児相談支援体制の状況、上記の体制確保に関する取組の実施状況を１年に１回以上公表していること</w:t>
                            </w:r>
                          </w:p>
                          <w:p w14:paraId="6FE1EBC7" w14:textId="030BA31E"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⑧　自己評価の項目について、外部の者による評価（自治体、当事者団体、地域の事業所等の同席や第三者評価等）を概ね１年に１回以上受けていること</w:t>
                            </w:r>
                          </w:p>
                          <w:p w14:paraId="1554A428" w14:textId="554F604A"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⑨　従業者に対する年間の研修計画を作成し、当該計画に従い、１年に１回以上研修を実施していること</w:t>
                            </w:r>
                          </w:p>
                          <w:p w14:paraId="14AA4CB1" w14:textId="28766860"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【各加算の要件】※加算（Ⅰ）イロハ全てに適合、加算（Ⅱ）イ・ロに適合、加算（Ⅲ）イ又はロのいずれかに適合</w:t>
                            </w:r>
                          </w:p>
                          <w:p w14:paraId="43B8148E" w14:textId="751926A9"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イ　主として包括的な支援の推進と地域支援を行う専門人材として、常勤専任で１以上</w:t>
                            </w:r>
                            <w:r w:rsidR="000D465B" w:rsidRPr="00F23ED5">
                              <w:rPr>
                                <w:rFonts w:ascii="ＭＳ 明朝" w:hAnsi="ＭＳ 明朝" w:hint="eastAsia"/>
                                <w:sz w:val="18"/>
                                <w:szCs w:val="21"/>
                              </w:rPr>
                              <w:t>加配</w:t>
                            </w:r>
                          </w:p>
                          <w:p w14:paraId="345932DC" w14:textId="1846B2F5"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（ハの資格者等で、資格取得・任用後、障害児通所支援等業務に５年以上従事した者に限る。）</w:t>
                            </w:r>
                          </w:p>
                          <w:p w14:paraId="60A38563" w14:textId="1D4A66FC" w:rsidR="00C12DF7" w:rsidRPr="00F23ED5" w:rsidRDefault="00C12DF7" w:rsidP="00C12DF7">
                            <w:pPr>
                              <w:rPr>
                                <w:rFonts w:ascii="ＭＳ 明朝" w:hAnsi="ＭＳ 明朝"/>
                                <w:sz w:val="18"/>
                                <w:szCs w:val="21"/>
                              </w:rPr>
                            </w:pPr>
                            <w:r w:rsidRPr="00F23ED5">
                              <w:rPr>
                                <w:rFonts w:ascii="ＭＳ 明朝" w:hAnsi="ＭＳ 明朝" w:hint="eastAsia"/>
                                <w:sz w:val="18"/>
                                <w:szCs w:val="21"/>
                              </w:rPr>
                              <w:t>ロ</w:t>
                            </w:r>
                            <w:r w:rsidR="00836B7D" w:rsidRPr="00F23ED5">
                              <w:rPr>
                                <w:rFonts w:ascii="ＭＳ 明朝" w:hAnsi="ＭＳ 明朝" w:hint="eastAsia"/>
                                <w:sz w:val="18"/>
                                <w:szCs w:val="21"/>
                              </w:rPr>
                              <w:t xml:space="preserve">　主として専門的な発達支援及び相談支援を行う上で中心となる専門人材として、常勤専任で１以上</w:t>
                            </w:r>
                            <w:r w:rsidR="000D465B" w:rsidRPr="00F23ED5">
                              <w:rPr>
                                <w:rFonts w:ascii="ＭＳ 明朝" w:hAnsi="ＭＳ 明朝" w:hint="eastAsia"/>
                                <w:sz w:val="18"/>
                                <w:szCs w:val="21"/>
                              </w:rPr>
                              <w:t>加配</w:t>
                            </w:r>
                            <w:r w:rsidR="00836B7D" w:rsidRPr="00F23ED5">
                              <w:rPr>
                                <w:rFonts w:ascii="ＭＳ 明朝" w:hAnsi="ＭＳ 明朝" w:hint="eastAsia"/>
                                <w:sz w:val="18"/>
                                <w:szCs w:val="21"/>
                              </w:rPr>
                              <w:t>（同上）</w:t>
                            </w:r>
                          </w:p>
                          <w:p w14:paraId="0E1F04CB" w14:textId="7A858709"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ハ　理学療法士、作業療法士、言語聴覚士、看護職員、心理担当職員、保育士（※１）、児童指導員（※１）の全ての職種を配置（※２）し、連携して支援を行っていること</w:t>
                            </w:r>
                          </w:p>
                          <w:p w14:paraId="71F47109" w14:textId="60460AD8"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（※１）障害児通所支援又は入所支援の業務を3年以上従事した者に限る</w:t>
                            </w:r>
                          </w:p>
                          <w:p w14:paraId="77044E87" w14:textId="15DF7D21"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（※２）基準人員等でも可。２職種までは常勤・常勤換算ではない配置によることも可</w:t>
                            </w:r>
                          </w:p>
                          <w:p w14:paraId="6941EE10" w14:textId="25557043" w:rsidR="00836B7D" w:rsidRPr="00F23ED5" w:rsidRDefault="00836B7D" w:rsidP="00C12DF7">
                            <w:pPr>
                              <w:rPr>
                                <w:rFonts w:ascii="ＭＳ 明朝" w:hAnsi="ＭＳ 明朝"/>
                                <w:sz w:val="18"/>
                                <w:szCs w:val="21"/>
                              </w:rPr>
                            </w:pPr>
                            <w:r w:rsidRPr="00F23ED5">
                              <w:rPr>
                                <w:rFonts w:ascii="ＭＳ 明朝" w:hAnsi="ＭＳ 明朝" w:hint="eastAsia"/>
                                <w:sz w:val="18"/>
                                <w:szCs w:val="21"/>
                              </w:rPr>
                              <w:t>○イ・ハにより加配した専門人材（中核機能強化職員）について、支援を提供する時間帯は事業所の支援に当たることを基本としつつ、支援の質を担保する体制を確保した上で、地域支援にあたることを可とする。（ただし、保育所等訪問支援の訪問支援員との兼務は不可）</w:t>
                            </w:r>
                          </w:p>
                          <w:p w14:paraId="0DB65205" w14:textId="77777777" w:rsidR="00836B7D" w:rsidRPr="00F23ED5" w:rsidRDefault="00836B7D" w:rsidP="00C12DF7">
                            <w:pPr>
                              <w:rPr>
                                <w:rFonts w:ascii="ＭＳ 明朝" w:hAnsi="ＭＳ 明朝"/>
                                <w:sz w:val="18"/>
                                <w:szCs w:val="21"/>
                              </w:rPr>
                            </w:pPr>
                          </w:p>
                          <w:p w14:paraId="35893707" w14:textId="31529282" w:rsidR="00836B7D" w:rsidRPr="00F23ED5" w:rsidRDefault="00836B7D" w:rsidP="00C12DF7">
                            <w:pPr>
                              <w:rPr>
                                <w:rFonts w:ascii="ＭＳ 明朝" w:hAnsi="ＭＳ 明朝"/>
                                <w:b/>
                                <w:bCs/>
                                <w:sz w:val="18"/>
                                <w:szCs w:val="21"/>
                              </w:rPr>
                            </w:pPr>
                            <w:r w:rsidRPr="00F23ED5">
                              <w:rPr>
                                <w:rFonts w:ascii="ＭＳ 明朝" w:hAnsi="ＭＳ 明朝" w:hint="eastAsia"/>
                                <w:b/>
                                <w:bCs/>
                                <w:sz w:val="18"/>
                                <w:szCs w:val="21"/>
                              </w:rPr>
                              <w:t>○中核機能強化事業所加算</w:t>
                            </w:r>
                            <w:r w:rsidR="007C2871" w:rsidRPr="00F23ED5">
                              <w:rPr>
                                <w:rFonts w:ascii="ＭＳ 明朝" w:hAnsi="ＭＳ 明朝" w:hint="eastAsia"/>
                                <w:b/>
                                <w:bCs/>
                                <w:sz w:val="18"/>
                                <w:szCs w:val="21"/>
                              </w:rPr>
                              <w:t>（報酬告示：第1の注７の２、第3の６の５）</w:t>
                            </w:r>
                          </w:p>
                          <w:p w14:paraId="34B05E1B" w14:textId="331B6E81"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○児童発達支援センターが未設置の地域等において、センター以外の事業所が中核的な役割を担う場合に、評価を行う。</w:t>
                            </w:r>
                          </w:p>
                          <w:p w14:paraId="5394BB4F" w14:textId="7777777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【主な要件】</w:t>
                            </w:r>
                          </w:p>
                          <w:p w14:paraId="0BE2B57F" w14:textId="34876FF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①　所在する市町村により中核的な役割を果たす事業所として位置付けられていること。</w:t>
                            </w:r>
                          </w:p>
                          <w:p w14:paraId="13597CEA" w14:textId="7777777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②　市町村及び地域の関係機関との連携体制を確保していること（市町村との定期的な情報共有、地域の協議会への参画等）</w:t>
                            </w:r>
                          </w:p>
                          <w:p w14:paraId="6B19E430" w14:textId="4ADF269B"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③　専門的な発達支援・家族支援の提供体制を確保していること</w:t>
                            </w:r>
                          </w:p>
                          <w:p w14:paraId="5B53F4B4" w14:textId="14D21460"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④　地域の障害児通所支援事業所との連携、インクルージョンの推進、早期の相談支援等の</w:t>
                            </w:r>
                            <w:r w:rsidR="000D465B" w:rsidRPr="00F23ED5">
                              <w:rPr>
                                <w:rFonts w:ascii="ＭＳ 明朝" w:hAnsi="ＭＳ 明朝" w:hint="eastAsia"/>
                                <w:sz w:val="18"/>
                                <w:szCs w:val="21"/>
                              </w:rPr>
                              <w:t>中核的</w:t>
                            </w:r>
                            <w:r w:rsidRPr="00F23ED5">
                              <w:rPr>
                                <w:rFonts w:ascii="ＭＳ 明朝" w:hAnsi="ＭＳ 明朝" w:hint="eastAsia"/>
                                <w:sz w:val="18"/>
                                <w:szCs w:val="21"/>
                              </w:rPr>
                              <w:t>な役割を果たす機能を有していること</w:t>
                            </w:r>
                          </w:p>
                          <w:p w14:paraId="3EDF938E" w14:textId="0C180719"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⑤　地域の障害児支援体制の状況、上記の体制確保等に関する取組の実施状況を１年に１回以上公表していること</w:t>
                            </w:r>
                          </w:p>
                          <w:p w14:paraId="0E001467" w14:textId="31D7F667"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⑥　自己評価の項目について、外部の者による評価（自治体、当事者団体、地域の事業所等の同席や第三者評価等）を概ね１年に１回以上受けていること</w:t>
                            </w:r>
                          </w:p>
                          <w:p w14:paraId="2D4C9782" w14:textId="2FA97F38"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⑦　主として上記の体制の確保等に関する取組を実施する専門人材として常勤専任で１以上加配</w:t>
                            </w:r>
                          </w:p>
                          <w:p w14:paraId="678F687D" w14:textId="1F65D4AE" w:rsidR="007C2871" w:rsidRPr="00F23ED5" w:rsidRDefault="007C2871" w:rsidP="00C12DF7">
                            <w:pPr>
                              <w:rPr>
                                <w:rFonts w:ascii="ＭＳ 明朝" w:hAnsi="ＭＳ 明朝"/>
                                <w:sz w:val="18"/>
                                <w:szCs w:val="21"/>
                              </w:rPr>
                            </w:pPr>
                            <w:r w:rsidRPr="00F23ED5">
                              <w:rPr>
                                <w:rFonts w:ascii="ＭＳ 明朝" w:hAnsi="ＭＳ 明朝" w:hint="eastAsia"/>
                                <w:sz w:val="18"/>
                                <w:szCs w:val="21"/>
                              </w:rPr>
                              <w:t>（</w:t>
                            </w:r>
                            <w:r w:rsidR="000D465B" w:rsidRPr="00F23ED5">
                              <w:rPr>
                                <w:rFonts w:ascii="ＭＳ 明朝" w:hAnsi="ＭＳ 明朝" w:hint="eastAsia"/>
                                <w:sz w:val="18"/>
                                <w:szCs w:val="21"/>
                              </w:rPr>
                              <w:t>理</w:t>
                            </w:r>
                            <w:r w:rsidRPr="00F23ED5">
                              <w:rPr>
                                <w:rFonts w:ascii="ＭＳ 明朝" w:hAnsi="ＭＳ 明朝" w:hint="eastAsia"/>
                                <w:sz w:val="18"/>
                                <w:szCs w:val="21"/>
                              </w:rPr>
                              <w:t>学療法士、作業療法士、言語聴覚士、看護職員、心理担当職員、保育士、児童指導員で、資格取得・任用後、障害児通所支援等業務に５年以上従事した者に限る）</w:t>
                            </w:r>
                          </w:p>
                          <w:p w14:paraId="4B87C2B9" w14:textId="70B2F2BF" w:rsidR="007C2871" w:rsidRPr="00F23ED5" w:rsidRDefault="007C2871" w:rsidP="007C2871">
                            <w:pPr>
                              <w:rPr>
                                <w:rFonts w:ascii="ＭＳ 明朝" w:hAnsi="ＭＳ 明朝"/>
                                <w:sz w:val="18"/>
                                <w:szCs w:val="21"/>
                              </w:rPr>
                            </w:pPr>
                            <w:r w:rsidRPr="00F23ED5">
                              <w:rPr>
                                <w:rFonts w:ascii="ＭＳ 明朝" w:hAnsi="ＭＳ 明朝" w:hint="eastAsia"/>
                                <w:sz w:val="18"/>
                                <w:szCs w:val="21"/>
                              </w:rPr>
                              <w:t>⑦で加配した専門人材（中核機能強化職員）について、支援を提供する時間帯は事業所での支援に当たることを基本としつつ、支援の質を担保する体制を確保した上で地域支援にあたることを可とする。（ただし、保育所等訪問支援の訪問支援員との兼務は不可）</w:t>
                            </w:r>
                          </w:p>
                        </w:txbxContent>
                      </v:textbox>
                    </v:shape>
                  </w:pict>
                </mc:Fallback>
              </mc:AlternateContent>
            </w:r>
          </w:p>
        </w:tc>
      </w:tr>
      <w:tr w:rsidR="00EE5DAF" w:rsidRPr="0060786B" w14:paraId="2E00BE62" w14:textId="77777777" w:rsidTr="00160201">
        <w:trPr>
          <w:trHeight w:val="431"/>
        </w:trPr>
        <w:tc>
          <w:tcPr>
            <w:tcW w:w="2552" w:type="dxa"/>
            <w:gridSpan w:val="9"/>
            <w:vAlign w:val="center"/>
          </w:tcPr>
          <w:p w14:paraId="17B508CC" w14:textId="77777777" w:rsidR="00EE5DAF" w:rsidRPr="0060786B" w:rsidRDefault="00EE5DAF" w:rsidP="00EE5DAF">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6005" w:type="dxa"/>
            <w:gridSpan w:val="47"/>
            <w:vAlign w:val="center"/>
          </w:tcPr>
          <w:p w14:paraId="171F2BB7"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2161" w:type="dxa"/>
            <w:gridSpan w:val="8"/>
            <w:vAlign w:val="center"/>
          </w:tcPr>
          <w:p w14:paraId="21DCC866"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E5DAF" w:rsidRPr="0060786B" w14:paraId="20318D98" w14:textId="77777777" w:rsidTr="00160201">
        <w:trPr>
          <w:trHeight w:val="14447"/>
        </w:trPr>
        <w:tc>
          <w:tcPr>
            <w:tcW w:w="2552" w:type="dxa"/>
            <w:gridSpan w:val="9"/>
          </w:tcPr>
          <w:p w14:paraId="6D947A75" w14:textId="77777777" w:rsidR="00EE5DAF" w:rsidRPr="0060786B" w:rsidRDefault="00EE5DAF" w:rsidP="00EE5DAF">
            <w:pPr>
              <w:pStyle w:val="a9"/>
              <w:wordWrap/>
              <w:spacing w:line="240" w:lineRule="auto"/>
              <w:ind w:rightChars="29" w:right="61"/>
              <w:rPr>
                <w:rFonts w:ascii="ＭＳ ゴシック" w:eastAsia="ＭＳ ゴシック" w:hAnsi="ＭＳ ゴシック"/>
                <w:b/>
                <w:color w:val="000000"/>
                <w:sz w:val="19"/>
                <w:szCs w:val="19"/>
              </w:rPr>
            </w:pPr>
          </w:p>
          <w:p w14:paraId="582E75FB" w14:textId="77777777" w:rsidR="00C768E1" w:rsidRPr="00FC0BFB" w:rsidRDefault="00C768E1" w:rsidP="00C768E1">
            <w:pPr>
              <w:overflowPunct w:val="0"/>
              <w:textAlignment w:val="baseline"/>
              <w:rPr>
                <w:rFonts w:ascii="ＭＳ ゴシック" w:eastAsia="ＭＳ ゴシック" w:hAnsi="ＭＳ ゴシック" w:cs="ＭＳ ゴシック"/>
                <w:color w:val="000000"/>
                <w:kern w:val="0"/>
                <w:sz w:val="20"/>
                <w:szCs w:val="20"/>
              </w:rPr>
            </w:pPr>
            <w:r w:rsidRPr="00FC0BFB">
              <w:rPr>
                <w:rFonts w:ascii="ＭＳ ゴシック" w:eastAsia="ＭＳ ゴシック" w:hAnsi="ＭＳ ゴシック" w:hint="eastAsia"/>
                <w:b/>
                <w:color w:val="000000"/>
                <w:kern w:val="0"/>
                <w:sz w:val="20"/>
                <w:szCs w:val="20"/>
              </w:rPr>
              <w:t>児・放</w:t>
            </w:r>
          </w:p>
          <w:p w14:paraId="4E25CE6E" w14:textId="2064DAE6" w:rsidR="0077567F" w:rsidRPr="00C768E1" w:rsidRDefault="0077567F" w:rsidP="0077567F">
            <w:pPr>
              <w:rPr>
                <w:rFonts w:ascii="ＭＳ ゴシック" w:eastAsia="ＭＳ ゴシック" w:hAnsi="ＭＳ ゴシック"/>
                <w:b/>
                <w:sz w:val="20"/>
                <w:szCs w:val="20"/>
              </w:rPr>
            </w:pPr>
          </w:p>
          <w:p w14:paraId="742AD7EE" w14:textId="531B0901" w:rsidR="00EE5DAF" w:rsidRPr="0077567F"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2AAAC85D" w14:textId="214331F2"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74D557D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37980549" w14:textId="77777777" w:rsidR="00EE5DAF" w:rsidRPr="0060786B" w:rsidRDefault="00EE5DAF" w:rsidP="00EE5DAF">
            <w:pPr>
              <w:pStyle w:val="a9"/>
              <w:wordWrap/>
              <w:spacing w:line="240" w:lineRule="auto"/>
              <w:ind w:rightChars="29" w:right="61"/>
              <w:rPr>
                <w:rFonts w:ascii="ＭＳ ゴシック" w:eastAsia="ＭＳ ゴシック" w:hAnsi="ＭＳ ゴシック"/>
                <w:b/>
                <w:bCs/>
                <w:color w:val="000000"/>
                <w:spacing w:val="4"/>
              </w:rPr>
            </w:pPr>
          </w:p>
          <w:p w14:paraId="5E0F9942" w14:textId="77777777" w:rsidR="00EE5DAF" w:rsidRPr="0060786B" w:rsidRDefault="00EE5DAF" w:rsidP="00EE5DAF">
            <w:pPr>
              <w:pStyle w:val="a9"/>
              <w:wordWrap/>
              <w:spacing w:line="240" w:lineRule="auto"/>
              <w:ind w:rightChars="29" w:right="61"/>
              <w:rPr>
                <w:rFonts w:ascii="ＭＳ ゴシック" w:eastAsia="ＭＳ ゴシック" w:hAnsi="ＭＳ ゴシック"/>
                <w:color w:val="000000"/>
                <w:szCs w:val="21"/>
              </w:rPr>
            </w:pPr>
          </w:p>
        </w:tc>
        <w:tc>
          <w:tcPr>
            <w:tcW w:w="6005" w:type="dxa"/>
            <w:gridSpan w:val="47"/>
          </w:tcPr>
          <w:p w14:paraId="5BB8DF2B" w14:textId="77777777" w:rsidR="00EE5DAF" w:rsidRPr="00F96095" w:rsidRDefault="00EE5DAF" w:rsidP="00EE5DAF">
            <w:pPr>
              <w:overflowPunct w:val="0"/>
              <w:ind w:left="402" w:hangingChars="200" w:hanging="402"/>
              <w:textAlignment w:val="baseline"/>
              <w:rPr>
                <w:rFonts w:ascii="ＭＳ ゴシック" w:eastAsia="ＭＳ ゴシック" w:hAnsi="ＭＳ ゴシック"/>
                <w:b/>
                <w:color w:val="000000"/>
                <w:sz w:val="20"/>
                <w:szCs w:val="20"/>
              </w:rPr>
            </w:pPr>
          </w:p>
          <w:p w14:paraId="0C2A1A11" w14:textId="3E25FE0D" w:rsidR="005D72F5" w:rsidRPr="00DE1ED4" w:rsidRDefault="00337A7A" w:rsidP="005D72F5">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７</w:t>
            </w:r>
            <w:r w:rsidR="005D72F5" w:rsidRPr="00DE1ED4">
              <w:rPr>
                <w:rFonts w:ascii="ＭＳ ゴシック" w:eastAsia="ＭＳ ゴシック" w:hAnsi="ＭＳ ゴシック" w:hint="eastAsia"/>
                <w:b/>
                <w:sz w:val="20"/>
                <w:szCs w:val="20"/>
              </w:rPr>
              <w:t xml:space="preserve">　児童指導員等加配加算</w:t>
            </w:r>
          </w:p>
          <w:p w14:paraId="5E565EB8" w14:textId="77777777" w:rsidR="00EE5DAF" w:rsidRPr="005D72F5" w:rsidRDefault="00EE5DAF" w:rsidP="005D72F5">
            <w:pPr>
              <w:rPr>
                <w:rFonts w:ascii="ＭＳ ゴシック" w:eastAsia="ＭＳ ゴシック" w:hAnsi="ＭＳ ゴシック"/>
                <w:color w:val="000000"/>
                <w:sz w:val="20"/>
                <w:szCs w:val="20"/>
              </w:rPr>
            </w:pPr>
          </w:p>
          <w:p w14:paraId="327C9A7A" w14:textId="6DBC3CB9" w:rsidR="00EE5DAF" w:rsidRPr="0060786B" w:rsidRDefault="00C768E1" w:rsidP="00515FE5">
            <w:pPr>
              <w:pStyle w:val="a9"/>
              <w:spacing w:line="240" w:lineRule="auto"/>
              <w:ind w:firstLineChars="100" w:firstLine="200"/>
              <w:rPr>
                <w:rFonts w:ascii="ＭＳ ゴシック" w:eastAsia="ＭＳ ゴシック" w:hAnsi="ＭＳ ゴシック"/>
                <w:color w:val="000000"/>
                <w:szCs w:val="21"/>
              </w:rPr>
            </w:pPr>
            <w:r>
              <w:rPr>
                <w:rFonts w:ascii="ＭＳ ゴシック" w:eastAsia="ＭＳ ゴシック" w:hAnsi="ＭＳ ゴシック"/>
                <w:noProof/>
                <w:color w:val="000000"/>
                <w:szCs w:val="21"/>
              </w:rPr>
              <mc:AlternateContent>
                <mc:Choice Requires="wps">
                  <w:drawing>
                    <wp:anchor distT="0" distB="0" distL="114300" distR="114300" simplePos="0" relativeHeight="251702784" behindDoc="0" locked="0" layoutInCell="1" allowOverlap="1" wp14:anchorId="205D0B61" wp14:editId="27937FC6">
                      <wp:simplePos x="0" y="0"/>
                      <wp:positionH relativeFrom="column">
                        <wp:posOffset>-1624096</wp:posOffset>
                      </wp:positionH>
                      <wp:positionV relativeFrom="paragraph">
                        <wp:posOffset>3575252</wp:posOffset>
                      </wp:positionV>
                      <wp:extent cx="6438900" cy="1713296"/>
                      <wp:effectExtent l="0" t="0" r="19050" b="2032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713296"/>
                              </a:xfrm>
                              <a:prstGeom prst="rect">
                                <a:avLst/>
                              </a:prstGeom>
                              <a:solidFill>
                                <a:srgbClr val="FFFFFF"/>
                              </a:solidFill>
                              <a:ln w="9525">
                                <a:solidFill>
                                  <a:srgbClr val="000000"/>
                                </a:solidFill>
                                <a:miter lim="800000"/>
                                <a:headEnd/>
                                <a:tailEnd/>
                              </a:ln>
                            </wps:spPr>
                            <wps:txbx>
                              <w:txbxContent>
                                <w:p w14:paraId="5D22015D" w14:textId="22D7910C" w:rsidR="00C768E1" w:rsidRPr="00486E63" w:rsidRDefault="0077567F" w:rsidP="0077567F">
                                  <w:pPr>
                                    <w:rPr>
                                      <w:rFonts w:ascii="ＭＳ ゴシック" w:eastAsia="ＭＳ ゴシック" w:hAnsi="ＭＳ ゴシック"/>
                                      <w:color w:val="000000" w:themeColor="text1"/>
                                      <w:szCs w:val="21"/>
                                    </w:rPr>
                                  </w:pPr>
                                  <w:r w:rsidRPr="00486E63">
                                    <w:rPr>
                                      <w:rFonts w:ascii="ＭＳ 明朝" w:hAnsi="ＭＳ 明朝" w:cs="ＭＳ 明朝" w:hint="eastAsia"/>
                                      <w:color w:val="000000" w:themeColor="text1"/>
                                    </w:rPr>
                                    <w:t>※</w:t>
                                  </w:r>
                                  <w:r w:rsidRPr="00486E63">
                                    <w:rPr>
                                      <w:rFonts w:ascii="ＭＳ ゴシック" w:eastAsia="ＭＳ ゴシック" w:hAnsi="ＭＳ ゴシック" w:hint="eastAsia"/>
                                      <w:color w:val="000000" w:themeColor="text1"/>
                                      <w:szCs w:val="21"/>
                                    </w:rPr>
                                    <w:t>平24厚告270号　第１号</w:t>
                                  </w:r>
                                  <w:r w:rsidR="00FE560C" w:rsidRPr="00486E63">
                                    <w:rPr>
                                      <w:rFonts w:ascii="ＭＳ ゴシック" w:eastAsia="ＭＳ ゴシック" w:hAnsi="ＭＳ ゴシック" w:hint="eastAsia"/>
                                      <w:color w:val="000000" w:themeColor="text1"/>
                                      <w:szCs w:val="21"/>
                                    </w:rPr>
                                    <w:t>の3</w:t>
                                  </w:r>
                                  <w:r w:rsidRPr="00486E63">
                                    <w:rPr>
                                      <w:rFonts w:ascii="ＭＳ ゴシック" w:eastAsia="ＭＳ ゴシック" w:hAnsi="ＭＳ ゴシック" w:hint="eastAsia"/>
                                      <w:color w:val="000000" w:themeColor="text1"/>
                                      <w:szCs w:val="21"/>
                                    </w:rPr>
                                    <w:t xml:space="preserve">　　</w:t>
                                  </w:r>
                                </w:p>
                                <w:p w14:paraId="47F579D5" w14:textId="760D8DE1" w:rsidR="0077567F" w:rsidRPr="00486E63" w:rsidRDefault="0077567F" w:rsidP="00486E63">
                                  <w:pPr>
                                    <w:rPr>
                                      <w:rFonts w:ascii="ＭＳ ゴシック" w:eastAsia="ＭＳ ゴシック" w:hAnsi="ＭＳ ゴシック" w:hint="eastAsia"/>
                                      <w:color w:val="000000" w:themeColor="text1"/>
                                      <w:szCs w:val="21"/>
                                    </w:rPr>
                                  </w:pPr>
                                  <w:r w:rsidRPr="00486E63">
                                    <w:rPr>
                                      <w:rFonts w:ascii="ＭＳ ゴシック" w:eastAsia="ＭＳ ゴシック" w:hAnsi="ＭＳ ゴシック" w:hint="eastAsia"/>
                                      <w:color w:val="000000" w:themeColor="text1"/>
                                      <w:szCs w:val="21"/>
                                    </w:rPr>
                                    <w:t>次に該当する者</w:t>
                                  </w:r>
                                </w:p>
                                <w:p w14:paraId="65C7E7BA" w14:textId="0BE9B1BF" w:rsidR="00FE560C" w:rsidRPr="00486E63" w:rsidRDefault="00FE560C" w:rsidP="0077567F">
                                  <w:pPr>
                                    <w:rPr>
                                      <w:color w:val="000000" w:themeColor="text1"/>
                                    </w:rPr>
                                  </w:pPr>
                                  <w:r w:rsidRPr="00486E63">
                                    <w:rPr>
                                      <w:rFonts w:ascii="ＭＳ 明朝" w:hAnsi="ＭＳ 明朝" w:cs="ＭＳ 明朝" w:hint="eastAsia"/>
                                      <w:color w:val="000000" w:themeColor="text1"/>
                                    </w:rPr>
                                    <w:t xml:space="preserve">  児童指導員、保育士、理学療法士、作業療法士、言語聴覚士、手話通訳士、手話通訳者、特別支援学校免許取得者、心理担当職員（公認心理師、その他大学（短期大学を除く）若しくは大学院において、心理学科等を修了して卒業した者であって、個人及び集団心理療法の技術を有するもの又はこれと同等以上の能力を有すると認められる者に限る）、視覚障害児支援担当職員（国立障害者リハビリテーションセンターの学院に置かれる視覚障害学科の教科を履修した者若しくはこれに準ずる視覚障害者の生活訓練を専門とする技術者の養成を行う研修を修了した者）、強度行動障害支援者養成研修修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D0B61" id="Text Box 8" o:spid="_x0000_s1035" type="#_x0000_t202" style="position:absolute;left:0;text-align:left;margin-left:-127.9pt;margin-top:281.5pt;width:507pt;height:134.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">
                      <v:textbox inset="5.85pt,.7pt,5.85pt,.7pt">
                        <w:txbxContent>
                          <w:p w14:paraId="5D22015D" w14:textId="22D7910C" w:rsidR="00C768E1" w:rsidRPr="00486E63" w:rsidRDefault="0077567F" w:rsidP="0077567F">
                            <w:pPr>
                              <w:rPr>
                                <w:rFonts w:ascii="ＭＳ ゴシック" w:eastAsia="ＭＳ ゴシック" w:hAnsi="ＭＳ ゴシック"/>
                                <w:color w:val="000000" w:themeColor="text1"/>
                                <w:szCs w:val="21"/>
                              </w:rPr>
                            </w:pPr>
                            <w:r w:rsidRPr="00486E63">
                              <w:rPr>
                                <w:rFonts w:ascii="ＭＳ 明朝" w:hAnsi="ＭＳ 明朝" w:cs="ＭＳ 明朝" w:hint="eastAsia"/>
                                <w:color w:val="000000" w:themeColor="text1"/>
                              </w:rPr>
                              <w:t>※</w:t>
                            </w:r>
                            <w:r w:rsidRPr="00486E63">
                              <w:rPr>
                                <w:rFonts w:ascii="ＭＳ ゴシック" w:eastAsia="ＭＳ ゴシック" w:hAnsi="ＭＳ ゴシック" w:hint="eastAsia"/>
                                <w:color w:val="000000" w:themeColor="text1"/>
                                <w:szCs w:val="21"/>
                              </w:rPr>
                              <w:t>平24厚告270号　第１号</w:t>
                            </w:r>
                            <w:r w:rsidR="00FE560C" w:rsidRPr="00486E63">
                              <w:rPr>
                                <w:rFonts w:ascii="ＭＳ ゴシック" w:eastAsia="ＭＳ ゴシック" w:hAnsi="ＭＳ ゴシック" w:hint="eastAsia"/>
                                <w:color w:val="000000" w:themeColor="text1"/>
                                <w:szCs w:val="21"/>
                              </w:rPr>
                              <w:t>の3</w:t>
                            </w:r>
                            <w:r w:rsidRPr="00486E63">
                              <w:rPr>
                                <w:rFonts w:ascii="ＭＳ ゴシック" w:eastAsia="ＭＳ ゴシック" w:hAnsi="ＭＳ ゴシック" w:hint="eastAsia"/>
                                <w:color w:val="000000" w:themeColor="text1"/>
                                <w:szCs w:val="21"/>
                              </w:rPr>
                              <w:t xml:space="preserve">　　</w:t>
                            </w:r>
                          </w:p>
                          <w:p w14:paraId="47F579D5" w14:textId="760D8DE1" w:rsidR="0077567F" w:rsidRPr="00486E63" w:rsidRDefault="0077567F" w:rsidP="00486E63">
                            <w:pPr>
                              <w:rPr>
                                <w:rFonts w:ascii="ＭＳ ゴシック" w:eastAsia="ＭＳ ゴシック" w:hAnsi="ＭＳ ゴシック" w:hint="eastAsia"/>
                                <w:color w:val="000000" w:themeColor="text1"/>
                                <w:szCs w:val="21"/>
                              </w:rPr>
                            </w:pPr>
                            <w:r w:rsidRPr="00486E63">
                              <w:rPr>
                                <w:rFonts w:ascii="ＭＳ ゴシック" w:eastAsia="ＭＳ ゴシック" w:hAnsi="ＭＳ ゴシック" w:hint="eastAsia"/>
                                <w:color w:val="000000" w:themeColor="text1"/>
                                <w:szCs w:val="21"/>
                              </w:rPr>
                              <w:t>次に該当する者</w:t>
                            </w:r>
                          </w:p>
                          <w:p w14:paraId="65C7E7BA" w14:textId="0BE9B1BF" w:rsidR="00FE560C" w:rsidRPr="00486E63" w:rsidRDefault="00FE560C" w:rsidP="0077567F">
                            <w:pPr>
                              <w:rPr>
                                <w:color w:val="000000" w:themeColor="text1"/>
                              </w:rPr>
                            </w:pPr>
                            <w:r w:rsidRPr="00486E63">
                              <w:rPr>
                                <w:rFonts w:ascii="ＭＳ 明朝" w:hAnsi="ＭＳ 明朝" w:cs="ＭＳ 明朝" w:hint="eastAsia"/>
                                <w:color w:val="000000" w:themeColor="text1"/>
                              </w:rPr>
                              <w:t xml:space="preserve">  児童指導員、保育士、理学療法士、作業療法士、言語聴覚士、手話通訳士、手話通訳者、特別支援学校免許取得者、心理担当職員（公認心理師、その他大学（短期大学を除く）若しくは大学院において、心理学科等を修了して卒業した者であって、個人及び集団心理療法の技術を有するもの又はこれと同等以上の能力を有すると認められる者に限る）、視覚障害児支援担当職員（国立障害者リハビリテーションセンターの学院に置かれる視覚障害学科の教科を履修した者若しくはこれに準ずる視覚障害者の生活訓練を専門とする技術者の養成を行う研修を修了した者）、強度行動障害支援者養成研修修了者</w:t>
                            </w:r>
                          </w:p>
                        </w:txbxContent>
                      </v:textbox>
                    </v:shape>
                  </w:pict>
                </mc:Fallback>
              </mc:AlternateContent>
            </w:r>
            <w:r w:rsidRPr="00DE1ED4">
              <w:rPr>
                <w:rFonts w:ascii="ＭＳ ゴシック" w:eastAsia="ＭＳ ゴシック" w:hAnsi="ＭＳ ゴシック" w:hint="eastAsia"/>
              </w:rPr>
              <w:t>常時見守り</w:t>
            </w:r>
            <w:r w:rsidRPr="00385857">
              <w:rPr>
                <w:rFonts w:ascii="ＭＳ ゴシック" w:eastAsia="ＭＳ ゴシック" w:hAnsi="ＭＳ ゴシック" w:hint="eastAsia"/>
              </w:rPr>
              <w:t>が必要な障害児に対する支援及びその障害児の</w:t>
            </w:r>
            <w:r w:rsidR="00515FE5" w:rsidRPr="00385857">
              <w:rPr>
                <w:rFonts w:ascii="ＭＳ ゴシック" w:eastAsia="ＭＳ ゴシック" w:hAnsi="ＭＳ ゴシック" w:hint="eastAsia"/>
              </w:rPr>
              <w:t>家族等</w:t>
            </w:r>
            <w:r w:rsidRPr="00385857">
              <w:rPr>
                <w:rFonts w:ascii="ＭＳ ゴシック" w:eastAsia="ＭＳ ゴシック" w:hAnsi="ＭＳ ゴシック" w:hint="eastAsia"/>
              </w:rPr>
              <w:t>に対</w:t>
            </w:r>
            <w:r w:rsidR="00515FE5" w:rsidRPr="00385857">
              <w:rPr>
                <w:rFonts w:ascii="ＭＳ ゴシック" w:eastAsia="ＭＳ ゴシック" w:hAnsi="ＭＳ ゴシック" w:hint="eastAsia"/>
              </w:rPr>
              <w:t>して障害児への関わり方に関する助言</w:t>
            </w:r>
            <w:r w:rsidRPr="00385857">
              <w:rPr>
                <w:rFonts w:ascii="ＭＳ ゴシック" w:eastAsia="ＭＳ ゴシック" w:hAnsi="ＭＳ ゴシック" w:hint="eastAsia"/>
              </w:rPr>
              <w:t>を行う等の支援の強化を図るために、児童発達支援給付費等の算定に必要となる従業者の員数（専門的支援加算を算定している場合は、専門的支援加算の算定に必要となる従業者の員数を含む。）に加え，</w:t>
            </w:r>
            <w:r w:rsidR="00515FE5" w:rsidRPr="00385857">
              <w:rPr>
                <w:rFonts w:ascii="ＭＳ ゴシック" w:eastAsia="ＭＳ ゴシック" w:hAnsi="ＭＳ ゴシック" w:hint="eastAsia"/>
              </w:rPr>
              <w:t>児童指導員</w:t>
            </w:r>
            <w:r w:rsidRPr="00385857">
              <w:rPr>
                <w:rFonts w:ascii="ＭＳ ゴシック" w:eastAsia="ＭＳ ゴシック" w:hAnsi="ＭＳ ゴシック" w:hint="eastAsia"/>
              </w:rPr>
              <w:t>,保育士</w:t>
            </w:r>
            <w:r w:rsidR="00515FE5" w:rsidRPr="00385857">
              <w:rPr>
                <w:rFonts w:ascii="ＭＳ ゴシック" w:eastAsia="ＭＳ ゴシック" w:hAnsi="ＭＳ ゴシック" w:hint="eastAsia"/>
              </w:rPr>
              <w:t>,理学療法士,作業療法士,言語聴覚士,</w:t>
            </w:r>
            <w:r w:rsidRPr="00385857">
              <w:rPr>
                <w:rFonts w:ascii="ＭＳ ゴシック" w:eastAsia="ＭＳ ゴシック" w:hAnsi="ＭＳ ゴシック" w:hint="eastAsia"/>
              </w:rPr>
              <w:t>手話通訳士</w:t>
            </w:r>
            <w:r w:rsidR="00515FE5" w:rsidRPr="00385857">
              <w:rPr>
                <w:rFonts w:ascii="ＭＳ ゴシック" w:eastAsia="ＭＳ ゴシック" w:hAnsi="ＭＳ ゴシック" w:hint="eastAsia"/>
              </w:rPr>
              <w:t>,</w:t>
            </w:r>
            <w:r w:rsidRPr="00385857">
              <w:rPr>
                <w:rFonts w:ascii="ＭＳ ゴシック" w:eastAsia="ＭＳ ゴシック" w:hAnsi="ＭＳ ゴシック" w:hint="eastAsia"/>
              </w:rPr>
              <w:t>手話通訳者</w:t>
            </w:r>
            <w:r w:rsidR="00515FE5" w:rsidRPr="00385857">
              <w:rPr>
                <w:rFonts w:ascii="ＭＳ ゴシック" w:eastAsia="ＭＳ ゴシック" w:hAnsi="ＭＳ ゴシック" w:hint="eastAsia"/>
              </w:rPr>
              <w:t>,特別支援学校免許取得者</w:t>
            </w:r>
            <w:r w:rsidRPr="00385857">
              <w:rPr>
                <w:rFonts w:ascii="ＭＳ ゴシック" w:eastAsia="ＭＳ ゴシック" w:hAnsi="ＭＳ ゴシック" w:hint="eastAsia"/>
              </w:rPr>
              <w:t>若しくは別に</w:t>
            </w:r>
            <w:r w:rsidR="00515FE5" w:rsidRPr="00385857">
              <w:rPr>
                <w:rFonts w:ascii="ＭＳ ゴシック" w:eastAsia="ＭＳ ゴシック" w:hAnsi="ＭＳ ゴシック" w:hint="eastAsia"/>
              </w:rPr>
              <w:t>こども家庭庁長官</w:t>
            </w:r>
            <w:r w:rsidRPr="00385857">
              <w:rPr>
                <w:rFonts w:ascii="ＭＳ ゴシック" w:eastAsia="ＭＳ ゴシック" w:hAnsi="ＭＳ ゴシック" w:hint="eastAsia"/>
              </w:rPr>
              <w:t>が定める基準（※※）に適合する者（以下、児童指導員等加配加算及び専門的支援加算において「児童指導員等」という。）又はその他の</w:t>
            </w:r>
            <w:r w:rsidR="00515FE5" w:rsidRPr="00385857">
              <w:rPr>
                <w:rFonts w:ascii="ＭＳ ゴシック" w:eastAsia="ＭＳ ゴシック" w:hAnsi="ＭＳ ゴシック" w:hint="eastAsia"/>
              </w:rPr>
              <w:t>従業者</w:t>
            </w:r>
            <w:r w:rsidRPr="00385857">
              <w:rPr>
                <w:rFonts w:ascii="ＭＳ ゴシック" w:eastAsia="ＭＳ ゴシック" w:hAnsi="ＭＳ ゴシック" w:hint="eastAsia"/>
              </w:rPr>
              <w:t>を1以上配置しているものとして市長に届け出た指定児童発達支援事業所又は指定放課後等デイサービス事業所において，指定通所支援を行った場合に，</w:t>
            </w:r>
            <w:r w:rsidR="00515FE5" w:rsidRPr="00385857">
              <w:rPr>
                <w:rFonts w:ascii="ＭＳ ゴシック" w:eastAsia="ＭＳ ゴシック" w:hAnsi="ＭＳ ゴシック" w:hint="eastAsia"/>
              </w:rPr>
              <w:t>児童指導員等加配加算として,</w:t>
            </w:r>
            <w:r w:rsidRPr="00385857">
              <w:rPr>
                <w:rFonts w:ascii="ＭＳ ゴシック" w:eastAsia="ＭＳ ゴシック" w:hAnsi="ＭＳ ゴシック" w:hint="eastAsia"/>
              </w:rPr>
              <w:t>利用定員に応じ，１日につき所定単位数</w:t>
            </w:r>
            <w:r w:rsidRPr="0060786B">
              <w:rPr>
                <w:rFonts w:ascii="ＭＳ ゴシック" w:eastAsia="ＭＳ ゴシック" w:hAnsi="ＭＳ ゴシック" w:hint="eastAsia"/>
                <w:color w:val="000000"/>
              </w:rPr>
              <w:t>を加算しているか。</w:t>
            </w:r>
          </w:p>
        </w:tc>
        <w:tc>
          <w:tcPr>
            <w:tcW w:w="2161" w:type="dxa"/>
            <w:gridSpan w:val="8"/>
          </w:tcPr>
          <w:p w14:paraId="713F07CB"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A1AEFE8" w14:textId="77777777" w:rsidR="00EE5DAF"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3DBCC926" w14:textId="77777777" w:rsidR="005D72F5" w:rsidRPr="0060786B" w:rsidRDefault="005D72F5"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1672662F" w14:textId="25A35282" w:rsidR="00EE5DAF" w:rsidRDefault="00C768E1" w:rsidP="00C768E1">
            <w:pPr>
              <w:overflowPunct w:val="0"/>
              <w:jc w:val="center"/>
              <w:textAlignment w:val="baseline"/>
              <w:rPr>
                <w:rFonts w:ascii="ＭＳ ゴシック" w:eastAsia="ＭＳ ゴシック" w:hAnsi="ＭＳ ゴシック"/>
                <w:color w:val="000000"/>
                <w:kern w:val="0"/>
                <w:sz w:val="19"/>
                <w:szCs w:val="19"/>
              </w:rPr>
            </w:pPr>
            <w:r>
              <w:rPr>
                <w:rFonts w:ascii="ＭＳ ゴシック" w:eastAsia="ＭＳ ゴシック" w:hAnsi="ＭＳ ゴシック" w:hint="eastAsia"/>
                <w:color w:val="000000"/>
                <w:kern w:val="0"/>
                <w:sz w:val="19"/>
                <w:szCs w:val="19"/>
              </w:rPr>
              <w:t>いる・いない</w:t>
            </w:r>
          </w:p>
          <w:p w14:paraId="4D00B081" w14:textId="77777777" w:rsidR="00C768E1" w:rsidRPr="0060786B" w:rsidRDefault="00C768E1" w:rsidP="00C768E1">
            <w:pPr>
              <w:overflowPunct w:val="0"/>
              <w:textAlignment w:val="baseline"/>
              <w:rPr>
                <w:rFonts w:ascii="ＭＳ ゴシック" w:eastAsia="ＭＳ ゴシック" w:hAnsi="ＭＳ ゴシック"/>
                <w:color w:val="000000"/>
                <w:kern w:val="0"/>
                <w:sz w:val="19"/>
                <w:szCs w:val="19"/>
              </w:rPr>
            </w:pPr>
          </w:p>
          <w:p w14:paraId="3DC6D6D1"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102BDD2E"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7DD0EB99" w14:textId="77777777" w:rsidR="00EE5DAF" w:rsidRPr="0060786B" w:rsidRDefault="00EE5DAF" w:rsidP="00EE5DAF">
            <w:pPr>
              <w:overflowPunct w:val="0"/>
              <w:jc w:val="center"/>
              <w:textAlignment w:val="baseline"/>
              <w:rPr>
                <w:rFonts w:ascii="ＭＳ ゴシック" w:eastAsia="ＭＳ ゴシック" w:hAnsi="ＭＳ ゴシック"/>
                <w:color w:val="000000"/>
                <w:kern w:val="0"/>
                <w:sz w:val="19"/>
                <w:szCs w:val="19"/>
              </w:rPr>
            </w:pPr>
          </w:p>
          <w:p w14:paraId="52EB4E22" w14:textId="77777777" w:rsidR="00EE5DAF" w:rsidRPr="0060786B" w:rsidRDefault="00EE5DAF" w:rsidP="00EE5DAF">
            <w:pPr>
              <w:overflowPunct w:val="0"/>
              <w:jc w:val="center"/>
              <w:textAlignment w:val="baseline"/>
              <w:rPr>
                <w:rFonts w:ascii="ＭＳ ゴシック" w:eastAsia="ＭＳ ゴシック" w:hAnsi="ＭＳ ゴシック" w:cs="ＭＳ ゴシック"/>
                <w:color w:val="000000"/>
                <w:kern w:val="0"/>
                <w:sz w:val="19"/>
                <w:szCs w:val="19"/>
              </w:rPr>
            </w:pPr>
          </w:p>
          <w:p w14:paraId="28214A71" w14:textId="77777777" w:rsidR="00EE5DAF" w:rsidRPr="0060786B" w:rsidRDefault="00EE5DAF" w:rsidP="00EE5DAF">
            <w:pPr>
              <w:overflowPunct w:val="0"/>
              <w:jc w:val="center"/>
              <w:textAlignment w:val="baseline"/>
              <w:rPr>
                <w:rFonts w:ascii="ＭＳ ゴシック" w:eastAsia="ＭＳ ゴシック" w:hAnsi="ＭＳ ゴシック"/>
                <w:color w:val="000000"/>
                <w:szCs w:val="21"/>
              </w:rPr>
            </w:pPr>
          </w:p>
        </w:tc>
      </w:tr>
      <w:tr w:rsidR="00EE5DAF" w:rsidRPr="0060786B" w14:paraId="450532C6" w14:textId="77777777" w:rsidTr="00FC0BFB">
        <w:trPr>
          <w:trHeight w:val="431"/>
        </w:trPr>
        <w:tc>
          <w:tcPr>
            <w:tcW w:w="8495" w:type="dxa"/>
            <w:gridSpan w:val="51"/>
            <w:vAlign w:val="center"/>
          </w:tcPr>
          <w:p w14:paraId="2811D111"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223" w:type="dxa"/>
            <w:gridSpan w:val="13"/>
            <w:vAlign w:val="center"/>
          </w:tcPr>
          <w:p w14:paraId="4E8E52A4" w14:textId="77777777" w:rsidR="00EE5DAF" w:rsidRPr="0060786B" w:rsidRDefault="00EE5DAF" w:rsidP="00EE5DAF">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EE5DAF" w:rsidRPr="0060786B" w14:paraId="21C0C439" w14:textId="77777777" w:rsidTr="00FC0BFB">
        <w:trPr>
          <w:trHeight w:val="13888"/>
        </w:trPr>
        <w:tc>
          <w:tcPr>
            <w:tcW w:w="8495" w:type="dxa"/>
            <w:gridSpan w:val="51"/>
          </w:tcPr>
          <w:p w14:paraId="65EFB0B1" w14:textId="3F4004F4" w:rsidR="00EE5DAF" w:rsidRPr="0060786B" w:rsidRDefault="003841B0" w:rsidP="00F7191B">
            <w:pPr>
              <w:overflowPunct w:val="0"/>
              <w:textAlignment w:val="baseline"/>
              <w:rPr>
                <w:rFonts w:ascii="ＭＳ ゴシック" w:eastAsia="ＭＳ ゴシック" w:hAnsi="ＭＳ ゴシック"/>
                <w:color w:val="000000"/>
                <w:sz w:val="19"/>
                <w:szCs w:val="19"/>
              </w:rPr>
            </w:pPr>
            <w:r>
              <w:rPr>
                <w:rFonts w:ascii="ＭＳ ゴシック" w:eastAsia="ＭＳ ゴシック" w:hAnsi="ＭＳ ゴシック" w:cs="ＭＳ ゴシック"/>
                <w:b/>
                <w:noProof/>
                <w:color w:val="000000"/>
                <w:kern w:val="0"/>
                <w:sz w:val="20"/>
                <w:szCs w:val="20"/>
              </w:rPr>
              <mc:AlternateContent>
                <mc:Choice Requires="wps">
                  <w:drawing>
                    <wp:anchor distT="0" distB="0" distL="114300" distR="114300" simplePos="0" relativeHeight="251706880" behindDoc="0" locked="0" layoutInCell="1" allowOverlap="1" wp14:anchorId="160AD3D8" wp14:editId="73C275FA">
                      <wp:simplePos x="0" y="0"/>
                      <wp:positionH relativeFrom="column">
                        <wp:posOffset>-22860</wp:posOffset>
                      </wp:positionH>
                      <wp:positionV relativeFrom="paragraph">
                        <wp:posOffset>67946</wp:posOffset>
                      </wp:positionV>
                      <wp:extent cx="6743700" cy="8705850"/>
                      <wp:effectExtent l="0" t="0" r="19050" b="19050"/>
                      <wp:wrapNone/>
                      <wp:docPr id="148338496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8705850"/>
                              </a:xfrm>
                              <a:prstGeom prst="rect">
                                <a:avLst/>
                              </a:prstGeom>
                              <a:solidFill>
                                <a:srgbClr val="FFFFFF"/>
                              </a:solidFill>
                              <a:ln w="9525">
                                <a:solidFill>
                                  <a:srgbClr val="000000"/>
                                </a:solidFill>
                                <a:miter lim="800000"/>
                                <a:headEnd/>
                                <a:tailEnd/>
                              </a:ln>
                            </wps:spPr>
                            <wps:txbx>
                              <w:txbxContent>
                                <w:p w14:paraId="61946074" w14:textId="46A1ED13" w:rsidR="003841B0" w:rsidRDefault="000D465B" w:rsidP="003841B0">
                                  <w:pPr>
                                    <w:rPr>
                                      <w:sz w:val="18"/>
                                      <w:szCs w:val="21"/>
                                    </w:rPr>
                                  </w:pPr>
                                  <w:r w:rsidRPr="000D465B">
                                    <w:rPr>
                                      <w:noProof/>
                                      <w:sz w:val="18"/>
                                      <w:szCs w:val="21"/>
                                    </w:rPr>
                                    <w:drawing>
                                      <wp:inline distT="0" distB="0" distL="0" distR="0" wp14:anchorId="19D5227C" wp14:editId="4B877D0B">
                                        <wp:extent cx="6586220" cy="5625465"/>
                                        <wp:effectExtent l="0" t="0" r="5080" b="0"/>
                                        <wp:docPr id="15240919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86220" cy="5625465"/>
                                                </a:xfrm>
                                                <a:prstGeom prst="rect">
                                                  <a:avLst/>
                                                </a:prstGeom>
                                                <a:noFill/>
                                                <a:ln>
                                                  <a:noFill/>
                                                </a:ln>
                                              </pic:spPr>
                                            </pic:pic>
                                          </a:graphicData>
                                        </a:graphic>
                                      </wp:inline>
                                    </w:drawing>
                                  </w:r>
                                </w:p>
                                <w:p w14:paraId="3E282075" w14:textId="77777777" w:rsidR="003841B0" w:rsidRPr="00A50AC9" w:rsidRDefault="003841B0" w:rsidP="003841B0">
                                  <w:pPr>
                                    <w:rPr>
                                      <w:sz w:val="18"/>
                                      <w:szCs w:val="21"/>
                                    </w:rPr>
                                  </w:pPr>
                                </w:p>
                                <w:p w14:paraId="4E1D40D0" w14:textId="5F6237B4" w:rsidR="003841B0" w:rsidRPr="00A50AC9" w:rsidRDefault="003841B0" w:rsidP="003841B0">
                                  <w:pPr>
                                    <w:overflowPunct w:val="0"/>
                                    <w:textAlignment w:val="baseline"/>
                                    <w:rPr>
                                      <w:rFonts w:ascii="ＭＳ ゴシック" w:eastAsia="ＭＳ ゴシック" w:hAnsi="ＭＳ ゴシック"/>
                                      <w:sz w:val="18"/>
                                      <w:szCs w:val="18"/>
                                    </w:rPr>
                                  </w:pPr>
                                  <w:r w:rsidRPr="00A50AC9">
                                    <w:rPr>
                                      <w:rFonts w:ascii="ＭＳ ゴシック" w:eastAsia="ＭＳ ゴシック" w:hAnsi="ＭＳ ゴシック" w:hint="eastAsia"/>
                                      <w:sz w:val="18"/>
                                      <w:szCs w:val="18"/>
                                    </w:rPr>
                                    <w:t>児：告示別表第1の1注</w:t>
                                  </w:r>
                                  <w:r w:rsidR="002606A9" w:rsidRPr="00A50AC9">
                                    <w:rPr>
                                      <w:rFonts w:ascii="ＭＳ ゴシック" w:eastAsia="ＭＳ ゴシック" w:hAnsi="ＭＳ ゴシック" w:hint="eastAsia"/>
                                      <w:sz w:val="18"/>
                                      <w:szCs w:val="18"/>
                                    </w:rPr>
                                    <w:t>8</w:t>
                                  </w:r>
                                </w:p>
                                <w:p w14:paraId="7D56A64A" w14:textId="2DBF1C06" w:rsidR="00726492" w:rsidRPr="00A50AC9" w:rsidRDefault="00726492" w:rsidP="003841B0">
                                  <w:pPr>
                                    <w:overflowPunct w:val="0"/>
                                    <w:textAlignment w:val="baseline"/>
                                    <w:rPr>
                                      <w:rFonts w:ascii="ＭＳ ゴシック" w:eastAsia="ＭＳ ゴシック" w:hAnsi="ＭＳ ゴシック"/>
                                      <w:sz w:val="18"/>
                                      <w:szCs w:val="18"/>
                                    </w:rPr>
                                  </w:pPr>
                                  <w:r w:rsidRPr="00A50AC9">
                                    <w:rPr>
                                      <w:rFonts w:ascii="ＭＳ ゴシック" w:eastAsia="ＭＳ ゴシック" w:hAnsi="ＭＳ ゴシック" w:hint="eastAsia"/>
                                      <w:sz w:val="18"/>
                                      <w:szCs w:val="18"/>
                                    </w:rPr>
                                    <w:t>放：告示別表第</w:t>
                                  </w:r>
                                  <w:r w:rsidR="002606A9" w:rsidRPr="00A50AC9">
                                    <w:rPr>
                                      <w:rFonts w:ascii="ＭＳ ゴシック" w:eastAsia="ＭＳ ゴシック" w:hAnsi="ＭＳ ゴシック" w:hint="eastAsia"/>
                                      <w:sz w:val="18"/>
                                      <w:szCs w:val="18"/>
                                    </w:rPr>
                                    <w:t>3</w:t>
                                  </w:r>
                                  <w:r w:rsidRPr="00A50AC9">
                                    <w:rPr>
                                      <w:rFonts w:ascii="ＭＳ ゴシック" w:eastAsia="ＭＳ ゴシック" w:hAnsi="ＭＳ ゴシック" w:hint="eastAsia"/>
                                      <w:sz w:val="18"/>
                                      <w:szCs w:val="18"/>
                                    </w:rPr>
                                    <w:t>の1注</w:t>
                                  </w:r>
                                  <w:r w:rsidR="002606A9" w:rsidRPr="00A50AC9">
                                    <w:rPr>
                                      <w:rFonts w:ascii="ＭＳ ゴシック" w:eastAsia="ＭＳ ゴシック" w:hAnsi="ＭＳ ゴシック" w:hint="eastAsia"/>
                                      <w:sz w:val="18"/>
                                      <w:szCs w:val="18"/>
                                    </w:rPr>
                                    <w:t>7</w:t>
                                  </w:r>
                                </w:p>
                                <w:p w14:paraId="71E7365B" w14:textId="5158F8CB" w:rsidR="003841B0" w:rsidRPr="00A50AC9" w:rsidRDefault="003841B0" w:rsidP="003841B0">
                                  <w:pPr>
                                    <w:rPr>
                                      <w:sz w:val="18"/>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AD3D8" id="_x0000_s1036" type="#_x0000_t202" style="position:absolute;left:0;text-align:left;margin-left:-1.8pt;margin-top:5.35pt;width:531pt;height:68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">
                      <v:textbox inset="5.85pt,.7pt,5.85pt,.7pt">
                        <w:txbxContent>
                          <w:p w14:paraId="61946074" w14:textId="46A1ED13" w:rsidR="003841B0" w:rsidRDefault="000D465B" w:rsidP="003841B0">
                            <w:pPr>
                              <w:rPr>
                                <w:sz w:val="18"/>
                                <w:szCs w:val="21"/>
                              </w:rPr>
                            </w:pPr>
                            <w:r w:rsidRPr="000D465B">
                              <w:rPr>
                                <w:noProof/>
                                <w:sz w:val="18"/>
                                <w:szCs w:val="21"/>
                              </w:rPr>
                              <w:drawing>
                                <wp:inline distT="0" distB="0" distL="0" distR="0" wp14:anchorId="19D5227C" wp14:editId="4B877D0B">
                                  <wp:extent cx="6586220" cy="5625465"/>
                                  <wp:effectExtent l="0" t="0" r="5080" b="0"/>
                                  <wp:docPr id="15240919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86220" cy="5625465"/>
                                          </a:xfrm>
                                          <a:prstGeom prst="rect">
                                            <a:avLst/>
                                          </a:prstGeom>
                                          <a:noFill/>
                                          <a:ln>
                                            <a:noFill/>
                                          </a:ln>
                                        </pic:spPr>
                                      </pic:pic>
                                    </a:graphicData>
                                  </a:graphic>
                                </wp:inline>
                              </w:drawing>
                            </w:r>
                          </w:p>
                          <w:p w14:paraId="3E282075" w14:textId="77777777" w:rsidR="003841B0" w:rsidRPr="00A50AC9" w:rsidRDefault="003841B0" w:rsidP="003841B0">
                            <w:pPr>
                              <w:rPr>
                                <w:sz w:val="18"/>
                                <w:szCs w:val="21"/>
                              </w:rPr>
                            </w:pPr>
                          </w:p>
                          <w:p w14:paraId="4E1D40D0" w14:textId="5F6237B4" w:rsidR="003841B0" w:rsidRPr="00A50AC9" w:rsidRDefault="003841B0" w:rsidP="003841B0">
                            <w:pPr>
                              <w:overflowPunct w:val="0"/>
                              <w:textAlignment w:val="baseline"/>
                              <w:rPr>
                                <w:rFonts w:ascii="ＭＳ ゴシック" w:eastAsia="ＭＳ ゴシック" w:hAnsi="ＭＳ ゴシック"/>
                                <w:sz w:val="18"/>
                                <w:szCs w:val="18"/>
                              </w:rPr>
                            </w:pPr>
                            <w:r w:rsidRPr="00A50AC9">
                              <w:rPr>
                                <w:rFonts w:ascii="ＭＳ ゴシック" w:eastAsia="ＭＳ ゴシック" w:hAnsi="ＭＳ ゴシック" w:hint="eastAsia"/>
                                <w:sz w:val="18"/>
                                <w:szCs w:val="18"/>
                              </w:rPr>
                              <w:t>児：告示別表第1の1注</w:t>
                            </w:r>
                            <w:r w:rsidR="002606A9" w:rsidRPr="00A50AC9">
                              <w:rPr>
                                <w:rFonts w:ascii="ＭＳ ゴシック" w:eastAsia="ＭＳ ゴシック" w:hAnsi="ＭＳ ゴシック" w:hint="eastAsia"/>
                                <w:sz w:val="18"/>
                                <w:szCs w:val="18"/>
                              </w:rPr>
                              <w:t>8</w:t>
                            </w:r>
                          </w:p>
                          <w:p w14:paraId="7D56A64A" w14:textId="2DBF1C06" w:rsidR="00726492" w:rsidRPr="00A50AC9" w:rsidRDefault="00726492" w:rsidP="003841B0">
                            <w:pPr>
                              <w:overflowPunct w:val="0"/>
                              <w:textAlignment w:val="baseline"/>
                              <w:rPr>
                                <w:rFonts w:ascii="ＭＳ ゴシック" w:eastAsia="ＭＳ ゴシック" w:hAnsi="ＭＳ ゴシック"/>
                                <w:sz w:val="18"/>
                                <w:szCs w:val="18"/>
                              </w:rPr>
                            </w:pPr>
                            <w:r w:rsidRPr="00A50AC9">
                              <w:rPr>
                                <w:rFonts w:ascii="ＭＳ ゴシック" w:eastAsia="ＭＳ ゴシック" w:hAnsi="ＭＳ ゴシック" w:hint="eastAsia"/>
                                <w:sz w:val="18"/>
                                <w:szCs w:val="18"/>
                              </w:rPr>
                              <w:t>放：告示別表第</w:t>
                            </w:r>
                            <w:r w:rsidR="002606A9" w:rsidRPr="00A50AC9">
                              <w:rPr>
                                <w:rFonts w:ascii="ＭＳ ゴシック" w:eastAsia="ＭＳ ゴシック" w:hAnsi="ＭＳ ゴシック" w:hint="eastAsia"/>
                                <w:sz w:val="18"/>
                                <w:szCs w:val="18"/>
                              </w:rPr>
                              <w:t>3</w:t>
                            </w:r>
                            <w:r w:rsidRPr="00A50AC9">
                              <w:rPr>
                                <w:rFonts w:ascii="ＭＳ ゴシック" w:eastAsia="ＭＳ ゴシック" w:hAnsi="ＭＳ ゴシック" w:hint="eastAsia"/>
                                <w:sz w:val="18"/>
                                <w:szCs w:val="18"/>
                              </w:rPr>
                              <w:t>の1注</w:t>
                            </w:r>
                            <w:r w:rsidR="002606A9" w:rsidRPr="00A50AC9">
                              <w:rPr>
                                <w:rFonts w:ascii="ＭＳ ゴシック" w:eastAsia="ＭＳ ゴシック" w:hAnsi="ＭＳ ゴシック" w:hint="eastAsia"/>
                                <w:sz w:val="18"/>
                                <w:szCs w:val="18"/>
                              </w:rPr>
                              <w:t>7</w:t>
                            </w:r>
                          </w:p>
                          <w:p w14:paraId="71E7365B" w14:textId="5158F8CB" w:rsidR="003841B0" w:rsidRPr="00A50AC9" w:rsidRDefault="003841B0" w:rsidP="003841B0">
                            <w:pPr>
                              <w:rPr>
                                <w:sz w:val="18"/>
                                <w:szCs w:val="21"/>
                              </w:rPr>
                            </w:pPr>
                          </w:p>
                        </w:txbxContent>
                      </v:textbox>
                    </v:shape>
                  </w:pict>
                </mc:Fallback>
              </mc:AlternateContent>
            </w:r>
          </w:p>
        </w:tc>
        <w:tc>
          <w:tcPr>
            <w:tcW w:w="2223" w:type="dxa"/>
            <w:gridSpan w:val="13"/>
          </w:tcPr>
          <w:p w14:paraId="375A6426" w14:textId="77777777" w:rsidR="00EE5DAF" w:rsidRPr="0060786B" w:rsidRDefault="00EE5DAF" w:rsidP="00EE5DAF">
            <w:pPr>
              <w:overflowPunct w:val="0"/>
              <w:textAlignment w:val="baseline"/>
              <w:rPr>
                <w:rFonts w:ascii="ＭＳ ゴシック" w:eastAsia="ＭＳ ゴシック" w:hAnsi="ＭＳ ゴシック"/>
                <w:color w:val="000000"/>
                <w:sz w:val="19"/>
                <w:szCs w:val="19"/>
              </w:rPr>
            </w:pPr>
          </w:p>
        </w:tc>
      </w:tr>
    </w:tbl>
    <w:p w14:paraId="7B347DF1" w14:textId="77777777" w:rsidR="006A1C68" w:rsidRPr="0060786B" w:rsidRDefault="00E54665" w:rsidP="006A1C68">
      <w:pPr>
        <w:rPr>
          <w:rFonts w:ascii="ＭＳ ゴシック" w:eastAsia="ＭＳ ゴシック" w:hAnsi="ＭＳ ゴシック"/>
          <w:color w:val="000000"/>
        </w:rPr>
      </w:pPr>
      <w:r w:rsidRPr="0060786B">
        <w:rPr>
          <w:rFonts w:ascii="ＭＳ ゴシック" w:eastAsia="ＭＳ ゴシック" w:hAnsi="ＭＳ ゴシック"/>
          <w:color w:val="000000"/>
        </w:rPr>
        <w:br w:type="page"/>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5"/>
        <w:gridCol w:w="283"/>
        <w:gridCol w:w="1258"/>
        <w:gridCol w:w="1724"/>
        <w:gridCol w:w="636"/>
        <w:gridCol w:w="552"/>
        <w:gridCol w:w="53"/>
        <w:gridCol w:w="182"/>
        <w:gridCol w:w="320"/>
        <w:gridCol w:w="1354"/>
        <w:gridCol w:w="389"/>
        <w:gridCol w:w="620"/>
        <w:gridCol w:w="86"/>
        <w:gridCol w:w="61"/>
        <w:gridCol w:w="802"/>
        <w:gridCol w:w="466"/>
        <w:gridCol w:w="149"/>
      </w:tblGrid>
      <w:tr w:rsidR="006A1C68" w:rsidRPr="0060786B" w14:paraId="1460EEE5" w14:textId="77777777" w:rsidTr="004B2CA3">
        <w:trPr>
          <w:trHeight w:val="431"/>
          <w:jc w:val="center"/>
        </w:trPr>
        <w:tc>
          <w:tcPr>
            <w:tcW w:w="3096" w:type="dxa"/>
            <w:gridSpan w:val="3"/>
            <w:vAlign w:val="center"/>
          </w:tcPr>
          <w:p w14:paraId="27D09272" w14:textId="77777777" w:rsidR="006A1C68" w:rsidRPr="0060786B" w:rsidRDefault="006A1C68" w:rsidP="00630BBC">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5830" w:type="dxa"/>
            <w:gridSpan w:val="9"/>
            <w:vAlign w:val="center"/>
          </w:tcPr>
          <w:p w14:paraId="078ED7B0" w14:textId="77777777" w:rsidR="006A1C68" w:rsidRPr="0060786B" w:rsidRDefault="006A1C68"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564" w:type="dxa"/>
            <w:gridSpan w:val="5"/>
            <w:vAlign w:val="center"/>
          </w:tcPr>
          <w:p w14:paraId="0DF53E3A" w14:textId="77777777" w:rsidR="006A1C68" w:rsidRPr="0060786B" w:rsidRDefault="006A1C68"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6A1C68" w:rsidRPr="0060786B" w14:paraId="7F4905E5" w14:textId="77777777" w:rsidTr="004B2CA3">
        <w:trPr>
          <w:trHeight w:val="14447"/>
          <w:jc w:val="center"/>
        </w:trPr>
        <w:tc>
          <w:tcPr>
            <w:tcW w:w="3096" w:type="dxa"/>
            <w:gridSpan w:val="3"/>
          </w:tcPr>
          <w:p w14:paraId="65B98707" w14:textId="77777777" w:rsidR="006A1C68" w:rsidRPr="0060786B" w:rsidRDefault="006A1C68" w:rsidP="00630BBC">
            <w:pPr>
              <w:pStyle w:val="a9"/>
              <w:wordWrap/>
              <w:spacing w:line="240" w:lineRule="auto"/>
              <w:ind w:rightChars="29" w:right="61"/>
              <w:rPr>
                <w:rFonts w:ascii="ＭＳ ゴシック" w:eastAsia="ＭＳ ゴシック" w:hAnsi="ＭＳ ゴシック"/>
                <w:b/>
                <w:bCs/>
                <w:color w:val="000000"/>
                <w:spacing w:val="4"/>
              </w:rPr>
            </w:pPr>
          </w:p>
          <w:p w14:paraId="6FC88C9D" w14:textId="73CA8A26" w:rsidR="006A1C68" w:rsidRPr="0060786B" w:rsidRDefault="006A1C68" w:rsidP="000765F9">
            <w:pPr>
              <w:overflowPunct w:val="0"/>
              <w:textAlignment w:val="baseline"/>
              <w:rPr>
                <w:rFonts w:ascii="ＭＳ ゴシック" w:eastAsia="ＭＳ ゴシック" w:hAnsi="ＭＳ ゴシック"/>
                <w:color w:val="000000"/>
                <w:szCs w:val="21"/>
              </w:rPr>
            </w:pPr>
            <w:r w:rsidRPr="0060786B">
              <w:rPr>
                <w:rFonts w:ascii="ＭＳ ゴシック" w:eastAsia="ＭＳ ゴシック" w:hAnsi="ＭＳ ゴシック" w:hint="eastAsia"/>
                <w:b/>
                <w:color w:val="000000"/>
                <w:kern w:val="0"/>
                <w:sz w:val="19"/>
                <w:szCs w:val="19"/>
              </w:rPr>
              <w:t>児・放</w:t>
            </w:r>
          </w:p>
        </w:tc>
        <w:tc>
          <w:tcPr>
            <w:tcW w:w="5830" w:type="dxa"/>
            <w:gridSpan w:val="9"/>
          </w:tcPr>
          <w:p w14:paraId="319776CC" w14:textId="77777777" w:rsidR="006A1C68" w:rsidRPr="0060786B" w:rsidRDefault="006A1C68" w:rsidP="00630BBC">
            <w:pPr>
              <w:rPr>
                <w:rFonts w:ascii="ＭＳ ゴシック" w:eastAsia="ＭＳ ゴシック" w:hAnsi="ＭＳ ゴシック"/>
                <w:b/>
                <w:color w:val="000000"/>
                <w:sz w:val="20"/>
                <w:szCs w:val="20"/>
              </w:rPr>
            </w:pPr>
          </w:p>
          <w:p w14:paraId="1AB53472" w14:textId="7A8FA237" w:rsidR="006A1C68" w:rsidRPr="00A50AC9" w:rsidRDefault="00337A7A" w:rsidP="00630BBC">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８</w:t>
            </w:r>
            <w:r w:rsidR="006A1C68" w:rsidRPr="00DE1ED4">
              <w:rPr>
                <w:rFonts w:ascii="ＭＳ ゴシック" w:eastAsia="ＭＳ ゴシック" w:hAnsi="ＭＳ ゴシック" w:hint="eastAsia"/>
                <w:b/>
                <w:sz w:val="20"/>
                <w:szCs w:val="20"/>
              </w:rPr>
              <w:t xml:space="preserve">　専</w:t>
            </w:r>
            <w:r w:rsidR="006A1C68" w:rsidRPr="00A50AC9">
              <w:rPr>
                <w:rFonts w:ascii="ＭＳ ゴシック" w:eastAsia="ＭＳ ゴシック" w:hAnsi="ＭＳ ゴシック" w:hint="eastAsia"/>
                <w:b/>
                <w:sz w:val="20"/>
                <w:szCs w:val="20"/>
              </w:rPr>
              <w:t>門的支援</w:t>
            </w:r>
            <w:r w:rsidR="00963662" w:rsidRPr="00A50AC9">
              <w:rPr>
                <w:rFonts w:ascii="ＭＳ ゴシック" w:eastAsia="ＭＳ ゴシック" w:hAnsi="ＭＳ ゴシック" w:hint="eastAsia"/>
                <w:b/>
                <w:sz w:val="20"/>
                <w:szCs w:val="20"/>
              </w:rPr>
              <w:t>体制</w:t>
            </w:r>
            <w:r w:rsidR="006A1C68" w:rsidRPr="00A50AC9">
              <w:rPr>
                <w:rFonts w:ascii="ＭＳ ゴシック" w:eastAsia="ＭＳ ゴシック" w:hAnsi="ＭＳ ゴシック" w:hint="eastAsia"/>
                <w:b/>
                <w:sz w:val="20"/>
                <w:szCs w:val="20"/>
              </w:rPr>
              <w:t>加算</w:t>
            </w:r>
          </w:p>
          <w:p w14:paraId="34A9C611" w14:textId="2F3B6520" w:rsidR="006A1C68" w:rsidRPr="0060786B" w:rsidRDefault="003841B0" w:rsidP="003841B0">
            <w:pPr>
              <w:ind w:firstLineChars="100" w:firstLine="200"/>
              <w:rPr>
                <w:rFonts w:ascii="ＭＳ ゴシック" w:eastAsia="ＭＳ ゴシック" w:hAnsi="ＭＳ ゴシック"/>
                <w:color w:val="000000"/>
                <w:szCs w:val="21"/>
              </w:rPr>
            </w:pPr>
            <w:r w:rsidRPr="00A50AC9">
              <w:rPr>
                <w:rFonts w:ascii="ＭＳ ゴシック" w:eastAsia="ＭＳ ゴシック" w:hAnsi="ＭＳ ゴシック" w:hint="eastAsia"/>
                <w:sz w:val="20"/>
                <w:szCs w:val="20"/>
              </w:rPr>
              <w:t>理学療法士、作業療法士、言語聴覚士、保育士（保育士として５年以上児童福祉事業に従事したものに限る。）、</w:t>
            </w:r>
            <w:r w:rsidR="006A1C68" w:rsidRPr="00A50AC9">
              <w:rPr>
                <w:rFonts w:ascii="ＭＳ ゴシック" w:eastAsia="ＭＳ ゴシック" w:hAnsi="ＭＳ ゴシック" w:hint="eastAsia"/>
                <w:sz w:val="20"/>
                <w:szCs w:val="20"/>
              </w:rPr>
              <w:t>児童指導員（児童指導員として５年以上児童福祉事業に従事した</w:t>
            </w:r>
            <w:r w:rsidRPr="00A50AC9">
              <w:rPr>
                <w:rFonts w:ascii="ＭＳ ゴシック" w:eastAsia="ＭＳ ゴシック" w:hAnsi="ＭＳ ゴシック" w:hint="eastAsia"/>
                <w:sz w:val="20"/>
                <w:szCs w:val="20"/>
              </w:rPr>
              <w:t>もの</w:t>
            </w:r>
            <w:r w:rsidR="006A1C68" w:rsidRPr="00A50AC9">
              <w:rPr>
                <w:rFonts w:ascii="ＭＳ ゴシック" w:eastAsia="ＭＳ ゴシック" w:hAnsi="ＭＳ ゴシック" w:hint="eastAsia"/>
                <w:sz w:val="20"/>
                <w:szCs w:val="20"/>
              </w:rPr>
              <w:t>に限る。</w:t>
            </w:r>
            <w:r w:rsidRPr="00A50AC9">
              <w:rPr>
                <w:rFonts w:ascii="ＭＳ ゴシック" w:eastAsia="ＭＳ ゴシック" w:hAnsi="ＭＳ ゴシック" w:hint="eastAsia"/>
                <w:sz w:val="20"/>
                <w:szCs w:val="20"/>
              </w:rPr>
              <w:t>）又は別にこども家庭庁長官が定める基準に適合する専門職員（「理学療法士等」という。）</w:t>
            </w:r>
            <w:r w:rsidR="006A1C68" w:rsidRPr="00A50AC9">
              <w:rPr>
                <w:rFonts w:ascii="ＭＳ ゴシック" w:eastAsia="ＭＳ ゴシック" w:hAnsi="ＭＳ ゴシック" w:hint="eastAsia"/>
                <w:sz w:val="20"/>
                <w:szCs w:val="20"/>
              </w:rPr>
              <w:t>による支援が必要な障害児に対する支援及びその障害児の</w:t>
            </w:r>
            <w:r w:rsidRPr="00A50AC9">
              <w:rPr>
                <w:rFonts w:ascii="ＭＳ ゴシック" w:eastAsia="ＭＳ ゴシック" w:hAnsi="ＭＳ ゴシック" w:hint="eastAsia"/>
                <w:sz w:val="20"/>
                <w:szCs w:val="20"/>
              </w:rPr>
              <w:t>家族等に対して障害児への関わり方に関する助言を</w:t>
            </w:r>
            <w:r w:rsidR="006A1C68" w:rsidRPr="00A50AC9">
              <w:rPr>
                <w:rFonts w:ascii="ＭＳ ゴシック" w:eastAsia="ＭＳ ゴシック" w:hAnsi="ＭＳ ゴシック" w:hint="eastAsia"/>
                <w:sz w:val="20"/>
                <w:szCs w:val="20"/>
              </w:rPr>
              <w:t>行う等</w:t>
            </w:r>
            <w:r w:rsidR="002B05CD" w:rsidRPr="00A50AC9">
              <w:rPr>
                <w:rFonts w:ascii="ＭＳ ゴシック" w:eastAsia="ＭＳ ゴシック" w:hAnsi="ＭＳ ゴシック" w:hint="eastAsia"/>
                <w:sz w:val="20"/>
                <w:szCs w:val="20"/>
              </w:rPr>
              <w:t>の専門的な支援の強化を図るために、児童発達支援給付費等</w:t>
            </w:r>
            <w:r w:rsidR="006A1C68" w:rsidRPr="00A50AC9">
              <w:rPr>
                <w:rFonts w:ascii="ＭＳ ゴシック" w:eastAsia="ＭＳ ゴシック" w:hAnsi="ＭＳ ゴシック" w:hint="eastAsia"/>
                <w:sz w:val="20"/>
                <w:szCs w:val="20"/>
              </w:rPr>
              <w:t>の算定に必要となる従業者の員数（</w:t>
            </w:r>
            <w:r w:rsidR="002B05CD" w:rsidRPr="00A50AC9">
              <w:rPr>
                <w:rFonts w:ascii="ＭＳ ゴシック" w:eastAsia="ＭＳ ゴシック" w:hAnsi="ＭＳ ゴシック" w:hint="eastAsia"/>
                <w:sz w:val="20"/>
                <w:szCs w:val="20"/>
              </w:rPr>
              <w:t>児童指導員等加配加算</w:t>
            </w:r>
            <w:r w:rsidR="006A1C68" w:rsidRPr="00A50AC9">
              <w:rPr>
                <w:rFonts w:ascii="ＭＳ ゴシック" w:eastAsia="ＭＳ ゴシック" w:hAnsi="ＭＳ ゴシック" w:hint="eastAsia"/>
                <w:sz w:val="20"/>
                <w:szCs w:val="20"/>
              </w:rPr>
              <w:t>を算定している場合は、</w:t>
            </w:r>
            <w:r w:rsidR="002B05CD" w:rsidRPr="00A50AC9">
              <w:rPr>
                <w:rFonts w:ascii="ＭＳ ゴシック" w:eastAsia="ＭＳ ゴシック" w:hAnsi="ＭＳ ゴシック" w:hint="eastAsia"/>
                <w:sz w:val="20"/>
                <w:szCs w:val="20"/>
              </w:rPr>
              <w:t>児童指導員等加配加算</w:t>
            </w:r>
            <w:r w:rsidR="006A1C68" w:rsidRPr="00A50AC9">
              <w:rPr>
                <w:rFonts w:ascii="ＭＳ ゴシック" w:eastAsia="ＭＳ ゴシック" w:hAnsi="ＭＳ ゴシック" w:hint="eastAsia"/>
                <w:sz w:val="20"/>
                <w:szCs w:val="20"/>
              </w:rPr>
              <w:t>の算定に必要となる従業者の員数を含む。）に加え、理学療法士等を１以上配置しているものとして</w:t>
            </w:r>
            <w:r w:rsidR="002E6076" w:rsidRPr="00A50AC9">
              <w:rPr>
                <w:rFonts w:ascii="ＭＳ ゴシック" w:eastAsia="ＭＳ ゴシック" w:hAnsi="ＭＳ ゴシック" w:hint="eastAsia"/>
                <w:sz w:val="20"/>
                <w:szCs w:val="20"/>
              </w:rPr>
              <w:t>市長</w:t>
            </w:r>
            <w:r w:rsidR="006A1C68" w:rsidRPr="00A50AC9">
              <w:rPr>
                <w:rFonts w:ascii="ＭＳ ゴシック" w:eastAsia="ＭＳ ゴシック" w:hAnsi="ＭＳ ゴシック" w:hint="eastAsia"/>
                <w:sz w:val="20"/>
                <w:szCs w:val="20"/>
              </w:rPr>
              <w:t>に届け出た指定児童発達支援事業所</w:t>
            </w:r>
            <w:r w:rsidR="002E6076" w:rsidRPr="00A50AC9">
              <w:rPr>
                <w:rFonts w:ascii="ＭＳ ゴシック" w:eastAsia="ＭＳ ゴシック" w:hAnsi="ＭＳ ゴシック" w:hint="eastAsia"/>
                <w:sz w:val="20"/>
                <w:szCs w:val="20"/>
              </w:rPr>
              <w:t>及び指定放課後等デイサービス事業所</w:t>
            </w:r>
            <w:r w:rsidR="006A1C68" w:rsidRPr="00A50AC9">
              <w:rPr>
                <w:rFonts w:ascii="ＭＳ ゴシック" w:eastAsia="ＭＳ ゴシック" w:hAnsi="ＭＳ ゴシック" w:hint="eastAsia"/>
                <w:sz w:val="20"/>
                <w:szCs w:val="20"/>
              </w:rPr>
              <w:t>において、指定</w:t>
            </w:r>
            <w:r w:rsidR="002E6076" w:rsidRPr="00A50AC9">
              <w:rPr>
                <w:rFonts w:ascii="ＭＳ ゴシック" w:eastAsia="ＭＳ ゴシック" w:hAnsi="ＭＳ ゴシック" w:hint="eastAsia"/>
                <w:sz w:val="20"/>
                <w:szCs w:val="20"/>
              </w:rPr>
              <w:t>通所支援を行った場合に、</w:t>
            </w:r>
            <w:r w:rsidRPr="00A50AC9">
              <w:rPr>
                <w:rFonts w:ascii="ＭＳ ゴシック" w:eastAsia="ＭＳ ゴシック" w:hAnsi="ＭＳ ゴシック" w:hint="eastAsia"/>
                <w:sz w:val="20"/>
                <w:szCs w:val="20"/>
              </w:rPr>
              <w:t>専門的支援体制加算として、</w:t>
            </w:r>
            <w:r w:rsidR="002E6076" w:rsidRPr="00A50AC9">
              <w:rPr>
                <w:rFonts w:ascii="ＭＳ ゴシック" w:eastAsia="ＭＳ ゴシック" w:hAnsi="ＭＳ ゴシック" w:hint="eastAsia"/>
                <w:sz w:val="20"/>
                <w:szCs w:val="20"/>
              </w:rPr>
              <w:t>利用定員に応じ、１日につき次に</w:t>
            </w:r>
            <w:r w:rsidR="006A1C68" w:rsidRPr="00A50AC9">
              <w:rPr>
                <w:rFonts w:ascii="ＭＳ ゴシック" w:eastAsia="ＭＳ ゴシック" w:hAnsi="ＭＳ ゴシック" w:hint="eastAsia"/>
                <w:sz w:val="20"/>
                <w:szCs w:val="20"/>
              </w:rPr>
              <w:t>掲げる単位数を所定単位数に加算</w:t>
            </w:r>
            <w:r w:rsidR="002E6076" w:rsidRPr="00A50AC9">
              <w:rPr>
                <w:rFonts w:ascii="ＭＳ ゴシック" w:eastAsia="ＭＳ ゴシック" w:hAnsi="ＭＳ ゴシック" w:hint="eastAsia"/>
                <w:sz w:val="20"/>
                <w:szCs w:val="20"/>
              </w:rPr>
              <w:t>しているか（</w:t>
            </w:r>
            <w:r w:rsidR="006A1C68" w:rsidRPr="00A50AC9">
              <w:rPr>
                <w:rFonts w:ascii="ＭＳ ゴシック" w:eastAsia="ＭＳ ゴシック" w:hAnsi="ＭＳ ゴシック" w:hint="eastAsia"/>
                <w:sz w:val="20"/>
                <w:szCs w:val="20"/>
              </w:rPr>
              <w:t>ただし、</w:t>
            </w:r>
            <w:r w:rsidR="002E6076" w:rsidRPr="00A50AC9">
              <w:rPr>
                <w:rFonts w:ascii="ＭＳ ゴシック" w:eastAsia="ＭＳ ゴシック" w:hAnsi="ＭＳ ゴシック" w:hint="eastAsia"/>
                <w:sz w:val="20"/>
                <w:szCs w:val="20"/>
              </w:rPr>
              <w:t>通所支援計画未作成減算</w:t>
            </w:r>
            <w:r w:rsidR="006A1C68" w:rsidRPr="00A50AC9">
              <w:rPr>
                <w:rFonts w:ascii="ＭＳ ゴシック" w:eastAsia="ＭＳ ゴシック" w:hAnsi="ＭＳ ゴシック" w:hint="eastAsia"/>
                <w:sz w:val="20"/>
                <w:szCs w:val="20"/>
              </w:rPr>
              <w:t>を算定している</w:t>
            </w:r>
            <w:r w:rsidR="00136AF7" w:rsidRPr="00A50AC9">
              <w:rPr>
                <w:rFonts w:ascii="ＭＳ ゴシック" w:eastAsia="ＭＳ ゴシック" w:hAnsi="ＭＳ ゴシック" w:hint="eastAsia"/>
                <w:sz w:val="20"/>
                <w:szCs w:val="20"/>
              </w:rPr>
              <w:t>とき</w:t>
            </w:r>
            <w:r w:rsidR="006A1C68" w:rsidRPr="00A50AC9">
              <w:rPr>
                <w:rFonts w:ascii="ＭＳ ゴシック" w:eastAsia="ＭＳ ゴシック" w:hAnsi="ＭＳ ゴシック" w:hint="eastAsia"/>
                <w:sz w:val="20"/>
                <w:szCs w:val="20"/>
              </w:rPr>
              <w:t>は</w:t>
            </w:r>
            <w:r w:rsidR="006A1C68" w:rsidRPr="0060786B">
              <w:rPr>
                <w:rFonts w:ascii="ＭＳ ゴシック" w:eastAsia="ＭＳ ゴシック" w:hAnsi="ＭＳ ゴシック" w:hint="eastAsia"/>
                <w:color w:val="000000"/>
                <w:sz w:val="20"/>
                <w:szCs w:val="20"/>
              </w:rPr>
              <w:t>、加算しない</w:t>
            </w:r>
            <w:r w:rsidR="002E6076" w:rsidRPr="0060786B">
              <w:rPr>
                <w:rFonts w:ascii="ＭＳ ゴシック" w:eastAsia="ＭＳ ゴシック" w:hAnsi="ＭＳ ゴシック" w:hint="eastAsia"/>
                <w:color w:val="000000"/>
                <w:sz w:val="20"/>
                <w:szCs w:val="20"/>
              </w:rPr>
              <w:t>）</w:t>
            </w:r>
            <w:r w:rsidR="006A1C68" w:rsidRPr="0060786B">
              <w:rPr>
                <w:rFonts w:ascii="ＭＳ ゴシック" w:eastAsia="ＭＳ ゴシック" w:hAnsi="ＭＳ ゴシック" w:hint="eastAsia"/>
                <w:color w:val="000000"/>
                <w:sz w:val="20"/>
                <w:szCs w:val="20"/>
              </w:rPr>
              <w:t>。</w:t>
            </w:r>
          </w:p>
        </w:tc>
        <w:tc>
          <w:tcPr>
            <w:tcW w:w="1564" w:type="dxa"/>
            <w:gridSpan w:val="5"/>
          </w:tcPr>
          <w:p w14:paraId="70204D0B" w14:textId="77777777" w:rsidR="006A1C68" w:rsidRPr="0060786B" w:rsidRDefault="006A1C68" w:rsidP="00630BBC">
            <w:pPr>
              <w:overflowPunct w:val="0"/>
              <w:jc w:val="center"/>
              <w:textAlignment w:val="baseline"/>
              <w:rPr>
                <w:rFonts w:ascii="ＭＳ ゴシック" w:eastAsia="ＭＳ ゴシック" w:hAnsi="ＭＳ ゴシック" w:cs="ＭＳ ゴシック"/>
                <w:color w:val="000000"/>
                <w:kern w:val="0"/>
                <w:sz w:val="19"/>
                <w:szCs w:val="19"/>
              </w:rPr>
            </w:pPr>
          </w:p>
          <w:p w14:paraId="22BB1CB5" w14:textId="77777777" w:rsidR="006A1C68" w:rsidRPr="0060786B" w:rsidRDefault="006A1C68" w:rsidP="000765F9">
            <w:pPr>
              <w:overflowPunct w:val="0"/>
              <w:jc w:val="center"/>
              <w:textAlignment w:val="baseline"/>
              <w:rPr>
                <w:rFonts w:ascii="ＭＳ ゴシック" w:eastAsia="ＭＳ ゴシック" w:hAnsi="ＭＳ ゴシック"/>
                <w:color w:val="000000"/>
                <w:szCs w:val="21"/>
              </w:rPr>
            </w:pPr>
            <w:r w:rsidRPr="0060786B">
              <w:rPr>
                <w:rFonts w:ascii="ＭＳ ゴシック" w:eastAsia="ＭＳ ゴシック" w:hAnsi="ＭＳ ゴシック" w:cs="ＭＳ ゴシック" w:hint="eastAsia"/>
                <w:color w:val="000000"/>
                <w:kern w:val="0"/>
                <w:sz w:val="19"/>
                <w:szCs w:val="19"/>
              </w:rPr>
              <w:t>いる・いない</w:t>
            </w:r>
          </w:p>
        </w:tc>
      </w:tr>
      <w:tr w:rsidR="005D3A91" w:rsidRPr="0060786B" w14:paraId="212C11AC" w14:textId="77777777" w:rsidTr="004B2CA3">
        <w:trPr>
          <w:gridAfter w:val="1"/>
          <w:wAfter w:w="149" w:type="dxa"/>
          <w:trHeight w:val="431"/>
          <w:jc w:val="center"/>
        </w:trPr>
        <w:tc>
          <w:tcPr>
            <w:tcW w:w="6563" w:type="dxa"/>
            <w:gridSpan w:val="9"/>
            <w:vAlign w:val="center"/>
          </w:tcPr>
          <w:p w14:paraId="2F742099" w14:textId="77777777" w:rsidR="005D3A91" w:rsidRPr="0060786B" w:rsidRDefault="005D3A91"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3778" w:type="dxa"/>
            <w:gridSpan w:val="7"/>
            <w:vAlign w:val="center"/>
          </w:tcPr>
          <w:p w14:paraId="1513518C" w14:textId="77777777" w:rsidR="005D3A91" w:rsidRPr="0060786B" w:rsidRDefault="005D3A91"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D3A91" w:rsidRPr="0060786B" w14:paraId="6E6A75CA" w14:textId="77777777" w:rsidTr="004B2CA3">
        <w:trPr>
          <w:gridAfter w:val="1"/>
          <w:wAfter w:w="149" w:type="dxa"/>
          <w:trHeight w:val="14447"/>
          <w:jc w:val="center"/>
        </w:trPr>
        <w:tc>
          <w:tcPr>
            <w:tcW w:w="6563" w:type="dxa"/>
            <w:gridSpan w:val="9"/>
          </w:tcPr>
          <w:p w14:paraId="69972556" w14:textId="77777777" w:rsidR="00FC6B39" w:rsidRDefault="00FC6B39" w:rsidP="00963662">
            <w:pPr>
              <w:rPr>
                <w:rFonts w:ascii="ＭＳ ゴシック" w:eastAsia="ＭＳ ゴシック" w:hAnsi="ＭＳ ゴシック"/>
                <w:b/>
                <w:sz w:val="20"/>
                <w:szCs w:val="20"/>
              </w:rPr>
            </w:pPr>
          </w:p>
          <w:p w14:paraId="2E58D257" w14:textId="3D25EBD3" w:rsidR="00963662" w:rsidRPr="00871F2E" w:rsidRDefault="00337A7A" w:rsidP="00963662">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８</w:t>
            </w:r>
            <w:r w:rsidR="00963662" w:rsidRPr="00DE1ED4">
              <w:rPr>
                <w:rFonts w:ascii="ＭＳ ゴシック" w:eastAsia="ＭＳ ゴシック" w:hAnsi="ＭＳ ゴシック" w:hint="eastAsia"/>
                <w:b/>
                <w:sz w:val="20"/>
                <w:szCs w:val="20"/>
              </w:rPr>
              <w:t xml:space="preserve">　専門的</w:t>
            </w:r>
            <w:r w:rsidR="00963662" w:rsidRPr="00871F2E">
              <w:rPr>
                <w:rFonts w:ascii="ＭＳ ゴシック" w:eastAsia="ＭＳ ゴシック" w:hAnsi="ＭＳ ゴシック" w:hint="eastAsia"/>
                <w:b/>
                <w:sz w:val="20"/>
                <w:szCs w:val="20"/>
              </w:rPr>
              <w:t>支援体制加算</w:t>
            </w:r>
          </w:p>
          <w:p w14:paraId="24CB05F4" w14:textId="77777777" w:rsidR="00166F9B" w:rsidRPr="00871F2E" w:rsidRDefault="00166F9B" w:rsidP="00E22E76">
            <w:pPr>
              <w:rPr>
                <w:rFonts w:ascii="ＭＳ ゴシック" w:eastAsia="ＭＳ ゴシック" w:hAnsi="ＭＳ ゴシック"/>
                <w:sz w:val="19"/>
                <w:szCs w:val="19"/>
              </w:rPr>
            </w:pPr>
          </w:p>
          <w:p w14:paraId="44F20979" w14:textId="232A31F3" w:rsidR="005D3A91" w:rsidRPr="00871F2E" w:rsidRDefault="005D3A91" w:rsidP="00136AF7">
            <w:pPr>
              <w:ind w:left="400" w:hangingChars="200" w:hanging="4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イ　児童発達支援センターにおいて障害児に対し指定児童発達支援を行った場合</w:t>
            </w:r>
          </w:p>
          <w:p w14:paraId="4C2F3704" w14:textId="77777777" w:rsidR="00136AF7" w:rsidRPr="00871F2E" w:rsidRDefault="00136AF7" w:rsidP="00E22E76">
            <w:pPr>
              <w:rPr>
                <w:rFonts w:ascii="ＭＳ ゴシック" w:eastAsia="ＭＳ ゴシック" w:hAnsi="ＭＳ ゴシック"/>
                <w:sz w:val="20"/>
                <w:szCs w:val="20"/>
              </w:rPr>
            </w:pPr>
          </w:p>
          <w:p w14:paraId="179C0C73" w14:textId="4D343B7A"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1)</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30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41</w:t>
            </w:r>
            <w:r w:rsidRPr="00871F2E">
              <w:rPr>
                <w:rFonts w:ascii="ＭＳ ゴシック" w:eastAsia="ＭＳ ゴシック" w:hAnsi="ＭＳ ゴシック" w:hint="eastAsia"/>
                <w:sz w:val="20"/>
                <w:szCs w:val="20"/>
              </w:rPr>
              <w:t>単位</w:t>
            </w:r>
          </w:p>
          <w:p w14:paraId="5896525F" w14:textId="7B489FF6"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2)</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31</w:t>
            </w:r>
            <w:r w:rsidRPr="00871F2E">
              <w:rPr>
                <w:rFonts w:ascii="ＭＳ ゴシック" w:eastAsia="ＭＳ ゴシック" w:hAnsi="ＭＳ ゴシック" w:hint="eastAsia"/>
                <w:sz w:val="20"/>
                <w:szCs w:val="20"/>
              </w:rPr>
              <w:t>人以上</w:t>
            </w:r>
            <w:r w:rsidRPr="00871F2E">
              <w:rPr>
                <w:rFonts w:ascii="ＭＳ ゴシック" w:eastAsia="ＭＳ ゴシック" w:hAnsi="ＭＳ ゴシック"/>
                <w:sz w:val="20"/>
                <w:szCs w:val="20"/>
              </w:rPr>
              <w:t>40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35</w:t>
            </w:r>
            <w:r w:rsidRPr="00871F2E">
              <w:rPr>
                <w:rFonts w:ascii="ＭＳ ゴシック" w:eastAsia="ＭＳ ゴシック" w:hAnsi="ＭＳ ゴシック" w:hint="eastAsia"/>
                <w:sz w:val="20"/>
                <w:szCs w:val="20"/>
              </w:rPr>
              <w:t>単位</w:t>
            </w:r>
          </w:p>
          <w:p w14:paraId="19E2E200" w14:textId="2D47C4C7"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3)</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41</w:t>
            </w:r>
            <w:r w:rsidRPr="00871F2E">
              <w:rPr>
                <w:rFonts w:ascii="ＭＳ ゴシック" w:eastAsia="ＭＳ ゴシック" w:hAnsi="ＭＳ ゴシック" w:hint="eastAsia"/>
                <w:sz w:val="20"/>
                <w:szCs w:val="20"/>
              </w:rPr>
              <w:t>人以上</w:t>
            </w:r>
            <w:r w:rsidRPr="00871F2E">
              <w:rPr>
                <w:rFonts w:ascii="ＭＳ ゴシック" w:eastAsia="ＭＳ ゴシック" w:hAnsi="ＭＳ ゴシック"/>
                <w:sz w:val="20"/>
                <w:szCs w:val="20"/>
              </w:rPr>
              <w:t>50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27</w:t>
            </w:r>
            <w:r w:rsidRPr="00871F2E">
              <w:rPr>
                <w:rFonts w:ascii="ＭＳ ゴシック" w:eastAsia="ＭＳ ゴシック" w:hAnsi="ＭＳ ゴシック" w:hint="eastAsia"/>
                <w:sz w:val="20"/>
                <w:szCs w:val="20"/>
              </w:rPr>
              <w:t>単位</w:t>
            </w:r>
          </w:p>
          <w:p w14:paraId="3004EB86" w14:textId="7BE5BD8E"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4)</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51</w:t>
            </w:r>
            <w:r w:rsidRPr="00871F2E">
              <w:rPr>
                <w:rFonts w:ascii="ＭＳ ゴシック" w:eastAsia="ＭＳ ゴシック" w:hAnsi="ＭＳ ゴシック" w:hint="eastAsia"/>
                <w:sz w:val="20"/>
                <w:szCs w:val="20"/>
              </w:rPr>
              <w:t>人以上</w:t>
            </w:r>
            <w:r w:rsidRPr="00871F2E">
              <w:rPr>
                <w:rFonts w:ascii="ＭＳ ゴシック" w:eastAsia="ＭＳ ゴシック" w:hAnsi="ＭＳ ゴシック"/>
                <w:sz w:val="20"/>
                <w:szCs w:val="20"/>
              </w:rPr>
              <w:t>60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22</w:t>
            </w:r>
            <w:r w:rsidRPr="00871F2E">
              <w:rPr>
                <w:rFonts w:ascii="ＭＳ ゴシック" w:eastAsia="ＭＳ ゴシック" w:hAnsi="ＭＳ ゴシック" w:hint="eastAsia"/>
                <w:sz w:val="20"/>
                <w:szCs w:val="20"/>
              </w:rPr>
              <w:t>単位</w:t>
            </w:r>
          </w:p>
          <w:p w14:paraId="47CC3F22" w14:textId="2461846F"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5)</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61</w:t>
            </w:r>
            <w:r w:rsidRPr="00871F2E">
              <w:rPr>
                <w:rFonts w:ascii="ＭＳ ゴシック" w:eastAsia="ＭＳ ゴシック" w:hAnsi="ＭＳ ゴシック" w:hint="eastAsia"/>
                <w:sz w:val="20"/>
                <w:szCs w:val="20"/>
              </w:rPr>
              <w:t>人以上</w:t>
            </w:r>
            <w:r w:rsidRPr="00871F2E">
              <w:rPr>
                <w:rFonts w:ascii="ＭＳ ゴシック" w:eastAsia="ＭＳ ゴシック" w:hAnsi="ＭＳ ゴシック"/>
                <w:sz w:val="20"/>
                <w:szCs w:val="20"/>
              </w:rPr>
              <w:t>70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19</w:t>
            </w:r>
            <w:r w:rsidRPr="00871F2E">
              <w:rPr>
                <w:rFonts w:ascii="ＭＳ ゴシック" w:eastAsia="ＭＳ ゴシック" w:hAnsi="ＭＳ ゴシック" w:hint="eastAsia"/>
                <w:sz w:val="20"/>
                <w:szCs w:val="20"/>
              </w:rPr>
              <w:t>単位</w:t>
            </w:r>
          </w:p>
          <w:p w14:paraId="019ED1D3" w14:textId="1F017159"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6)</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71</w:t>
            </w:r>
            <w:r w:rsidRPr="00871F2E">
              <w:rPr>
                <w:rFonts w:ascii="ＭＳ ゴシック" w:eastAsia="ＭＳ ゴシック" w:hAnsi="ＭＳ ゴシック" w:hint="eastAsia"/>
                <w:sz w:val="20"/>
                <w:szCs w:val="20"/>
              </w:rPr>
              <w:t>人以上</w:t>
            </w:r>
            <w:r w:rsidRPr="00871F2E">
              <w:rPr>
                <w:rFonts w:ascii="ＭＳ ゴシック" w:eastAsia="ＭＳ ゴシック" w:hAnsi="ＭＳ ゴシック"/>
                <w:sz w:val="20"/>
                <w:szCs w:val="20"/>
              </w:rPr>
              <w:t>80</w:t>
            </w:r>
            <w:r w:rsidRPr="00871F2E">
              <w:rPr>
                <w:rFonts w:ascii="ＭＳ ゴシック" w:eastAsia="ＭＳ ゴシック" w:hAnsi="ＭＳ ゴシック" w:hint="eastAsia"/>
                <w:sz w:val="20"/>
                <w:szCs w:val="20"/>
              </w:rPr>
              <w:t xml:space="preserve">人以下　</w:t>
            </w:r>
            <w:r w:rsidR="00166F9B" w:rsidRPr="00871F2E">
              <w:rPr>
                <w:rFonts w:ascii="ＭＳ ゴシック" w:eastAsia="ＭＳ ゴシック" w:hAnsi="ＭＳ ゴシック" w:hint="eastAsia"/>
                <w:sz w:val="20"/>
                <w:szCs w:val="20"/>
              </w:rPr>
              <w:t>16</w:t>
            </w:r>
            <w:r w:rsidRPr="00871F2E">
              <w:rPr>
                <w:rFonts w:ascii="ＭＳ ゴシック" w:eastAsia="ＭＳ ゴシック" w:hAnsi="ＭＳ ゴシック" w:hint="eastAsia"/>
                <w:sz w:val="20"/>
                <w:szCs w:val="20"/>
              </w:rPr>
              <w:t>単位</w:t>
            </w:r>
          </w:p>
          <w:p w14:paraId="44E4304B" w14:textId="4A3ED2DB" w:rsidR="005D3A91" w:rsidRPr="00871F2E" w:rsidRDefault="005D3A91" w:rsidP="004F0E76">
            <w:pPr>
              <w:ind w:firstLineChars="100" w:firstLine="200"/>
              <w:rPr>
                <w:rFonts w:ascii="ＭＳ ゴシック" w:eastAsia="ＭＳ ゴシック" w:hAnsi="ＭＳ ゴシック"/>
                <w:sz w:val="20"/>
                <w:szCs w:val="20"/>
              </w:rPr>
            </w:pPr>
            <w:r w:rsidRPr="00871F2E">
              <w:rPr>
                <w:rFonts w:ascii="ＭＳ ゴシック" w:eastAsia="ＭＳ ゴシック" w:hAnsi="ＭＳ ゴシック" w:hint="eastAsia"/>
                <w:sz w:val="20"/>
                <w:szCs w:val="20"/>
              </w:rPr>
              <w:t>(</w:t>
            </w:r>
            <w:r w:rsidRPr="00871F2E">
              <w:rPr>
                <w:rFonts w:ascii="ＭＳ ゴシック" w:eastAsia="ＭＳ ゴシック" w:hAnsi="ＭＳ ゴシック"/>
                <w:sz w:val="20"/>
                <w:szCs w:val="20"/>
              </w:rPr>
              <w:t>7)</w:t>
            </w:r>
            <w:r w:rsidRPr="00871F2E">
              <w:rPr>
                <w:rFonts w:ascii="ＭＳ ゴシック" w:eastAsia="ＭＳ ゴシック" w:hAnsi="ＭＳ ゴシック" w:hint="eastAsia"/>
                <w:sz w:val="20"/>
                <w:szCs w:val="20"/>
              </w:rPr>
              <w:t>定員が</w:t>
            </w:r>
            <w:r w:rsidRPr="00871F2E">
              <w:rPr>
                <w:rFonts w:ascii="ＭＳ ゴシック" w:eastAsia="ＭＳ ゴシック" w:hAnsi="ＭＳ ゴシック"/>
                <w:sz w:val="20"/>
                <w:szCs w:val="20"/>
              </w:rPr>
              <w:t>81</w:t>
            </w:r>
            <w:r w:rsidRPr="00871F2E">
              <w:rPr>
                <w:rFonts w:ascii="ＭＳ ゴシック" w:eastAsia="ＭＳ ゴシック" w:hAnsi="ＭＳ ゴシック" w:hint="eastAsia"/>
                <w:sz w:val="20"/>
                <w:szCs w:val="20"/>
              </w:rPr>
              <w:t xml:space="preserve">人以上　　　　　 </w:t>
            </w:r>
            <w:r w:rsidR="00166F9B" w:rsidRPr="00871F2E">
              <w:rPr>
                <w:rFonts w:ascii="ＭＳ ゴシック" w:eastAsia="ＭＳ ゴシック" w:hAnsi="ＭＳ ゴシック" w:hint="eastAsia"/>
                <w:sz w:val="20"/>
                <w:szCs w:val="20"/>
              </w:rPr>
              <w:t>15</w:t>
            </w:r>
            <w:r w:rsidRPr="00871F2E">
              <w:rPr>
                <w:rFonts w:ascii="ＭＳ ゴシック" w:eastAsia="ＭＳ ゴシック" w:hAnsi="ＭＳ ゴシック" w:hint="eastAsia"/>
                <w:sz w:val="20"/>
                <w:szCs w:val="20"/>
              </w:rPr>
              <w:t>単位</w:t>
            </w:r>
          </w:p>
          <w:p w14:paraId="7601234B" w14:textId="1E944328" w:rsidR="005D3A91" w:rsidRPr="00871F2E" w:rsidRDefault="005D3A91" w:rsidP="00166F9B">
            <w:pPr>
              <w:rPr>
                <w:rFonts w:ascii="ＭＳ ゴシック" w:eastAsia="ＭＳ ゴシック" w:hAnsi="ＭＳ ゴシック"/>
                <w:sz w:val="20"/>
                <w:szCs w:val="20"/>
              </w:rPr>
            </w:pPr>
          </w:p>
          <w:p w14:paraId="514E81B8" w14:textId="77777777" w:rsidR="00166F9B" w:rsidRPr="009C38BD" w:rsidRDefault="00166F9B" w:rsidP="00166F9B">
            <w:pPr>
              <w:rPr>
                <w:rFonts w:ascii="ＭＳ ゴシック" w:eastAsia="ＭＳ ゴシック" w:hAnsi="ＭＳ ゴシック"/>
                <w:color w:val="000000"/>
                <w:sz w:val="20"/>
                <w:szCs w:val="20"/>
              </w:rPr>
            </w:pPr>
          </w:p>
          <w:p w14:paraId="0A46D4B2" w14:textId="77777777" w:rsidR="00136AF7" w:rsidRPr="009C38BD" w:rsidRDefault="00136AF7" w:rsidP="00166F9B">
            <w:pPr>
              <w:rPr>
                <w:rFonts w:ascii="ＭＳ ゴシック" w:eastAsia="ＭＳ ゴシック" w:hAnsi="ＭＳ ゴシック"/>
                <w:color w:val="000000"/>
                <w:sz w:val="20"/>
                <w:szCs w:val="20"/>
              </w:rPr>
            </w:pPr>
          </w:p>
          <w:p w14:paraId="5B2A8EF2" w14:textId="77777777" w:rsidR="00136AF7" w:rsidRPr="009C38BD" w:rsidRDefault="00136AF7" w:rsidP="00166F9B">
            <w:pPr>
              <w:rPr>
                <w:rFonts w:ascii="ＭＳ ゴシック" w:eastAsia="ＭＳ ゴシック" w:hAnsi="ＭＳ ゴシック"/>
                <w:color w:val="000000"/>
                <w:sz w:val="20"/>
                <w:szCs w:val="20"/>
              </w:rPr>
            </w:pPr>
          </w:p>
          <w:p w14:paraId="24B3EFA8" w14:textId="27A4DEDF" w:rsidR="005D3A91" w:rsidRPr="009C38BD" w:rsidRDefault="005D3A91" w:rsidP="00136AF7">
            <w:pPr>
              <w:ind w:left="400" w:hangingChars="200" w:hanging="400"/>
              <w:rPr>
                <w:rFonts w:ascii="ＭＳ ゴシック" w:eastAsia="ＭＳ ゴシック" w:hAnsi="ＭＳ ゴシック"/>
                <w:color w:val="000000"/>
                <w:sz w:val="20"/>
                <w:szCs w:val="20"/>
              </w:rPr>
            </w:pPr>
            <w:r w:rsidRPr="009C38BD">
              <w:rPr>
                <w:rFonts w:ascii="ＭＳ ゴシック" w:eastAsia="ＭＳ ゴシック" w:hAnsi="ＭＳ ゴシック" w:hint="eastAsia"/>
                <w:color w:val="000000"/>
                <w:sz w:val="20"/>
                <w:szCs w:val="20"/>
              </w:rPr>
              <w:t xml:space="preserve">ロ　</w:t>
            </w:r>
            <w:r w:rsidR="009C38BD" w:rsidRPr="009C38BD">
              <w:rPr>
                <w:rFonts w:ascii="ＭＳ ゴシック" w:eastAsia="ＭＳ ゴシック" w:hAnsi="ＭＳ ゴシック" w:hint="eastAsia"/>
                <w:color w:val="000000"/>
                <w:sz w:val="20"/>
                <w:szCs w:val="20"/>
              </w:rPr>
              <w:t>法第6条の2の2第2項に規定する内閣府令で定める施設において</w:t>
            </w:r>
            <w:r w:rsidR="00166F9B" w:rsidRPr="009C38BD">
              <w:rPr>
                <w:rFonts w:ascii="ＭＳ ゴシック" w:eastAsia="ＭＳ ゴシック" w:hAnsi="ＭＳ ゴシック" w:hint="eastAsia"/>
                <w:color w:val="000000"/>
                <w:sz w:val="20"/>
                <w:szCs w:val="20"/>
              </w:rPr>
              <w:t>障害児に対し指定児童発達支援を行った場合</w:t>
            </w:r>
          </w:p>
          <w:p w14:paraId="246F1CC6" w14:textId="77777777" w:rsidR="00136AF7" w:rsidRPr="009C38BD" w:rsidRDefault="00136AF7" w:rsidP="001D79B2">
            <w:pPr>
              <w:rPr>
                <w:rFonts w:ascii="ＭＳ ゴシック" w:eastAsia="ＭＳ ゴシック" w:hAnsi="ＭＳ ゴシック"/>
                <w:color w:val="000000"/>
                <w:sz w:val="20"/>
                <w:szCs w:val="20"/>
              </w:rPr>
            </w:pPr>
          </w:p>
          <w:p w14:paraId="11CDC90A" w14:textId="1C0C2624" w:rsidR="005D3A91" w:rsidRPr="00CC799F" w:rsidRDefault="005D3A91" w:rsidP="004F0E76">
            <w:pPr>
              <w:ind w:firstLineChars="100" w:firstLine="200"/>
              <w:rPr>
                <w:rFonts w:ascii="ＭＳ ゴシック" w:eastAsia="ＭＳ ゴシック" w:hAnsi="ＭＳ ゴシック"/>
                <w:sz w:val="20"/>
                <w:szCs w:val="20"/>
              </w:rPr>
            </w:pPr>
            <w:r w:rsidRPr="009C38BD">
              <w:rPr>
                <w:rFonts w:ascii="ＭＳ ゴシック" w:eastAsia="ＭＳ ゴシック" w:hAnsi="ＭＳ ゴシック" w:hint="eastAsia"/>
                <w:color w:val="000000"/>
                <w:sz w:val="20"/>
                <w:szCs w:val="20"/>
              </w:rPr>
              <w:t>(</w:t>
            </w:r>
            <w:r w:rsidRPr="009C38BD">
              <w:rPr>
                <w:rFonts w:ascii="ＭＳ ゴシック" w:eastAsia="ＭＳ ゴシック" w:hAnsi="ＭＳ ゴシック"/>
                <w:color w:val="000000"/>
                <w:sz w:val="20"/>
                <w:szCs w:val="20"/>
              </w:rPr>
              <w:t>1)</w:t>
            </w:r>
            <w:r w:rsidRPr="009C38BD">
              <w:rPr>
                <w:rFonts w:ascii="ＭＳ ゴシック" w:eastAsia="ＭＳ ゴシック" w:hAnsi="ＭＳ ゴシック" w:hint="eastAsia"/>
                <w:color w:val="000000"/>
                <w:sz w:val="20"/>
                <w:szCs w:val="20"/>
              </w:rPr>
              <w:t>定員が</w:t>
            </w:r>
            <w:r w:rsidR="00166F9B" w:rsidRPr="009C38BD">
              <w:rPr>
                <w:rFonts w:ascii="ＭＳ ゴシック" w:eastAsia="ＭＳ ゴシック" w:hAnsi="ＭＳ ゴシック" w:hint="eastAsia"/>
                <w:color w:val="000000"/>
                <w:sz w:val="20"/>
                <w:szCs w:val="20"/>
              </w:rPr>
              <w:t>1</w:t>
            </w:r>
            <w:r w:rsidRPr="009C38BD">
              <w:rPr>
                <w:rFonts w:ascii="ＭＳ ゴシック" w:eastAsia="ＭＳ ゴシック" w:hAnsi="ＭＳ ゴシック"/>
                <w:color w:val="000000"/>
                <w:sz w:val="20"/>
                <w:szCs w:val="20"/>
              </w:rPr>
              <w:t>0</w:t>
            </w:r>
            <w:r w:rsidRPr="009C38BD">
              <w:rPr>
                <w:rFonts w:ascii="ＭＳ ゴシック" w:eastAsia="ＭＳ ゴシック" w:hAnsi="ＭＳ ゴシック" w:hint="eastAsia"/>
                <w:color w:val="000000"/>
                <w:sz w:val="20"/>
                <w:szCs w:val="20"/>
              </w:rPr>
              <w:t xml:space="preserve">人以下　　</w:t>
            </w:r>
            <w:r w:rsidRPr="00CC799F">
              <w:rPr>
                <w:rFonts w:ascii="ＭＳ ゴシック" w:eastAsia="ＭＳ ゴシック" w:hAnsi="ＭＳ ゴシック" w:hint="eastAsia"/>
                <w:sz w:val="20"/>
                <w:szCs w:val="20"/>
              </w:rPr>
              <w:t xml:space="preserve">　　　 </w:t>
            </w:r>
            <w:r w:rsidR="00136AF7" w:rsidRPr="00CC799F">
              <w:rPr>
                <w:rFonts w:ascii="ＭＳ ゴシック" w:eastAsia="ＭＳ ゴシック" w:hAnsi="ＭＳ ゴシック" w:hint="eastAsia"/>
                <w:sz w:val="20"/>
                <w:szCs w:val="20"/>
              </w:rPr>
              <w:t>123</w:t>
            </w:r>
            <w:r w:rsidRPr="00CC799F">
              <w:rPr>
                <w:rFonts w:ascii="ＭＳ ゴシック" w:eastAsia="ＭＳ ゴシック" w:hAnsi="ＭＳ ゴシック" w:hint="eastAsia"/>
                <w:sz w:val="20"/>
                <w:szCs w:val="20"/>
              </w:rPr>
              <w:t>単位</w:t>
            </w:r>
          </w:p>
          <w:p w14:paraId="1EA636C3" w14:textId="4F3DCEBE" w:rsidR="005D3A91" w:rsidRPr="00CC799F" w:rsidRDefault="005D3A91" w:rsidP="004F0E76">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2)</w:t>
            </w:r>
            <w:r w:rsidRPr="00CC799F">
              <w:rPr>
                <w:rFonts w:ascii="ＭＳ ゴシック" w:eastAsia="ＭＳ ゴシック" w:hAnsi="ＭＳ ゴシック" w:hint="eastAsia"/>
                <w:sz w:val="20"/>
                <w:szCs w:val="20"/>
              </w:rPr>
              <w:t>定員が</w:t>
            </w:r>
            <w:r w:rsidR="00166F9B" w:rsidRPr="00CC799F">
              <w:rPr>
                <w:rFonts w:ascii="ＭＳ ゴシック" w:eastAsia="ＭＳ ゴシック" w:hAnsi="ＭＳ ゴシック" w:hint="eastAsia"/>
                <w:sz w:val="20"/>
                <w:szCs w:val="20"/>
              </w:rPr>
              <w:t>1</w:t>
            </w:r>
            <w:r w:rsidRPr="00CC799F">
              <w:rPr>
                <w:rFonts w:ascii="ＭＳ ゴシック" w:eastAsia="ＭＳ ゴシック" w:hAnsi="ＭＳ ゴシック"/>
                <w:sz w:val="20"/>
                <w:szCs w:val="20"/>
              </w:rPr>
              <w:t>1</w:t>
            </w:r>
            <w:r w:rsidRPr="00CC799F">
              <w:rPr>
                <w:rFonts w:ascii="ＭＳ ゴシック" w:eastAsia="ＭＳ ゴシック" w:hAnsi="ＭＳ ゴシック" w:hint="eastAsia"/>
                <w:sz w:val="20"/>
                <w:szCs w:val="20"/>
              </w:rPr>
              <w:t>人以上</w:t>
            </w:r>
            <w:r w:rsidR="00166F9B" w:rsidRPr="00CC799F">
              <w:rPr>
                <w:rFonts w:ascii="ＭＳ ゴシック" w:eastAsia="ＭＳ ゴシック" w:hAnsi="ＭＳ ゴシック" w:hint="eastAsia"/>
                <w:sz w:val="20"/>
                <w:szCs w:val="20"/>
              </w:rPr>
              <w:t>20</w:t>
            </w:r>
            <w:r w:rsidRPr="00CC799F">
              <w:rPr>
                <w:rFonts w:ascii="ＭＳ ゴシック" w:eastAsia="ＭＳ ゴシック" w:hAnsi="ＭＳ ゴシック" w:hint="eastAsia"/>
                <w:sz w:val="20"/>
                <w:szCs w:val="20"/>
              </w:rPr>
              <w:t xml:space="preserve">人以下　</w:t>
            </w:r>
            <w:r w:rsidR="00136AF7" w:rsidRPr="00CC799F">
              <w:rPr>
                <w:rFonts w:ascii="ＭＳ ゴシック" w:eastAsia="ＭＳ ゴシック" w:hAnsi="ＭＳ ゴシック" w:hint="eastAsia"/>
                <w:sz w:val="20"/>
                <w:szCs w:val="20"/>
              </w:rPr>
              <w:t>82</w:t>
            </w:r>
            <w:r w:rsidRPr="00CC799F">
              <w:rPr>
                <w:rFonts w:ascii="ＭＳ ゴシック" w:eastAsia="ＭＳ ゴシック" w:hAnsi="ＭＳ ゴシック" w:hint="eastAsia"/>
                <w:sz w:val="20"/>
                <w:szCs w:val="20"/>
              </w:rPr>
              <w:t>単位</w:t>
            </w:r>
          </w:p>
          <w:p w14:paraId="698F9E2B" w14:textId="21261820" w:rsidR="005D3A91" w:rsidRPr="00CC799F" w:rsidRDefault="005D3A91" w:rsidP="001D79B2">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3)</w:t>
            </w:r>
            <w:r w:rsidRPr="00CC799F">
              <w:rPr>
                <w:rFonts w:ascii="ＭＳ ゴシック" w:eastAsia="ＭＳ ゴシック" w:hAnsi="ＭＳ ゴシック" w:hint="eastAsia"/>
                <w:sz w:val="20"/>
                <w:szCs w:val="20"/>
              </w:rPr>
              <w:t>定員が</w:t>
            </w:r>
            <w:r w:rsidR="00166F9B" w:rsidRPr="00CC799F">
              <w:rPr>
                <w:rFonts w:ascii="ＭＳ ゴシック" w:eastAsia="ＭＳ ゴシック" w:hAnsi="ＭＳ ゴシック" w:hint="eastAsia"/>
                <w:sz w:val="20"/>
                <w:szCs w:val="20"/>
              </w:rPr>
              <w:t>2</w:t>
            </w:r>
            <w:r w:rsidRPr="00CC799F">
              <w:rPr>
                <w:rFonts w:ascii="ＭＳ ゴシック" w:eastAsia="ＭＳ ゴシック" w:hAnsi="ＭＳ ゴシック"/>
                <w:sz w:val="20"/>
                <w:szCs w:val="20"/>
              </w:rPr>
              <w:t>1</w:t>
            </w:r>
            <w:r w:rsidRPr="00CC799F">
              <w:rPr>
                <w:rFonts w:ascii="ＭＳ ゴシック" w:eastAsia="ＭＳ ゴシック" w:hAnsi="ＭＳ ゴシック" w:hint="eastAsia"/>
                <w:sz w:val="20"/>
                <w:szCs w:val="20"/>
              </w:rPr>
              <w:t>人以上</w:t>
            </w:r>
            <w:r w:rsidR="00166F9B" w:rsidRPr="00CC799F">
              <w:rPr>
                <w:rFonts w:ascii="ＭＳ ゴシック" w:eastAsia="ＭＳ ゴシック" w:hAnsi="ＭＳ ゴシック" w:hint="eastAsia"/>
                <w:sz w:val="20"/>
                <w:szCs w:val="20"/>
              </w:rPr>
              <w:t xml:space="preserve">         </w:t>
            </w:r>
            <w:r w:rsidRPr="00CC799F">
              <w:rPr>
                <w:rFonts w:ascii="ＭＳ ゴシック" w:eastAsia="ＭＳ ゴシック" w:hAnsi="ＭＳ ゴシック" w:hint="eastAsia"/>
                <w:sz w:val="20"/>
                <w:szCs w:val="20"/>
              </w:rPr>
              <w:t xml:space="preserve">　</w:t>
            </w:r>
            <w:r w:rsidR="00136AF7" w:rsidRPr="00CC799F">
              <w:rPr>
                <w:rFonts w:ascii="ＭＳ ゴシック" w:eastAsia="ＭＳ ゴシック" w:hAnsi="ＭＳ ゴシック" w:hint="eastAsia"/>
                <w:sz w:val="20"/>
                <w:szCs w:val="20"/>
              </w:rPr>
              <w:t>49</w:t>
            </w:r>
            <w:r w:rsidRPr="00CC799F">
              <w:rPr>
                <w:rFonts w:ascii="ＭＳ ゴシック" w:eastAsia="ＭＳ ゴシック" w:hAnsi="ＭＳ ゴシック" w:hint="eastAsia"/>
                <w:sz w:val="20"/>
                <w:szCs w:val="20"/>
              </w:rPr>
              <w:t>単位</w:t>
            </w:r>
          </w:p>
          <w:p w14:paraId="45B3D4D4" w14:textId="616D645F" w:rsidR="005D3A91" w:rsidRPr="00CC799F" w:rsidRDefault="005D3A91" w:rsidP="00166F9B">
            <w:pPr>
              <w:rPr>
                <w:rFonts w:ascii="ＭＳ ゴシック" w:eastAsia="ＭＳ ゴシック" w:hAnsi="ＭＳ ゴシック"/>
                <w:sz w:val="20"/>
                <w:szCs w:val="20"/>
              </w:rPr>
            </w:pPr>
          </w:p>
          <w:p w14:paraId="4AB02C8D" w14:textId="77777777" w:rsidR="00166F9B" w:rsidRPr="00CC799F" w:rsidRDefault="00166F9B" w:rsidP="00890008">
            <w:pPr>
              <w:rPr>
                <w:rFonts w:ascii="ＭＳ ゴシック" w:eastAsia="ＭＳ ゴシック" w:hAnsi="ＭＳ ゴシック"/>
                <w:sz w:val="20"/>
                <w:szCs w:val="20"/>
              </w:rPr>
            </w:pPr>
          </w:p>
          <w:p w14:paraId="0B0D6BC3" w14:textId="77777777" w:rsidR="00166F9B" w:rsidRPr="00CC799F" w:rsidRDefault="00166F9B" w:rsidP="00890008">
            <w:pPr>
              <w:rPr>
                <w:rFonts w:ascii="ＭＳ ゴシック" w:eastAsia="ＭＳ ゴシック" w:hAnsi="ＭＳ ゴシック"/>
                <w:sz w:val="20"/>
                <w:szCs w:val="20"/>
              </w:rPr>
            </w:pPr>
          </w:p>
          <w:p w14:paraId="1F33D975" w14:textId="77777777" w:rsidR="00166F9B" w:rsidRPr="00CC799F" w:rsidRDefault="00166F9B" w:rsidP="00890008">
            <w:pPr>
              <w:rPr>
                <w:rFonts w:ascii="ＭＳ ゴシック" w:eastAsia="ＭＳ ゴシック" w:hAnsi="ＭＳ ゴシック"/>
                <w:sz w:val="20"/>
                <w:szCs w:val="20"/>
              </w:rPr>
            </w:pPr>
          </w:p>
          <w:p w14:paraId="2322658C" w14:textId="1FF3B4C6" w:rsidR="005D3A91" w:rsidRPr="00CC799F" w:rsidRDefault="005D3A91" w:rsidP="00136AF7">
            <w:pPr>
              <w:ind w:left="400" w:hangingChars="200" w:hanging="4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 xml:space="preserve">ハ　</w:t>
            </w:r>
            <w:r w:rsidR="00136AF7" w:rsidRPr="00CC799F">
              <w:rPr>
                <w:rFonts w:ascii="ＭＳ ゴシック" w:eastAsia="ＭＳ ゴシック" w:hAnsi="ＭＳ ゴシック" w:hint="eastAsia"/>
                <w:sz w:val="20"/>
                <w:szCs w:val="20"/>
              </w:rPr>
              <w:t>主として重症心身障害児を通わせる</w:t>
            </w:r>
            <w:r w:rsidR="009C38BD" w:rsidRPr="00CC799F">
              <w:rPr>
                <w:rFonts w:ascii="ＭＳ ゴシック" w:eastAsia="ＭＳ ゴシック" w:hAnsi="ＭＳ ゴシック" w:hint="eastAsia"/>
                <w:sz w:val="20"/>
                <w:szCs w:val="20"/>
              </w:rPr>
              <w:t>法第6条の2の2第2項に規定する内閣府令で定める施設において</w:t>
            </w:r>
            <w:r w:rsidR="00136AF7" w:rsidRPr="00CC799F">
              <w:rPr>
                <w:rFonts w:ascii="ＭＳ ゴシック" w:eastAsia="ＭＳ ゴシック" w:hAnsi="ＭＳ ゴシック" w:hint="eastAsia"/>
                <w:sz w:val="20"/>
                <w:szCs w:val="20"/>
              </w:rPr>
              <w:t>重症心身障害児に対し、指定児童発達支援を行った場合</w:t>
            </w:r>
          </w:p>
          <w:p w14:paraId="265512AD" w14:textId="77777777" w:rsidR="00136AF7" w:rsidRPr="00CC799F" w:rsidRDefault="00136AF7" w:rsidP="00890008">
            <w:pPr>
              <w:rPr>
                <w:rFonts w:ascii="ＭＳ ゴシック" w:eastAsia="ＭＳ ゴシック" w:hAnsi="ＭＳ ゴシック"/>
                <w:sz w:val="20"/>
                <w:szCs w:val="20"/>
              </w:rPr>
            </w:pPr>
          </w:p>
          <w:p w14:paraId="14D4C3C6" w14:textId="5332AC2D"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1)</w:t>
            </w:r>
            <w:r w:rsidRPr="00CC799F">
              <w:rPr>
                <w:rFonts w:ascii="ＭＳ ゴシック" w:eastAsia="ＭＳ ゴシック" w:hAnsi="ＭＳ ゴシック" w:hint="eastAsia"/>
                <w:sz w:val="20"/>
                <w:szCs w:val="20"/>
              </w:rPr>
              <w:t>定員が5人　　　　　      247単位</w:t>
            </w:r>
          </w:p>
          <w:p w14:paraId="41672FAA" w14:textId="532AE2F8"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2)</w:t>
            </w:r>
            <w:r w:rsidRPr="00CC799F">
              <w:rPr>
                <w:rFonts w:ascii="ＭＳ ゴシック" w:eastAsia="ＭＳ ゴシック" w:hAnsi="ＭＳ ゴシック" w:hint="eastAsia"/>
                <w:sz w:val="20"/>
                <w:szCs w:val="20"/>
              </w:rPr>
              <w:t>定員が6人　              206単位</w:t>
            </w:r>
          </w:p>
          <w:p w14:paraId="2E9C5118" w14:textId="4B3CC07F"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3)</w:t>
            </w:r>
            <w:r w:rsidRPr="00CC799F">
              <w:rPr>
                <w:rFonts w:ascii="ＭＳ ゴシック" w:eastAsia="ＭＳ ゴシック" w:hAnsi="ＭＳ ゴシック" w:hint="eastAsia"/>
                <w:sz w:val="20"/>
                <w:szCs w:val="20"/>
              </w:rPr>
              <w:t>定員が7人　              176単位</w:t>
            </w:r>
          </w:p>
          <w:p w14:paraId="3DDFD25F" w14:textId="18B4D556"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4)</w:t>
            </w:r>
            <w:r w:rsidRPr="00CC799F">
              <w:rPr>
                <w:rFonts w:ascii="ＭＳ ゴシック" w:eastAsia="ＭＳ ゴシック" w:hAnsi="ＭＳ ゴシック" w:hint="eastAsia"/>
                <w:sz w:val="20"/>
                <w:szCs w:val="20"/>
              </w:rPr>
              <w:t>定員が8人　              154単位</w:t>
            </w:r>
          </w:p>
          <w:p w14:paraId="4E965962" w14:textId="630E82E5"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5)</w:t>
            </w:r>
            <w:r w:rsidRPr="00CC799F">
              <w:rPr>
                <w:rFonts w:ascii="ＭＳ ゴシック" w:eastAsia="ＭＳ ゴシック" w:hAnsi="ＭＳ ゴシック" w:hint="eastAsia"/>
                <w:sz w:val="20"/>
                <w:szCs w:val="20"/>
              </w:rPr>
              <w:t>定員が9人　              137単位</w:t>
            </w:r>
          </w:p>
          <w:p w14:paraId="78EFDA64" w14:textId="295D1EF9"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6)</w:t>
            </w:r>
            <w:r w:rsidRPr="00CC799F">
              <w:rPr>
                <w:rFonts w:ascii="ＭＳ ゴシック" w:eastAsia="ＭＳ ゴシック" w:hAnsi="ＭＳ ゴシック" w:hint="eastAsia"/>
                <w:sz w:val="20"/>
                <w:szCs w:val="20"/>
              </w:rPr>
              <w:t>定員が10人　             123単位</w:t>
            </w:r>
          </w:p>
          <w:p w14:paraId="249A2DB5" w14:textId="5A996C75" w:rsidR="00136AF7" w:rsidRPr="00CC799F" w:rsidRDefault="00136AF7" w:rsidP="00136AF7">
            <w:pPr>
              <w:ind w:firstLineChars="100" w:firstLine="200"/>
              <w:rPr>
                <w:rFonts w:ascii="ＭＳ ゴシック" w:eastAsia="ＭＳ ゴシック" w:hAnsi="ＭＳ ゴシック"/>
                <w:sz w:val="20"/>
                <w:szCs w:val="20"/>
              </w:rPr>
            </w:pPr>
            <w:r w:rsidRPr="00CC799F">
              <w:rPr>
                <w:rFonts w:ascii="ＭＳ ゴシック" w:eastAsia="ＭＳ ゴシック" w:hAnsi="ＭＳ ゴシック" w:hint="eastAsia"/>
                <w:sz w:val="20"/>
                <w:szCs w:val="20"/>
              </w:rPr>
              <w:t>(</w:t>
            </w:r>
            <w:r w:rsidRPr="00CC799F">
              <w:rPr>
                <w:rFonts w:ascii="ＭＳ ゴシック" w:eastAsia="ＭＳ ゴシック" w:hAnsi="ＭＳ ゴシック"/>
                <w:sz w:val="20"/>
                <w:szCs w:val="20"/>
              </w:rPr>
              <w:t>7)</w:t>
            </w:r>
            <w:r w:rsidRPr="00CC799F">
              <w:rPr>
                <w:rFonts w:ascii="ＭＳ ゴシック" w:eastAsia="ＭＳ ゴシック" w:hAnsi="ＭＳ ゴシック" w:hint="eastAsia"/>
                <w:sz w:val="20"/>
                <w:szCs w:val="20"/>
              </w:rPr>
              <w:t>定員が1</w:t>
            </w:r>
            <w:r w:rsidRPr="00CC799F">
              <w:rPr>
                <w:rFonts w:ascii="ＭＳ ゴシック" w:eastAsia="ＭＳ ゴシック" w:hAnsi="ＭＳ ゴシック"/>
                <w:sz w:val="20"/>
                <w:szCs w:val="20"/>
              </w:rPr>
              <w:t>1</w:t>
            </w:r>
            <w:r w:rsidRPr="00CC799F">
              <w:rPr>
                <w:rFonts w:ascii="ＭＳ ゴシック" w:eastAsia="ＭＳ ゴシック" w:hAnsi="ＭＳ ゴシック" w:hint="eastAsia"/>
                <w:sz w:val="20"/>
                <w:szCs w:val="20"/>
              </w:rPr>
              <w:t>人以上　　　　　  82単位</w:t>
            </w:r>
          </w:p>
          <w:p w14:paraId="6401AE69" w14:textId="564449EC" w:rsidR="005D3A91" w:rsidRPr="00136AF7" w:rsidRDefault="005D3A91" w:rsidP="005D3A91">
            <w:pPr>
              <w:overflowPunct w:val="0"/>
              <w:ind w:leftChars="100" w:left="210"/>
              <w:textAlignment w:val="baseline"/>
              <w:rPr>
                <w:rFonts w:ascii="ＭＳ ゴシック" w:eastAsia="ＭＳ ゴシック" w:hAnsi="ＭＳ ゴシック"/>
                <w:color w:val="000000"/>
                <w:sz w:val="19"/>
                <w:szCs w:val="19"/>
              </w:rPr>
            </w:pPr>
          </w:p>
        </w:tc>
        <w:tc>
          <w:tcPr>
            <w:tcW w:w="3778" w:type="dxa"/>
            <w:gridSpan w:val="7"/>
          </w:tcPr>
          <w:p w14:paraId="2F8CEFA7" w14:textId="77777777" w:rsidR="005D3A91" w:rsidRPr="0060786B" w:rsidRDefault="005D3A91" w:rsidP="00630BBC">
            <w:pPr>
              <w:overflowPunct w:val="0"/>
              <w:textAlignment w:val="baseline"/>
              <w:rPr>
                <w:rFonts w:ascii="ＭＳ ゴシック" w:eastAsia="ＭＳ ゴシック" w:hAnsi="ＭＳ ゴシック"/>
                <w:color w:val="000000"/>
                <w:sz w:val="20"/>
                <w:szCs w:val="20"/>
              </w:rPr>
            </w:pPr>
          </w:p>
          <w:p w14:paraId="087FC106" w14:textId="77777777" w:rsidR="005D3A91" w:rsidRPr="0060786B" w:rsidRDefault="005D3A91" w:rsidP="00630BBC">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児：告示別表第1の1注9</w:t>
            </w:r>
          </w:p>
          <w:p w14:paraId="281CA81F" w14:textId="77777777" w:rsidR="005D3A91" w:rsidRPr="0060786B" w:rsidRDefault="005D3A91" w:rsidP="00630BBC">
            <w:pPr>
              <w:overflowPunct w:val="0"/>
              <w:textAlignment w:val="baseline"/>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20"/>
                <w:szCs w:val="20"/>
              </w:rPr>
              <w:t>放：告示別表第3の1注</w:t>
            </w:r>
            <w:r w:rsidRPr="0060786B">
              <w:rPr>
                <w:rFonts w:ascii="ＭＳ ゴシック" w:eastAsia="ＭＳ ゴシック" w:hAnsi="ＭＳ ゴシック"/>
                <w:color w:val="000000"/>
                <w:sz w:val="20"/>
                <w:szCs w:val="20"/>
              </w:rPr>
              <w:t>8</w:t>
            </w:r>
          </w:p>
        </w:tc>
      </w:tr>
      <w:tr w:rsidR="00630BBC" w:rsidRPr="0060786B" w14:paraId="750C24B9" w14:textId="77777777" w:rsidTr="004B2CA3">
        <w:trPr>
          <w:trHeight w:val="431"/>
          <w:jc w:val="center"/>
        </w:trPr>
        <w:tc>
          <w:tcPr>
            <w:tcW w:w="3096" w:type="dxa"/>
            <w:gridSpan w:val="3"/>
            <w:vAlign w:val="center"/>
          </w:tcPr>
          <w:p w14:paraId="0535BFFF" w14:textId="77777777" w:rsidR="00630BBC" w:rsidRPr="0060786B" w:rsidRDefault="00630BBC" w:rsidP="00630BBC">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5830" w:type="dxa"/>
            <w:gridSpan w:val="9"/>
            <w:vAlign w:val="center"/>
          </w:tcPr>
          <w:p w14:paraId="7A13459E" w14:textId="77777777" w:rsidR="00630BBC" w:rsidRPr="0060786B" w:rsidRDefault="00630BBC"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564" w:type="dxa"/>
            <w:gridSpan w:val="5"/>
            <w:vAlign w:val="center"/>
          </w:tcPr>
          <w:p w14:paraId="5062B024" w14:textId="77777777" w:rsidR="00630BBC" w:rsidRPr="0060786B" w:rsidRDefault="00630BBC"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630BBC" w:rsidRPr="0060786B" w14:paraId="395D7796" w14:textId="77777777" w:rsidTr="004B2CA3">
        <w:trPr>
          <w:trHeight w:val="14447"/>
          <w:jc w:val="center"/>
        </w:trPr>
        <w:tc>
          <w:tcPr>
            <w:tcW w:w="3096" w:type="dxa"/>
            <w:gridSpan w:val="3"/>
          </w:tcPr>
          <w:p w14:paraId="3E026682" w14:textId="77777777" w:rsidR="00630BBC" w:rsidRDefault="00630BBC" w:rsidP="00630BBC">
            <w:pPr>
              <w:pStyle w:val="a9"/>
              <w:wordWrap/>
              <w:spacing w:line="240" w:lineRule="auto"/>
              <w:ind w:rightChars="29" w:right="61"/>
              <w:rPr>
                <w:rFonts w:ascii="ＭＳ ゴシック" w:eastAsia="ＭＳ ゴシック" w:hAnsi="ＭＳ ゴシック"/>
                <w:color w:val="000000"/>
                <w:szCs w:val="21"/>
              </w:rPr>
            </w:pPr>
          </w:p>
          <w:p w14:paraId="7D2367DC" w14:textId="77777777" w:rsidR="00136AF7" w:rsidRPr="00C82E2F" w:rsidRDefault="00136AF7" w:rsidP="00136AF7">
            <w:pPr>
              <w:overflowPunct w:val="0"/>
              <w:textAlignment w:val="baseline"/>
              <w:rPr>
                <w:rFonts w:ascii="ＭＳ ゴシック" w:eastAsia="ＭＳ ゴシック" w:hAnsi="ＭＳ ゴシック" w:cs="ＭＳ ゴシック"/>
                <w:kern w:val="0"/>
                <w:sz w:val="20"/>
                <w:szCs w:val="20"/>
              </w:rPr>
            </w:pPr>
            <w:r w:rsidRPr="00C82E2F">
              <w:rPr>
                <w:rFonts w:ascii="ＭＳ ゴシック" w:eastAsia="ＭＳ ゴシック" w:hAnsi="ＭＳ ゴシック" w:hint="eastAsia"/>
                <w:b/>
                <w:kern w:val="0"/>
                <w:sz w:val="20"/>
                <w:szCs w:val="20"/>
              </w:rPr>
              <w:t>児・放</w:t>
            </w:r>
          </w:p>
          <w:p w14:paraId="52544C92" w14:textId="77777777" w:rsidR="00136AF7" w:rsidRPr="00C82E2F" w:rsidRDefault="00136AF7" w:rsidP="00136AF7">
            <w:pPr>
              <w:pStyle w:val="a9"/>
              <w:wordWrap/>
              <w:spacing w:line="240" w:lineRule="auto"/>
              <w:ind w:rightChars="29" w:right="61"/>
              <w:rPr>
                <w:rFonts w:ascii="ＭＳ ゴシック" w:eastAsia="ＭＳ ゴシック" w:hAnsi="ＭＳ ゴシック"/>
              </w:rPr>
            </w:pPr>
          </w:p>
          <w:p w14:paraId="42C811CA" w14:textId="77777777" w:rsidR="00136AF7" w:rsidRPr="00C82E2F" w:rsidRDefault="00136AF7" w:rsidP="00630BBC">
            <w:pPr>
              <w:pStyle w:val="a9"/>
              <w:wordWrap/>
              <w:spacing w:line="240" w:lineRule="auto"/>
              <w:ind w:rightChars="29" w:right="61"/>
              <w:rPr>
                <w:rFonts w:ascii="ＭＳ ゴシック" w:eastAsia="ＭＳ ゴシック" w:hAnsi="ＭＳ ゴシック"/>
                <w:color w:val="000000"/>
              </w:rPr>
            </w:pPr>
          </w:p>
          <w:p w14:paraId="340D0C18"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53E303FA"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274315C2"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35E480FB"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7B128893"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72101CBA"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5D0B8F2B"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15DD870F"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1A8B6319"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7D8F649E"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7782C335"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67D4C839"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7A20E759"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62F6C09A"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6F0A8559"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09C7B1A8"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42C1CF92"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11100F46"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55EF0701"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06EA1876"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2390187C"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528149E6"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34C4DAD4"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001C587B"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3F3FED39"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4E3C6645"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04420744" w14:textId="77777777" w:rsidR="00C82E2F" w:rsidRPr="00C82E2F" w:rsidRDefault="00C82E2F" w:rsidP="00630BBC">
            <w:pPr>
              <w:pStyle w:val="a9"/>
              <w:wordWrap/>
              <w:spacing w:line="240" w:lineRule="auto"/>
              <w:ind w:rightChars="29" w:right="61"/>
              <w:rPr>
                <w:rFonts w:ascii="ＭＳ ゴシック" w:eastAsia="ＭＳ ゴシック" w:hAnsi="ＭＳ ゴシック"/>
                <w:color w:val="000000"/>
              </w:rPr>
            </w:pPr>
          </w:p>
          <w:p w14:paraId="6DE9D0A1" w14:textId="56904823" w:rsidR="00C82E2F" w:rsidRPr="0060786B" w:rsidRDefault="00C82E2F" w:rsidP="00630BBC">
            <w:pPr>
              <w:pStyle w:val="a9"/>
              <w:wordWrap/>
              <w:spacing w:line="240" w:lineRule="auto"/>
              <w:ind w:rightChars="29" w:right="61"/>
              <w:rPr>
                <w:rFonts w:ascii="ＭＳ ゴシック" w:eastAsia="ＭＳ ゴシック" w:hAnsi="ＭＳ ゴシック"/>
                <w:color w:val="000000"/>
                <w:szCs w:val="21"/>
              </w:rPr>
            </w:pPr>
            <w:r w:rsidRPr="00C82E2F">
              <w:rPr>
                <w:rFonts w:ascii="ＭＳ ゴシック" w:eastAsia="ＭＳ ゴシック" w:hAnsi="ＭＳ ゴシック" w:hint="eastAsia"/>
                <w:color w:val="000000"/>
              </w:rPr>
              <w:t>児</w:t>
            </w:r>
          </w:p>
        </w:tc>
        <w:tc>
          <w:tcPr>
            <w:tcW w:w="5830" w:type="dxa"/>
            <w:gridSpan w:val="9"/>
          </w:tcPr>
          <w:p w14:paraId="33603FA7" w14:textId="77777777" w:rsidR="00630BBC" w:rsidRDefault="00630BBC" w:rsidP="00136AF7">
            <w:pPr>
              <w:rPr>
                <w:rFonts w:ascii="ＭＳ ゴシック" w:eastAsia="ＭＳ ゴシック" w:hAnsi="ＭＳ ゴシック"/>
                <w:color w:val="000000"/>
                <w:szCs w:val="21"/>
              </w:rPr>
            </w:pPr>
          </w:p>
          <w:p w14:paraId="27033589" w14:textId="67EEEA61" w:rsidR="00136AF7" w:rsidRPr="00DE1ED4" w:rsidRDefault="00337A7A" w:rsidP="00136AF7">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９</w:t>
            </w:r>
            <w:r w:rsidR="00136AF7" w:rsidRPr="00DE1ED4">
              <w:rPr>
                <w:rFonts w:ascii="ＭＳ ゴシック" w:eastAsia="ＭＳ ゴシック" w:hAnsi="ＭＳ ゴシック" w:hint="eastAsia"/>
                <w:b/>
                <w:sz w:val="20"/>
                <w:szCs w:val="20"/>
              </w:rPr>
              <w:t xml:space="preserve">　看護職員加配加算</w:t>
            </w:r>
          </w:p>
          <w:p w14:paraId="6187DFFF" w14:textId="7D7F6766" w:rsidR="00136AF7" w:rsidRDefault="00136AF7" w:rsidP="00136AF7">
            <w:pPr>
              <w:ind w:leftChars="200" w:left="42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別</w:t>
            </w:r>
            <w:r w:rsidRPr="00993E59">
              <w:rPr>
                <w:rFonts w:ascii="ＭＳ ゴシック" w:eastAsia="ＭＳ ゴシック" w:hAnsi="ＭＳ ゴシック" w:hint="eastAsia"/>
                <w:sz w:val="20"/>
                <w:szCs w:val="20"/>
              </w:rPr>
              <w:t>に</w:t>
            </w:r>
            <w:r w:rsidR="00002CF8" w:rsidRPr="00993E59">
              <w:rPr>
                <w:rFonts w:ascii="ＭＳ ゴシック" w:eastAsia="ＭＳ ゴシック" w:hAnsi="ＭＳ ゴシック" w:hint="eastAsia"/>
                <w:sz w:val="20"/>
                <w:szCs w:val="20"/>
              </w:rPr>
              <w:t>こども家庭庁長官</w:t>
            </w:r>
            <w:r w:rsidRPr="00993E59">
              <w:rPr>
                <w:rFonts w:ascii="ＭＳ ゴシック" w:eastAsia="ＭＳ ゴシック" w:hAnsi="ＭＳ ゴシック" w:hint="eastAsia"/>
                <w:sz w:val="20"/>
                <w:szCs w:val="20"/>
              </w:rPr>
              <w:t>が定める施設基準（※）に適合するものとして市長に届け出た指定児童発達支援事業所又は主として重症心身障害児を通</w:t>
            </w:r>
            <w:r w:rsidRPr="00DE1ED4">
              <w:rPr>
                <w:rFonts w:ascii="ＭＳ ゴシック" w:eastAsia="ＭＳ ゴシック" w:hAnsi="ＭＳ ゴシック" w:hint="eastAsia"/>
                <w:sz w:val="20"/>
                <w:szCs w:val="20"/>
              </w:rPr>
              <w:t>わせる指定放課後等デイサービス事業所において指定通所支援を行った場合に，看護職員加配加算として，１日につき所定単位数を加算しているか。</w:t>
            </w:r>
            <w:r>
              <w:rPr>
                <w:rFonts w:ascii="ＭＳ ゴシック" w:eastAsia="ＭＳ ゴシック" w:hAnsi="ＭＳ ゴシック" w:hint="eastAsia"/>
                <w:sz w:val="20"/>
                <w:szCs w:val="20"/>
              </w:rPr>
              <w:t>ただし、チェックポイントに掲げるいずれかの加算を算定しているときは、チェックポイントに掲げるその他の加算は算定しない。</w:t>
            </w:r>
          </w:p>
          <w:p w14:paraId="790BD0C5" w14:textId="251FF175" w:rsidR="00C82E2F" w:rsidRDefault="00C82E2F" w:rsidP="00136AF7">
            <w:pPr>
              <w:rPr>
                <w:rFonts w:ascii="ＭＳ ゴシック" w:eastAsia="ＭＳ ゴシック" w:hAnsi="ＭＳ ゴシック"/>
                <w:color w:val="000000"/>
                <w:szCs w:val="21"/>
              </w:rPr>
            </w:pPr>
            <w:r w:rsidRPr="00DE1ED4">
              <w:rPr>
                <w:rFonts w:ascii="ＭＳ ゴシック" w:eastAsia="ＭＳ ゴシック" w:hAnsi="ＭＳ ゴシック"/>
                <w:b/>
                <w:noProof/>
                <w:sz w:val="19"/>
                <w:szCs w:val="19"/>
              </w:rPr>
              <mc:AlternateContent>
                <mc:Choice Requires="wps">
                  <w:drawing>
                    <wp:anchor distT="0" distB="0" distL="114300" distR="114300" simplePos="0" relativeHeight="251708928" behindDoc="0" locked="0" layoutInCell="1" allowOverlap="1" wp14:anchorId="6B813C9D" wp14:editId="60D464C5">
                      <wp:simplePos x="0" y="0"/>
                      <wp:positionH relativeFrom="column">
                        <wp:posOffset>-1456055</wp:posOffset>
                      </wp:positionH>
                      <wp:positionV relativeFrom="paragraph">
                        <wp:posOffset>218758</wp:posOffset>
                      </wp:positionV>
                      <wp:extent cx="5783580" cy="3347085"/>
                      <wp:effectExtent l="0" t="0" r="26670" b="2476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3347085"/>
                              </a:xfrm>
                              <a:prstGeom prst="rect">
                                <a:avLst/>
                              </a:prstGeom>
                              <a:solidFill>
                                <a:srgbClr val="FFFFFF"/>
                              </a:solidFill>
                              <a:ln w="9525">
                                <a:solidFill>
                                  <a:srgbClr val="000000"/>
                                </a:solidFill>
                                <a:miter lim="800000"/>
                                <a:headEnd/>
                                <a:tailEnd/>
                              </a:ln>
                            </wps:spPr>
                            <wps:txbx>
                              <w:txbxContent>
                                <w:p w14:paraId="24ACFD53" w14:textId="12506017" w:rsidR="00136AF7" w:rsidRPr="00993E59" w:rsidRDefault="00136AF7" w:rsidP="00136AF7">
                                  <w:pPr>
                                    <w:rPr>
                                      <w:rFonts w:ascii="ＭＳ 明朝" w:hAnsi="ＭＳ 明朝" w:cs="ＭＳ 明朝"/>
                                    </w:rPr>
                                  </w:pPr>
                                  <w:r w:rsidRPr="00764AD5">
                                    <w:rPr>
                                      <w:rFonts w:ascii="ＭＳ 明朝" w:hAnsi="ＭＳ 明朝" w:cs="ＭＳ 明朝" w:hint="eastAsia"/>
                                    </w:rPr>
                                    <w:t>※施設基準</w:t>
                                  </w:r>
                                  <w:r w:rsidRPr="00993E59">
                                    <w:rPr>
                                      <w:rFonts w:ascii="ＭＳ 明朝" w:hAnsi="ＭＳ 明朝" w:cs="ＭＳ 明朝" w:hint="eastAsia"/>
                                    </w:rPr>
                                    <w:t>告示</w:t>
                                  </w:r>
                                  <w:r w:rsidR="00002CF8" w:rsidRPr="00993E59">
                                    <w:rPr>
                                      <w:rFonts w:ascii="ＭＳ 明朝" w:hAnsi="ＭＳ 明朝" w:cs="ＭＳ 明朝" w:hint="eastAsia"/>
                                    </w:rPr>
                                    <w:t>２６９</w:t>
                                  </w:r>
                                  <w:r w:rsidRPr="00993E59">
                                    <w:rPr>
                                      <w:rFonts w:ascii="ＭＳ 明朝" w:hAnsi="ＭＳ 明朝" w:cs="ＭＳ 明朝" w:hint="eastAsia"/>
                                    </w:rPr>
                                    <w:t xml:space="preserve">　第３号、第９号</w:t>
                                  </w:r>
                                </w:p>
                                <w:p w14:paraId="1B7F21E9" w14:textId="77777777"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イ　看護職員加配加算(</w:t>
                                  </w:r>
                                  <w:r w:rsidRPr="00993E59">
                                    <w:rPr>
                                      <w:rFonts w:ascii="ＭＳ 明朝" w:hAnsi="ＭＳ 明朝" w:cs="ＭＳ 明朝"/>
                                    </w:rPr>
                                    <w:t>I)</w:t>
                                  </w:r>
                                  <w:r w:rsidRPr="00993E59">
                                    <w:rPr>
                                      <w:rFonts w:ascii="ＭＳ 明朝" w:hAnsi="ＭＳ 明朝" w:cs="ＭＳ 明朝" w:hint="eastAsia"/>
                                    </w:rPr>
                                    <w:t>を算定すべき指定通所支援の単位の施設基準</w:t>
                                  </w:r>
                                </w:p>
                                <w:p w14:paraId="7744B7D1" w14:textId="77777777"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次の(</w:t>
                                  </w:r>
                                  <w:r w:rsidRPr="00993E59">
                                    <w:rPr>
                                      <w:rFonts w:ascii="ＭＳ 明朝" w:hAnsi="ＭＳ 明朝" w:cs="ＭＳ 明朝"/>
                                    </w:rPr>
                                    <w:t>1)</w:t>
                                  </w:r>
                                  <w:r w:rsidRPr="00993E59">
                                    <w:rPr>
                                      <w:rFonts w:ascii="ＭＳ 明朝" w:hAnsi="ＭＳ 明朝" w:cs="ＭＳ 明朝" w:hint="eastAsia"/>
                                    </w:rPr>
                                    <w:t>及び(</w:t>
                                  </w:r>
                                  <w:r w:rsidRPr="00993E59">
                                    <w:rPr>
                                      <w:rFonts w:ascii="ＭＳ 明朝" w:hAnsi="ＭＳ 明朝" w:cs="ＭＳ 明朝"/>
                                    </w:rPr>
                                    <w:t>2)</w:t>
                                  </w:r>
                                  <w:r w:rsidRPr="00993E59">
                                    <w:rPr>
                                      <w:rFonts w:ascii="ＭＳ 明朝" w:hAnsi="ＭＳ 明朝" w:cs="ＭＳ 明朝" w:hint="eastAsia"/>
                                    </w:rPr>
                                    <w:t>のいずれにも該当すること。</w:t>
                                  </w:r>
                                </w:p>
                                <w:p w14:paraId="224CB467" w14:textId="2C5E5B3E" w:rsidR="00136AF7" w:rsidRPr="00993E59" w:rsidRDefault="00136AF7" w:rsidP="00764AD5">
                                  <w:pPr>
                                    <w:ind w:left="735" w:hangingChars="350" w:hanging="735"/>
                                    <w:rPr>
                                      <w:rFonts w:ascii="ＭＳ 明朝" w:hAnsi="ＭＳ 明朝" w:cs="ＭＳ 明朝"/>
                                    </w:rPr>
                                  </w:pPr>
                                  <w:r w:rsidRPr="00993E59">
                                    <w:rPr>
                                      <w:rFonts w:ascii="ＭＳ 明朝" w:hAnsi="ＭＳ 明朝" w:cs="ＭＳ 明朝" w:hint="eastAsia"/>
                                    </w:rPr>
                                    <w:t xml:space="preserve">　　(</w:t>
                                  </w:r>
                                  <w:r w:rsidRPr="00993E59">
                                    <w:rPr>
                                      <w:rFonts w:ascii="ＭＳ 明朝" w:hAnsi="ＭＳ 明朝" w:cs="ＭＳ 明朝"/>
                                    </w:rPr>
                                    <w:t>1)</w:t>
                                  </w:r>
                                  <w:r w:rsidRPr="00993E59">
                                    <w:rPr>
                                      <w:rFonts w:ascii="ＭＳ 明朝" w:hAnsi="ＭＳ 明朝" w:cs="ＭＳ 明朝" w:hint="eastAsia"/>
                                    </w:rPr>
                                    <w:t xml:space="preserve">　給付費の算定に必要となる従業者の員数に加え、看護職員を１以上配置し、かつ、医療的ケアスコア表の項目の欄に規定するいずれかの医療行為を必要とする状態である重症心身障害児のそれぞれのスコアを合算した点数が4</w:t>
                                  </w:r>
                                  <w:r w:rsidRPr="00993E59">
                                    <w:rPr>
                                      <w:rFonts w:ascii="ＭＳ 明朝" w:hAnsi="ＭＳ 明朝" w:cs="ＭＳ 明朝"/>
                                    </w:rPr>
                                    <w:t>0</w:t>
                                  </w:r>
                                  <w:r w:rsidRPr="00993E59">
                                    <w:rPr>
                                      <w:rFonts w:ascii="ＭＳ 明朝" w:hAnsi="ＭＳ 明朝" w:cs="ＭＳ 明朝" w:hint="eastAsia"/>
                                    </w:rPr>
                                    <w:t>点以上であること。</w:t>
                                  </w:r>
                                </w:p>
                                <w:p w14:paraId="73B1A769" w14:textId="77777777" w:rsidR="00136AF7" w:rsidRPr="00993E59" w:rsidRDefault="00136AF7" w:rsidP="00764AD5">
                                  <w:pPr>
                                    <w:ind w:left="735" w:hangingChars="350" w:hanging="735"/>
                                    <w:rPr>
                                      <w:rFonts w:ascii="ＭＳ 明朝" w:hAnsi="ＭＳ 明朝" w:cs="ＭＳ 明朝"/>
                                    </w:rPr>
                                  </w:pPr>
                                  <w:r w:rsidRPr="00993E59">
                                    <w:rPr>
                                      <w:rFonts w:ascii="ＭＳ 明朝" w:hAnsi="ＭＳ 明朝" w:cs="ＭＳ 明朝" w:hint="eastAsia"/>
                                    </w:rPr>
                                    <w:t xml:space="preserve">　　(</w:t>
                                  </w:r>
                                  <w:r w:rsidRPr="00993E59">
                                    <w:rPr>
                                      <w:rFonts w:ascii="ＭＳ 明朝" w:hAnsi="ＭＳ 明朝" w:cs="ＭＳ 明朝"/>
                                    </w:rPr>
                                    <w:t>2)</w:t>
                                  </w:r>
                                  <w:r w:rsidRPr="00993E59">
                                    <w:rPr>
                                      <w:rFonts w:ascii="ＭＳ 明朝" w:hAnsi="ＭＳ 明朝" w:cs="ＭＳ 明朝" w:hint="eastAsia"/>
                                    </w:rPr>
                                    <w:t xml:space="preserve">　スコア表の項目の欄に規定するいずれかの医療行為を必要とする状態である障害児に対して指定通所支援を提供することができる旨を公表していること。</w:t>
                                  </w:r>
                                </w:p>
                                <w:p w14:paraId="38876B4A" w14:textId="77777777" w:rsidR="00764AD5" w:rsidRPr="00993E59" w:rsidRDefault="00764AD5" w:rsidP="00764AD5">
                                  <w:pPr>
                                    <w:ind w:left="735" w:hangingChars="350" w:hanging="735"/>
                                    <w:rPr>
                                      <w:rFonts w:ascii="ＭＳ 明朝" w:hAnsi="ＭＳ 明朝" w:cs="ＭＳ 明朝"/>
                                    </w:rPr>
                                  </w:pPr>
                                </w:p>
                                <w:p w14:paraId="017058BD" w14:textId="13D46EEC"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ロ　看護職員加配加算(</w:t>
                                  </w:r>
                                  <w:r w:rsidR="00002CF8" w:rsidRPr="00993E59">
                                    <w:rPr>
                                      <w:rFonts w:ascii="ＭＳ 明朝" w:hAnsi="ＭＳ 明朝" w:cs="ＭＳ 明朝" w:hint="eastAsia"/>
                                    </w:rPr>
                                    <w:t>Ⅱ</w:t>
                                  </w:r>
                                  <w:r w:rsidRPr="00993E59">
                                    <w:rPr>
                                      <w:rFonts w:ascii="ＭＳ 明朝" w:hAnsi="ＭＳ 明朝" w:cs="ＭＳ 明朝"/>
                                    </w:rPr>
                                    <w:t>)</w:t>
                                  </w:r>
                                  <w:r w:rsidRPr="00993E59">
                                    <w:rPr>
                                      <w:rFonts w:ascii="ＭＳ 明朝" w:hAnsi="ＭＳ 明朝" w:cs="ＭＳ 明朝" w:hint="eastAsia"/>
                                    </w:rPr>
                                    <w:t>を算定すべき指定通所支援援の単位の施設基準</w:t>
                                  </w:r>
                                </w:p>
                                <w:p w14:paraId="31B5BEEA" w14:textId="4B8C4080" w:rsidR="00764AD5" w:rsidRPr="00993E59" w:rsidRDefault="00764AD5" w:rsidP="00136AF7">
                                  <w:pPr>
                                    <w:rPr>
                                      <w:rFonts w:ascii="ＭＳ 明朝" w:hAnsi="ＭＳ 明朝" w:cs="ＭＳ 明朝"/>
                                    </w:rPr>
                                  </w:pPr>
                                  <w:r w:rsidRPr="00993E59">
                                    <w:rPr>
                                      <w:rFonts w:ascii="ＭＳ 明朝" w:hAnsi="ＭＳ 明朝" w:cs="ＭＳ 明朝" w:hint="eastAsia"/>
                                    </w:rPr>
                                    <w:t xml:space="preserve">      次の(</w:t>
                                  </w:r>
                                  <w:r w:rsidRPr="00993E59">
                                    <w:rPr>
                                      <w:rFonts w:ascii="ＭＳ 明朝" w:hAnsi="ＭＳ 明朝" w:cs="ＭＳ 明朝"/>
                                    </w:rPr>
                                    <w:t>1)</w:t>
                                  </w:r>
                                  <w:r w:rsidRPr="00993E59">
                                    <w:rPr>
                                      <w:rFonts w:ascii="ＭＳ 明朝" w:hAnsi="ＭＳ 明朝" w:cs="ＭＳ 明朝" w:hint="eastAsia"/>
                                    </w:rPr>
                                    <w:t>及び(</w:t>
                                  </w:r>
                                  <w:r w:rsidRPr="00993E59">
                                    <w:rPr>
                                      <w:rFonts w:ascii="ＭＳ 明朝" w:hAnsi="ＭＳ 明朝" w:cs="ＭＳ 明朝"/>
                                    </w:rPr>
                                    <w:t>2)</w:t>
                                  </w:r>
                                  <w:r w:rsidRPr="00993E59">
                                    <w:rPr>
                                      <w:rFonts w:ascii="ＭＳ 明朝" w:hAnsi="ＭＳ 明朝" w:cs="ＭＳ 明朝" w:hint="eastAsia"/>
                                    </w:rPr>
                                    <w:t>のいずれにも該当すること。</w:t>
                                  </w:r>
                                </w:p>
                                <w:p w14:paraId="4E090C39" w14:textId="77777777" w:rsidR="00136AF7" w:rsidRPr="00764AD5" w:rsidRDefault="00136AF7" w:rsidP="00764AD5">
                                  <w:pPr>
                                    <w:ind w:leftChars="200" w:left="735" w:hangingChars="150" w:hanging="315"/>
                                    <w:rPr>
                                      <w:rFonts w:ascii="ＭＳ 明朝" w:hAnsi="ＭＳ 明朝" w:cs="ＭＳ 明朝"/>
                                      <w:color w:val="000000"/>
                                    </w:rPr>
                                  </w:pPr>
                                  <w:r w:rsidRPr="00993E59">
                                    <w:rPr>
                                      <w:rFonts w:ascii="ＭＳ 明朝" w:hAnsi="ＭＳ 明朝" w:cs="ＭＳ 明朝" w:hint="eastAsia"/>
                                    </w:rPr>
                                    <w:t>(</w:t>
                                  </w:r>
                                  <w:r w:rsidRPr="00993E59">
                                    <w:rPr>
                                      <w:rFonts w:ascii="ＭＳ 明朝" w:hAnsi="ＭＳ 明朝" w:cs="ＭＳ 明朝"/>
                                    </w:rPr>
                                    <w:t>1)</w:t>
                                  </w:r>
                                  <w:r w:rsidRPr="00993E59">
                                    <w:rPr>
                                      <w:rFonts w:ascii="ＭＳ 明朝" w:hAnsi="ＭＳ 明朝" w:cs="ＭＳ 明朝" w:hint="eastAsia"/>
                                    </w:rPr>
                                    <w:t xml:space="preserve">　給付費の算定に必要となる従業者の員数に加え、看護職員を２以上配置し、かつ、スコア表の項目の欄に</w:t>
                                  </w:r>
                                  <w:r w:rsidRPr="00764AD5">
                                    <w:rPr>
                                      <w:rFonts w:ascii="ＭＳ 明朝" w:hAnsi="ＭＳ 明朝" w:cs="ＭＳ 明朝" w:hint="eastAsia"/>
                                      <w:color w:val="000000"/>
                                    </w:rPr>
                                    <w:t>規定するいずれかの医療行為を必要とする状態である重症心身障害児のそれぞれのスコアを合算した点数が7</w:t>
                                  </w:r>
                                  <w:r w:rsidRPr="00764AD5">
                                    <w:rPr>
                                      <w:rFonts w:ascii="ＭＳ 明朝" w:hAnsi="ＭＳ 明朝" w:cs="ＭＳ 明朝"/>
                                      <w:color w:val="000000"/>
                                    </w:rPr>
                                    <w:t>2</w:t>
                                  </w:r>
                                  <w:r w:rsidRPr="00764AD5">
                                    <w:rPr>
                                      <w:rFonts w:ascii="ＭＳ 明朝" w:hAnsi="ＭＳ 明朝" w:cs="ＭＳ 明朝" w:hint="eastAsia"/>
                                      <w:color w:val="000000"/>
                                    </w:rPr>
                                    <w:t>点以上であること。</w:t>
                                  </w:r>
                                </w:p>
                                <w:p w14:paraId="4C26BE13" w14:textId="77777777" w:rsidR="00136AF7" w:rsidRPr="0083049A" w:rsidRDefault="00136AF7" w:rsidP="00764AD5">
                                  <w:pPr>
                                    <w:ind w:leftChars="200" w:left="735" w:hangingChars="150" w:hanging="315"/>
                                    <w:rPr>
                                      <w:rFonts w:ascii="ＭＳ 明朝" w:hAnsi="ＭＳ 明朝" w:cs="ＭＳ 明朝"/>
                                    </w:rPr>
                                  </w:pPr>
                                  <w:r w:rsidRPr="00764AD5">
                                    <w:rPr>
                                      <w:rFonts w:ascii="ＭＳ 明朝" w:hAnsi="ＭＳ 明朝" w:cs="ＭＳ 明朝" w:hint="eastAsia"/>
                                      <w:color w:val="000000"/>
                                    </w:rPr>
                                    <w:t>(</w:t>
                                  </w:r>
                                  <w:r w:rsidRPr="00764AD5">
                                    <w:rPr>
                                      <w:rFonts w:ascii="ＭＳ 明朝" w:hAnsi="ＭＳ 明朝" w:cs="ＭＳ 明朝"/>
                                      <w:color w:val="000000"/>
                                    </w:rPr>
                                    <w:t>2)</w:t>
                                  </w:r>
                                  <w:r w:rsidRPr="00764AD5">
                                    <w:rPr>
                                      <w:rFonts w:ascii="ＭＳ 明朝" w:hAnsi="ＭＳ 明朝" w:cs="ＭＳ 明朝" w:hint="eastAsia"/>
                                      <w:color w:val="000000"/>
                                    </w:rPr>
                                    <w:t xml:space="preserve">　スコア表の項目の欄に規定するいずれかの医療行為を必要とする状態である</w:t>
                                  </w:r>
                                  <w:r w:rsidRPr="00764AD5">
                                    <w:rPr>
                                      <w:rFonts w:ascii="ＭＳ 明朝" w:hAnsi="ＭＳ 明朝" w:cs="ＭＳ 明朝" w:hint="eastAsia"/>
                                    </w:rPr>
                                    <w:t>障害児に対して指定通所支援を提供することができる旨を公表していること。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13C9D" id="Text Box 9" o:spid="_x0000_s1037" type="#_x0000_t202" style="position:absolute;left:0;text-align:left;margin-left:-114.65pt;margin-top:17.25pt;width:455.4pt;height:263.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">
                      <v:textbox inset="5.85pt,.7pt,5.85pt,.7pt">
                        <w:txbxContent>
                          <w:p w14:paraId="24ACFD53" w14:textId="12506017" w:rsidR="00136AF7" w:rsidRPr="00993E59" w:rsidRDefault="00136AF7" w:rsidP="00136AF7">
                            <w:pPr>
                              <w:rPr>
                                <w:rFonts w:ascii="ＭＳ 明朝" w:hAnsi="ＭＳ 明朝" w:cs="ＭＳ 明朝"/>
                              </w:rPr>
                            </w:pPr>
                            <w:r w:rsidRPr="00764AD5">
                              <w:rPr>
                                <w:rFonts w:ascii="ＭＳ 明朝" w:hAnsi="ＭＳ 明朝" w:cs="ＭＳ 明朝" w:hint="eastAsia"/>
                              </w:rPr>
                              <w:t>※施設基準</w:t>
                            </w:r>
                            <w:r w:rsidRPr="00993E59">
                              <w:rPr>
                                <w:rFonts w:ascii="ＭＳ 明朝" w:hAnsi="ＭＳ 明朝" w:cs="ＭＳ 明朝" w:hint="eastAsia"/>
                              </w:rPr>
                              <w:t>告示</w:t>
                            </w:r>
                            <w:r w:rsidR="00002CF8" w:rsidRPr="00993E59">
                              <w:rPr>
                                <w:rFonts w:ascii="ＭＳ 明朝" w:hAnsi="ＭＳ 明朝" w:cs="ＭＳ 明朝" w:hint="eastAsia"/>
                              </w:rPr>
                              <w:t>２６９</w:t>
                            </w:r>
                            <w:r w:rsidRPr="00993E59">
                              <w:rPr>
                                <w:rFonts w:ascii="ＭＳ 明朝" w:hAnsi="ＭＳ 明朝" w:cs="ＭＳ 明朝" w:hint="eastAsia"/>
                              </w:rPr>
                              <w:t xml:space="preserve">　第３号、第９号</w:t>
                            </w:r>
                          </w:p>
                          <w:p w14:paraId="1B7F21E9" w14:textId="77777777"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イ　看護職員加配加算(</w:t>
                            </w:r>
                            <w:r w:rsidRPr="00993E59">
                              <w:rPr>
                                <w:rFonts w:ascii="ＭＳ 明朝" w:hAnsi="ＭＳ 明朝" w:cs="ＭＳ 明朝"/>
                              </w:rPr>
                              <w:t>I)</w:t>
                            </w:r>
                            <w:r w:rsidRPr="00993E59">
                              <w:rPr>
                                <w:rFonts w:ascii="ＭＳ 明朝" w:hAnsi="ＭＳ 明朝" w:cs="ＭＳ 明朝" w:hint="eastAsia"/>
                              </w:rPr>
                              <w:t>を算定すべき指定通所支援の単位の施設基準</w:t>
                            </w:r>
                          </w:p>
                          <w:p w14:paraId="7744B7D1" w14:textId="77777777"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次の(</w:t>
                            </w:r>
                            <w:r w:rsidRPr="00993E59">
                              <w:rPr>
                                <w:rFonts w:ascii="ＭＳ 明朝" w:hAnsi="ＭＳ 明朝" w:cs="ＭＳ 明朝"/>
                              </w:rPr>
                              <w:t>1)</w:t>
                            </w:r>
                            <w:r w:rsidRPr="00993E59">
                              <w:rPr>
                                <w:rFonts w:ascii="ＭＳ 明朝" w:hAnsi="ＭＳ 明朝" w:cs="ＭＳ 明朝" w:hint="eastAsia"/>
                              </w:rPr>
                              <w:t>及び(</w:t>
                            </w:r>
                            <w:r w:rsidRPr="00993E59">
                              <w:rPr>
                                <w:rFonts w:ascii="ＭＳ 明朝" w:hAnsi="ＭＳ 明朝" w:cs="ＭＳ 明朝"/>
                              </w:rPr>
                              <w:t>2)</w:t>
                            </w:r>
                            <w:r w:rsidRPr="00993E59">
                              <w:rPr>
                                <w:rFonts w:ascii="ＭＳ 明朝" w:hAnsi="ＭＳ 明朝" w:cs="ＭＳ 明朝" w:hint="eastAsia"/>
                              </w:rPr>
                              <w:t>のいずれにも該当すること。</w:t>
                            </w:r>
                          </w:p>
                          <w:p w14:paraId="224CB467" w14:textId="2C5E5B3E" w:rsidR="00136AF7" w:rsidRPr="00993E59" w:rsidRDefault="00136AF7" w:rsidP="00764AD5">
                            <w:pPr>
                              <w:ind w:left="735" w:hangingChars="350" w:hanging="735"/>
                              <w:rPr>
                                <w:rFonts w:ascii="ＭＳ 明朝" w:hAnsi="ＭＳ 明朝" w:cs="ＭＳ 明朝"/>
                              </w:rPr>
                            </w:pPr>
                            <w:r w:rsidRPr="00993E59">
                              <w:rPr>
                                <w:rFonts w:ascii="ＭＳ 明朝" w:hAnsi="ＭＳ 明朝" w:cs="ＭＳ 明朝" w:hint="eastAsia"/>
                              </w:rPr>
                              <w:t xml:space="preserve">　　(</w:t>
                            </w:r>
                            <w:r w:rsidRPr="00993E59">
                              <w:rPr>
                                <w:rFonts w:ascii="ＭＳ 明朝" w:hAnsi="ＭＳ 明朝" w:cs="ＭＳ 明朝"/>
                              </w:rPr>
                              <w:t>1)</w:t>
                            </w:r>
                            <w:r w:rsidRPr="00993E59">
                              <w:rPr>
                                <w:rFonts w:ascii="ＭＳ 明朝" w:hAnsi="ＭＳ 明朝" w:cs="ＭＳ 明朝" w:hint="eastAsia"/>
                              </w:rPr>
                              <w:t xml:space="preserve">　給付費の算定に必要となる従業者の員数に加え、看護職員を１以上配置し、かつ、医療的ケアスコア表の項目の欄に規定するいずれかの医療行為を必要とする状態である重症心身障害児のそれぞれのスコアを合算した点数が4</w:t>
                            </w:r>
                            <w:r w:rsidRPr="00993E59">
                              <w:rPr>
                                <w:rFonts w:ascii="ＭＳ 明朝" w:hAnsi="ＭＳ 明朝" w:cs="ＭＳ 明朝"/>
                              </w:rPr>
                              <w:t>0</w:t>
                            </w:r>
                            <w:r w:rsidRPr="00993E59">
                              <w:rPr>
                                <w:rFonts w:ascii="ＭＳ 明朝" w:hAnsi="ＭＳ 明朝" w:cs="ＭＳ 明朝" w:hint="eastAsia"/>
                              </w:rPr>
                              <w:t>点以上であること。</w:t>
                            </w:r>
                          </w:p>
                          <w:p w14:paraId="73B1A769" w14:textId="77777777" w:rsidR="00136AF7" w:rsidRPr="00993E59" w:rsidRDefault="00136AF7" w:rsidP="00764AD5">
                            <w:pPr>
                              <w:ind w:left="735" w:hangingChars="350" w:hanging="735"/>
                              <w:rPr>
                                <w:rFonts w:ascii="ＭＳ 明朝" w:hAnsi="ＭＳ 明朝" w:cs="ＭＳ 明朝"/>
                              </w:rPr>
                            </w:pPr>
                            <w:r w:rsidRPr="00993E59">
                              <w:rPr>
                                <w:rFonts w:ascii="ＭＳ 明朝" w:hAnsi="ＭＳ 明朝" w:cs="ＭＳ 明朝" w:hint="eastAsia"/>
                              </w:rPr>
                              <w:t xml:space="preserve">　　(</w:t>
                            </w:r>
                            <w:r w:rsidRPr="00993E59">
                              <w:rPr>
                                <w:rFonts w:ascii="ＭＳ 明朝" w:hAnsi="ＭＳ 明朝" w:cs="ＭＳ 明朝"/>
                              </w:rPr>
                              <w:t>2)</w:t>
                            </w:r>
                            <w:r w:rsidRPr="00993E59">
                              <w:rPr>
                                <w:rFonts w:ascii="ＭＳ 明朝" w:hAnsi="ＭＳ 明朝" w:cs="ＭＳ 明朝" w:hint="eastAsia"/>
                              </w:rPr>
                              <w:t xml:space="preserve">　スコア表の項目の欄に規定するいずれかの医療行為を必要とする状態である障害児に対して指定通所支援を提供することができる旨を公表していること。</w:t>
                            </w:r>
                          </w:p>
                          <w:p w14:paraId="38876B4A" w14:textId="77777777" w:rsidR="00764AD5" w:rsidRPr="00993E59" w:rsidRDefault="00764AD5" w:rsidP="00764AD5">
                            <w:pPr>
                              <w:ind w:left="735" w:hangingChars="350" w:hanging="735"/>
                              <w:rPr>
                                <w:rFonts w:ascii="ＭＳ 明朝" w:hAnsi="ＭＳ 明朝" w:cs="ＭＳ 明朝"/>
                              </w:rPr>
                            </w:pPr>
                          </w:p>
                          <w:p w14:paraId="017058BD" w14:textId="13D46EEC" w:rsidR="00136AF7" w:rsidRPr="00993E59" w:rsidRDefault="00136AF7" w:rsidP="00136AF7">
                            <w:pPr>
                              <w:rPr>
                                <w:rFonts w:ascii="ＭＳ 明朝" w:hAnsi="ＭＳ 明朝" w:cs="ＭＳ 明朝"/>
                              </w:rPr>
                            </w:pPr>
                            <w:r w:rsidRPr="00993E59">
                              <w:rPr>
                                <w:rFonts w:ascii="ＭＳ 明朝" w:hAnsi="ＭＳ 明朝" w:cs="ＭＳ 明朝" w:hint="eastAsia"/>
                              </w:rPr>
                              <w:t xml:space="preserve">　ロ　看護職員加配加算(</w:t>
                            </w:r>
                            <w:r w:rsidR="00002CF8" w:rsidRPr="00993E59">
                              <w:rPr>
                                <w:rFonts w:ascii="ＭＳ 明朝" w:hAnsi="ＭＳ 明朝" w:cs="ＭＳ 明朝" w:hint="eastAsia"/>
                              </w:rPr>
                              <w:t>Ⅱ</w:t>
                            </w:r>
                            <w:r w:rsidRPr="00993E59">
                              <w:rPr>
                                <w:rFonts w:ascii="ＭＳ 明朝" w:hAnsi="ＭＳ 明朝" w:cs="ＭＳ 明朝"/>
                              </w:rPr>
                              <w:t>)</w:t>
                            </w:r>
                            <w:r w:rsidRPr="00993E59">
                              <w:rPr>
                                <w:rFonts w:ascii="ＭＳ 明朝" w:hAnsi="ＭＳ 明朝" w:cs="ＭＳ 明朝" w:hint="eastAsia"/>
                              </w:rPr>
                              <w:t>を算定すべき指定通所支援援の単位の施設基準</w:t>
                            </w:r>
                          </w:p>
                          <w:p w14:paraId="31B5BEEA" w14:textId="4B8C4080" w:rsidR="00764AD5" w:rsidRPr="00993E59" w:rsidRDefault="00764AD5" w:rsidP="00136AF7">
                            <w:pPr>
                              <w:rPr>
                                <w:rFonts w:ascii="ＭＳ 明朝" w:hAnsi="ＭＳ 明朝" w:cs="ＭＳ 明朝"/>
                              </w:rPr>
                            </w:pPr>
                            <w:r w:rsidRPr="00993E59">
                              <w:rPr>
                                <w:rFonts w:ascii="ＭＳ 明朝" w:hAnsi="ＭＳ 明朝" w:cs="ＭＳ 明朝" w:hint="eastAsia"/>
                              </w:rPr>
                              <w:t xml:space="preserve">      次の(</w:t>
                            </w:r>
                            <w:r w:rsidRPr="00993E59">
                              <w:rPr>
                                <w:rFonts w:ascii="ＭＳ 明朝" w:hAnsi="ＭＳ 明朝" w:cs="ＭＳ 明朝"/>
                              </w:rPr>
                              <w:t>1)</w:t>
                            </w:r>
                            <w:r w:rsidRPr="00993E59">
                              <w:rPr>
                                <w:rFonts w:ascii="ＭＳ 明朝" w:hAnsi="ＭＳ 明朝" w:cs="ＭＳ 明朝" w:hint="eastAsia"/>
                              </w:rPr>
                              <w:t>及び(</w:t>
                            </w:r>
                            <w:r w:rsidRPr="00993E59">
                              <w:rPr>
                                <w:rFonts w:ascii="ＭＳ 明朝" w:hAnsi="ＭＳ 明朝" w:cs="ＭＳ 明朝"/>
                              </w:rPr>
                              <w:t>2)</w:t>
                            </w:r>
                            <w:r w:rsidRPr="00993E59">
                              <w:rPr>
                                <w:rFonts w:ascii="ＭＳ 明朝" w:hAnsi="ＭＳ 明朝" w:cs="ＭＳ 明朝" w:hint="eastAsia"/>
                              </w:rPr>
                              <w:t>のいずれにも該当すること。</w:t>
                            </w:r>
                          </w:p>
                          <w:p w14:paraId="4E090C39" w14:textId="77777777" w:rsidR="00136AF7" w:rsidRPr="00764AD5" w:rsidRDefault="00136AF7" w:rsidP="00764AD5">
                            <w:pPr>
                              <w:ind w:leftChars="200" w:left="735" w:hangingChars="150" w:hanging="315"/>
                              <w:rPr>
                                <w:rFonts w:ascii="ＭＳ 明朝" w:hAnsi="ＭＳ 明朝" w:cs="ＭＳ 明朝"/>
                                <w:color w:val="000000"/>
                              </w:rPr>
                            </w:pPr>
                            <w:r w:rsidRPr="00993E59">
                              <w:rPr>
                                <w:rFonts w:ascii="ＭＳ 明朝" w:hAnsi="ＭＳ 明朝" w:cs="ＭＳ 明朝" w:hint="eastAsia"/>
                              </w:rPr>
                              <w:t>(</w:t>
                            </w:r>
                            <w:r w:rsidRPr="00993E59">
                              <w:rPr>
                                <w:rFonts w:ascii="ＭＳ 明朝" w:hAnsi="ＭＳ 明朝" w:cs="ＭＳ 明朝"/>
                              </w:rPr>
                              <w:t>1)</w:t>
                            </w:r>
                            <w:r w:rsidRPr="00993E59">
                              <w:rPr>
                                <w:rFonts w:ascii="ＭＳ 明朝" w:hAnsi="ＭＳ 明朝" w:cs="ＭＳ 明朝" w:hint="eastAsia"/>
                              </w:rPr>
                              <w:t xml:space="preserve">　給付費の算定に必要となる従業者の員数に加え、看護職員を２以上配置し、かつ、スコア表の項目の欄に</w:t>
                            </w:r>
                            <w:r w:rsidRPr="00764AD5">
                              <w:rPr>
                                <w:rFonts w:ascii="ＭＳ 明朝" w:hAnsi="ＭＳ 明朝" w:cs="ＭＳ 明朝" w:hint="eastAsia"/>
                                <w:color w:val="000000"/>
                              </w:rPr>
                              <w:t>規定するいずれかの医療行為を必要とする状態である重症心身障害児のそれぞれのスコアを合算した点数が7</w:t>
                            </w:r>
                            <w:r w:rsidRPr="00764AD5">
                              <w:rPr>
                                <w:rFonts w:ascii="ＭＳ 明朝" w:hAnsi="ＭＳ 明朝" w:cs="ＭＳ 明朝"/>
                                <w:color w:val="000000"/>
                              </w:rPr>
                              <w:t>2</w:t>
                            </w:r>
                            <w:r w:rsidRPr="00764AD5">
                              <w:rPr>
                                <w:rFonts w:ascii="ＭＳ 明朝" w:hAnsi="ＭＳ 明朝" w:cs="ＭＳ 明朝" w:hint="eastAsia"/>
                                <w:color w:val="000000"/>
                              </w:rPr>
                              <w:t>点以上であること。</w:t>
                            </w:r>
                          </w:p>
                          <w:p w14:paraId="4C26BE13" w14:textId="77777777" w:rsidR="00136AF7" w:rsidRPr="0083049A" w:rsidRDefault="00136AF7" w:rsidP="00764AD5">
                            <w:pPr>
                              <w:ind w:leftChars="200" w:left="735" w:hangingChars="150" w:hanging="315"/>
                              <w:rPr>
                                <w:rFonts w:ascii="ＭＳ 明朝" w:hAnsi="ＭＳ 明朝" w:cs="ＭＳ 明朝"/>
                              </w:rPr>
                            </w:pPr>
                            <w:r w:rsidRPr="00764AD5">
                              <w:rPr>
                                <w:rFonts w:ascii="ＭＳ 明朝" w:hAnsi="ＭＳ 明朝" w:cs="ＭＳ 明朝" w:hint="eastAsia"/>
                                <w:color w:val="000000"/>
                              </w:rPr>
                              <w:t>(</w:t>
                            </w:r>
                            <w:r w:rsidRPr="00764AD5">
                              <w:rPr>
                                <w:rFonts w:ascii="ＭＳ 明朝" w:hAnsi="ＭＳ 明朝" w:cs="ＭＳ 明朝"/>
                                <w:color w:val="000000"/>
                              </w:rPr>
                              <w:t>2)</w:t>
                            </w:r>
                            <w:r w:rsidRPr="00764AD5">
                              <w:rPr>
                                <w:rFonts w:ascii="ＭＳ 明朝" w:hAnsi="ＭＳ 明朝" w:cs="ＭＳ 明朝" w:hint="eastAsia"/>
                                <w:color w:val="000000"/>
                              </w:rPr>
                              <w:t xml:space="preserve">　スコア表の項目の欄に規定するいずれかの医療行為を必要とする状態である</w:t>
                            </w:r>
                            <w:r w:rsidRPr="00764AD5">
                              <w:rPr>
                                <w:rFonts w:ascii="ＭＳ 明朝" w:hAnsi="ＭＳ 明朝" w:cs="ＭＳ 明朝" w:hint="eastAsia"/>
                              </w:rPr>
                              <w:t>障害児に対して指定通所支援を提供することができる旨を公表していること。</w:t>
                            </w:r>
                          </w:p>
                        </w:txbxContent>
                      </v:textbox>
                    </v:shape>
                  </w:pict>
                </mc:Fallback>
              </mc:AlternateContent>
            </w:r>
          </w:p>
          <w:p w14:paraId="39BE5482" w14:textId="16A7FDAB" w:rsidR="00C82E2F" w:rsidRDefault="00C82E2F" w:rsidP="00136AF7">
            <w:pPr>
              <w:rPr>
                <w:rFonts w:ascii="ＭＳ ゴシック" w:eastAsia="ＭＳ ゴシック" w:hAnsi="ＭＳ ゴシック"/>
                <w:color w:val="000000"/>
                <w:szCs w:val="21"/>
              </w:rPr>
            </w:pPr>
          </w:p>
          <w:p w14:paraId="4681AE23" w14:textId="650C8A31" w:rsidR="00C82E2F" w:rsidRDefault="00C82E2F" w:rsidP="00136AF7">
            <w:pPr>
              <w:rPr>
                <w:rFonts w:ascii="ＭＳ ゴシック" w:eastAsia="ＭＳ ゴシック" w:hAnsi="ＭＳ ゴシック"/>
                <w:color w:val="000000"/>
                <w:szCs w:val="21"/>
              </w:rPr>
            </w:pPr>
          </w:p>
          <w:p w14:paraId="098FA627" w14:textId="0129E9C0" w:rsidR="00C82E2F" w:rsidRDefault="00C82E2F" w:rsidP="00136AF7">
            <w:pPr>
              <w:rPr>
                <w:rFonts w:ascii="ＭＳ ゴシック" w:eastAsia="ＭＳ ゴシック" w:hAnsi="ＭＳ ゴシック"/>
                <w:color w:val="000000"/>
                <w:szCs w:val="21"/>
              </w:rPr>
            </w:pPr>
          </w:p>
          <w:p w14:paraId="1AE1205B" w14:textId="4C01ADDB" w:rsidR="00C82E2F" w:rsidRDefault="00C82E2F" w:rsidP="00136AF7">
            <w:pPr>
              <w:rPr>
                <w:rFonts w:ascii="ＭＳ ゴシック" w:eastAsia="ＭＳ ゴシック" w:hAnsi="ＭＳ ゴシック"/>
                <w:color w:val="000000"/>
                <w:szCs w:val="21"/>
              </w:rPr>
            </w:pPr>
          </w:p>
          <w:p w14:paraId="104B043B" w14:textId="50BF264C" w:rsidR="00C82E2F" w:rsidRDefault="00C82E2F" w:rsidP="00136AF7">
            <w:pPr>
              <w:rPr>
                <w:rFonts w:ascii="ＭＳ ゴシック" w:eastAsia="ＭＳ ゴシック" w:hAnsi="ＭＳ ゴシック"/>
                <w:color w:val="000000"/>
                <w:szCs w:val="21"/>
              </w:rPr>
            </w:pPr>
          </w:p>
          <w:p w14:paraId="4FEE2492" w14:textId="18B9A5F2" w:rsidR="00C82E2F" w:rsidRDefault="00C82E2F" w:rsidP="00136AF7">
            <w:pPr>
              <w:rPr>
                <w:rFonts w:ascii="ＭＳ ゴシック" w:eastAsia="ＭＳ ゴシック" w:hAnsi="ＭＳ ゴシック"/>
                <w:color w:val="000000"/>
                <w:szCs w:val="21"/>
              </w:rPr>
            </w:pPr>
          </w:p>
          <w:p w14:paraId="0E944CCA" w14:textId="4D8E55A3" w:rsidR="00C82E2F" w:rsidRDefault="00C82E2F" w:rsidP="00136AF7">
            <w:pPr>
              <w:rPr>
                <w:rFonts w:ascii="ＭＳ ゴシック" w:eastAsia="ＭＳ ゴシック" w:hAnsi="ＭＳ ゴシック"/>
                <w:color w:val="000000"/>
                <w:szCs w:val="21"/>
              </w:rPr>
            </w:pPr>
          </w:p>
          <w:p w14:paraId="0027EAF0" w14:textId="0E4C95C5" w:rsidR="00C82E2F" w:rsidRDefault="00C82E2F" w:rsidP="00136AF7">
            <w:pPr>
              <w:rPr>
                <w:rFonts w:ascii="ＭＳ ゴシック" w:eastAsia="ＭＳ ゴシック" w:hAnsi="ＭＳ ゴシック"/>
                <w:color w:val="000000"/>
                <w:szCs w:val="21"/>
              </w:rPr>
            </w:pPr>
          </w:p>
          <w:p w14:paraId="634DFA3D" w14:textId="0374035E" w:rsidR="00C82E2F" w:rsidRDefault="00C82E2F" w:rsidP="00136AF7">
            <w:pPr>
              <w:rPr>
                <w:rFonts w:ascii="ＭＳ ゴシック" w:eastAsia="ＭＳ ゴシック" w:hAnsi="ＭＳ ゴシック"/>
                <w:color w:val="000000"/>
                <w:szCs w:val="21"/>
              </w:rPr>
            </w:pPr>
          </w:p>
          <w:p w14:paraId="47DE8ED3" w14:textId="3133FC46" w:rsidR="00C82E2F" w:rsidRDefault="00C82E2F" w:rsidP="00136AF7">
            <w:pPr>
              <w:rPr>
                <w:rFonts w:ascii="ＭＳ ゴシック" w:eastAsia="ＭＳ ゴシック" w:hAnsi="ＭＳ ゴシック"/>
                <w:color w:val="000000"/>
                <w:szCs w:val="21"/>
              </w:rPr>
            </w:pPr>
          </w:p>
          <w:p w14:paraId="4109FC33" w14:textId="00FDB5CE" w:rsidR="00C82E2F" w:rsidRDefault="00C82E2F" w:rsidP="00136AF7">
            <w:pPr>
              <w:rPr>
                <w:rFonts w:ascii="ＭＳ ゴシック" w:eastAsia="ＭＳ ゴシック" w:hAnsi="ＭＳ ゴシック"/>
                <w:color w:val="000000"/>
                <w:szCs w:val="21"/>
              </w:rPr>
            </w:pPr>
          </w:p>
          <w:p w14:paraId="6DA286A8" w14:textId="3828693A" w:rsidR="00C82E2F" w:rsidRDefault="00C82E2F" w:rsidP="00136AF7">
            <w:pPr>
              <w:rPr>
                <w:rFonts w:ascii="ＭＳ ゴシック" w:eastAsia="ＭＳ ゴシック" w:hAnsi="ＭＳ ゴシック"/>
                <w:color w:val="000000"/>
                <w:szCs w:val="21"/>
              </w:rPr>
            </w:pPr>
          </w:p>
          <w:p w14:paraId="2DD8025F" w14:textId="77777777" w:rsidR="00C82E2F" w:rsidRDefault="00C82E2F" w:rsidP="00136AF7">
            <w:pPr>
              <w:rPr>
                <w:rFonts w:ascii="ＭＳ ゴシック" w:eastAsia="ＭＳ ゴシック" w:hAnsi="ＭＳ ゴシック"/>
                <w:color w:val="000000"/>
                <w:szCs w:val="21"/>
              </w:rPr>
            </w:pPr>
          </w:p>
          <w:p w14:paraId="6C3821AC" w14:textId="39F783F0" w:rsidR="00C82E2F" w:rsidRDefault="00C82E2F" w:rsidP="00136AF7">
            <w:pPr>
              <w:rPr>
                <w:rFonts w:ascii="ＭＳ ゴシック" w:eastAsia="ＭＳ ゴシック" w:hAnsi="ＭＳ ゴシック"/>
                <w:color w:val="000000"/>
                <w:szCs w:val="21"/>
              </w:rPr>
            </w:pPr>
          </w:p>
          <w:p w14:paraId="3D1F1601" w14:textId="77777777" w:rsidR="00C82E2F" w:rsidRDefault="00C82E2F" w:rsidP="00136AF7">
            <w:pPr>
              <w:rPr>
                <w:rFonts w:ascii="ＭＳ ゴシック" w:eastAsia="ＭＳ ゴシック" w:hAnsi="ＭＳ ゴシック"/>
                <w:color w:val="000000"/>
                <w:szCs w:val="21"/>
              </w:rPr>
            </w:pPr>
          </w:p>
          <w:p w14:paraId="35B096DE" w14:textId="77777777" w:rsidR="00C82E2F" w:rsidRDefault="00C82E2F" w:rsidP="00136AF7">
            <w:pPr>
              <w:rPr>
                <w:rFonts w:ascii="ＭＳ ゴシック" w:eastAsia="ＭＳ ゴシック" w:hAnsi="ＭＳ ゴシック"/>
                <w:color w:val="000000"/>
                <w:szCs w:val="21"/>
              </w:rPr>
            </w:pPr>
          </w:p>
          <w:p w14:paraId="42E382A7" w14:textId="77777777" w:rsidR="00C82E2F" w:rsidRDefault="00C82E2F" w:rsidP="00136AF7">
            <w:pPr>
              <w:rPr>
                <w:rFonts w:ascii="ＭＳ ゴシック" w:eastAsia="ＭＳ ゴシック" w:hAnsi="ＭＳ ゴシック"/>
                <w:color w:val="000000"/>
                <w:szCs w:val="21"/>
              </w:rPr>
            </w:pPr>
          </w:p>
          <w:p w14:paraId="1061C30A" w14:textId="77777777" w:rsidR="00C82E2F" w:rsidRDefault="00C82E2F" w:rsidP="00136AF7">
            <w:pPr>
              <w:rPr>
                <w:rFonts w:ascii="ＭＳ ゴシック" w:eastAsia="ＭＳ ゴシック" w:hAnsi="ＭＳ ゴシック"/>
                <w:color w:val="000000"/>
                <w:szCs w:val="21"/>
              </w:rPr>
            </w:pPr>
          </w:p>
          <w:p w14:paraId="13F749A7" w14:textId="50E6ADDF" w:rsidR="00C82E2F" w:rsidRDefault="00C82E2F" w:rsidP="00136AF7">
            <w:pPr>
              <w:rPr>
                <w:rFonts w:ascii="ＭＳ ゴシック" w:eastAsia="ＭＳ ゴシック" w:hAnsi="ＭＳ ゴシック"/>
                <w:color w:val="000000"/>
                <w:szCs w:val="21"/>
              </w:rPr>
            </w:pPr>
          </w:p>
          <w:p w14:paraId="0057E42A" w14:textId="77777777" w:rsidR="00136AF7" w:rsidRPr="00963682" w:rsidRDefault="00136AF7" w:rsidP="00136AF7">
            <w:pPr>
              <w:rPr>
                <w:rFonts w:ascii="ＭＳ ゴシック" w:eastAsia="ＭＳ ゴシック" w:hAnsi="ＭＳ ゴシック"/>
                <w:szCs w:val="21"/>
              </w:rPr>
            </w:pPr>
          </w:p>
          <w:p w14:paraId="097AA0E3" w14:textId="0F36DAF8" w:rsidR="00C82E2F" w:rsidRPr="00993E59" w:rsidRDefault="00132CF1" w:rsidP="00136AF7">
            <w:pPr>
              <w:rPr>
                <w:rFonts w:ascii="ＭＳ ゴシック" w:eastAsia="ＭＳ ゴシック" w:hAnsi="ＭＳ ゴシック"/>
                <w:b/>
                <w:bCs/>
                <w:sz w:val="20"/>
                <w:szCs w:val="20"/>
              </w:rPr>
            </w:pPr>
            <w:bookmarkStart w:id="6" w:name="_Hlk167702181"/>
            <w:r w:rsidRPr="00963682">
              <w:rPr>
                <w:rFonts w:ascii="ＭＳ ゴシック" w:eastAsia="ＭＳ ゴシック" w:hAnsi="ＭＳ ゴシック" w:hint="eastAsia"/>
                <w:b/>
                <w:bCs/>
                <w:sz w:val="20"/>
                <w:szCs w:val="20"/>
              </w:rPr>
              <w:t>10</w:t>
            </w:r>
            <w:r w:rsidR="00C82E2F" w:rsidRPr="00963682">
              <w:rPr>
                <w:rFonts w:ascii="ＭＳ ゴシック" w:eastAsia="ＭＳ ゴシック" w:hAnsi="ＭＳ ゴシック" w:hint="eastAsia"/>
                <w:b/>
                <w:bCs/>
                <w:sz w:val="20"/>
                <w:szCs w:val="20"/>
              </w:rPr>
              <w:t xml:space="preserve">  </w:t>
            </w:r>
            <w:r w:rsidR="00C82E2F" w:rsidRPr="00993E59">
              <w:rPr>
                <w:rFonts w:ascii="ＭＳ ゴシック" w:eastAsia="ＭＳ ゴシック" w:hAnsi="ＭＳ ゴシック" w:hint="eastAsia"/>
                <w:b/>
                <w:bCs/>
                <w:sz w:val="20"/>
                <w:szCs w:val="20"/>
              </w:rPr>
              <w:t>共生型サービス体制強化加算</w:t>
            </w:r>
            <w:bookmarkEnd w:id="6"/>
          </w:p>
          <w:p w14:paraId="3122ED14" w14:textId="0E2F730A" w:rsidR="00C82E2F" w:rsidRPr="00963682" w:rsidRDefault="00C82E2F" w:rsidP="00C82E2F">
            <w:pPr>
              <w:ind w:left="400" w:hangingChars="200" w:hanging="4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 xml:space="preserve">　　</w:t>
            </w:r>
            <w:r w:rsidR="00002CF8" w:rsidRPr="00993E59">
              <w:rPr>
                <w:rFonts w:ascii="ＭＳ ゴシック" w:eastAsia="ＭＳ ゴシック" w:hAnsi="ＭＳ ゴシック" w:hint="eastAsia"/>
                <w:sz w:val="20"/>
                <w:szCs w:val="20"/>
              </w:rPr>
              <w:t>ハ</w:t>
            </w:r>
            <w:r w:rsidRPr="00993E59">
              <w:rPr>
                <w:rFonts w:ascii="ＭＳ ゴシック" w:eastAsia="ＭＳ ゴシック" w:hAnsi="ＭＳ ゴシック" w:hint="eastAsia"/>
                <w:sz w:val="20"/>
                <w:szCs w:val="20"/>
              </w:rPr>
              <w:t>の共生型児童発達支援給付費については、児童発達支援管理責任者、保育士又は児童指導員を１以上配置し、地域に貢献する活動を行っているものとして市長に届け出た共生型</w:t>
            </w:r>
            <w:r w:rsidRPr="00963682">
              <w:rPr>
                <w:rFonts w:ascii="ＭＳ ゴシック" w:eastAsia="ＭＳ ゴシック" w:hAnsi="ＭＳ ゴシック" w:hint="eastAsia"/>
                <w:sz w:val="20"/>
                <w:szCs w:val="20"/>
              </w:rPr>
              <w:t>児童発達支援事業所において、共生型児童発達支援を行った場合に、共生型サービス体制強化加算として、1日につき次に掲げる単位数を所定単位数に加算しているか。ただし、次に掲げるいずれかの加算を算定しているときは、次に掲げるその他の加算は算定しない。</w:t>
            </w:r>
          </w:p>
          <w:p w14:paraId="7682949D" w14:textId="77777777" w:rsidR="00C82E2F" w:rsidRPr="00963682" w:rsidRDefault="00C82E2F" w:rsidP="00C82E2F">
            <w:pPr>
              <w:ind w:left="400" w:hangingChars="200" w:hanging="400"/>
              <w:rPr>
                <w:rFonts w:ascii="ＭＳ ゴシック" w:eastAsia="ＭＳ ゴシック" w:hAnsi="ＭＳ ゴシック"/>
                <w:sz w:val="20"/>
                <w:szCs w:val="20"/>
              </w:rPr>
            </w:pPr>
          </w:p>
          <w:p w14:paraId="6EFA1E07" w14:textId="77777777" w:rsidR="00C82E2F" w:rsidRPr="00963682" w:rsidRDefault="00C82E2F" w:rsidP="00C82E2F">
            <w:pPr>
              <w:ind w:left="400" w:hangingChars="200" w:hanging="400"/>
              <w:rPr>
                <w:rFonts w:ascii="ＭＳ ゴシック" w:eastAsia="ＭＳ ゴシック" w:hAnsi="ＭＳ ゴシック"/>
                <w:sz w:val="20"/>
                <w:szCs w:val="20"/>
              </w:rPr>
            </w:pPr>
            <w:r w:rsidRPr="00963682">
              <w:rPr>
                <w:rFonts w:ascii="ＭＳ ゴシック" w:eastAsia="ＭＳ ゴシック" w:hAnsi="ＭＳ ゴシック" w:hint="eastAsia"/>
                <w:sz w:val="20"/>
                <w:szCs w:val="20"/>
              </w:rPr>
              <w:t xml:space="preserve">　イ　児童発達支援管理責任者及び保育士又は児童指導員をそれぞれ１以上配置して場合</w:t>
            </w:r>
          </w:p>
          <w:p w14:paraId="6A391C0C" w14:textId="77777777" w:rsidR="00C82E2F" w:rsidRPr="00963682" w:rsidRDefault="00C82E2F" w:rsidP="00C82E2F">
            <w:pPr>
              <w:ind w:left="400" w:hangingChars="200" w:hanging="400"/>
              <w:rPr>
                <w:rFonts w:ascii="ＭＳ ゴシック" w:eastAsia="ＭＳ ゴシック" w:hAnsi="ＭＳ ゴシック"/>
                <w:sz w:val="20"/>
                <w:szCs w:val="20"/>
              </w:rPr>
            </w:pPr>
            <w:r w:rsidRPr="00963682">
              <w:rPr>
                <w:rFonts w:ascii="ＭＳ ゴシック" w:eastAsia="ＭＳ ゴシック" w:hAnsi="ＭＳ ゴシック" w:hint="eastAsia"/>
                <w:sz w:val="20"/>
                <w:szCs w:val="20"/>
              </w:rPr>
              <w:t xml:space="preserve">　</w:t>
            </w:r>
          </w:p>
          <w:p w14:paraId="10F5411A" w14:textId="77777777" w:rsidR="00C82E2F" w:rsidRPr="00963682" w:rsidRDefault="00C82E2F" w:rsidP="00C82E2F">
            <w:pPr>
              <w:ind w:left="400" w:hangingChars="200" w:hanging="400"/>
              <w:rPr>
                <w:rFonts w:ascii="ＭＳ ゴシック" w:eastAsia="ＭＳ ゴシック" w:hAnsi="ＭＳ ゴシック"/>
                <w:sz w:val="20"/>
                <w:szCs w:val="20"/>
              </w:rPr>
            </w:pPr>
            <w:r w:rsidRPr="00963682">
              <w:rPr>
                <w:rFonts w:ascii="ＭＳ ゴシック" w:eastAsia="ＭＳ ゴシック" w:hAnsi="ＭＳ ゴシック" w:hint="eastAsia"/>
                <w:sz w:val="20"/>
                <w:szCs w:val="20"/>
              </w:rPr>
              <w:t xml:space="preserve">　ロ　児童発達支援管理責任者を配置した場合</w:t>
            </w:r>
          </w:p>
          <w:p w14:paraId="45F28457" w14:textId="77777777" w:rsidR="00C82E2F" w:rsidRPr="00963682" w:rsidRDefault="00C82E2F" w:rsidP="00C82E2F">
            <w:pPr>
              <w:ind w:left="400" w:hangingChars="200" w:hanging="400"/>
              <w:rPr>
                <w:rFonts w:ascii="ＭＳ ゴシック" w:eastAsia="ＭＳ ゴシック" w:hAnsi="ＭＳ ゴシック"/>
                <w:sz w:val="20"/>
                <w:szCs w:val="20"/>
              </w:rPr>
            </w:pPr>
          </w:p>
          <w:p w14:paraId="133DE26F" w14:textId="66FB5643" w:rsidR="00C82E2F" w:rsidRPr="0060786B" w:rsidRDefault="00C82E2F" w:rsidP="00C82E2F">
            <w:pPr>
              <w:ind w:left="400" w:hangingChars="200" w:hanging="400"/>
              <w:rPr>
                <w:rFonts w:ascii="ＭＳ ゴシック" w:eastAsia="ＭＳ ゴシック" w:hAnsi="ＭＳ ゴシック"/>
                <w:color w:val="000000"/>
                <w:szCs w:val="21"/>
              </w:rPr>
            </w:pPr>
            <w:r w:rsidRPr="00963682">
              <w:rPr>
                <w:rFonts w:ascii="ＭＳ ゴシック" w:eastAsia="ＭＳ ゴシック" w:hAnsi="ＭＳ ゴシック" w:hint="eastAsia"/>
                <w:sz w:val="20"/>
                <w:szCs w:val="20"/>
              </w:rPr>
              <w:t xml:space="preserve">　ハ　保育士又児童指導員を配置した場合</w:t>
            </w:r>
          </w:p>
        </w:tc>
        <w:tc>
          <w:tcPr>
            <w:tcW w:w="1564" w:type="dxa"/>
            <w:gridSpan w:val="5"/>
          </w:tcPr>
          <w:p w14:paraId="2B3190AD" w14:textId="77777777" w:rsidR="00136AF7" w:rsidRDefault="00136AF7" w:rsidP="00136AF7">
            <w:pPr>
              <w:overflowPunct w:val="0"/>
              <w:jc w:val="center"/>
              <w:textAlignment w:val="baseline"/>
              <w:rPr>
                <w:rFonts w:ascii="ＭＳ ゴシック" w:eastAsia="ＭＳ ゴシック" w:hAnsi="ＭＳ ゴシック" w:cs="ＭＳ ゴシック"/>
                <w:kern w:val="0"/>
                <w:sz w:val="19"/>
                <w:szCs w:val="19"/>
              </w:rPr>
            </w:pPr>
          </w:p>
          <w:p w14:paraId="6B343E06" w14:textId="7A0EF748" w:rsidR="00136AF7" w:rsidRPr="00C82E2F" w:rsidRDefault="00136AF7" w:rsidP="00136AF7">
            <w:pPr>
              <w:overflowPunct w:val="0"/>
              <w:jc w:val="center"/>
              <w:textAlignment w:val="baseline"/>
              <w:rPr>
                <w:rFonts w:ascii="ＭＳ ゴシック" w:eastAsia="ＭＳ ゴシック" w:hAnsi="ＭＳ ゴシック"/>
                <w:kern w:val="0"/>
                <w:sz w:val="20"/>
                <w:szCs w:val="20"/>
              </w:rPr>
            </w:pPr>
            <w:r w:rsidRPr="00C82E2F">
              <w:rPr>
                <w:rFonts w:ascii="ＭＳ ゴシック" w:eastAsia="ＭＳ ゴシック" w:hAnsi="ＭＳ ゴシック" w:cs="ＭＳ ゴシック" w:hint="eastAsia"/>
                <w:kern w:val="0"/>
                <w:sz w:val="20"/>
                <w:szCs w:val="20"/>
              </w:rPr>
              <w:t>いる・いない</w:t>
            </w:r>
          </w:p>
          <w:p w14:paraId="4E3C4AD0" w14:textId="77777777" w:rsidR="00136AF7" w:rsidRPr="00DE1ED4" w:rsidRDefault="00136AF7" w:rsidP="00136AF7">
            <w:pPr>
              <w:overflowPunct w:val="0"/>
              <w:jc w:val="center"/>
              <w:textAlignment w:val="baseline"/>
              <w:rPr>
                <w:rFonts w:ascii="ＭＳ ゴシック" w:eastAsia="ＭＳ ゴシック" w:hAnsi="ＭＳ ゴシック" w:cs="ＭＳ ゴシック"/>
                <w:kern w:val="0"/>
                <w:sz w:val="19"/>
                <w:szCs w:val="19"/>
              </w:rPr>
            </w:pPr>
          </w:p>
          <w:p w14:paraId="54875B53" w14:textId="77777777" w:rsidR="00630BBC" w:rsidRDefault="00630BBC" w:rsidP="00630BBC">
            <w:pPr>
              <w:overflowPunct w:val="0"/>
              <w:jc w:val="center"/>
              <w:textAlignment w:val="baseline"/>
              <w:rPr>
                <w:rFonts w:ascii="ＭＳ ゴシック" w:eastAsia="ＭＳ ゴシック" w:hAnsi="ＭＳ ゴシック"/>
                <w:color w:val="000000"/>
                <w:szCs w:val="21"/>
              </w:rPr>
            </w:pPr>
          </w:p>
          <w:p w14:paraId="69C42ADE"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C74725F"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24F021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90ABC40"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533C55BF"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74FC498B"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F84F28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9D9C957"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A80CDB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3EAAA24"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E7B4C6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59BB2EB"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5D69700"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7CC7412D"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715AD0AB"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6DB6804F"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002EB6D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1D59756F"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32BB94E0"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1C4543D2"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5A2E4DD9"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296CB4C4"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F9FF19C"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0BFDA41"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6B5A2F71"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54B8F788"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1DB9C6C" w14:textId="77777777" w:rsidR="00C82E2F" w:rsidRDefault="00C82E2F" w:rsidP="00630BBC">
            <w:pPr>
              <w:overflowPunct w:val="0"/>
              <w:jc w:val="center"/>
              <w:textAlignment w:val="baseline"/>
              <w:rPr>
                <w:rFonts w:ascii="ＭＳ ゴシック" w:eastAsia="ＭＳ ゴシック" w:hAnsi="ＭＳ ゴシック"/>
                <w:color w:val="000000"/>
                <w:szCs w:val="21"/>
              </w:rPr>
            </w:pPr>
          </w:p>
          <w:p w14:paraId="48247306" w14:textId="5EB6D3C7" w:rsidR="00C82E2F" w:rsidRPr="0060786B" w:rsidRDefault="00C82E2F" w:rsidP="00630BBC">
            <w:pPr>
              <w:overflowPunct w:val="0"/>
              <w:jc w:val="center"/>
              <w:textAlignment w:val="baseline"/>
              <w:rPr>
                <w:rFonts w:ascii="ＭＳ ゴシック" w:eastAsia="ＭＳ ゴシック" w:hAnsi="ＭＳ ゴシック"/>
                <w:color w:val="000000"/>
                <w:szCs w:val="21"/>
              </w:rPr>
            </w:pPr>
            <w:r w:rsidRPr="00C82E2F">
              <w:rPr>
                <w:rFonts w:ascii="ＭＳ ゴシック" w:eastAsia="ＭＳ ゴシック" w:hAnsi="ＭＳ ゴシック" w:hint="eastAsia"/>
                <w:color w:val="000000"/>
                <w:sz w:val="20"/>
                <w:szCs w:val="20"/>
              </w:rPr>
              <w:t>いる・いない</w:t>
            </w:r>
          </w:p>
        </w:tc>
      </w:tr>
      <w:tr w:rsidR="005D3A91" w:rsidRPr="0060786B" w14:paraId="64333CED" w14:textId="77777777" w:rsidTr="004B2CA3">
        <w:trPr>
          <w:gridAfter w:val="1"/>
          <w:wAfter w:w="149" w:type="dxa"/>
          <w:trHeight w:val="431"/>
          <w:jc w:val="center"/>
        </w:trPr>
        <w:tc>
          <w:tcPr>
            <w:tcW w:w="7917" w:type="dxa"/>
            <w:gridSpan w:val="10"/>
            <w:vAlign w:val="center"/>
          </w:tcPr>
          <w:p w14:paraId="51C17721" w14:textId="77777777" w:rsidR="005D3A91" w:rsidRPr="0060786B" w:rsidRDefault="005D3A91"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2424" w:type="dxa"/>
            <w:gridSpan w:val="6"/>
            <w:vAlign w:val="center"/>
          </w:tcPr>
          <w:p w14:paraId="06040B54" w14:textId="77777777" w:rsidR="005D3A91" w:rsidRPr="0060786B" w:rsidRDefault="005D3A91" w:rsidP="00630BBC">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D3A91" w:rsidRPr="00DE1ED4" w14:paraId="1F3FEFC0" w14:textId="77777777" w:rsidTr="004B2CA3">
        <w:trPr>
          <w:gridAfter w:val="1"/>
          <w:wAfter w:w="149" w:type="dxa"/>
          <w:trHeight w:val="14447"/>
          <w:jc w:val="center"/>
        </w:trPr>
        <w:tc>
          <w:tcPr>
            <w:tcW w:w="7917" w:type="dxa"/>
            <w:gridSpan w:val="10"/>
          </w:tcPr>
          <w:p w14:paraId="4F0B3FE1" w14:textId="77777777" w:rsidR="005D3A91" w:rsidRDefault="005D3A91" w:rsidP="005D3A91">
            <w:pPr>
              <w:overflowPunct w:val="0"/>
              <w:ind w:leftChars="100" w:left="210"/>
              <w:textAlignment w:val="baseline"/>
              <w:rPr>
                <w:rFonts w:ascii="ＭＳ ゴシック" w:eastAsia="ＭＳ ゴシック" w:hAnsi="ＭＳ ゴシック"/>
                <w:sz w:val="19"/>
                <w:szCs w:val="19"/>
              </w:rPr>
            </w:pPr>
          </w:p>
          <w:p w14:paraId="7D9E8356" w14:textId="2E0E0CBB" w:rsidR="00136AF7" w:rsidRDefault="00132CF1" w:rsidP="00136AF7">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９</w:t>
            </w:r>
            <w:r w:rsidR="00136AF7" w:rsidRPr="00DE1ED4">
              <w:rPr>
                <w:rFonts w:ascii="ＭＳ ゴシック" w:eastAsia="ＭＳ ゴシック" w:hAnsi="ＭＳ ゴシック" w:hint="eastAsia"/>
                <w:b/>
                <w:sz w:val="20"/>
                <w:szCs w:val="20"/>
              </w:rPr>
              <w:t xml:space="preserve">　看護職員加配加算</w:t>
            </w:r>
          </w:p>
          <w:p w14:paraId="452169F6" w14:textId="77777777" w:rsidR="00136AF7" w:rsidRPr="00DE1ED4" w:rsidRDefault="00136AF7" w:rsidP="00136AF7">
            <w:pPr>
              <w:rPr>
                <w:rFonts w:ascii="ＭＳ ゴシック" w:eastAsia="ＭＳ ゴシック" w:hAnsi="ＭＳ ゴシック"/>
                <w:b/>
                <w:sz w:val="20"/>
                <w:szCs w:val="20"/>
              </w:rPr>
            </w:pPr>
          </w:p>
          <w:p w14:paraId="2DEAD59D" w14:textId="77777777" w:rsidR="00136AF7" w:rsidRPr="00DE1ED4" w:rsidRDefault="00136AF7" w:rsidP="00136AF7">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イ　看護職員加配加算(Ⅰ)</w:t>
            </w:r>
          </w:p>
          <w:p w14:paraId="2511BA4F" w14:textId="77777777" w:rsidR="00136AF7" w:rsidRDefault="00136AF7" w:rsidP="00136AF7">
            <w:pPr>
              <w:overflowPunct w:val="0"/>
              <w:textAlignment w:val="baseline"/>
              <w:rPr>
                <w:rFonts w:ascii="ＭＳ ゴシック" w:eastAsia="ＭＳ ゴシック" w:hAnsi="ＭＳ ゴシック"/>
                <w:sz w:val="19"/>
                <w:szCs w:val="19"/>
              </w:rPr>
            </w:pPr>
          </w:p>
          <w:p w14:paraId="34252D1C" w14:textId="4BCBA177" w:rsidR="00136AF7" w:rsidRPr="00963682" w:rsidRDefault="009C38BD" w:rsidP="009C38BD">
            <w:pPr>
              <w:overflowPunct w:val="0"/>
              <w:ind w:leftChars="100" w:left="400" w:hangingChars="100" w:hanging="190"/>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 xml:space="preserve">⑴　</w:t>
            </w:r>
            <w:r w:rsidR="00136AF7" w:rsidRPr="00DE1ED4">
              <w:rPr>
                <w:rFonts w:ascii="ＭＳ ゴシック" w:eastAsia="ＭＳ ゴシック" w:hAnsi="ＭＳ ゴシック" w:hint="eastAsia"/>
                <w:sz w:val="19"/>
                <w:szCs w:val="19"/>
              </w:rPr>
              <w:t>主として重症心身障害児を通わせる</w:t>
            </w:r>
            <w:r w:rsidRPr="009C38BD">
              <w:rPr>
                <w:rFonts w:ascii="ＭＳ ゴシック" w:eastAsia="ＭＳ ゴシック" w:hAnsi="ＭＳ ゴシック" w:hint="eastAsia"/>
                <w:sz w:val="19"/>
                <w:szCs w:val="19"/>
              </w:rPr>
              <w:t>法第6条の2の2第2項に規定する内閣府令で定める施設に</w:t>
            </w:r>
            <w:r w:rsidRPr="00963682">
              <w:rPr>
                <w:rFonts w:ascii="ＭＳ ゴシック" w:eastAsia="ＭＳ ゴシック" w:hAnsi="ＭＳ ゴシック" w:hint="eastAsia"/>
                <w:sz w:val="19"/>
                <w:szCs w:val="19"/>
              </w:rPr>
              <w:t>おいて</w:t>
            </w:r>
            <w:r w:rsidR="00136AF7" w:rsidRPr="00963682">
              <w:rPr>
                <w:rFonts w:ascii="ＭＳ ゴシック" w:eastAsia="ＭＳ ゴシック" w:hAnsi="ＭＳ ゴシック" w:hint="eastAsia"/>
                <w:sz w:val="19"/>
                <w:szCs w:val="19"/>
              </w:rPr>
              <w:t>重症心身障害児に対し指定児童発達支援を行った場合</w:t>
            </w:r>
          </w:p>
          <w:p w14:paraId="7BE794F5" w14:textId="77777777" w:rsidR="009C38BD" w:rsidRPr="00963682" w:rsidRDefault="009C38BD" w:rsidP="009C38BD">
            <w:pPr>
              <w:overflowPunct w:val="0"/>
              <w:ind w:leftChars="100" w:left="400" w:hangingChars="100" w:hanging="190"/>
              <w:textAlignment w:val="baseline"/>
              <w:rPr>
                <w:rFonts w:ascii="ＭＳ ゴシック" w:eastAsia="ＭＳ ゴシック" w:hAnsi="ＭＳ ゴシック"/>
                <w:sz w:val="19"/>
                <w:szCs w:val="19"/>
              </w:rPr>
            </w:pPr>
          </w:p>
          <w:p w14:paraId="480675BB" w14:textId="7EC228D9" w:rsidR="008A5535" w:rsidRPr="00963682" w:rsidRDefault="00136AF7" w:rsidP="00136AF7">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(1)定員</w:t>
            </w:r>
            <w:r w:rsidR="008A5535" w:rsidRPr="00963682">
              <w:rPr>
                <w:rFonts w:ascii="ＭＳ ゴシック" w:eastAsia="ＭＳ ゴシック" w:hAnsi="ＭＳ ゴシック" w:hint="eastAsia"/>
                <w:sz w:val="19"/>
                <w:szCs w:val="19"/>
              </w:rPr>
              <w:t>5人                400単位</w:t>
            </w:r>
          </w:p>
          <w:p w14:paraId="6D81607E" w14:textId="75EC7095" w:rsidR="00136AF7"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(2)定員6人　　　　　　　　333単位</w:t>
            </w:r>
          </w:p>
          <w:p w14:paraId="69A70F0A" w14:textId="0A77FA77" w:rsidR="008A5535"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(3)定員7人　　　　　　　　286単位</w:t>
            </w:r>
          </w:p>
          <w:p w14:paraId="4E34CEEF" w14:textId="23E2DC00" w:rsidR="008A5535"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(4)定員8人　　　　　　　　250単位</w:t>
            </w:r>
          </w:p>
          <w:p w14:paraId="1FA7D3AF" w14:textId="7490E5DA" w:rsidR="008A5535"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(5)定員9人　　　　　　　　222単位</w:t>
            </w:r>
          </w:p>
          <w:p w14:paraId="1D2ED81D" w14:textId="6F965761" w:rsidR="008A5535"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(6)定員10人　　　　　　　 200単位</w:t>
            </w:r>
          </w:p>
          <w:p w14:paraId="0B2D7DAB" w14:textId="29AA3478" w:rsidR="008A5535" w:rsidRPr="00963682" w:rsidRDefault="008A5535" w:rsidP="008A5535">
            <w:pPr>
              <w:overflowPunct w:val="0"/>
              <w:ind w:firstLineChars="100" w:firstLine="190"/>
              <w:textAlignment w:val="baseline"/>
              <w:rPr>
                <w:rFonts w:ascii="ＭＳ ゴシック" w:eastAsia="ＭＳ ゴシック" w:hAnsi="ＭＳ ゴシック"/>
                <w:sz w:val="19"/>
                <w:szCs w:val="19"/>
              </w:rPr>
            </w:pPr>
            <w:r w:rsidRPr="00963682">
              <w:rPr>
                <w:rFonts w:ascii="ＭＳ ゴシック" w:eastAsia="ＭＳ ゴシック" w:hAnsi="ＭＳ ゴシック" w:hint="eastAsia"/>
                <w:sz w:val="19"/>
                <w:szCs w:val="19"/>
              </w:rPr>
              <w:t>(7)定員11人以上　　　　　 133単位</w:t>
            </w:r>
          </w:p>
          <w:p w14:paraId="175FBE4F" w14:textId="77777777" w:rsidR="00136AF7" w:rsidRPr="00963682" w:rsidRDefault="00136AF7" w:rsidP="00136AF7">
            <w:pPr>
              <w:pStyle w:val="a9"/>
              <w:rPr>
                <w:rFonts w:ascii="ＭＳ ゴシック" w:eastAsia="ＭＳ ゴシック" w:hAnsi="ＭＳ ゴシック"/>
                <w:sz w:val="19"/>
                <w:szCs w:val="19"/>
              </w:rPr>
            </w:pPr>
          </w:p>
          <w:p w14:paraId="41F2240C" w14:textId="77777777" w:rsidR="00136AF7" w:rsidRPr="00963682" w:rsidRDefault="00136AF7" w:rsidP="00136AF7">
            <w:pPr>
              <w:pStyle w:val="a9"/>
              <w:rPr>
                <w:rFonts w:ascii="ＭＳ ゴシック" w:eastAsia="ＭＳ ゴシック" w:hAnsi="ＭＳ ゴシック"/>
                <w:sz w:val="19"/>
                <w:szCs w:val="19"/>
              </w:rPr>
            </w:pPr>
          </w:p>
          <w:p w14:paraId="015DB808" w14:textId="77777777" w:rsidR="00136AF7" w:rsidRPr="00DE1ED4" w:rsidRDefault="00136AF7" w:rsidP="00136AF7">
            <w:pPr>
              <w:pStyle w:val="a9"/>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ロ　看護職員加配加算(Ⅱ)</w:t>
            </w:r>
          </w:p>
          <w:p w14:paraId="2EFC424A" w14:textId="77777777" w:rsidR="008A5535" w:rsidRDefault="008A5535" w:rsidP="00136AF7">
            <w:pPr>
              <w:pStyle w:val="a9"/>
              <w:rPr>
                <w:rFonts w:ascii="ＭＳ ゴシック" w:eastAsia="ＭＳ ゴシック" w:hAnsi="ＭＳ ゴシック"/>
                <w:sz w:val="19"/>
                <w:szCs w:val="19"/>
              </w:rPr>
            </w:pPr>
          </w:p>
          <w:p w14:paraId="5CD4DFF2" w14:textId="3C0574EA" w:rsidR="008A5535" w:rsidRDefault="008A5535" w:rsidP="008A5535">
            <w:pPr>
              <w:pStyle w:val="a9"/>
              <w:ind w:left="408" w:hangingChars="200" w:hanging="408"/>
              <w:rPr>
                <w:rFonts w:ascii="ＭＳ ゴシック" w:eastAsia="ＭＳ ゴシック" w:hAnsi="ＭＳ ゴシック"/>
                <w:sz w:val="19"/>
                <w:szCs w:val="19"/>
              </w:rPr>
            </w:pPr>
            <w:r>
              <w:rPr>
                <w:rFonts w:ascii="ＭＳ ゴシック" w:eastAsia="ＭＳ ゴシック" w:hAnsi="ＭＳ ゴシック" w:hint="eastAsia"/>
                <w:sz w:val="19"/>
                <w:szCs w:val="19"/>
              </w:rPr>
              <w:t xml:space="preserve">  ⑵　</w:t>
            </w:r>
            <w:r w:rsidRPr="00DE1ED4">
              <w:rPr>
                <w:rFonts w:ascii="ＭＳ ゴシック" w:eastAsia="ＭＳ ゴシック" w:hAnsi="ＭＳ ゴシック" w:hint="eastAsia"/>
                <w:sz w:val="19"/>
                <w:szCs w:val="19"/>
              </w:rPr>
              <w:t>主として重症心身障害児を通わせる</w:t>
            </w:r>
            <w:r w:rsidRPr="009C38BD">
              <w:rPr>
                <w:rFonts w:ascii="ＭＳ ゴシック" w:eastAsia="ＭＳ ゴシック" w:hAnsi="ＭＳ ゴシック" w:hint="eastAsia"/>
                <w:sz w:val="19"/>
                <w:szCs w:val="19"/>
              </w:rPr>
              <w:t>法第6条の2の2第2項に規定する内閣府令で定める施設において</w:t>
            </w:r>
            <w:r w:rsidRPr="00DE1ED4">
              <w:rPr>
                <w:rFonts w:ascii="ＭＳ ゴシック" w:eastAsia="ＭＳ ゴシック" w:hAnsi="ＭＳ ゴシック" w:hint="eastAsia"/>
                <w:sz w:val="19"/>
                <w:szCs w:val="19"/>
              </w:rPr>
              <w:t>重症心身障害児に対し指定児童発達支援を行った場合</w:t>
            </w:r>
          </w:p>
          <w:p w14:paraId="00C78914" w14:textId="77777777"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p>
          <w:p w14:paraId="27F84019" w14:textId="539A0F20"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(1)定員5人                800単位</w:t>
            </w:r>
          </w:p>
          <w:p w14:paraId="79BFD6AC" w14:textId="28311CEA"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(2)定員6人　　　　　　　　666単位</w:t>
            </w:r>
          </w:p>
          <w:p w14:paraId="4F9B6B49" w14:textId="1F32676D"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(3)定員7人　　　　　　　　572単位</w:t>
            </w:r>
          </w:p>
          <w:p w14:paraId="186FB174" w14:textId="6F4CED9C"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(4)定員8人　　　　　　　　500単位</w:t>
            </w:r>
          </w:p>
          <w:p w14:paraId="0FF77221" w14:textId="3BEC533C"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(5)定員9人　　　　　　　　444単位</w:t>
            </w:r>
          </w:p>
          <w:p w14:paraId="22E21E4D" w14:textId="341D7D1E"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(6)定員10人　　　　　　　 400単位</w:t>
            </w:r>
          </w:p>
          <w:p w14:paraId="57B1404B" w14:textId="75938D82" w:rsidR="008A5535" w:rsidRPr="00165D0D" w:rsidRDefault="008A5535" w:rsidP="008A5535">
            <w:pPr>
              <w:overflowPunct w:val="0"/>
              <w:ind w:firstLineChars="100" w:firstLine="19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(7)定員11人以上　　　　　 266単位</w:t>
            </w:r>
          </w:p>
          <w:p w14:paraId="69E8B8D5" w14:textId="77777777" w:rsidR="00136AF7" w:rsidRPr="00165D0D" w:rsidRDefault="00136AF7" w:rsidP="00136AF7">
            <w:pPr>
              <w:overflowPunct w:val="0"/>
              <w:ind w:leftChars="100" w:left="210"/>
              <w:textAlignment w:val="baseline"/>
              <w:rPr>
                <w:rFonts w:ascii="ＭＳ ゴシック" w:eastAsia="ＭＳ ゴシック" w:hAnsi="ＭＳ ゴシック"/>
                <w:sz w:val="19"/>
                <w:szCs w:val="19"/>
              </w:rPr>
            </w:pPr>
          </w:p>
          <w:p w14:paraId="64238598" w14:textId="77777777" w:rsidR="00C82E2F" w:rsidRPr="00165D0D" w:rsidRDefault="00C82E2F" w:rsidP="00136AF7">
            <w:pPr>
              <w:overflowPunct w:val="0"/>
              <w:ind w:leftChars="100" w:left="210"/>
              <w:textAlignment w:val="baseline"/>
              <w:rPr>
                <w:rFonts w:ascii="ＭＳ ゴシック" w:eastAsia="ＭＳ ゴシック" w:hAnsi="ＭＳ ゴシック"/>
                <w:sz w:val="19"/>
                <w:szCs w:val="19"/>
              </w:rPr>
            </w:pPr>
          </w:p>
          <w:p w14:paraId="41C8FD4C" w14:textId="05F28D41" w:rsidR="00C82E2F" w:rsidRPr="00165D0D" w:rsidRDefault="00C82E2F" w:rsidP="00C82E2F">
            <w:pPr>
              <w:rPr>
                <w:rFonts w:ascii="ＭＳ ゴシック" w:eastAsia="ＭＳ ゴシック" w:hAnsi="ＭＳ ゴシック"/>
                <w:b/>
                <w:bCs/>
                <w:sz w:val="20"/>
                <w:szCs w:val="20"/>
              </w:rPr>
            </w:pPr>
            <w:r w:rsidRPr="00165D0D">
              <w:rPr>
                <w:rFonts w:ascii="ＭＳ ゴシック" w:eastAsia="ＭＳ ゴシック" w:hAnsi="ＭＳ ゴシック" w:hint="eastAsia"/>
                <w:b/>
                <w:bCs/>
                <w:sz w:val="20"/>
                <w:szCs w:val="20"/>
              </w:rPr>
              <w:t>1</w:t>
            </w:r>
            <w:r w:rsidR="00132CF1" w:rsidRPr="00165D0D">
              <w:rPr>
                <w:rFonts w:ascii="ＭＳ ゴシック" w:eastAsia="ＭＳ ゴシック" w:hAnsi="ＭＳ ゴシック" w:hint="eastAsia"/>
                <w:b/>
                <w:bCs/>
                <w:sz w:val="20"/>
                <w:szCs w:val="20"/>
              </w:rPr>
              <w:t>0</w:t>
            </w:r>
            <w:r w:rsidRPr="00165D0D">
              <w:rPr>
                <w:rFonts w:ascii="ＭＳ ゴシック" w:eastAsia="ＭＳ ゴシック" w:hAnsi="ＭＳ ゴシック" w:hint="eastAsia"/>
                <w:b/>
                <w:bCs/>
                <w:sz w:val="20"/>
                <w:szCs w:val="20"/>
              </w:rPr>
              <w:t xml:space="preserve">  共生型サービス体制強化加算</w:t>
            </w:r>
          </w:p>
          <w:p w14:paraId="58C2B940" w14:textId="68A43D4F" w:rsidR="00C82E2F" w:rsidRPr="00165D0D" w:rsidRDefault="00C82E2F" w:rsidP="00C82E2F">
            <w:pPr>
              <w:ind w:left="400" w:hangingChars="200" w:hanging="400"/>
              <w:rPr>
                <w:rFonts w:ascii="ＭＳ ゴシック" w:eastAsia="ＭＳ ゴシック" w:hAnsi="ＭＳ ゴシック"/>
                <w:sz w:val="20"/>
                <w:szCs w:val="20"/>
              </w:rPr>
            </w:pPr>
            <w:r w:rsidRPr="00165D0D">
              <w:rPr>
                <w:rFonts w:ascii="ＭＳ ゴシック" w:eastAsia="ＭＳ ゴシック" w:hAnsi="ＭＳ ゴシック" w:hint="eastAsia"/>
                <w:sz w:val="20"/>
                <w:szCs w:val="20"/>
              </w:rPr>
              <w:t xml:space="preserve">　　</w:t>
            </w:r>
          </w:p>
          <w:p w14:paraId="4149AC4F" w14:textId="340A1337" w:rsidR="00C82E2F" w:rsidRPr="00165D0D" w:rsidRDefault="00C82E2F" w:rsidP="002606A9">
            <w:pPr>
              <w:ind w:left="6100" w:hangingChars="3050" w:hanging="6100"/>
              <w:rPr>
                <w:rFonts w:ascii="ＭＳ ゴシック" w:eastAsia="ＭＳ ゴシック" w:hAnsi="ＭＳ ゴシック"/>
                <w:sz w:val="19"/>
                <w:szCs w:val="19"/>
              </w:rPr>
            </w:pPr>
            <w:r w:rsidRPr="00165D0D">
              <w:rPr>
                <w:rFonts w:ascii="ＭＳ ゴシック" w:eastAsia="ＭＳ ゴシック" w:hAnsi="ＭＳ ゴシック" w:hint="eastAsia"/>
                <w:sz w:val="20"/>
                <w:szCs w:val="20"/>
              </w:rPr>
              <w:t xml:space="preserve">　</w:t>
            </w:r>
            <w:r w:rsidRPr="00165D0D">
              <w:rPr>
                <w:rFonts w:ascii="ＭＳ ゴシック" w:eastAsia="ＭＳ ゴシック" w:hAnsi="ＭＳ ゴシック" w:hint="eastAsia"/>
                <w:sz w:val="19"/>
                <w:szCs w:val="19"/>
              </w:rPr>
              <w:t>イ　児童発達支援管理責任者及び保育士又は児童指導員をそれぞれ１以上配置して場合　　　　　　　　　　　　　　　　　　　　　　　　　　　　181単位</w:t>
            </w:r>
          </w:p>
          <w:p w14:paraId="4264274B" w14:textId="77777777" w:rsidR="00C82E2F" w:rsidRPr="00165D0D" w:rsidRDefault="00C82E2F" w:rsidP="00C82E2F">
            <w:pPr>
              <w:ind w:left="380" w:hangingChars="200" w:hanging="380"/>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 xml:space="preserve">　</w:t>
            </w:r>
          </w:p>
          <w:p w14:paraId="174444DC" w14:textId="5166BA36" w:rsidR="00C82E2F" w:rsidRPr="00165D0D" w:rsidRDefault="00C82E2F" w:rsidP="00C82E2F">
            <w:pPr>
              <w:ind w:left="380" w:hangingChars="200" w:hanging="380"/>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 xml:space="preserve">　ロ　児童発達支援管理責任者を配置した場合　　　　　　　　　　　103単位</w:t>
            </w:r>
          </w:p>
          <w:p w14:paraId="311272E1" w14:textId="77777777" w:rsidR="00C82E2F" w:rsidRPr="00165D0D" w:rsidRDefault="00C82E2F" w:rsidP="00C82E2F">
            <w:pPr>
              <w:ind w:left="380" w:hangingChars="200" w:hanging="380"/>
              <w:rPr>
                <w:rFonts w:ascii="ＭＳ ゴシック" w:eastAsia="ＭＳ ゴシック" w:hAnsi="ＭＳ ゴシック"/>
                <w:sz w:val="19"/>
                <w:szCs w:val="19"/>
              </w:rPr>
            </w:pPr>
          </w:p>
          <w:p w14:paraId="6A19EAA7" w14:textId="1DA4B370" w:rsidR="00C82E2F" w:rsidRPr="008A5535" w:rsidRDefault="00C82E2F" w:rsidP="00C82E2F">
            <w:pPr>
              <w:overflowPunct w:val="0"/>
              <w:textAlignment w:val="baseline"/>
              <w:rPr>
                <w:rFonts w:ascii="ＭＳ ゴシック" w:eastAsia="ＭＳ ゴシック" w:hAnsi="ＭＳ ゴシック"/>
                <w:sz w:val="19"/>
                <w:szCs w:val="19"/>
              </w:rPr>
            </w:pPr>
            <w:r w:rsidRPr="00165D0D">
              <w:rPr>
                <w:rFonts w:ascii="ＭＳ ゴシック" w:eastAsia="ＭＳ ゴシック" w:hAnsi="ＭＳ ゴシック" w:hint="eastAsia"/>
                <w:sz w:val="19"/>
                <w:szCs w:val="19"/>
              </w:rPr>
              <w:t xml:space="preserve">　ハ　保育士又児童指導員を配置した場合　　　　　　　　　　　　　 78単位</w:t>
            </w:r>
          </w:p>
        </w:tc>
        <w:tc>
          <w:tcPr>
            <w:tcW w:w="2424" w:type="dxa"/>
            <w:gridSpan w:val="6"/>
          </w:tcPr>
          <w:p w14:paraId="38FAC09B" w14:textId="77777777" w:rsidR="005D3A91" w:rsidRDefault="005D3A91" w:rsidP="00630BBC">
            <w:pPr>
              <w:overflowPunct w:val="0"/>
              <w:textAlignment w:val="baseline"/>
              <w:rPr>
                <w:rFonts w:ascii="ＭＳ ゴシック" w:eastAsia="ＭＳ ゴシック" w:hAnsi="ＭＳ ゴシック"/>
                <w:sz w:val="19"/>
                <w:szCs w:val="19"/>
              </w:rPr>
            </w:pPr>
          </w:p>
          <w:p w14:paraId="0686303C" w14:textId="77777777" w:rsidR="009C38BD" w:rsidRDefault="00136AF7" w:rsidP="00136AF7">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児：告示別表第1の1</w:t>
            </w:r>
          </w:p>
          <w:p w14:paraId="06BBBB46" w14:textId="6F14A837" w:rsidR="00136AF7" w:rsidRPr="0060786B" w:rsidRDefault="00136AF7" w:rsidP="00136AF7">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注10</w:t>
            </w:r>
          </w:p>
          <w:p w14:paraId="2891E88E" w14:textId="77777777" w:rsidR="009C38BD" w:rsidRDefault="00136AF7" w:rsidP="00136AF7">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放：告示別表第3の1</w:t>
            </w:r>
          </w:p>
          <w:p w14:paraId="226852B5" w14:textId="77777777" w:rsidR="00136AF7" w:rsidRDefault="00136AF7" w:rsidP="00136AF7">
            <w:pPr>
              <w:overflowPunct w:val="0"/>
              <w:textAlignment w:val="baseline"/>
              <w:rPr>
                <w:rFonts w:ascii="ＭＳ ゴシック" w:eastAsia="ＭＳ ゴシック" w:hAnsi="ＭＳ ゴシック"/>
                <w:color w:val="000000"/>
                <w:sz w:val="20"/>
                <w:szCs w:val="20"/>
              </w:rPr>
            </w:pPr>
            <w:r w:rsidRPr="0060786B">
              <w:rPr>
                <w:rFonts w:ascii="ＭＳ ゴシック" w:eastAsia="ＭＳ ゴシック" w:hAnsi="ＭＳ ゴシック" w:hint="eastAsia"/>
                <w:color w:val="000000"/>
                <w:sz w:val="20"/>
                <w:szCs w:val="20"/>
              </w:rPr>
              <w:t>注9</w:t>
            </w:r>
          </w:p>
          <w:p w14:paraId="1B6B0E6A"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370ADDB8"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1483FACE"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0695B707"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345C95B3"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7B8CE971"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454C680D"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0D9E3252"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74BDF784"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0439125A"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34D63DEE"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566D38BA"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4A3A5D88"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27CE0665"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6E5DB22D"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7CA5D2A1"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7446671C"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19918630"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63328403"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16F9C7A1"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5C14A292"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064BF55C"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32C631B6"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299EA1E8"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7202768F" w14:textId="77777777" w:rsidR="00C82E2F" w:rsidRDefault="00C82E2F" w:rsidP="00136AF7">
            <w:pPr>
              <w:overflowPunct w:val="0"/>
              <w:textAlignment w:val="baseline"/>
              <w:rPr>
                <w:rFonts w:ascii="ＭＳ ゴシック" w:eastAsia="ＭＳ ゴシック" w:hAnsi="ＭＳ ゴシック"/>
                <w:color w:val="000000"/>
                <w:sz w:val="20"/>
                <w:szCs w:val="20"/>
              </w:rPr>
            </w:pPr>
          </w:p>
          <w:p w14:paraId="6E632F0A" w14:textId="77777777" w:rsidR="00C82E2F" w:rsidRPr="00165D0D" w:rsidRDefault="00C82E2F" w:rsidP="00136AF7">
            <w:pPr>
              <w:overflowPunct w:val="0"/>
              <w:textAlignment w:val="baseline"/>
              <w:rPr>
                <w:rFonts w:ascii="ＭＳ ゴシック" w:eastAsia="ＭＳ ゴシック" w:hAnsi="ＭＳ ゴシック"/>
                <w:sz w:val="20"/>
                <w:szCs w:val="20"/>
              </w:rPr>
            </w:pPr>
          </w:p>
          <w:p w14:paraId="097623E3" w14:textId="77777777" w:rsidR="00C82E2F" w:rsidRPr="00165D0D" w:rsidRDefault="00C82E2F" w:rsidP="00C82E2F">
            <w:pPr>
              <w:overflowPunct w:val="0"/>
              <w:textAlignment w:val="baseline"/>
              <w:rPr>
                <w:rFonts w:ascii="ＭＳ ゴシック" w:eastAsia="ＭＳ ゴシック" w:hAnsi="ＭＳ ゴシック"/>
                <w:sz w:val="20"/>
                <w:szCs w:val="20"/>
              </w:rPr>
            </w:pPr>
            <w:r w:rsidRPr="00165D0D">
              <w:rPr>
                <w:rFonts w:ascii="ＭＳ ゴシック" w:eastAsia="ＭＳ ゴシック" w:hAnsi="ＭＳ ゴシック" w:hint="eastAsia"/>
                <w:sz w:val="20"/>
                <w:szCs w:val="20"/>
              </w:rPr>
              <w:t>児：告示別表第1の1</w:t>
            </w:r>
          </w:p>
          <w:p w14:paraId="0903F9C7" w14:textId="56753270" w:rsidR="00C82E2F" w:rsidRPr="00165D0D" w:rsidRDefault="00C82E2F" w:rsidP="00C82E2F">
            <w:pPr>
              <w:overflowPunct w:val="0"/>
              <w:textAlignment w:val="baseline"/>
              <w:rPr>
                <w:rFonts w:ascii="ＭＳ ゴシック" w:eastAsia="ＭＳ ゴシック" w:hAnsi="ＭＳ ゴシック"/>
                <w:sz w:val="20"/>
                <w:szCs w:val="20"/>
              </w:rPr>
            </w:pPr>
            <w:r w:rsidRPr="00165D0D">
              <w:rPr>
                <w:rFonts w:ascii="ＭＳ ゴシック" w:eastAsia="ＭＳ ゴシック" w:hAnsi="ＭＳ ゴシック" w:hint="eastAsia"/>
                <w:sz w:val="20"/>
                <w:szCs w:val="20"/>
              </w:rPr>
              <w:t>注11</w:t>
            </w:r>
          </w:p>
          <w:p w14:paraId="4C3AC743" w14:textId="6D37B26B" w:rsidR="002606A9" w:rsidRPr="00165D0D" w:rsidRDefault="002606A9" w:rsidP="002606A9">
            <w:pPr>
              <w:overflowPunct w:val="0"/>
              <w:textAlignment w:val="baseline"/>
              <w:rPr>
                <w:rFonts w:ascii="ＭＳ ゴシック" w:eastAsia="ＭＳ ゴシック" w:hAnsi="ＭＳ ゴシック"/>
                <w:sz w:val="20"/>
                <w:szCs w:val="20"/>
              </w:rPr>
            </w:pPr>
            <w:r w:rsidRPr="00165D0D">
              <w:rPr>
                <w:rFonts w:ascii="ＭＳ ゴシック" w:eastAsia="ＭＳ ゴシック" w:hAnsi="ＭＳ ゴシック" w:hint="eastAsia"/>
                <w:sz w:val="20"/>
                <w:szCs w:val="20"/>
              </w:rPr>
              <w:t>放：告示別表第3の1</w:t>
            </w:r>
          </w:p>
          <w:p w14:paraId="125CB41B" w14:textId="49648D07" w:rsidR="00C82E2F" w:rsidRPr="00165D0D" w:rsidRDefault="002606A9" w:rsidP="002606A9">
            <w:pPr>
              <w:overflowPunct w:val="0"/>
              <w:textAlignment w:val="baseline"/>
              <w:rPr>
                <w:rFonts w:ascii="ＭＳ ゴシック" w:eastAsia="ＭＳ ゴシック" w:hAnsi="ＭＳ ゴシック"/>
                <w:sz w:val="20"/>
                <w:szCs w:val="20"/>
              </w:rPr>
            </w:pPr>
            <w:r w:rsidRPr="00165D0D">
              <w:rPr>
                <w:rFonts w:ascii="ＭＳ ゴシック" w:eastAsia="ＭＳ ゴシック" w:hAnsi="ＭＳ ゴシック" w:hint="eastAsia"/>
                <w:sz w:val="20"/>
                <w:szCs w:val="20"/>
              </w:rPr>
              <w:t>注10</w:t>
            </w:r>
          </w:p>
          <w:p w14:paraId="7F4BEFEA" w14:textId="64F510C9" w:rsidR="00C82E2F" w:rsidRPr="00DE1ED4" w:rsidRDefault="00C82E2F" w:rsidP="00136AF7">
            <w:pPr>
              <w:overflowPunct w:val="0"/>
              <w:textAlignment w:val="baseline"/>
              <w:rPr>
                <w:rFonts w:ascii="ＭＳ ゴシック" w:eastAsia="ＭＳ ゴシック" w:hAnsi="ＭＳ ゴシック"/>
                <w:sz w:val="19"/>
                <w:szCs w:val="19"/>
              </w:rPr>
            </w:pPr>
          </w:p>
        </w:tc>
      </w:tr>
      <w:tr w:rsidR="00DE1ED4" w:rsidRPr="00DE1ED4" w14:paraId="0A1D37D1" w14:textId="77777777" w:rsidTr="004B2CA3">
        <w:trPr>
          <w:trHeight w:val="431"/>
          <w:jc w:val="center"/>
        </w:trPr>
        <w:tc>
          <w:tcPr>
            <w:tcW w:w="3096" w:type="dxa"/>
            <w:gridSpan w:val="3"/>
            <w:vAlign w:val="center"/>
          </w:tcPr>
          <w:p w14:paraId="72DD6972" w14:textId="77777777" w:rsidR="00AF53DD" w:rsidRPr="00DE1ED4" w:rsidRDefault="00AF53DD" w:rsidP="002F2AF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5830" w:type="dxa"/>
            <w:gridSpan w:val="9"/>
            <w:vAlign w:val="center"/>
          </w:tcPr>
          <w:p w14:paraId="33232C4E"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676789C5" w14:textId="77777777" w:rsidR="00AF53DD" w:rsidRPr="00DE1ED4" w:rsidRDefault="00AF53DD" w:rsidP="002F2AF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62EE3394" w14:textId="77777777" w:rsidTr="004B2CA3">
        <w:trPr>
          <w:trHeight w:val="14447"/>
          <w:jc w:val="center"/>
        </w:trPr>
        <w:tc>
          <w:tcPr>
            <w:tcW w:w="3096" w:type="dxa"/>
            <w:gridSpan w:val="3"/>
          </w:tcPr>
          <w:p w14:paraId="1DF2F9F6" w14:textId="77777777" w:rsidR="00E54665" w:rsidRPr="00DE1ED4" w:rsidRDefault="00E54665" w:rsidP="003601C6">
            <w:pPr>
              <w:pStyle w:val="a9"/>
              <w:wordWrap/>
              <w:spacing w:line="240" w:lineRule="auto"/>
              <w:ind w:rightChars="29" w:right="61"/>
              <w:rPr>
                <w:rFonts w:ascii="ＭＳ ゴシック" w:eastAsia="ＭＳ ゴシック" w:hAnsi="ＭＳ ゴシック"/>
                <w:b/>
                <w:bCs/>
                <w:spacing w:val="4"/>
              </w:rPr>
            </w:pPr>
          </w:p>
          <w:p w14:paraId="517EC42C" w14:textId="613AD7DC" w:rsidR="00944BF7" w:rsidRPr="00DE1ED4" w:rsidRDefault="00C82E2F" w:rsidP="00944BF7">
            <w:pPr>
              <w:pStyle w:val="a9"/>
              <w:wordWrap/>
              <w:spacing w:line="240" w:lineRule="auto"/>
              <w:ind w:rightChars="29" w:right="61"/>
              <w:rPr>
                <w:rFonts w:ascii="ＭＳ ゴシック" w:eastAsia="ＭＳ ゴシック" w:hAnsi="ＭＳ ゴシック"/>
                <w:b/>
                <w:sz w:val="19"/>
                <w:szCs w:val="19"/>
              </w:rPr>
            </w:pPr>
            <w:r w:rsidRPr="0060786B">
              <w:rPr>
                <w:rFonts w:ascii="ＭＳ ゴシック" w:eastAsia="ＭＳ ゴシック" w:hAnsi="ＭＳ ゴシック" w:hint="eastAsia"/>
                <w:b/>
                <w:color w:val="000000"/>
                <w:sz w:val="19"/>
                <w:szCs w:val="19"/>
              </w:rPr>
              <w:t>児・放</w:t>
            </w:r>
            <w:r w:rsidR="00E9310A">
              <w:rPr>
                <w:rFonts w:ascii="ＭＳ ゴシック" w:eastAsia="ＭＳ ゴシック" w:hAnsi="ＭＳ ゴシック" w:hint="eastAsia"/>
                <w:b/>
                <w:sz w:val="19"/>
                <w:szCs w:val="19"/>
              </w:rPr>
              <w:t>・居</w:t>
            </w:r>
            <w:r w:rsidRPr="00DE1ED4">
              <w:rPr>
                <w:rFonts w:ascii="ＭＳ ゴシック" w:eastAsia="ＭＳ ゴシック" w:hAnsi="ＭＳ ゴシック" w:hint="eastAsia"/>
                <w:b/>
                <w:sz w:val="19"/>
                <w:szCs w:val="19"/>
              </w:rPr>
              <w:t>・保</w:t>
            </w:r>
          </w:p>
          <w:p w14:paraId="0738BA0F" w14:textId="7777777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26467E68" w14:textId="7777777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796C3505" w14:textId="7777777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473AE778" w14:textId="7777777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39CEBABD" w14:textId="0061029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4ADEBDD3" w14:textId="77777777" w:rsidR="00944BF7" w:rsidRPr="00DE1ED4" w:rsidRDefault="00944BF7" w:rsidP="00944BF7">
            <w:pPr>
              <w:pStyle w:val="a9"/>
              <w:wordWrap/>
              <w:spacing w:line="240" w:lineRule="auto"/>
              <w:ind w:rightChars="29" w:right="61"/>
              <w:rPr>
                <w:rFonts w:ascii="ＭＳ ゴシック" w:eastAsia="ＭＳ ゴシック" w:hAnsi="ＭＳ ゴシック"/>
                <w:b/>
                <w:sz w:val="19"/>
                <w:szCs w:val="19"/>
              </w:rPr>
            </w:pPr>
          </w:p>
          <w:p w14:paraId="54B44969" w14:textId="77777777" w:rsidR="000C1B14" w:rsidRDefault="000C1B14" w:rsidP="00D47709">
            <w:pPr>
              <w:pStyle w:val="a9"/>
              <w:wordWrap/>
              <w:spacing w:line="240" w:lineRule="auto"/>
              <w:ind w:rightChars="29" w:right="61"/>
              <w:rPr>
                <w:rFonts w:ascii="ＭＳ ゴシック" w:eastAsia="ＭＳ ゴシック" w:hAnsi="ＭＳ ゴシック"/>
                <w:szCs w:val="21"/>
              </w:rPr>
            </w:pPr>
          </w:p>
          <w:p w14:paraId="4738CF4B"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54519808"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621159FE"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41DF1EDA"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1008E5AD"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397AB178"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4BA94840"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5FE1069B"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36CB4BC3"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70DBBD84" w14:textId="77777777" w:rsidR="00F27E10" w:rsidRDefault="00F27E10" w:rsidP="00D47709">
            <w:pPr>
              <w:pStyle w:val="a9"/>
              <w:wordWrap/>
              <w:spacing w:line="240" w:lineRule="auto"/>
              <w:ind w:rightChars="29" w:right="61"/>
              <w:rPr>
                <w:rFonts w:ascii="ＭＳ ゴシック" w:eastAsia="ＭＳ ゴシック" w:hAnsi="ＭＳ ゴシック"/>
                <w:szCs w:val="21"/>
              </w:rPr>
            </w:pPr>
          </w:p>
          <w:p w14:paraId="2A3B05A1" w14:textId="77777777" w:rsidR="00F27E10" w:rsidRDefault="00F27E10" w:rsidP="00D47709">
            <w:pPr>
              <w:pStyle w:val="a9"/>
              <w:wordWrap/>
              <w:spacing w:line="240" w:lineRule="auto"/>
              <w:ind w:rightChars="29" w:right="61"/>
              <w:rPr>
                <w:rFonts w:ascii="ＭＳ ゴシック" w:eastAsia="ＭＳ ゴシック" w:hAnsi="ＭＳ ゴシック"/>
                <w:szCs w:val="21"/>
              </w:rPr>
            </w:pPr>
          </w:p>
          <w:p w14:paraId="44E8221F"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62F5E85D"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4A15DEFD"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77729E5C"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03322045" w14:textId="77777777" w:rsidR="00E9310A" w:rsidRPr="0060786B" w:rsidRDefault="00E9310A" w:rsidP="00E9310A">
            <w:pPr>
              <w:pStyle w:val="a9"/>
              <w:wordWrap/>
              <w:spacing w:line="240" w:lineRule="auto"/>
              <w:ind w:rightChars="29" w:right="61"/>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t>児・放</w:t>
            </w:r>
          </w:p>
          <w:p w14:paraId="7ED3C66C" w14:textId="77777777" w:rsidR="00E9310A" w:rsidRDefault="00E9310A" w:rsidP="00D47709">
            <w:pPr>
              <w:pStyle w:val="a9"/>
              <w:wordWrap/>
              <w:spacing w:line="240" w:lineRule="auto"/>
              <w:ind w:rightChars="29" w:right="61"/>
              <w:rPr>
                <w:rFonts w:ascii="ＭＳ ゴシック" w:eastAsia="ＭＳ ゴシック" w:hAnsi="ＭＳ ゴシック"/>
                <w:szCs w:val="21"/>
              </w:rPr>
            </w:pPr>
          </w:p>
          <w:p w14:paraId="73062DE9"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07027496"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0A699D97"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7FDD24CC"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726CE3CF"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191E8210"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6DEF84BF"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451A5F29"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5F07EA8B"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031F6E07" w14:textId="77777777" w:rsidR="008C70B6" w:rsidRDefault="008C70B6" w:rsidP="00D47709">
            <w:pPr>
              <w:pStyle w:val="a9"/>
              <w:wordWrap/>
              <w:spacing w:line="240" w:lineRule="auto"/>
              <w:ind w:rightChars="29" w:right="61"/>
              <w:rPr>
                <w:rFonts w:ascii="ＭＳ ゴシック" w:eastAsia="ＭＳ ゴシック" w:hAnsi="ＭＳ ゴシック"/>
                <w:szCs w:val="21"/>
              </w:rPr>
            </w:pPr>
          </w:p>
          <w:p w14:paraId="67CCB50B" w14:textId="77777777" w:rsidR="008C70B6" w:rsidRPr="0060786B" w:rsidRDefault="008C70B6" w:rsidP="008C70B6">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w:t>
            </w:r>
          </w:p>
          <w:p w14:paraId="5E252756" w14:textId="77777777" w:rsidR="008C70B6" w:rsidRPr="00DE1ED4" w:rsidRDefault="008C70B6" w:rsidP="00D47709">
            <w:pPr>
              <w:pStyle w:val="a9"/>
              <w:wordWrap/>
              <w:spacing w:line="240" w:lineRule="auto"/>
              <w:ind w:rightChars="29" w:right="61"/>
              <w:rPr>
                <w:rFonts w:ascii="ＭＳ ゴシック" w:eastAsia="ＭＳ ゴシック" w:hAnsi="ＭＳ ゴシック"/>
                <w:szCs w:val="21"/>
              </w:rPr>
            </w:pPr>
          </w:p>
        </w:tc>
        <w:tc>
          <w:tcPr>
            <w:tcW w:w="5830" w:type="dxa"/>
            <w:gridSpan w:val="9"/>
          </w:tcPr>
          <w:p w14:paraId="5262E65B" w14:textId="77777777" w:rsidR="00944BF7" w:rsidRPr="002A713B" w:rsidRDefault="00944BF7" w:rsidP="00944BF7">
            <w:pPr>
              <w:rPr>
                <w:rFonts w:ascii="ＭＳ ゴシック" w:eastAsia="ＭＳ ゴシック" w:hAnsi="ＭＳ ゴシック"/>
                <w:b/>
                <w:sz w:val="20"/>
                <w:szCs w:val="20"/>
              </w:rPr>
            </w:pPr>
          </w:p>
          <w:p w14:paraId="5029A2FF" w14:textId="34CF6553" w:rsidR="00C82E2F" w:rsidRPr="002A713B" w:rsidRDefault="005D72F5" w:rsidP="00C82E2F">
            <w:pPr>
              <w:rPr>
                <w:rFonts w:ascii="ＭＳ ゴシック" w:eastAsia="ＭＳ ゴシック" w:hAnsi="ＭＳ ゴシック"/>
                <w:b/>
                <w:sz w:val="20"/>
                <w:szCs w:val="20"/>
              </w:rPr>
            </w:pPr>
            <w:bookmarkStart w:id="7" w:name="_Hlk167702220"/>
            <w:r w:rsidRPr="002A713B">
              <w:rPr>
                <w:rFonts w:ascii="ＭＳ ゴシック" w:eastAsia="ＭＳ ゴシック" w:hAnsi="ＭＳ ゴシック" w:hint="eastAsia"/>
                <w:b/>
                <w:sz w:val="20"/>
                <w:szCs w:val="20"/>
              </w:rPr>
              <w:t>1</w:t>
            </w:r>
            <w:r w:rsidR="00132CF1" w:rsidRPr="002A713B">
              <w:rPr>
                <w:rFonts w:ascii="ＭＳ ゴシック" w:eastAsia="ＭＳ ゴシック" w:hAnsi="ＭＳ ゴシック" w:hint="eastAsia"/>
                <w:b/>
                <w:sz w:val="20"/>
                <w:szCs w:val="20"/>
              </w:rPr>
              <w:t>1</w:t>
            </w:r>
            <w:r w:rsidR="00C82E2F" w:rsidRPr="002A713B">
              <w:rPr>
                <w:rFonts w:ascii="ＭＳ ゴシック" w:eastAsia="ＭＳ ゴシック" w:hAnsi="ＭＳ ゴシック" w:hint="eastAsia"/>
                <w:b/>
                <w:sz w:val="20"/>
                <w:szCs w:val="20"/>
              </w:rPr>
              <w:t xml:space="preserve">　</w:t>
            </w:r>
            <w:r w:rsidR="00E51D46" w:rsidRPr="002A713B">
              <w:rPr>
                <w:rFonts w:ascii="ＭＳ ゴシック" w:eastAsia="ＭＳ ゴシック" w:hAnsi="ＭＳ ゴシック" w:hint="eastAsia"/>
                <w:b/>
                <w:sz w:val="20"/>
                <w:szCs w:val="20"/>
              </w:rPr>
              <w:t>家族</w:t>
            </w:r>
            <w:r w:rsidR="00E9310A" w:rsidRPr="002A713B">
              <w:rPr>
                <w:rFonts w:ascii="ＭＳ ゴシック" w:eastAsia="ＭＳ ゴシック" w:hAnsi="ＭＳ ゴシック" w:hint="eastAsia"/>
                <w:b/>
                <w:sz w:val="20"/>
                <w:szCs w:val="20"/>
              </w:rPr>
              <w:t>支援</w:t>
            </w:r>
            <w:r w:rsidR="00C82E2F" w:rsidRPr="002A713B">
              <w:rPr>
                <w:rFonts w:ascii="ＭＳ ゴシック" w:eastAsia="ＭＳ ゴシック" w:hAnsi="ＭＳ ゴシック" w:hint="eastAsia"/>
                <w:b/>
                <w:sz w:val="20"/>
                <w:szCs w:val="20"/>
              </w:rPr>
              <w:t>加算</w:t>
            </w:r>
            <w:bookmarkEnd w:id="7"/>
          </w:p>
          <w:p w14:paraId="12A5D916" w14:textId="0163A5C1" w:rsidR="005D72F5" w:rsidRPr="00993E59" w:rsidRDefault="00C82E2F" w:rsidP="00C82E2F">
            <w:pPr>
              <w:ind w:leftChars="100" w:left="210" w:firstLineChars="100" w:firstLine="200"/>
              <w:rPr>
                <w:rFonts w:ascii="ＭＳ ゴシック" w:eastAsia="ＭＳ ゴシック" w:hAnsi="ＭＳ ゴシック"/>
                <w:sz w:val="20"/>
                <w:szCs w:val="20"/>
              </w:rPr>
            </w:pPr>
            <w:r w:rsidRPr="002A713B">
              <w:rPr>
                <w:rFonts w:ascii="ＭＳ ゴシック" w:eastAsia="ＭＳ ゴシック" w:hAnsi="ＭＳ ゴシック" w:hint="eastAsia"/>
                <w:sz w:val="20"/>
                <w:szCs w:val="20"/>
              </w:rPr>
              <w:t>事業所の従業者が，通所支援計画に基づき，あらかじめ通所給付決定保護者の同意を得て，障害児</w:t>
            </w:r>
            <w:r w:rsidR="005D72F5" w:rsidRPr="002A713B">
              <w:rPr>
                <w:rFonts w:ascii="ＭＳ ゴシック" w:eastAsia="ＭＳ ゴシック" w:hAnsi="ＭＳ ゴシック" w:hint="eastAsia"/>
                <w:sz w:val="20"/>
                <w:szCs w:val="20"/>
              </w:rPr>
              <w:t>及びその家族（障害児のきょうだいを含む</w:t>
            </w:r>
            <w:r w:rsidR="005D72F5" w:rsidRPr="00993E59">
              <w:rPr>
                <w:rFonts w:ascii="ＭＳ ゴシック" w:eastAsia="ＭＳ ゴシック" w:hAnsi="ＭＳ ゴシック" w:hint="eastAsia"/>
                <w:sz w:val="20"/>
                <w:szCs w:val="20"/>
              </w:rPr>
              <w:t>。以下同じ。）等に対する相談援助を行った場合に、チェックポイントに掲げるイ又はロそれぞれについて、１日につき１回及び</w:t>
            </w:r>
            <w:r w:rsidRPr="00993E59">
              <w:rPr>
                <w:rFonts w:ascii="ＭＳ ゴシック" w:eastAsia="ＭＳ ゴシック" w:hAnsi="ＭＳ ゴシック" w:hint="eastAsia"/>
                <w:sz w:val="20"/>
                <w:szCs w:val="20"/>
              </w:rPr>
              <w:t>１月につき</w:t>
            </w:r>
            <w:r w:rsidR="00DC07C8" w:rsidRPr="00993E59">
              <w:rPr>
                <w:rFonts w:ascii="ＭＳ ゴシック" w:eastAsia="ＭＳ ゴシック" w:hAnsi="ＭＳ ゴシック" w:hint="eastAsia"/>
                <w:sz w:val="20"/>
                <w:szCs w:val="20"/>
              </w:rPr>
              <w:t>イについては</w:t>
            </w:r>
            <w:r w:rsidRPr="00993E59">
              <w:rPr>
                <w:rFonts w:ascii="ＭＳ ゴシック" w:eastAsia="ＭＳ ゴシック" w:hAnsi="ＭＳ ゴシック" w:hint="eastAsia"/>
                <w:sz w:val="20"/>
                <w:szCs w:val="20"/>
              </w:rPr>
              <w:t>４回</w:t>
            </w:r>
            <w:r w:rsidR="00D67CA9" w:rsidRPr="00993E59">
              <w:rPr>
                <w:rFonts w:ascii="ＭＳ ゴシック" w:eastAsia="ＭＳ ゴシック" w:hAnsi="ＭＳ ゴシック" w:hint="eastAsia"/>
                <w:sz w:val="20"/>
                <w:szCs w:val="20"/>
              </w:rPr>
              <w:t>、ロについては</w:t>
            </w:r>
            <w:r w:rsidR="00160201" w:rsidRPr="00993E59">
              <w:rPr>
                <w:rFonts w:ascii="ＭＳ ゴシック" w:eastAsia="ＭＳ ゴシック" w:hAnsi="ＭＳ ゴシック" w:hint="eastAsia"/>
                <w:sz w:val="20"/>
                <w:szCs w:val="20"/>
              </w:rPr>
              <w:t>２回</w:t>
            </w:r>
            <w:r w:rsidRPr="00993E59">
              <w:rPr>
                <w:rFonts w:ascii="ＭＳ ゴシック" w:eastAsia="ＭＳ ゴシック" w:hAnsi="ＭＳ ゴシック" w:hint="eastAsia"/>
                <w:sz w:val="20"/>
                <w:szCs w:val="20"/>
              </w:rPr>
              <w:t>を限度として，</w:t>
            </w:r>
            <w:r w:rsidR="005D72F5" w:rsidRPr="00993E59">
              <w:rPr>
                <w:rFonts w:ascii="ＭＳ ゴシック" w:eastAsia="ＭＳ ゴシック" w:hAnsi="ＭＳ ゴシック" w:hint="eastAsia"/>
                <w:sz w:val="20"/>
                <w:szCs w:val="20"/>
              </w:rPr>
              <w:t>イ又はロに掲げる場合に応じ、それぞれに掲げる所定単位数を加算しているか。</w:t>
            </w:r>
          </w:p>
          <w:p w14:paraId="6BDCC723" w14:textId="77777777" w:rsidR="00460A10" w:rsidRPr="00993E59" w:rsidRDefault="00460A10" w:rsidP="005D72F5">
            <w:pPr>
              <w:rPr>
                <w:rFonts w:ascii="ＭＳ ゴシック" w:eastAsia="ＭＳ ゴシック" w:hAnsi="ＭＳ ゴシック"/>
                <w:szCs w:val="21"/>
              </w:rPr>
            </w:pPr>
          </w:p>
          <w:p w14:paraId="3F6805A8" w14:textId="45DA6441" w:rsidR="005D72F5" w:rsidRPr="00993E59" w:rsidRDefault="005D72F5" w:rsidP="00E9310A">
            <w:pPr>
              <w:ind w:left="210" w:hangingChars="100" w:hanging="210"/>
              <w:rPr>
                <w:rFonts w:ascii="ＭＳ ゴシック" w:eastAsia="ＭＳ ゴシック" w:hAnsi="ＭＳ ゴシック"/>
                <w:sz w:val="20"/>
                <w:szCs w:val="20"/>
              </w:rPr>
            </w:pPr>
            <w:r w:rsidRPr="00993E59">
              <w:rPr>
                <w:rFonts w:ascii="ＭＳ ゴシック" w:eastAsia="ＭＳ ゴシック" w:hAnsi="ＭＳ ゴシック" w:hint="eastAsia"/>
                <w:szCs w:val="21"/>
              </w:rPr>
              <w:t xml:space="preserve">　　</w:t>
            </w:r>
            <w:r w:rsidRPr="00993E59">
              <w:rPr>
                <w:rFonts w:ascii="ＭＳ ゴシック" w:eastAsia="ＭＳ ゴシック" w:hAnsi="ＭＳ ゴシック" w:hint="eastAsia"/>
                <w:sz w:val="20"/>
                <w:szCs w:val="20"/>
              </w:rPr>
              <w:t>多機能型事業所に該当する場合には、障害児及びその家族等について、</w:t>
            </w:r>
            <w:r w:rsidR="00D67CA9" w:rsidRPr="00993E59">
              <w:rPr>
                <w:rFonts w:ascii="ＭＳ ゴシック" w:eastAsia="ＭＳ ゴシック" w:hAnsi="ＭＳ ゴシック" w:hint="eastAsia"/>
                <w:sz w:val="20"/>
                <w:szCs w:val="20"/>
              </w:rPr>
              <w:t>事業者が一体的に行う事業を２つ以上利用する場合に、各事業で</w:t>
            </w:r>
            <w:r w:rsidR="00E9310A" w:rsidRPr="00993E59">
              <w:rPr>
                <w:rFonts w:ascii="ＭＳ ゴシック" w:eastAsia="ＭＳ ゴシック" w:hAnsi="ＭＳ ゴシック" w:hint="eastAsia"/>
                <w:sz w:val="20"/>
                <w:szCs w:val="20"/>
              </w:rPr>
              <w:t>算定した回数を通算した回数が１日につき１回又は１月につき４回を超えているときはロを算定しない。</w:t>
            </w:r>
          </w:p>
          <w:p w14:paraId="6CB53261" w14:textId="77777777" w:rsidR="00E9310A" w:rsidRPr="00993E59" w:rsidRDefault="00E9310A" w:rsidP="00E9310A">
            <w:pPr>
              <w:ind w:left="210" w:hangingChars="100" w:hanging="210"/>
              <w:rPr>
                <w:rFonts w:ascii="ＭＳ ゴシック" w:eastAsia="ＭＳ ゴシック" w:hAnsi="ＭＳ ゴシック"/>
                <w:szCs w:val="20"/>
              </w:rPr>
            </w:pPr>
          </w:p>
          <w:p w14:paraId="763E836A" w14:textId="77777777" w:rsidR="00E9310A" w:rsidRPr="00993E59" w:rsidRDefault="00E9310A" w:rsidP="00E9310A">
            <w:pPr>
              <w:ind w:left="210" w:hangingChars="100" w:hanging="210"/>
              <w:rPr>
                <w:rFonts w:ascii="ＭＳ ゴシック" w:eastAsia="ＭＳ ゴシック" w:hAnsi="ＭＳ ゴシック"/>
                <w:szCs w:val="20"/>
              </w:rPr>
            </w:pPr>
          </w:p>
          <w:p w14:paraId="018B102E" w14:textId="77777777" w:rsidR="00BE0E2F" w:rsidRPr="00993E59" w:rsidRDefault="00BE0E2F" w:rsidP="00E9310A">
            <w:pPr>
              <w:ind w:left="210" w:hangingChars="100" w:hanging="210"/>
              <w:rPr>
                <w:rFonts w:ascii="ＭＳ ゴシック" w:eastAsia="ＭＳ ゴシック" w:hAnsi="ＭＳ ゴシック"/>
                <w:szCs w:val="20"/>
              </w:rPr>
            </w:pPr>
          </w:p>
          <w:p w14:paraId="2C8236F0" w14:textId="77777777" w:rsidR="00BE0E2F" w:rsidRPr="00993E59" w:rsidRDefault="00BE0E2F" w:rsidP="00E9310A">
            <w:pPr>
              <w:ind w:left="210" w:hangingChars="100" w:hanging="210"/>
              <w:rPr>
                <w:rFonts w:ascii="ＭＳ ゴシック" w:eastAsia="ＭＳ ゴシック" w:hAnsi="ＭＳ ゴシック"/>
                <w:szCs w:val="20"/>
              </w:rPr>
            </w:pPr>
          </w:p>
          <w:p w14:paraId="68DD5C02" w14:textId="77777777" w:rsidR="00F27E10" w:rsidRPr="00993E59" w:rsidRDefault="00F27E10" w:rsidP="00E9310A">
            <w:pPr>
              <w:ind w:left="210" w:hangingChars="100" w:hanging="210"/>
              <w:rPr>
                <w:rFonts w:ascii="ＭＳ ゴシック" w:eastAsia="ＭＳ ゴシック" w:hAnsi="ＭＳ ゴシック"/>
                <w:szCs w:val="20"/>
              </w:rPr>
            </w:pPr>
          </w:p>
          <w:p w14:paraId="4AE76398" w14:textId="77777777" w:rsidR="00F27E10" w:rsidRPr="00993E59" w:rsidRDefault="00F27E10" w:rsidP="00E9310A">
            <w:pPr>
              <w:ind w:left="210" w:hangingChars="100" w:hanging="210"/>
              <w:rPr>
                <w:rFonts w:ascii="ＭＳ ゴシック" w:eastAsia="ＭＳ ゴシック" w:hAnsi="ＭＳ ゴシック"/>
                <w:szCs w:val="20"/>
              </w:rPr>
            </w:pPr>
          </w:p>
          <w:p w14:paraId="16357063" w14:textId="77777777" w:rsidR="00BE0E2F" w:rsidRDefault="00BE0E2F" w:rsidP="00E9310A">
            <w:pPr>
              <w:ind w:left="210" w:hangingChars="100" w:hanging="210"/>
              <w:rPr>
                <w:rFonts w:ascii="ＭＳ ゴシック" w:eastAsia="ＭＳ ゴシック" w:hAnsi="ＭＳ ゴシック"/>
                <w:szCs w:val="20"/>
              </w:rPr>
            </w:pPr>
          </w:p>
          <w:p w14:paraId="7D645DDE" w14:textId="77777777" w:rsidR="00BE0E2F" w:rsidRDefault="00BE0E2F" w:rsidP="00E9310A">
            <w:pPr>
              <w:ind w:left="210" w:hangingChars="100" w:hanging="210"/>
              <w:rPr>
                <w:rFonts w:ascii="ＭＳ ゴシック" w:eastAsia="ＭＳ ゴシック" w:hAnsi="ＭＳ ゴシック"/>
                <w:szCs w:val="20"/>
              </w:rPr>
            </w:pPr>
          </w:p>
          <w:p w14:paraId="4722E62F" w14:textId="77777777" w:rsidR="00BE0E2F" w:rsidRPr="002A713B" w:rsidRDefault="00BE0E2F" w:rsidP="00E9310A">
            <w:pPr>
              <w:ind w:left="210" w:hangingChars="100" w:hanging="210"/>
              <w:rPr>
                <w:rFonts w:ascii="ＭＳ ゴシック" w:eastAsia="ＭＳ ゴシック" w:hAnsi="ＭＳ ゴシック"/>
                <w:szCs w:val="20"/>
              </w:rPr>
            </w:pPr>
          </w:p>
          <w:p w14:paraId="41C86506" w14:textId="3F594A84" w:rsidR="00E9310A" w:rsidRPr="002A713B" w:rsidRDefault="00E9310A" w:rsidP="00E9310A">
            <w:pPr>
              <w:overflowPunct w:val="0"/>
              <w:ind w:left="402" w:hangingChars="200" w:hanging="402"/>
              <w:textAlignment w:val="baseline"/>
              <w:rPr>
                <w:rFonts w:ascii="ＭＳ ゴシック" w:eastAsia="ＭＳ ゴシック" w:hAnsi="ＭＳ ゴシック"/>
                <w:b/>
                <w:sz w:val="20"/>
                <w:szCs w:val="20"/>
              </w:rPr>
            </w:pPr>
            <w:r w:rsidRPr="002A713B">
              <w:rPr>
                <w:rFonts w:ascii="ＭＳ ゴシック" w:eastAsia="ＭＳ ゴシック" w:hAnsi="ＭＳ ゴシック" w:hint="eastAsia"/>
                <w:b/>
                <w:sz w:val="20"/>
                <w:szCs w:val="20"/>
              </w:rPr>
              <w:t>1</w:t>
            </w:r>
            <w:r w:rsidR="0003130B" w:rsidRPr="002A713B">
              <w:rPr>
                <w:rFonts w:ascii="ＭＳ ゴシック" w:eastAsia="ＭＳ ゴシック" w:hAnsi="ＭＳ ゴシック" w:hint="eastAsia"/>
                <w:b/>
                <w:sz w:val="20"/>
                <w:szCs w:val="20"/>
              </w:rPr>
              <w:t>2</w:t>
            </w:r>
            <w:r w:rsidRPr="002A713B">
              <w:rPr>
                <w:rFonts w:ascii="ＭＳ ゴシック" w:eastAsia="ＭＳ ゴシック" w:hAnsi="ＭＳ ゴシック" w:hint="eastAsia"/>
                <w:b/>
                <w:sz w:val="20"/>
                <w:szCs w:val="20"/>
              </w:rPr>
              <w:t xml:space="preserve">　子育てサポート加算</w:t>
            </w:r>
          </w:p>
          <w:p w14:paraId="4518DE39" w14:textId="3B9ED8A0" w:rsidR="00E9310A" w:rsidRPr="002A713B" w:rsidRDefault="00E9310A" w:rsidP="008C70B6">
            <w:pPr>
              <w:ind w:left="201" w:hangingChars="100" w:hanging="201"/>
              <w:rPr>
                <w:rFonts w:ascii="ＭＳ ゴシック" w:eastAsia="ＭＳ ゴシック" w:hAnsi="ＭＳ ゴシック"/>
                <w:sz w:val="20"/>
                <w:szCs w:val="20"/>
              </w:rPr>
            </w:pPr>
            <w:r w:rsidRPr="002A713B">
              <w:rPr>
                <w:rFonts w:ascii="ＭＳ ゴシック" w:eastAsia="ＭＳ ゴシック" w:hAnsi="ＭＳ ゴシック" w:hint="eastAsia"/>
                <w:b/>
                <w:sz w:val="20"/>
                <w:szCs w:val="20"/>
              </w:rPr>
              <w:t xml:space="preserve">　　</w:t>
            </w:r>
            <w:r w:rsidRPr="002A713B">
              <w:rPr>
                <w:rFonts w:ascii="ＭＳ ゴシック" w:eastAsia="ＭＳ ゴシック" w:hAnsi="ＭＳ ゴシック" w:hint="eastAsia"/>
                <w:sz w:val="20"/>
                <w:szCs w:val="20"/>
              </w:rPr>
              <w:t>事業所等において、あらかじめ通所給付決定保護者の同意を得て、指定</w:t>
            </w:r>
            <w:r w:rsidR="006377E9" w:rsidRPr="002A713B">
              <w:rPr>
                <w:rFonts w:ascii="ＭＳ ゴシック" w:eastAsia="ＭＳ ゴシック" w:hAnsi="ＭＳ ゴシック" w:hint="eastAsia"/>
                <w:sz w:val="20"/>
                <w:szCs w:val="20"/>
              </w:rPr>
              <w:t>障害児</w:t>
            </w:r>
            <w:r w:rsidR="007F4393" w:rsidRPr="002A713B">
              <w:rPr>
                <w:rFonts w:ascii="ＭＳ ゴシック" w:eastAsia="ＭＳ ゴシック" w:hAnsi="ＭＳ ゴシック" w:hint="eastAsia"/>
                <w:sz w:val="20"/>
                <w:szCs w:val="20"/>
              </w:rPr>
              <w:t>通所</w:t>
            </w:r>
            <w:r w:rsidRPr="002A713B">
              <w:rPr>
                <w:rFonts w:ascii="ＭＳ ゴシック" w:eastAsia="ＭＳ ゴシック" w:hAnsi="ＭＳ ゴシック" w:hint="eastAsia"/>
                <w:sz w:val="20"/>
                <w:szCs w:val="20"/>
              </w:rPr>
              <w:t>支援等とあわせて、障害児の家族等に対して、</w:t>
            </w:r>
            <w:r w:rsidR="007F4393" w:rsidRPr="002A713B">
              <w:rPr>
                <w:rFonts w:ascii="ＭＳ ゴシック" w:eastAsia="ＭＳ ゴシック" w:hAnsi="ＭＳ ゴシック" w:hint="eastAsia"/>
                <w:sz w:val="20"/>
                <w:szCs w:val="20"/>
              </w:rPr>
              <w:t>指定通所支援</w:t>
            </w:r>
            <w:r w:rsidRPr="002A713B">
              <w:rPr>
                <w:rFonts w:ascii="ＭＳ ゴシック" w:eastAsia="ＭＳ ゴシック" w:hAnsi="ＭＳ ゴシック" w:hint="eastAsia"/>
                <w:sz w:val="20"/>
                <w:szCs w:val="20"/>
              </w:rPr>
              <w:t>事業所等従業者</w:t>
            </w:r>
            <w:r w:rsidR="008C70B6" w:rsidRPr="002A713B">
              <w:rPr>
                <w:rFonts w:ascii="ＭＳ ゴシック" w:eastAsia="ＭＳ ゴシック" w:hAnsi="ＭＳ ゴシック" w:hint="eastAsia"/>
                <w:sz w:val="20"/>
                <w:szCs w:val="20"/>
              </w:rPr>
              <w:t>が指定</w:t>
            </w:r>
            <w:r w:rsidR="007F4393" w:rsidRPr="002A713B">
              <w:rPr>
                <w:rFonts w:ascii="ＭＳ ゴシック" w:eastAsia="ＭＳ ゴシック" w:hAnsi="ＭＳ ゴシック" w:hint="eastAsia"/>
                <w:sz w:val="20"/>
                <w:szCs w:val="20"/>
              </w:rPr>
              <w:t>指定通所支援</w:t>
            </w:r>
            <w:r w:rsidR="008C70B6" w:rsidRPr="002A713B">
              <w:rPr>
                <w:rFonts w:ascii="ＭＳ ゴシック" w:eastAsia="ＭＳ ゴシック" w:hAnsi="ＭＳ ゴシック" w:hint="eastAsia"/>
                <w:sz w:val="20"/>
                <w:szCs w:val="20"/>
              </w:rPr>
              <w:t>を行う場面を観察する機会、当該場面に参加する機会その他の障害児の特性やその特性を踏まえたこどもへの関わり方に関する理解を促進する機会を提供し、障害児の特性やその特性を踏まえたこどもへの関わり方等に関する相談援助その他の支援を行った場合に、１月につき４回を限度として、所定単位数を加算しているか。</w:t>
            </w:r>
          </w:p>
          <w:p w14:paraId="5F16F86A" w14:textId="77777777" w:rsidR="008C70B6" w:rsidRPr="002A713B" w:rsidRDefault="008C70B6" w:rsidP="008C70B6">
            <w:pPr>
              <w:ind w:left="210" w:hangingChars="100" w:hanging="210"/>
              <w:rPr>
                <w:rFonts w:ascii="ＭＳ ゴシック" w:eastAsia="ＭＳ ゴシック" w:hAnsi="ＭＳ ゴシック"/>
                <w:szCs w:val="21"/>
              </w:rPr>
            </w:pPr>
          </w:p>
          <w:p w14:paraId="62226301" w14:textId="77777777" w:rsidR="008C70B6" w:rsidRPr="002A713B" w:rsidRDefault="008C70B6" w:rsidP="008C70B6">
            <w:pPr>
              <w:ind w:left="210" w:hangingChars="100" w:hanging="210"/>
              <w:rPr>
                <w:rFonts w:ascii="ＭＳ ゴシック" w:eastAsia="ＭＳ ゴシック" w:hAnsi="ＭＳ ゴシック"/>
                <w:szCs w:val="21"/>
              </w:rPr>
            </w:pPr>
          </w:p>
          <w:p w14:paraId="75DD9B6E" w14:textId="2B61232A" w:rsidR="008C70B6" w:rsidRPr="002A713B" w:rsidRDefault="008C70B6" w:rsidP="008C70B6">
            <w:pPr>
              <w:rPr>
                <w:rFonts w:ascii="ＭＳ ゴシック" w:eastAsia="ＭＳ ゴシック" w:hAnsi="ＭＳ ゴシック"/>
                <w:b/>
                <w:sz w:val="20"/>
                <w:szCs w:val="20"/>
              </w:rPr>
            </w:pPr>
            <w:r w:rsidRPr="002A713B">
              <w:rPr>
                <w:rFonts w:ascii="ＭＳ ゴシック" w:eastAsia="ＭＳ ゴシック" w:hAnsi="ＭＳ ゴシック" w:hint="eastAsia"/>
                <w:b/>
                <w:sz w:val="20"/>
                <w:szCs w:val="20"/>
              </w:rPr>
              <w:t>1</w:t>
            </w:r>
            <w:r w:rsidR="0003130B" w:rsidRPr="002A713B">
              <w:rPr>
                <w:rFonts w:ascii="ＭＳ ゴシック" w:eastAsia="ＭＳ ゴシック" w:hAnsi="ＭＳ ゴシック" w:hint="eastAsia"/>
                <w:b/>
                <w:sz w:val="20"/>
                <w:szCs w:val="20"/>
              </w:rPr>
              <w:t>3</w:t>
            </w:r>
            <w:r w:rsidRPr="002A713B">
              <w:rPr>
                <w:rFonts w:ascii="ＭＳ ゴシック" w:eastAsia="ＭＳ ゴシック" w:hAnsi="ＭＳ ゴシック" w:hint="eastAsia"/>
                <w:b/>
                <w:sz w:val="20"/>
                <w:szCs w:val="20"/>
              </w:rPr>
              <w:t xml:space="preserve">　食事提供加算</w:t>
            </w:r>
          </w:p>
          <w:p w14:paraId="70DC9B12" w14:textId="77777777" w:rsidR="00D67CA9" w:rsidRDefault="008C70B6" w:rsidP="000102B3">
            <w:pPr>
              <w:ind w:left="201" w:hangingChars="100" w:hanging="201"/>
              <w:rPr>
                <w:rFonts w:ascii="ＭＳ ゴシック" w:eastAsia="ＭＳ ゴシック" w:hAnsi="ＭＳ ゴシック"/>
                <w:sz w:val="20"/>
                <w:szCs w:val="20"/>
              </w:rPr>
            </w:pPr>
            <w:r w:rsidRPr="002A713B">
              <w:rPr>
                <w:rFonts w:ascii="ＭＳ ゴシック" w:eastAsia="ＭＳ ゴシック" w:hAnsi="ＭＳ ゴシック" w:hint="eastAsia"/>
                <w:b/>
                <w:sz w:val="20"/>
                <w:szCs w:val="20"/>
              </w:rPr>
              <w:t xml:space="preserve">    </w:t>
            </w:r>
            <w:r w:rsidRPr="002A713B">
              <w:rPr>
                <w:rFonts w:ascii="ＭＳ ゴシック" w:eastAsia="ＭＳ ゴシック" w:hAnsi="ＭＳ ゴシック" w:hint="eastAsia"/>
                <w:bCs/>
                <w:sz w:val="20"/>
                <w:szCs w:val="20"/>
              </w:rPr>
              <w:t>食事提供加算（Ⅰ）又は（Ⅱ）については、</w:t>
            </w:r>
            <w:r w:rsidRPr="002A713B">
              <w:rPr>
                <w:rFonts w:ascii="ＭＳ ゴシック" w:eastAsia="ＭＳ ゴシック" w:hAnsi="ＭＳ ゴシック" w:hint="eastAsia"/>
                <w:sz w:val="20"/>
                <w:szCs w:val="20"/>
              </w:rPr>
              <w:t>児童福祉法施行令第24条第2号、第3号ロ、第4号ロ、第5号又は第6号に掲げる通所給付決定保護者</w:t>
            </w:r>
            <w:r w:rsidR="000102B3" w:rsidRPr="002A713B">
              <w:rPr>
                <w:rFonts w:ascii="ＭＳ ゴシック" w:eastAsia="ＭＳ ゴシック" w:hAnsi="ＭＳ ゴシック" w:hint="eastAsia"/>
                <w:sz w:val="20"/>
                <w:szCs w:val="20"/>
              </w:rPr>
              <w:t>分の所得割の額を合算した額が</w:t>
            </w:r>
          </w:p>
          <w:p w14:paraId="332BC2E1" w14:textId="04969037" w:rsidR="008C70B6" w:rsidRPr="008C70B6" w:rsidRDefault="00D67CA9" w:rsidP="00D67CA9">
            <w:pPr>
              <w:ind w:leftChars="100" w:left="210"/>
              <w:rPr>
                <w:rFonts w:ascii="ＭＳ ゴシック" w:eastAsia="ＭＳ ゴシック" w:hAnsi="ＭＳ ゴシック"/>
                <w:szCs w:val="21"/>
              </w:rPr>
            </w:pPr>
            <w:r>
              <w:rPr>
                <w:rFonts w:ascii="ＭＳ ゴシック" w:eastAsia="ＭＳ ゴシック" w:hAnsi="ＭＳ ゴシック" w:hint="eastAsia"/>
                <w:sz w:val="20"/>
                <w:szCs w:val="20"/>
              </w:rPr>
              <w:t>２８万円</w:t>
            </w:r>
            <w:r w:rsidR="000102B3" w:rsidRPr="002A713B">
              <w:rPr>
                <w:rFonts w:ascii="ＭＳ ゴシック" w:eastAsia="ＭＳ ゴシック" w:hAnsi="ＭＳ ゴシック" w:hint="eastAsia"/>
                <w:sz w:val="20"/>
                <w:szCs w:val="20"/>
              </w:rPr>
              <w:t>額未満であるものに該当する場合の通所給付決定に係る障害児に対して、児童発達支援センターの調理室において調理された食事を提供するものとして市長に届け出た児童発達支援センターにおいて、別にこども家庭庁長官が定める基準に適合する食事提供を行った場合に、当該基準に掲げる区分に従い、令和9年3月31日までの間、1日につき所定単位数を加算しているか。</w:t>
            </w:r>
          </w:p>
        </w:tc>
        <w:tc>
          <w:tcPr>
            <w:tcW w:w="1564" w:type="dxa"/>
            <w:gridSpan w:val="5"/>
          </w:tcPr>
          <w:p w14:paraId="30DFF759" w14:textId="77777777" w:rsidR="00944BF7" w:rsidRPr="00DE1ED4" w:rsidRDefault="00944BF7" w:rsidP="00944BF7">
            <w:pPr>
              <w:overflowPunct w:val="0"/>
              <w:jc w:val="center"/>
              <w:textAlignment w:val="baseline"/>
              <w:rPr>
                <w:rFonts w:ascii="ＭＳ ゴシック" w:eastAsia="ＭＳ ゴシック" w:hAnsi="ＭＳ ゴシック" w:cs="ＭＳ ゴシック"/>
                <w:kern w:val="0"/>
                <w:sz w:val="19"/>
                <w:szCs w:val="19"/>
              </w:rPr>
            </w:pPr>
          </w:p>
          <w:p w14:paraId="61A32FF0" w14:textId="77777777" w:rsidR="005D72F5" w:rsidRPr="0060786B" w:rsidRDefault="005D72F5" w:rsidP="005D72F5">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C730691" w14:textId="77777777" w:rsidR="005D72F5" w:rsidRPr="0060786B" w:rsidRDefault="005D72F5" w:rsidP="005D72F5">
            <w:pPr>
              <w:overflowPunct w:val="0"/>
              <w:jc w:val="center"/>
              <w:textAlignment w:val="baseline"/>
              <w:rPr>
                <w:rFonts w:ascii="ＭＳ ゴシック" w:eastAsia="ＭＳ ゴシック" w:hAnsi="ＭＳ ゴシック" w:cs="ＭＳ ゴシック"/>
                <w:color w:val="000000"/>
                <w:kern w:val="0"/>
                <w:sz w:val="19"/>
                <w:szCs w:val="19"/>
              </w:rPr>
            </w:pPr>
          </w:p>
          <w:p w14:paraId="73CFD698" w14:textId="77777777" w:rsidR="005D72F5" w:rsidRPr="0060786B" w:rsidRDefault="005D72F5" w:rsidP="005D72F5">
            <w:pPr>
              <w:overflowPunct w:val="0"/>
              <w:jc w:val="center"/>
              <w:textAlignment w:val="baseline"/>
              <w:rPr>
                <w:rFonts w:ascii="ＭＳ ゴシック" w:eastAsia="ＭＳ ゴシック" w:hAnsi="ＭＳ ゴシック" w:cs="ＭＳ ゴシック"/>
                <w:color w:val="000000"/>
                <w:kern w:val="0"/>
                <w:sz w:val="19"/>
                <w:szCs w:val="19"/>
              </w:rPr>
            </w:pPr>
          </w:p>
          <w:p w14:paraId="076870F8" w14:textId="77777777" w:rsidR="005D72F5" w:rsidRPr="0060786B" w:rsidRDefault="005D72F5" w:rsidP="005D72F5">
            <w:pPr>
              <w:overflowPunct w:val="0"/>
              <w:jc w:val="center"/>
              <w:textAlignment w:val="baseline"/>
              <w:rPr>
                <w:rFonts w:ascii="ＭＳ ゴシック" w:eastAsia="ＭＳ ゴシック" w:hAnsi="ＭＳ ゴシック" w:cs="ＭＳ ゴシック"/>
                <w:color w:val="000000"/>
                <w:kern w:val="0"/>
                <w:sz w:val="19"/>
                <w:szCs w:val="19"/>
              </w:rPr>
            </w:pPr>
          </w:p>
          <w:p w14:paraId="4CC2955D" w14:textId="77777777" w:rsidR="005D72F5" w:rsidRPr="0060786B" w:rsidRDefault="005D72F5" w:rsidP="005D72F5">
            <w:pPr>
              <w:overflowPunct w:val="0"/>
              <w:jc w:val="center"/>
              <w:textAlignment w:val="baseline"/>
              <w:rPr>
                <w:rFonts w:ascii="ＭＳ ゴシック" w:eastAsia="ＭＳ ゴシック" w:hAnsi="ＭＳ ゴシック" w:cs="ＭＳ ゴシック"/>
                <w:color w:val="000000"/>
                <w:kern w:val="0"/>
                <w:sz w:val="19"/>
                <w:szCs w:val="19"/>
              </w:rPr>
            </w:pPr>
          </w:p>
          <w:p w14:paraId="5FE8DE42" w14:textId="77777777" w:rsidR="005D72F5" w:rsidRDefault="005D72F5" w:rsidP="005D72F5">
            <w:pPr>
              <w:overflowPunct w:val="0"/>
              <w:jc w:val="center"/>
              <w:textAlignment w:val="baseline"/>
              <w:rPr>
                <w:rFonts w:ascii="ＭＳ ゴシック" w:eastAsia="ＭＳ ゴシック" w:hAnsi="ＭＳ ゴシック" w:cs="ＭＳ ゴシック"/>
                <w:color w:val="000000"/>
                <w:kern w:val="0"/>
                <w:sz w:val="19"/>
                <w:szCs w:val="19"/>
              </w:rPr>
            </w:pPr>
          </w:p>
          <w:p w14:paraId="3C04CC48" w14:textId="77777777" w:rsidR="00944BF7" w:rsidRPr="00DE1ED4" w:rsidRDefault="00944BF7" w:rsidP="00944BF7">
            <w:pPr>
              <w:overflowPunct w:val="0"/>
              <w:jc w:val="center"/>
              <w:textAlignment w:val="baseline"/>
              <w:rPr>
                <w:rFonts w:ascii="ＭＳ ゴシック" w:eastAsia="ＭＳ ゴシック" w:hAnsi="ＭＳ ゴシック" w:cs="ＭＳ ゴシック"/>
                <w:kern w:val="0"/>
                <w:sz w:val="19"/>
                <w:szCs w:val="19"/>
              </w:rPr>
            </w:pPr>
          </w:p>
          <w:p w14:paraId="1F1DBFFF" w14:textId="77777777" w:rsidR="00944BF7" w:rsidRPr="00DE1ED4" w:rsidRDefault="00944BF7" w:rsidP="00944BF7">
            <w:pPr>
              <w:overflowPunct w:val="0"/>
              <w:jc w:val="center"/>
              <w:textAlignment w:val="baseline"/>
              <w:rPr>
                <w:rFonts w:ascii="ＭＳ ゴシック" w:eastAsia="ＭＳ ゴシック" w:hAnsi="ＭＳ ゴシック" w:cs="ＭＳ ゴシック"/>
                <w:kern w:val="0"/>
                <w:sz w:val="19"/>
                <w:szCs w:val="19"/>
              </w:rPr>
            </w:pPr>
          </w:p>
          <w:p w14:paraId="535B6B4F" w14:textId="77777777" w:rsidR="00944BF7" w:rsidRPr="00DE1ED4" w:rsidRDefault="00944BF7" w:rsidP="00944BF7">
            <w:pPr>
              <w:overflowPunct w:val="0"/>
              <w:jc w:val="center"/>
              <w:textAlignment w:val="baseline"/>
              <w:rPr>
                <w:rFonts w:ascii="ＭＳ ゴシック" w:eastAsia="ＭＳ ゴシック" w:hAnsi="ＭＳ ゴシック" w:cs="ＭＳ ゴシック"/>
                <w:kern w:val="0"/>
                <w:sz w:val="19"/>
                <w:szCs w:val="19"/>
              </w:rPr>
            </w:pPr>
          </w:p>
          <w:p w14:paraId="68ADA41A" w14:textId="77777777" w:rsidR="00E54665" w:rsidRDefault="00E54665" w:rsidP="003601C6">
            <w:pPr>
              <w:overflowPunct w:val="0"/>
              <w:jc w:val="center"/>
              <w:textAlignment w:val="baseline"/>
              <w:rPr>
                <w:rFonts w:ascii="ＭＳ ゴシック" w:eastAsia="ＭＳ ゴシック" w:hAnsi="ＭＳ ゴシック"/>
                <w:szCs w:val="21"/>
              </w:rPr>
            </w:pPr>
          </w:p>
          <w:p w14:paraId="2F3DD7A9" w14:textId="77777777" w:rsidR="00E9310A" w:rsidRDefault="00E9310A" w:rsidP="003601C6">
            <w:pPr>
              <w:overflowPunct w:val="0"/>
              <w:jc w:val="center"/>
              <w:textAlignment w:val="baseline"/>
              <w:rPr>
                <w:rFonts w:ascii="ＭＳ ゴシック" w:eastAsia="ＭＳ ゴシック" w:hAnsi="ＭＳ ゴシック"/>
                <w:szCs w:val="21"/>
              </w:rPr>
            </w:pPr>
          </w:p>
          <w:p w14:paraId="4A07E1AF" w14:textId="77777777" w:rsidR="00E9310A" w:rsidRDefault="00E9310A" w:rsidP="003601C6">
            <w:pPr>
              <w:overflowPunct w:val="0"/>
              <w:jc w:val="center"/>
              <w:textAlignment w:val="baseline"/>
              <w:rPr>
                <w:rFonts w:ascii="ＭＳ ゴシック" w:eastAsia="ＭＳ ゴシック" w:hAnsi="ＭＳ ゴシック"/>
                <w:szCs w:val="21"/>
              </w:rPr>
            </w:pPr>
          </w:p>
          <w:p w14:paraId="182AA4A0" w14:textId="77777777" w:rsidR="00E9310A" w:rsidRDefault="00E9310A" w:rsidP="003601C6">
            <w:pPr>
              <w:overflowPunct w:val="0"/>
              <w:jc w:val="center"/>
              <w:textAlignment w:val="baseline"/>
              <w:rPr>
                <w:rFonts w:ascii="ＭＳ ゴシック" w:eastAsia="ＭＳ ゴシック" w:hAnsi="ＭＳ ゴシック"/>
                <w:szCs w:val="21"/>
              </w:rPr>
            </w:pPr>
          </w:p>
          <w:p w14:paraId="3E2B8F25" w14:textId="77777777" w:rsidR="00E9310A" w:rsidRDefault="00E9310A" w:rsidP="003601C6">
            <w:pPr>
              <w:overflowPunct w:val="0"/>
              <w:jc w:val="center"/>
              <w:textAlignment w:val="baseline"/>
              <w:rPr>
                <w:rFonts w:ascii="ＭＳ ゴシック" w:eastAsia="ＭＳ ゴシック" w:hAnsi="ＭＳ ゴシック"/>
                <w:szCs w:val="21"/>
              </w:rPr>
            </w:pPr>
          </w:p>
          <w:p w14:paraId="56E3844F" w14:textId="77777777" w:rsidR="00E9310A" w:rsidRDefault="00E9310A" w:rsidP="003601C6">
            <w:pPr>
              <w:overflowPunct w:val="0"/>
              <w:jc w:val="center"/>
              <w:textAlignment w:val="baseline"/>
              <w:rPr>
                <w:rFonts w:ascii="ＭＳ ゴシック" w:eastAsia="ＭＳ ゴシック" w:hAnsi="ＭＳ ゴシック"/>
                <w:szCs w:val="21"/>
              </w:rPr>
            </w:pPr>
          </w:p>
          <w:p w14:paraId="4408CDD5" w14:textId="77777777" w:rsidR="00F27E10" w:rsidRDefault="00F27E10" w:rsidP="003601C6">
            <w:pPr>
              <w:overflowPunct w:val="0"/>
              <w:jc w:val="center"/>
              <w:textAlignment w:val="baseline"/>
              <w:rPr>
                <w:rFonts w:ascii="ＭＳ ゴシック" w:eastAsia="ＭＳ ゴシック" w:hAnsi="ＭＳ ゴシック"/>
                <w:szCs w:val="21"/>
              </w:rPr>
            </w:pPr>
          </w:p>
          <w:p w14:paraId="7EB306AC" w14:textId="77777777" w:rsidR="00F27E10" w:rsidRDefault="00F27E10" w:rsidP="003601C6">
            <w:pPr>
              <w:overflowPunct w:val="0"/>
              <w:jc w:val="center"/>
              <w:textAlignment w:val="baseline"/>
              <w:rPr>
                <w:rFonts w:ascii="ＭＳ ゴシック" w:eastAsia="ＭＳ ゴシック" w:hAnsi="ＭＳ ゴシック"/>
                <w:szCs w:val="21"/>
              </w:rPr>
            </w:pPr>
          </w:p>
          <w:p w14:paraId="4ADFCD57" w14:textId="77777777" w:rsidR="00E9310A" w:rsidRDefault="00E9310A" w:rsidP="003601C6">
            <w:pPr>
              <w:overflowPunct w:val="0"/>
              <w:jc w:val="center"/>
              <w:textAlignment w:val="baseline"/>
              <w:rPr>
                <w:rFonts w:ascii="ＭＳ ゴシック" w:eastAsia="ＭＳ ゴシック" w:hAnsi="ＭＳ ゴシック"/>
                <w:szCs w:val="21"/>
              </w:rPr>
            </w:pPr>
          </w:p>
          <w:p w14:paraId="4014EC6F" w14:textId="77777777" w:rsidR="00E9310A" w:rsidRDefault="00E9310A" w:rsidP="003601C6">
            <w:pPr>
              <w:overflowPunct w:val="0"/>
              <w:jc w:val="center"/>
              <w:textAlignment w:val="baseline"/>
              <w:rPr>
                <w:rFonts w:ascii="ＭＳ ゴシック" w:eastAsia="ＭＳ ゴシック" w:hAnsi="ＭＳ ゴシック"/>
                <w:szCs w:val="21"/>
              </w:rPr>
            </w:pPr>
          </w:p>
          <w:p w14:paraId="2C19B216" w14:textId="77777777" w:rsidR="00E9310A" w:rsidRDefault="00E9310A" w:rsidP="003601C6">
            <w:pPr>
              <w:overflowPunct w:val="0"/>
              <w:jc w:val="center"/>
              <w:textAlignment w:val="baseline"/>
              <w:rPr>
                <w:rFonts w:ascii="ＭＳ ゴシック" w:eastAsia="ＭＳ ゴシック" w:hAnsi="ＭＳ ゴシック"/>
                <w:szCs w:val="21"/>
              </w:rPr>
            </w:pPr>
          </w:p>
          <w:p w14:paraId="39F708E2" w14:textId="77777777" w:rsidR="00E9310A" w:rsidRDefault="00E9310A" w:rsidP="003601C6">
            <w:pPr>
              <w:overflowPunct w:val="0"/>
              <w:jc w:val="center"/>
              <w:textAlignment w:val="baseline"/>
              <w:rPr>
                <w:rFonts w:ascii="ＭＳ ゴシック" w:eastAsia="ＭＳ ゴシック" w:hAnsi="ＭＳ ゴシック"/>
                <w:szCs w:val="21"/>
              </w:rPr>
            </w:pPr>
          </w:p>
          <w:p w14:paraId="43FD4B92" w14:textId="77777777" w:rsidR="00E9310A" w:rsidRDefault="00E9310A" w:rsidP="003601C6">
            <w:pPr>
              <w:overflowPunct w:val="0"/>
              <w:jc w:val="center"/>
              <w:textAlignment w:val="baseline"/>
              <w:rPr>
                <w:rFonts w:ascii="ＭＳ ゴシック" w:eastAsia="ＭＳ ゴシック" w:hAnsi="ＭＳ ゴシック"/>
                <w:szCs w:val="21"/>
              </w:rPr>
            </w:pPr>
          </w:p>
          <w:p w14:paraId="75E63B90" w14:textId="77777777" w:rsidR="00E9310A" w:rsidRDefault="00E9310A" w:rsidP="003601C6">
            <w:pPr>
              <w:overflowPunct w:val="0"/>
              <w:jc w:val="center"/>
              <w:textAlignment w:val="baseline"/>
              <w:rPr>
                <w:rFonts w:ascii="ＭＳ ゴシック" w:eastAsia="ＭＳ ゴシック" w:hAnsi="ＭＳ ゴシック"/>
                <w:szCs w:val="21"/>
              </w:rPr>
            </w:pPr>
          </w:p>
          <w:p w14:paraId="1C87F522" w14:textId="77777777" w:rsidR="00E9310A" w:rsidRPr="0060786B" w:rsidRDefault="00E9310A" w:rsidP="00E9310A">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637D217" w14:textId="77777777" w:rsidR="00E9310A" w:rsidRDefault="00E9310A" w:rsidP="003601C6">
            <w:pPr>
              <w:overflowPunct w:val="0"/>
              <w:jc w:val="center"/>
              <w:textAlignment w:val="baseline"/>
              <w:rPr>
                <w:rFonts w:ascii="ＭＳ ゴシック" w:eastAsia="ＭＳ ゴシック" w:hAnsi="ＭＳ ゴシック"/>
                <w:szCs w:val="21"/>
              </w:rPr>
            </w:pPr>
          </w:p>
          <w:p w14:paraId="63B53059" w14:textId="77777777" w:rsidR="000102B3" w:rsidRDefault="000102B3" w:rsidP="003601C6">
            <w:pPr>
              <w:overflowPunct w:val="0"/>
              <w:jc w:val="center"/>
              <w:textAlignment w:val="baseline"/>
              <w:rPr>
                <w:rFonts w:ascii="ＭＳ ゴシック" w:eastAsia="ＭＳ ゴシック" w:hAnsi="ＭＳ ゴシック"/>
                <w:szCs w:val="21"/>
              </w:rPr>
            </w:pPr>
          </w:p>
          <w:p w14:paraId="3743A8CF" w14:textId="77777777" w:rsidR="000102B3" w:rsidRDefault="000102B3" w:rsidP="003601C6">
            <w:pPr>
              <w:overflowPunct w:val="0"/>
              <w:jc w:val="center"/>
              <w:textAlignment w:val="baseline"/>
              <w:rPr>
                <w:rFonts w:ascii="ＭＳ ゴシック" w:eastAsia="ＭＳ ゴシック" w:hAnsi="ＭＳ ゴシック"/>
                <w:szCs w:val="21"/>
              </w:rPr>
            </w:pPr>
          </w:p>
          <w:p w14:paraId="2A8A4FF7" w14:textId="77777777" w:rsidR="000102B3" w:rsidRDefault="000102B3" w:rsidP="003601C6">
            <w:pPr>
              <w:overflowPunct w:val="0"/>
              <w:jc w:val="center"/>
              <w:textAlignment w:val="baseline"/>
              <w:rPr>
                <w:rFonts w:ascii="ＭＳ ゴシック" w:eastAsia="ＭＳ ゴシック" w:hAnsi="ＭＳ ゴシック"/>
                <w:szCs w:val="21"/>
              </w:rPr>
            </w:pPr>
          </w:p>
          <w:p w14:paraId="530AEFF9" w14:textId="77777777" w:rsidR="000102B3" w:rsidRDefault="000102B3" w:rsidP="003601C6">
            <w:pPr>
              <w:overflowPunct w:val="0"/>
              <w:jc w:val="center"/>
              <w:textAlignment w:val="baseline"/>
              <w:rPr>
                <w:rFonts w:ascii="ＭＳ ゴシック" w:eastAsia="ＭＳ ゴシック" w:hAnsi="ＭＳ ゴシック"/>
                <w:szCs w:val="21"/>
              </w:rPr>
            </w:pPr>
          </w:p>
          <w:p w14:paraId="08F4777D" w14:textId="77777777" w:rsidR="000102B3" w:rsidRDefault="000102B3" w:rsidP="003601C6">
            <w:pPr>
              <w:overflowPunct w:val="0"/>
              <w:jc w:val="center"/>
              <w:textAlignment w:val="baseline"/>
              <w:rPr>
                <w:rFonts w:ascii="ＭＳ ゴシック" w:eastAsia="ＭＳ ゴシック" w:hAnsi="ＭＳ ゴシック"/>
                <w:szCs w:val="21"/>
              </w:rPr>
            </w:pPr>
          </w:p>
          <w:p w14:paraId="6B5B8AEA" w14:textId="77777777" w:rsidR="000102B3" w:rsidRDefault="000102B3" w:rsidP="003601C6">
            <w:pPr>
              <w:overflowPunct w:val="0"/>
              <w:jc w:val="center"/>
              <w:textAlignment w:val="baseline"/>
              <w:rPr>
                <w:rFonts w:ascii="ＭＳ ゴシック" w:eastAsia="ＭＳ ゴシック" w:hAnsi="ＭＳ ゴシック"/>
                <w:szCs w:val="21"/>
              </w:rPr>
            </w:pPr>
          </w:p>
          <w:p w14:paraId="6E9CAC5E" w14:textId="77777777" w:rsidR="000102B3" w:rsidRDefault="000102B3" w:rsidP="003601C6">
            <w:pPr>
              <w:overflowPunct w:val="0"/>
              <w:jc w:val="center"/>
              <w:textAlignment w:val="baseline"/>
              <w:rPr>
                <w:rFonts w:ascii="ＭＳ ゴシック" w:eastAsia="ＭＳ ゴシック" w:hAnsi="ＭＳ ゴシック"/>
                <w:szCs w:val="21"/>
              </w:rPr>
            </w:pPr>
          </w:p>
          <w:p w14:paraId="5148779C" w14:textId="77777777" w:rsidR="000102B3" w:rsidRDefault="000102B3" w:rsidP="003601C6">
            <w:pPr>
              <w:overflowPunct w:val="0"/>
              <w:jc w:val="center"/>
              <w:textAlignment w:val="baseline"/>
              <w:rPr>
                <w:rFonts w:ascii="ＭＳ ゴシック" w:eastAsia="ＭＳ ゴシック" w:hAnsi="ＭＳ ゴシック"/>
                <w:szCs w:val="21"/>
              </w:rPr>
            </w:pPr>
          </w:p>
          <w:p w14:paraId="76186C8E" w14:textId="77777777" w:rsidR="000102B3" w:rsidRDefault="000102B3" w:rsidP="003601C6">
            <w:pPr>
              <w:overflowPunct w:val="0"/>
              <w:jc w:val="center"/>
              <w:textAlignment w:val="baseline"/>
              <w:rPr>
                <w:rFonts w:ascii="ＭＳ ゴシック" w:eastAsia="ＭＳ ゴシック" w:hAnsi="ＭＳ ゴシック"/>
                <w:szCs w:val="21"/>
              </w:rPr>
            </w:pPr>
          </w:p>
          <w:p w14:paraId="62200D68" w14:textId="77777777" w:rsidR="000102B3" w:rsidRDefault="000102B3" w:rsidP="003601C6">
            <w:pPr>
              <w:overflowPunct w:val="0"/>
              <w:jc w:val="center"/>
              <w:textAlignment w:val="baseline"/>
              <w:rPr>
                <w:rFonts w:ascii="ＭＳ ゴシック" w:eastAsia="ＭＳ ゴシック" w:hAnsi="ＭＳ ゴシック"/>
                <w:szCs w:val="21"/>
              </w:rPr>
            </w:pPr>
          </w:p>
          <w:p w14:paraId="75308F16" w14:textId="12C7C1B4" w:rsidR="000102B3" w:rsidRPr="00DE1ED4" w:rsidRDefault="000102B3" w:rsidP="003601C6">
            <w:pPr>
              <w:overflowPunct w:val="0"/>
              <w:jc w:val="center"/>
              <w:textAlignment w:val="baseline"/>
              <w:rPr>
                <w:rFonts w:ascii="ＭＳ ゴシック" w:eastAsia="ＭＳ ゴシック" w:hAnsi="ＭＳ ゴシック"/>
                <w:szCs w:val="21"/>
              </w:rPr>
            </w:pPr>
            <w:r>
              <w:rPr>
                <w:rFonts w:ascii="ＭＳ ゴシック" w:eastAsia="ＭＳ ゴシック" w:hAnsi="ＭＳ ゴシック" w:hint="eastAsia"/>
                <w:szCs w:val="21"/>
              </w:rPr>
              <w:t>いる・いない</w:t>
            </w:r>
          </w:p>
        </w:tc>
      </w:tr>
      <w:tr w:rsidR="005D3A91" w:rsidRPr="0060786B" w14:paraId="5534F826" w14:textId="77777777" w:rsidTr="004B2CA3">
        <w:trPr>
          <w:gridAfter w:val="1"/>
          <w:wAfter w:w="149" w:type="dxa"/>
          <w:trHeight w:val="431"/>
          <w:jc w:val="center"/>
        </w:trPr>
        <w:tc>
          <w:tcPr>
            <w:tcW w:w="6243" w:type="dxa"/>
            <w:gridSpan w:val="8"/>
            <w:vAlign w:val="center"/>
          </w:tcPr>
          <w:p w14:paraId="673DA6E1" w14:textId="77777777" w:rsidR="005D3A91" w:rsidRPr="0060786B" w:rsidRDefault="005D3A91"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4098" w:type="dxa"/>
            <w:gridSpan w:val="8"/>
            <w:vAlign w:val="center"/>
          </w:tcPr>
          <w:p w14:paraId="4337F814" w14:textId="77777777" w:rsidR="005D3A91" w:rsidRPr="0060786B" w:rsidRDefault="005D3A91"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5D3A91" w:rsidRPr="0060786B" w14:paraId="5B3982A5" w14:textId="77777777" w:rsidTr="004B2CA3">
        <w:trPr>
          <w:gridAfter w:val="1"/>
          <w:wAfter w:w="149" w:type="dxa"/>
          <w:trHeight w:val="14447"/>
          <w:jc w:val="center"/>
        </w:trPr>
        <w:tc>
          <w:tcPr>
            <w:tcW w:w="6243" w:type="dxa"/>
            <w:gridSpan w:val="8"/>
          </w:tcPr>
          <w:p w14:paraId="6C209E52" w14:textId="77777777" w:rsidR="005D3A91" w:rsidRPr="002A276B" w:rsidRDefault="005D3A91" w:rsidP="000E61E2">
            <w:pPr>
              <w:rPr>
                <w:rFonts w:ascii="ＭＳ ゴシック" w:eastAsia="ＭＳ ゴシック" w:hAnsi="ＭＳ ゴシック"/>
                <w:b/>
                <w:sz w:val="20"/>
                <w:szCs w:val="20"/>
              </w:rPr>
            </w:pPr>
          </w:p>
          <w:p w14:paraId="6B237206" w14:textId="2737AF74" w:rsidR="00E9310A" w:rsidRPr="002A276B" w:rsidRDefault="00E9310A" w:rsidP="00E9310A">
            <w:pPr>
              <w:rPr>
                <w:rFonts w:ascii="ＭＳ ゴシック" w:eastAsia="ＭＳ ゴシック" w:hAnsi="ＭＳ ゴシック"/>
                <w:b/>
                <w:sz w:val="20"/>
                <w:szCs w:val="20"/>
              </w:rPr>
            </w:pPr>
            <w:r w:rsidRPr="002A276B">
              <w:rPr>
                <w:rFonts w:ascii="ＭＳ ゴシック" w:eastAsia="ＭＳ ゴシック" w:hAnsi="ＭＳ ゴシック" w:hint="eastAsia"/>
                <w:b/>
                <w:sz w:val="20"/>
                <w:szCs w:val="20"/>
              </w:rPr>
              <w:t>1</w:t>
            </w:r>
            <w:r w:rsidR="0003130B" w:rsidRPr="002A276B">
              <w:rPr>
                <w:rFonts w:ascii="ＭＳ ゴシック" w:eastAsia="ＭＳ ゴシック" w:hAnsi="ＭＳ ゴシック" w:hint="eastAsia"/>
                <w:b/>
                <w:sz w:val="20"/>
                <w:szCs w:val="20"/>
              </w:rPr>
              <w:t>1</w:t>
            </w:r>
            <w:r w:rsidRPr="002A276B">
              <w:rPr>
                <w:rFonts w:ascii="ＭＳ ゴシック" w:eastAsia="ＭＳ ゴシック" w:hAnsi="ＭＳ ゴシック" w:hint="eastAsia"/>
                <w:b/>
                <w:sz w:val="20"/>
                <w:szCs w:val="20"/>
              </w:rPr>
              <w:t xml:space="preserve">　</w:t>
            </w:r>
            <w:r w:rsidR="00E51D46" w:rsidRPr="002A276B">
              <w:rPr>
                <w:rFonts w:ascii="ＭＳ ゴシック" w:eastAsia="ＭＳ ゴシック" w:hAnsi="ＭＳ ゴシック" w:hint="eastAsia"/>
                <w:b/>
                <w:sz w:val="20"/>
                <w:szCs w:val="20"/>
              </w:rPr>
              <w:t>家族</w:t>
            </w:r>
            <w:r w:rsidRPr="002A276B">
              <w:rPr>
                <w:rFonts w:ascii="ＭＳ ゴシック" w:eastAsia="ＭＳ ゴシック" w:hAnsi="ＭＳ ゴシック" w:hint="eastAsia"/>
                <w:b/>
                <w:sz w:val="20"/>
                <w:szCs w:val="20"/>
              </w:rPr>
              <w:t>支援加算</w:t>
            </w:r>
          </w:p>
          <w:p w14:paraId="53773855" w14:textId="31998F83" w:rsidR="00E9310A" w:rsidRPr="002A276B" w:rsidRDefault="00E9310A" w:rsidP="00E9310A">
            <w:pPr>
              <w:rPr>
                <w:rFonts w:ascii="ＭＳ ゴシック" w:eastAsia="ＭＳ ゴシック" w:hAnsi="ＭＳ ゴシック"/>
                <w:b/>
                <w:sz w:val="20"/>
                <w:szCs w:val="20"/>
              </w:rPr>
            </w:pPr>
          </w:p>
          <w:p w14:paraId="7C788B20" w14:textId="77777777" w:rsidR="00160201" w:rsidRPr="002A276B" w:rsidRDefault="00E9310A" w:rsidP="00E9310A">
            <w:pPr>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イ　家族支援加算（Ⅰ）</w:t>
            </w:r>
          </w:p>
          <w:p w14:paraId="54735224" w14:textId="6C044FDC" w:rsidR="00E9310A" w:rsidRPr="002A276B" w:rsidRDefault="00160201" w:rsidP="00160201">
            <w:pPr>
              <w:ind w:firstLineChars="200" w:firstLine="360"/>
              <w:rPr>
                <w:rFonts w:ascii="ＭＳ ゴシック" w:eastAsia="ＭＳ ゴシック" w:hAnsi="ＭＳ ゴシック"/>
                <w:sz w:val="18"/>
                <w:szCs w:val="18"/>
              </w:rPr>
            </w:pPr>
            <w:r w:rsidRPr="002A276B">
              <w:rPr>
                <w:rFonts w:ascii="ＭＳ ゴシック" w:eastAsia="ＭＳ ゴシック" w:hAnsi="ＭＳ ゴシック" w:hint="eastAsia"/>
                <w:sz w:val="18"/>
                <w:szCs w:val="18"/>
              </w:rPr>
              <w:t>※居宅訪問型児童発達支援・保育所等訪問支援は月に２回を限度</w:t>
            </w:r>
          </w:p>
          <w:p w14:paraId="5050FB7E" w14:textId="423E1BEE" w:rsidR="00160201" w:rsidRPr="002A276B" w:rsidRDefault="00E9310A" w:rsidP="00160201">
            <w:pPr>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 xml:space="preserve">　　⑴　障害児の居宅を訪問して相談援助を行った場合</w:t>
            </w:r>
            <w:r w:rsidR="00160201" w:rsidRPr="002A276B">
              <w:rPr>
                <w:rFonts w:ascii="ＭＳ ゴシック" w:eastAsia="ＭＳ ゴシック" w:hAnsi="ＭＳ ゴシック" w:hint="eastAsia"/>
                <w:sz w:val="20"/>
                <w:szCs w:val="20"/>
              </w:rPr>
              <w:t xml:space="preserve">　　　　</w:t>
            </w:r>
          </w:p>
          <w:p w14:paraId="1362D05C" w14:textId="08C43D99" w:rsidR="00E9310A" w:rsidRPr="002A276B" w:rsidRDefault="00E9310A" w:rsidP="00E9310A">
            <w:pPr>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 xml:space="preserve">　　　①　所要時間１時間以上の場合　　　300単位</w:t>
            </w:r>
          </w:p>
          <w:p w14:paraId="06C9F5B6" w14:textId="2C80E539" w:rsidR="00E9310A" w:rsidRPr="002A276B" w:rsidRDefault="00E9310A" w:rsidP="00E9310A">
            <w:pPr>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 xml:space="preserve">　　　②　所要時間１時間未満の場合　　　200単位</w:t>
            </w:r>
          </w:p>
          <w:p w14:paraId="0F94809E" w14:textId="0B576916" w:rsidR="00E9310A" w:rsidRPr="002A276B" w:rsidRDefault="00E9310A" w:rsidP="00E9310A">
            <w:pPr>
              <w:ind w:left="800" w:hangingChars="400" w:hanging="800"/>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 xml:space="preserve">    ⑵　指定児童発達支援事業所等において対面により相談援助を行った場合　　　　　　　　</w:t>
            </w:r>
            <w:r w:rsidR="002606A9" w:rsidRPr="002A276B">
              <w:rPr>
                <w:rFonts w:ascii="ＭＳ ゴシック" w:eastAsia="ＭＳ ゴシック" w:hAnsi="ＭＳ ゴシック" w:hint="eastAsia"/>
                <w:sz w:val="20"/>
                <w:szCs w:val="20"/>
              </w:rPr>
              <w:t xml:space="preserve">　　　</w:t>
            </w:r>
            <w:r w:rsidRPr="002A276B">
              <w:rPr>
                <w:rFonts w:ascii="ＭＳ ゴシック" w:eastAsia="ＭＳ ゴシック" w:hAnsi="ＭＳ ゴシック" w:hint="eastAsia"/>
                <w:sz w:val="20"/>
                <w:szCs w:val="20"/>
              </w:rPr>
              <w:t>100単位</w:t>
            </w:r>
          </w:p>
          <w:p w14:paraId="2BAAEEB5" w14:textId="2DD3C962" w:rsidR="00E9310A" w:rsidRPr="002A276B" w:rsidRDefault="00E9310A" w:rsidP="00E9310A">
            <w:pPr>
              <w:ind w:left="800" w:hangingChars="400" w:hanging="800"/>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 xml:space="preserve">　　⑶　テレビ電話装置等その他の情報通信機器を活用して相談援助を行った場合　　　　　　 </w:t>
            </w:r>
            <w:r w:rsidR="002606A9" w:rsidRPr="002A276B">
              <w:rPr>
                <w:rFonts w:ascii="ＭＳ ゴシック" w:eastAsia="ＭＳ ゴシック" w:hAnsi="ＭＳ ゴシック" w:hint="eastAsia"/>
                <w:sz w:val="20"/>
                <w:szCs w:val="20"/>
              </w:rPr>
              <w:t xml:space="preserve">　　　</w:t>
            </w:r>
            <w:r w:rsidRPr="002A276B">
              <w:rPr>
                <w:rFonts w:ascii="ＭＳ ゴシック" w:eastAsia="ＭＳ ゴシック" w:hAnsi="ＭＳ ゴシック" w:hint="eastAsia"/>
                <w:sz w:val="20"/>
                <w:szCs w:val="20"/>
              </w:rPr>
              <w:t>80単位</w:t>
            </w:r>
          </w:p>
          <w:p w14:paraId="4924EDFF" w14:textId="77777777" w:rsidR="00E9310A" w:rsidRPr="002A276B" w:rsidRDefault="00E9310A" w:rsidP="00E9310A">
            <w:pPr>
              <w:rPr>
                <w:rFonts w:ascii="ＭＳ ゴシック" w:eastAsia="ＭＳ ゴシック" w:hAnsi="ＭＳ ゴシック"/>
                <w:sz w:val="20"/>
                <w:szCs w:val="20"/>
              </w:rPr>
            </w:pPr>
          </w:p>
          <w:p w14:paraId="4C3ADB7C" w14:textId="1973E9FC" w:rsidR="00E9310A" w:rsidRPr="002A276B" w:rsidRDefault="00E9310A" w:rsidP="00E9310A">
            <w:pPr>
              <w:overflowPunct w:val="0"/>
              <w:ind w:left="400" w:hangingChars="200" w:hanging="400"/>
              <w:textAlignment w:val="baseline"/>
              <w:rPr>
                <w:rFonts w:ascii="ＭＳ ゴシック" w:eastAsia="ＭＳ ゴシック" w:hAnsi="ＭＳ ゴシック"/>
                <w:bCs/>
                <w:sz w:val="20"/>
                <w:szCs w:val="20"/>
              </w:rPr>
            </w:pPr>
            <w:r w:rsidRPr="002A276B">
              <w:rPr>
                <w:rFonts w:ascii="ＭＳ ゴシック" w:eastAsia="ＭＳ ゴシック" w:hAnsi="ＭＳ ゴシック" w:hint="eastAsia"/>
                <w:bCs/>
                <w:sz w:val="20"/>
                <w:szCs w:val="20"/>
              </w:rPr>
              <w:t xml:space="preserve">ロ　</w:t>
            </w:r>
            <w:r w:rsidR="00E51D46" w:rsidRPr="002A276B">
              <w:rPr>
                <w:rFonts w:ascii="ＭＳ ゴシック" w:eastAsia="ＭＳ ゴシック" w:hAnsi="ＭＳ ゴシック" w:hint="eastAsia"/>
                <w:bCs/>
                <w:sz w:val="20"/>
                <w:szCs w:val="20"/>
              </w:rPr>
              <w:t>家族</w:t>
            </w:r>
            <w:r w:rsidRPr="002A276B">
              <w:rPr>
                <w:rFonts w:ascii="ＭＳ ゴシック" w:eastAsia="ＭＳ ゴシック" w:hAnsi="ＭＳ ゴシック" w:hint="eastAsia"/>
                <w:bCs/>
                <w:sz w:val="20"/>
                <w:szCs w:val="20"/>
              </w:rPr>
              <w:t>支援加算（Ⅱ）</w:t>
            </w:r>
          </w:p>
          <w:p w14:paraId="4336FC63" w14:textId="44E72EF1" w:rsidR="00E9310A" w:rsidRPr="002A276B" w:rsidRDefault="00E9310A" w:rsidP="00E9310A">
            <w:pPr>
              <w:overflowPunct w:val="0"/>
              <w:ind w:left="800" w:hangingChars="400" w:hanging="800"/>
              <w:textAlignment w:val="baseline"/>
              <w:rPr>
                <w:rFonts w:ascii="ＭＳ ゴシック" w:eastAsia="ＭＳ ゴシック" w:hAnsi="ＭＳ ゴシック"/>
                <w:bCs/>
                <w:sz w:val="20"/>
                <w:szCs w:val="20"/>
              </w:rPr>
            </w:pPr>
            <w:r w:rsidRPr="002A276B">
              <w:rPr>
                <w:rFonts w:ascii="ＭＳ ゴシック" w:eastAsia="ＭＳ ゴシック" w:hAnsi="ＭＳ ゴシック" w:hint="eastAsia"/>
                <w:bCs/>
                <w:sz w:val="20"/>
                <w:szCs w:val="20"/>
              </w:rPr>
              <w:t xml:space="preserve">　　⑴　対面により他の障害児及びその家族等と合わせて相談援助を行った場合</w:t>
            </w:r>
            <w:r w:rsidRPr="002A276B">
              <w:rPr>
                <w:rFonts w:ascii="ＭＳ ゴシック" w:eastAsia="ＭＳ ゴシック" w:hAnsi="ＭＳ ゴシック" w:hint="eastAsia"/>
                <w:b/>
                <w:sz w:val="20"/>
                <w:szCs w:val="20"/>
              </w:rPr>
              <w:t xml:space="preserve">　　　　　　　 </w:t>
            </w:r>
            <w:r w:rsidR="002606A9" w:rsidRPr="002A276B">
              <w:rPr>
                <w:rFonts w:ascii="ＭＳ ゴシック" w:eastAsia="ＭＳ ゴシック" w:hAnsi="ＭＳ ゴシック" w:hint="eastAsia"/>
                <w:b/>
                <w:sz w:val="20"/>
                <w:szCs w:val="20"/>
              </w:rPr>
              <w:t xml:space="preserve">　　　</w:t>
            </w:r>
            <w:r w:rsidRPr="002A276B">
              <w:rPr>
                <w:rFonts w:ascii="ＭＳ ゴシック" w:eastAsia="ＭＳ ゴシック" w:hAnsi="ＭＳ ゴシック" w:hint="eastAsia"/>
                <w:bCs/>
                <w:sz w:val="20"/>
                <w:szCs w:val="20"/>
              </w:rPr>
              <w:t>80単位</w:t>
            </w:r>
          </w:p>
          <w:p w14:paraId="59678807" w14:textId="77777777" w:rsidR="002606A9" w:rsidRPr="00993E59" w:rsidRDefault="00E9310A" w:rsidP="00E9310A">
            <w:pPr>
              <w:overflowPunct w:val="0"/>
              <w:ind w:left="800" w:hangingChars="400" w:hanging="800"/>
              <w:textAlignment w:val="baseline"/>
              <w:rPr>
                <w:rFonts w:ascii="ＭＳ ゴシック" w:eastAsia="ＭＳ ゴシック" w:hAnsi="ＭＳ ゴシック"/>
                <w:sz w:val="20"/>
                <w:szCs w:val="20"/>
              </w:rPr>
            </w:pPr>
            <w:r w:rsidRPr="002A276B">
              <w:rPr>
                <w:rFonts w:ascii="ＭＳ ゴシック" w:eastAsia="ＭＳ ゴシック" w:hAnsi="ＭＳ ゴシック" w:hint="eastAsia"/>
                <w:bCs/>
                <w:sz w:val="20"/>
                <w:szCs w:val="20"/>
              </w:rPr>
              <w:t xml:space="preserve">    ⑵　</w:t>
            </w:r>
            <w:r w:rsidRPr="002A276B">
              <w:rPr>
                <w:rFonts w:ascii="ＭＳ ゴシック" w:eastAsia="ＭＳ ゴシック" w:hAnsi="ＭＳ ゴシック" w:hint="eastAsia"/>
                <w:sz w:val="20"/>
                <w:szCs w:val="20"/>
              </w:rPr>
              <w:t>テレビ電話装</w:t>
            </w:r>
            <w:r w:rsidRPr="00993E59">
              <w:rPr>
                <w:rFonts w:ascii="ＭＳ ゴシック" w:eastAsia="ＭＳ ゴシック" w:hAnsi="ＭＳ ゴシック" w:hint="eastAsia"/>
                <w:sz w:val="20"/>
                <w:szCs w:val="20"/>
              </w:rPr>
              <w:t xml:space="preserve">置等その他の情報通信機器を活用して他の障害児及びその家族等と合わせて相談援助を行った場合　　　　　　　　　　　　 </w:t>
            </w:r>
            <w:r w:rsidR="002606A9" w:rsidRPr="00993E59">
              <w:rPr>
                <w:rFonts w:ascii="ＭＳ ゴシック" w:eastAsia="ＭＳ ゴシック" w:hAnsi="ＭＳ ゴシック" w:hint="eastAsia"/>
                <w:sz w:val="20"/>
                <w:szCs w:val="20"/>
              </w:rPr>
              <w:t xml:space="preserve">　　</w:t>
            </w:r>
          </w:p>
          <w:p w14:paraId="438118C3" w14:textId="692F5F4A" w:rsidR="00E9310A" w:rsidRPr="00993E59" w:rsidRDefault="00E9310A" w:rsidP="002606A9">
            <w:pPr>
              <w:overflowPunct w:val="0"/>
              <w:ind w:leftChars="400" w:left="840" w:firstLineChars="1650" w:firstLine="3300"/>
              <w:textAlignment w:val="baseline"/>
              <w:rPr>
                <w:rFonts w:ascii="ＭＳ ゴシック" w:eastAsia="ＭＳ ゴシック" w:hAnsi="ＭＳ ゴシック"/>
                <w:b/>
                <w:sz w:val="20"/>
                <w:szCs w:val="20"/>
              </w:rPr>
            </w:pPr>
            <w:r w:rsidRPr="00993E59">
              <w:rPr>
                <w:rFonts w:ascii="ＭＳ ゴシック" w:eastAsia="ＭＳ ゴシック" w:hAnsi="ＭＳ ゴシック" w:hint="eastAsia"/>
                <w:sz w:val="20"/>
                <w:szCs w:val="20"/>
              </w:rPr>
              <w:t>60単位</w:t>
            </w:r>
          </w:p>
          <w:p w14:paraId="0902F8A5" w14:textId="38387C3D" w:rsidR="00E9310A" w:rsidRPr="00993E59" w:rsidRDefault="00F27E10" w:rsidP="00F27E10">
            <w:pPr>
              <w:overflowPunct w:val="0"/>
              <w:ind w:leftChars="200" w:left="420"/>
              <w:textAlignment w:val="baseline"/>
              <w:rPr>
                <w:rFonts w:ascii="ＭＳ ゴシック" w:eastAsia="ＭＳ ゴシック" w:hAnsi="ＭＳ ゴシック"/>
                <w:bCs/>
                <w:sz w:val="20"/>
                <w:szCs w:val="20"/>
              </w:rPr>
            </w:pPr>
            <w:r w:rsidRPr="00993E59">
              <w:rPr>
                <w:rFonts w:ascii="ＭＳ ゴシック" w:eastAsia="ＭＳ ゴシック" w:hAnsi="ＭＳ ゴシック" w:hint="eastAsia"/>
                <w:bCs/>
                <w:sz w:val="20"/>
                <w:szCs w:val="20"/>
              </w:rPr>
              <w:t>保育所等訪問支援において、本加算が算定される相談援助についは、指定保育所等訪問支援を実施した際にその一環としてなされる保護者への報告・共有とは区分して実施すること</w:t>
            </w:r>
          </w:p>
          <w:p w14:paraId="5F85E70F" w14:textId="77777777" w:rsidR="008C70B6" w:rsidRPr="00993E59" w:rsidRDefault="008C70B6" w:rsidP="008C70B6">
            <w:pPr>
              <w:overflowPunct w:val="0"/>
              <w:ind w:left="400" w:hangingChars="200" w:hanging="400"/>
              <w:textAlignment w:val="baseline"/>
              <w:rPr>
                <w:rFonts w:ascii="ＭＳ ゴシック" w:eastAsia="ＭＳ ゴシック" w:hAnsi="ＭＳ ゴシック"/>
                <w:bCs/>
                <w:sz w:val="20"/>
                <w:szCs w:val="20"/>
              </w:rPr>
            </w:pPr>
          </w:p>
          <w:p w14:paraId="3CBCA88C" w14:textId="77777777" w:rsidR="00A105FE" w:rsidRPr="00993E59" w:rsidRDefault="00A105FE" w:rsidP="008C70B6">
            <w:pPr>
              <w:overflowPunct w:val="0"/>
              <w:ind w:left="402" w:hangingChars="200" w:hanging="402"/>
              <w:textAlignment w:val="baseline"/>
              <w:rPr>
                <w:rFonts w:ascii="ＭＳ ゴシック" w:eastAsia="ＭＳ ゴシック" w:hAnsi="ＭＳ ゴシック"/>
                <w:b/>
                <w:sz w:val="20"/>
                <w:szCs w:val="20"/>
              </w:rPr>
            </w:pPr>
          </w:p>
          <w:p w14:paraId="11E67D30" w14:textId="64AB409A" w:rsidR="008C70B6" w:rsidRPr="00993E59" w:rsidRDefault="008C70B6" w:rsidP="008C70B6">
            <w:pPr>
              <w:overflowPunct w:val="0"/>
              <w:ind w:left="402" w:hangingChars="200" w:hanging="402"/>
              <w:textAlignment w:val="baseline"/>
              <w:rPr>
                <w:rFonts w:ascii="ＭＳ ゴシック" w:eastAsia="ＭＳ ゴシック" w:hAnsi="ＭＳ ゴシック"/>
                <w:b/>
                <w:sz w:val="20"/>
                <w:szCs w:val="20"/>
              </w:rPr>
            </w:pPr>
            <w:r w:rsidRPr="00993E59">
              <w:rPr>
                <w:rFonts w:ascii="ＭＳ ゴシック" w:eastAsia="ＭＳ ゴシック" w:hAnsi="ＭＳ ゴシック" w:hint="eastAsia"/>
                <w:b/>
                <w:sz w:val="20"/>
                <w:szCs w:val="20"/>
              </w:rPr>
              <w:t>1</w:t>
            </w:r>
            <w:r w:rsidR="0003130B" w:rsidRPr="00993E59">
              <w:rPr>
                <w:rFonts w:ascii="ＭＳ ゴシック" w:eastAsia="ＭＳ ゴシック" w:hAnsi="ＭＳ ゴシック" w:hint="eastAsia"/>
                <w:b/>
                <w:sz w:val="20"/>
                <w:szCs w:val="20"/>
              </w:rPr>
              <w:t>2</w:t>
            </w:r>
            <w:r w:rsidRPr="00993E59">
              <w:rPr>
                <w:rFonts w:ascii="ＭＳ ゴシック" w:eastAsia="ＭＳ ゴシック" w:hAnsi="ＭＳ ゴシック" w:hint="eastAsia"/>
                <w:b/>
                <w:sz w:val="20"/>
                <w:szCs w:val="20"/>
              </w:rPr>
              <w:t xml:space="preserve">　子育てサポート加算　　　　　　　　　 </w:t>
            </w:r>
            <w:r w:rsidRPr="00993E59">
              <w:rPr>
                <w:rFonts w:ascii="ＭＳ ゴシック" w:eastAsia="ＭＳ ゴシック" w:hAnsi="ＭＳ ゴシック" w:hint="eastAsia"/>
                <w:bCs/>
                <w:sz w:val="20"/>
                <w:szCs w:val="20"/>
              </w:rPr>
              <w:t>80単位</w:t>
            </w:r>
          </w:p>
          <w:p w14:paraId="36A82257" w14:textId="77777777" w:rsidR="00E9310A" w:rsidRPr="002A276B" w:rsidRDefault="00E9310A" w:rsidP="00E9310A">
            <w:pPr>
              <w:rPr>
                <w:rFonts w:ascii="ＭＳ ゴシック" w:eastAsia="ＭＳ ゴシック" w:hAnsi="ＭＳ ゴシック" w:cs="ＭＳ ゴシック"/>
                <w:b/>
                <w:kern w:val="0"/>
                <w:sz w:val="19"/>
                <w:szCs w:val="19"/>
              </w:rPr>
            </w:pPr>
          </w:p>
          <w:p w14:paraId="17361000" w14:textId="77777777" w:rsidR="005D3A91" w:rsidRPr="002A276B" w:rsidRDefault="005D3A91" w:rsidP="003601C6">
            <w:pPr>
              <w:overflowPunct w:val="0"/>
              <w:ind w:left="190" w:hangingChars="100" w:hanging="190"/>
              <w:textAlignment w:val="baseline"/>
              <w:rPr>
                <w:rFonts w:ascii="ＭＳ ゴシック" w:eastAsia="ＭＳ ゴシック" w:hAnsi="ＭＳ ゴシック"/>
                <w:sz w:val="19"/>
                <w:szCs w:val="19"/>
              </w:rPr>
            </w:pPr>
          </w:p>
          <w:p w14:paraId="7429C7CF" w14:textId="77777777" w:rsidR="000102B3" w:rsidRPr="002A276B" w:rsidRDefault="000102B3" w:rsidP="003601C6">
            <w:pPr>
              <w:overflowPunct w:val="0"/>
              <w:ind w:left="190" w:hangingChars="100" w:hanging="190"/>
              <w:textAlignment w:val="baseline"/>
              <w:rPr>
                <w:rFonts w:ascii="ＭＳ ゴシック" w:eastAsia="ＭＳ ゴシック" w:hAnsi="ＭＳ ゴシック"/>
                <w:sz w:val="19"/>
                <w:szCs w:val="19"/>
              </w:rPr>
            </w:pPr>
          </w:p>
          <w:p w14:paraId="2E8BA8EE"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2A7B8020"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154111A4"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6AE09692"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46ABE5BD"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53014790"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2AAA6F74"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1224F95D"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3D47EC2E" w14:textId="77777777" w:rsidR="00A105FE" w:rsidRPr="002A276B" w:rsidRDefault="00A105FE" w:rsidP="003601C6">
            <w:pPr>
              <w:overflowPunct w:val="0"/>
              <w:ind w:left="190" w:hangingChars="100" w:hanging="190"/>
              <w:textAlignment w:val="baseline"/>
              <w:rPr>
                <w:rFonts w:ascii="ＭＳ ゴシック" w:eastAsia="ＭＳ ゴシック" w:hAnsi="ＭＳ ゴシック"/>
                <w:sz w:val="19"/>
                <w:szCs w:val="19"/>
              </w:rPr>
            </w:pPr>
          </w:p>
          <w:p w14:paraId="1337DCCC" w14:textId="08A7A0D4" w:rsidR="000102B3" w:rsidRPr="002A276B" w:rsidRDefault="000102B3" w:rsidP="000102B3">
            <w:pPr>
              <w:rPr>
                <w:rFonts w:ascii="ＭＳ ゴシック" w:eastAsia="ＭＳ ゴシック" w:hAnsi="ＭＳ ゴシック"/>
                <w:sz w:val="20"/>
                <w:szCs w:val="20"/>
              </w:rPr>
            </w:pPr>
            <w:r w:rsidRPr="002A276B">
              <w:rPr>
                <w:rFonts w:ascii="ＭＳ ゴシック" w:eastAsia="ＭＳ ゴシック" w:hAnsi="ＭＳ ゴシック" w:cs="ＭＳ ゴシック" w:hint="eastAsia"/>
                <w:b/>
                <w:kern w:val="0"/>
                <w:sz w:val="19"/>
                <w:szCs w:val="19"/>
              </w:rPr>
              <w:t>1</w:t>
            </w:r>
            <w:r w:rsidR="0003130B" w:rsidRPr="002A276B">
              <w:rPr>
                <w:rFonts w:ascii="ＭＳ ゴシック" w:eastAsia="ＭＳ ゴシック" w:hAnsi="ＭＳ ゴシック" w:cs="ＭＳ ゴシック" w:hint="eastAsia"/>
                <w:b/>
                <w:kern w:val="0"/>
                <w:sz w:val="19"/>
                <w:szCs w:val="19"/>
              </w:rPr>
              <w:t>3</w:t>
            </w:r>
            <w:r w:rsidRPr="002A276B">
              <w:rPr>
                <w:rFonts w:ascii="ＭＳ ゴシック" w:eastAsia="ＭＳ ゴシック" w:hAnsi="ＭＳ ゴシック" w:hint="eastAsia"/>
                <w:b/>
                <w:sz w:val="20"/>
                <w:szCs w:val="20"/>
              </w:rPr>
              <w:t xml:space="preserve">　食事提供加算</w:t>
            </w:r>
          </w:p>
          <w:p w14:paraId="611E2C90" w14:textId="011968E4" w:rsidR="000102B3" w:rsidRPr="0060786B" w:rsidRDefault="000102B3" w:rsidP="000102B3">
            <w:pPr>
              <w:pStyle w:val="a9"/>
              <w:spacing w:line="240" w:lineRule="auto"/>
              <w:ind w:firstLineChars="200" w:firstLine="400"/>
              <w:rPr>
                <w:rFonts w:ascii="ＭＳ ゴシック" w:eastAsia="ＭＳ ゴシック" w:hAnsi="ＭＳ ゴシック"/>
                <w:color w:val="000000"/>
                <w:sz w:val="19"/>
                <w:szCs w:val="19"/>
              </w:rPr>
            </w:pPr>
            <w:r>
              <w:rPr>
                <w:rFonts w:ascii="ＭＳ ゴシック" w:eastAsia="ＭＳ ゴシック" w:hAnsi="ＭＳ ゴシック" w:hint="eastAsia"/>
                <w:color w:val="000000"/>
                <w:spacing w:val="0"/>
              </w:rPr>
              <w:t xml:space="preserve">イ　</w:t>
            </w:r>
            <w:r w:rsidRPr="0060786B">
              <w:rPr>
                <w:rFonts w:ascii="ＭＳ ゴシック" w:eastAsia="ＭＳ ゴシック" w:hAnsi="ＭＳ ゴシック" w:hint="eastAsia"/>
                <w:color w:val="000000"/>
                <w:spacing w:val="0"/>
              </w:rPr>
              <w:t>食事提供加算（Ⅰ）　30</w:t>
            </w:r>
            <w:r w:rsidRPr="0060786B">
              <w:rPr>
                <w:rFonts w:ascii="ＭＳ ゴシック" w:eastAsia="ＭＳ ゴシック" w:hAnsi="ＭＳ ゴシック" w:hint="eastAsia"/>
                <w:color w:val="000000"/>
                <w:sz w:val="19"/>
                <w:szCs w:val="19"/>
              </w:rPr>
              <w:t>単位</w:t>
            </w:r>
          </w:p>
          <w:p w14:paraId="5DA081D4" w14:textId="594A79F2" w:rsidR="000102B3" w:rsidRPr="0060786B" w:rsidRDefault="000102B3" w:rsidP="000102B3">
            <w:pPr>
              <w:pStyle w:val="a9"/>
              <w:spacing w:line="240" w:lineRule="auto"/>
              <w:ind w:firstLineChars="200" w:firstLine="400"/>
              <w:rPr>
                <w:rFonts w:ascii="ＭＳ ゴシック" w:eastAsia="ＭＳ ゴシック" w:hAnsi="ＭＳ ゴシック"/>
                <w:color w:val="000000"/>
                <w:spacing w:val="0"/>
              </w:rPr>
            </w:pPr>
            <w:r>
              <w:rPr>
                <w:rFonts w:ascii="ＭＳ ゴシック" w:eastAsia="ＭＳ ゴシック" w:hAnsi="ＭＳ ゴシック" w:hint="eastAsia"/>
                <w:color w:val="000000"/>
                <w:spacing w:val="0"/>
              </w:rPr>
              <w:t xml:space="preserve">ロ　</w:t>
            </w:r>
            <w:r w:rsidRPr="0060786B">
              <w:rPr>
                <w:rFonts w:ascii="ＭＳ ゴシック" w:eastAsia="ＭＳ ゴシック" w:hAnsi="ＭＳ ゴシック" w:hint="eastAsia"/>
                <w:color w:val="000000"/>
                <w:spacing w:val="0"/>
              </w:rPr>
              <w:t>食事提供加算（Ⅱ）　40</w:t>
            </w:r>
            <w:r w:rsidRPr="0060786B">
              <w:rPr>
                <w:rFonts w:ascii="ＭＳ ゴシック" w:eastAsia="ＭＳ ゴシック" w:hAnsi="ＭＳ ゴシック" w:hint="eastAsia"/>
                <w:color w:val="000000"/>
                <w:sz w:val="19"/>
                <w:szCs w:val="19"/>
              </w:rPr>
              <w:t>単位</w:t>
            </w:r>
          </w:p>
          <w:p w14:paraId="0CAF6A05" w14:textId="535D17A4" w:rsidR="000102B3" w:rsidRPr="000102B3" w:rsidRDefault="000102B3" w:rsidP="003601C6">
            <w:pPr>
              <w:overflowPunct w:val="0"/>
              <w:ind w:left="190" w:hangingChars="100" w:hanging="190"/>
              <w:textAlignment w:val="baseline"/>
              <w:rPr>
                <w:rFonts w:ascii="ＭＳ ゴシック" w:eastAsia="ＭＳ ゴシック" w:hAnsi="ＭＳ ゴシック"/>
                <w:color w:val="000000"/>
                <w:sz w:val="19"/>
                <w:szCs w:val="19"/>
              </w:rPr>
            </w:pPr>
          </w:p>
        </w:tc>
        <w:tc>
          <w:tcPr>
            <w:tcW w:w="4098" w:type="dxa"/>
            <w:gridSpan w:val="8"/>
          </w:tcPr>
          <w:p w14:paraId="408306C0" w14:textId="77777777" w:rsidR="005D3A91" w:rsidRPr="002A276B" w:rsidRDefault="005D3A91" w:rsidP="000E61E2">
            <w:pPr>
              <w:overflowPunct w:val="0"/>
              <w:textAlignment w:val="baseline"/>
              <w:rPr>
                <w:rFonts w:ascii="ＭＳ ゴシック" w:eastAsia="ＭＳ ゴシック" w:hAnsi="ＭＳ ゴシック"/>
                <w:sz w:val="20"/>
                <w:szCs w:val="20"/>
              </w:rPr>
            </w:pPr>
          </w:p>
          <w:p w14:paraId="532249AC" w14:textId="4D9ECDC4" w:rsidR="00E9310A" w:rsidRPr="002A276B" w:rsidRDefault="00E9310A" w:rsidP="00D935DD">
            <w:pPr>
              <w:overflowPunct w:val="0"/>
              <w:textAlignment w:val="baseline"/>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児：告示別表第1の2</w:t>
            </w:r>
          </w:p>
          <w:p w14:paraId="44AB450B" w14:textId="0BA519FC" w:rsidR="00E9310A" w:rsidRPr="002A276B" w:rsidRDefault="00E9310A" w:rsidP="00D935DD">
            <w:pPr>
              <w:overflowPunct w:val="0"/>
              <w:textAlignment w:val="baseline"/>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放：告示別表第3の2</w:t>
            </w:r>
          </w:p>
          <w:p w14:paraId="6E3AF9EE" w14:textId="5E1FEFBA" w:rsidR="00D935DD" w:rsidRPr="002A276B" w:rsidRDefault="00D935DD" w:rsidP="00E9310A">
            <w:pPr>
              <w:overflowPunct w:val="0"/>
              <w:textAlignment w:val="baseline"/>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居：告示別表第4の1の2</w:t>
            </w:r>
          </w:p>
          <w:p w14:paraId="79848F55" w14:textId="6648B984" w:rsidR="00E9310A" w:rsidRPr="002A276B" w:rsidRDefault="00E9310A" w:rsidP="00E9310A">
            <w:pPr>
              <w:overflowPunct w:val="0"/>
              <w:textAlignment w:val="baseline"/>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保：</w:t>
            </w:r>
            <w:r w:rsidR="00EC0B5F" w:rsidRPr="002A276B">
              <w:rPr>
                <w:rFonts w:ascii="ＭＳ ゴシック" w:eastAsia="ＭＳ ゴシック" w:hAnsi="ＭＳ ゴシック" w:hint="eastAsia"/>
                <w:sz w:val="20"/>
                <w:szCs w:val="20"/>
              </w:rPr>
              <w:t>告示別表第5の1の4</w:t>
            </w:r>
          </w:p>
          <w:p w14:paraId="6D7BB600" w14:textId="29DA993B" w:rsidR="00E9310A" w:rsidRPr="00DE1ED4" w:rsidRDefault="00E9310A" w:rsidP="00E9310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p>
          <w:p w14:paraId="3E01FD3C" w14:textId="77777777" w:rsidR="00E9310A" w:rsidRDefault="00E9310A" w:rsidP="00E9310A">
            <w:pPr>
              <w:overflowPunct w:val="0"/>
              <w:textAlignment w:val="baseline"/>
              <w:rPr>
                <w:rFonts w:ascii="ＭＳ ゴシック" w:eastAsia="ＭＳ ゴシック" w:hAnsi="ＭＳ ゴシック"/>
                <w:sz w:val="20"/>
                <w:szCs w:val="20"/>
              </w:rPr>
            </w:pPr>
          </w:p>
          <w:p w14:paraId="6D5CBB8A" w14:textId="77777777" w:rsidR="00E9310A" w:rsidRDefault="00E9310A" w:rsidP="00E9310A">
            <w:pPr>
              <w:overflowPunct w:val="0"/>
              <w:textAlignment w:val="baseline"/>
              <w:rPr>
                <w:rFonts w:ascii="ＭＳ ゴシック" w:eastAsia="ＭＳ ゴシック" w:hAnsi="ＭＳ ゴシック"/>
                <w:sz w:val="20"/>
                <w:szCs w:val="20"/>
              </w:rPr>
            </w:pPr>
          </w:p>
          <w:p w14:paraId="0489AA4A" w14:textId="77777777" w:rsidR="00E9310A" w:rsidRDefault="00E9310A" w:rsidP="00E9310A">
            <w:pPr>
              <w:overflowPunct w:val="0"/>
              <w:textAlignment w:val="baseline"/>
              <w:rPr>
                <w:rFonts w:ascii="ＭＳ ゴシック" w:eastAsia="ＭＳ ゴシック" w:hAnsi="ＭＳ ゴシック"/>
                <w:sz w:val="20"/>
                <w:szCs w:val="20"/>
              </w:rPr>
            </w:pPr>
          </w:p>
          <w:p w14:paraId="0156ADFD" w14:textId="77777777" w:rsidR="00E9310A" w:rsidRDefault="00E9310A" w:rsidP="00E9310A">
            <w:pPr>
              <w:overflowPunct w:val="0"/>
              <w:textAlignment w:val="baseline"/>
              <w:rPr>
                <w:rFonts w:ascii="ＭＳ ゴシック" w:eastAsia="ＭＳ ゴシック" w:hAnsi="ＭＳ ゴシック"/>
                <w:sz w:val="20"/>
                <w:szCs w:val="20"/>
              </w:rPr>
            </w:pPr>
          </w:p>
          <w:p w14:paraId="1D966583" w14:textId="77777777" w:rsidR="00E9310A" w:rsidRDefault="00E9310A" w:rsidP="00E9310A">
            <w:pPr>
              <w:overflowPunct w:val="0"/>
              <w:textAlignment w:val="baseline"/>
              <w:rPr>
                <w:rFonts w:ascii="ＭＳ ゴシック" w:eastAsia="ＭＳ ゴシック" w:hAnsi="ＭＳ ゴシック"/>
                <w:sz w:val="20"/>
                <w:szCs w:val="20"/>
              </w:rPr>
            </w:pPr>
          </w:p>
          <w:p w14:paraId="6220BFB0" w14:textId="77777777" w:rsidR="00E9310A" w:rsidRDefault="00E9310A" w:rsidP="00E9310A">
            <w:pPr>
              <w:overflowPunct w:val="0"/>
              <w:textAlignment w:val="baseline"/>
              <w:rPr>
                <w:rFonts w:ascii="ＭＳ ゴシック" w:eastAsia="ＭＳ ゴシック" w:hAnsi="ＭＳ ゴシック"/>
                <w:sz w:val="20"/>
                <w:szCs w:val="20"/>
              </w:rPr>
            </w:pPr>
          </w:p>
          <w:p w14:paraId="09B814FF" w14:textId="77777777" w:rsidR="00E9310A" w:rsidRDefault="00E9310A" w:rsidP="00E9310A">
            <w:pPr>
              <w:overflowPunct w:val="0"/>
              <w:textAlignment w:val="baseline"/>
              <w:rPr>
                <w:rFonts w:ascii="ＭＳ ゴシック" w:eastAsia="ＭＳ ゴシック" w:hAnsi="ＭＳ ゴシック"/>
                <w:sz w:val="20"/>
                <w:szCs w:val="20"/>
              </w:rPr>
            </w:pPr>
          </w:p>
          <w:p w14:paraId="7F9D9FF2" w14:textId="77777777" w:rsidR="00E9310A" w:rsidRDefault="00E9310A" w:rsidP="00E9310A">
            <w:pPr>
              <w:overflowPunct w:val="0"/>
              <w:textAlignment w:val="baseline"/>
              <w:rPr>
                <w:rFonts w:ascii="ＭＳ ゴシック" w:eastAsia="ＭＳ ゴシック" w:hAnsi="ＭＳ ゴシック"/>
                <w:sz w:val="20"/>
                <w:szCs w:val="20"/>
              </w:rPr>
            </w:pPr>
          </w:p>
          <w:p w14:paraId="7CE66AA5" w14:textId="77777777" w:rsidR="00E9310A" w:rsidRDefault="00E9310A" w:rsidP="00E9310A">
            <w:pPr>
              <w:overflowPunct w:val="0"/>
              <w:textAlignment w:val="baseline"/>
              <w:rPr>
                <w:rFonts w:ascii="ＭＳ ゴシック" w:eastAsia="ＭＳ ゴシック" w:hAnsi="ＭＳ ゴシック"/>
                <w:sz w:val="20"/>
                <w:szCs w:val="20"/>
              </w:rPr>
            </w:pPr>
          </w:p>
          <w:p w14:paraId="526EE1B4" w14:textId="77777777" w:rsidR="00E9310A" w:rsidRDefault="00E9310A" w:rsidP="00E9310A">
            <w:pPr>
              <w:overflowPunct w:val="0"/>
              <w:textAlignment w:val="baseline"/>
              <w:rPr>
                <w:rFonts w:ascii="ＭＳ ゴシック" w:eastAsia="ＭＳ ゴシック" w:hAnsi="ＭＳ ゴシック"/>
                <w:sz w:val="20"/>
                <w:szCs w:val="20"/>
              </w:rPr>
            </w:pPr>
          </w:p>
          <w:p w14:paraId="59CDEDC8" w14:textId="77777777" w:rsidR="00E9310A" w:rsidRDefault="00E9310A" w:rsidP="00E9310A">
            <w:pPr>
              <w:overflowPunct w:val="0"/>
              <w:textAlignment w:val="baseline"/>
              <w:rPr>
                <w:rFonts w:ascii="ＭＳ ゴシック" w:eastAsia="ＭＳ ゴシック" w:hAnsi="ＭＳ ゴシック"/>
                <w:sz w:val="20"/>
                <w:szCs w:val="20"/>
              </w:rPr>
            </w:pPr>
          </w:p>
          <w:p w14:paraId="32852FAF" w14:textId="77777777" w:rsidR="00E9310A" w:rsidRDefault="00E9310A" w:rsidP="00E9310A">
            <w:pPr>
              <w:overflowPunct w:val="0"/>
              <w:textAlignment w:val="baseline"/>
              <w:rPr>
                <w:rFonts w:ascii="ＭＳ ゴシック" w:eastAsia="ＭＳ ゴシック" w:hAnsi="ＭＳ ゴシック"/>
                <w:sz w:val="20"/>
                <w:szCs w:val="20"/>
              </w:rPr>
            </w:pPr>
          </w:p>
          <w:p w14:paraId="0EB2558F" w14:textId="77777777" w:rsidR="00F27E10" w:rsidRDefault="00F27E10" w:rsidP="00E9310A">
            <w:pPr>
              <w:overflowPunct w:val="0"/>
              <w:textAlignment w:val="baseline"/>
              <w:rPr>
                <w:rFonts w:ascii="ＭＳ ゴシック" w:eastAsia="ＭＳ ゴシック" w:hAnsi="ＭＳ ゴシック"/>
                <w:sz w:val="20"/>
                <w:szCs w:val="20"/>
              </w:rPr>
            </w:pPr>
          </w:p>
          <w:p w14:paraId="25F2587A" w14:textId="77777777" w:rsidR="00F27E10" w:rsidRDefault="00F27E10" w:rsidP="00E9310A">
            <w:pPr>
              <w:overflowPunct w:val="0"/>
              <w:textAlignment w:val="baseline"/>
              <w:rPr>
                <w:rFonts w:ascii="ＭＳ ゴシック" w:eastAsia="ＭＳ ゴシック" w:hAnsi="ＭＳ ゴシック"/>
                <w:sz w:val="20"/>
                <w:szCs w:val="20"/>
              </w:rPr>
            </w:pPr>
          </w:p>
          <w:p w14:paraId="199387AF" w14:textId="77777777" w:rsidR="00E9310A" w:rsidRDefault="00E9310A" w:rsidP="00E9310A">
            <w:pPr>
              <w:overflowPunct w:val="0"/>
              <w:textAlignment w:val="baseline"/>
              <w:rPr>
                <w:rFonts w:ascii="ＭＳ ゴシック" w:eastAsia="ＭＳ ゴシック" w:hAnsi="ＭＳ ゴシック"/>
                <w:sz w:val="20"/>
                <w:szCs w:val="20"/>
              </w:rPr>
            </w:pPr>
          </w:p>
          <w:p w14:paraId="10A4DF4E" w14:textId="77777777" w:rsidR="00D935DD" w:rsidRPr="00DE1ED4" w:rsidRDefault="00D935DD" w:rsidP="00E9310A">
            <w:pPr>
              <w:overflowPunct w:val="0"/>
              <w:textAlignment w:val="baseline"/>
              <w:rPr>
                <w:rFonts w:ascii="ＭＳ ゴシック" w:eastAsia="ＭＳ ゴシック" w:hAnsi="ＭＳ ゴシック"/>
                <w:sz w:val="20"/>
                <w:szCs w:val="20"/>
              </w:rPr>
            </w:pPr>
          </w:p>
          <w:p w14:paraId="50D45EEA" w14:textId="77777777" w:rsidR="00A105FE" w:rsidRDefault="00A105FE" w:rsidP="00E9310A">
            <w:pPr>
              <w:overflowPunct w:val="0"/>
              <w:textAlignment w:val="baseline"/>
              <w:rPr>
                <w:rFonts w:ascii="ＭＳ ゴシック" w:eastAsia="ＭＳ ゴシック" w:hAnsi="ＭＳ ゴシック"/>
                <w:sz w:val="20"/>
                <w:szCs w:val="20"/>
              </w:rPr>
            </w:pPr>
          </w:p>
          <w:p w14:paraId="7AC2DA03" w14:textId="77777777" w:rsidR="00A105FE" w:rsidRDefault="00A105FE" w:rsidP="00E9310A">
            <w:pPr>
              <w:overflowPunct w:val="0"/>
              <w:textAlignment w:val="baseline"/>
              <w:rPr>
                <w:rFonts w:ascii="ＭＳ ゴシック" w:eastAsia="ＭＳ ゴシック" w:hAnsi="ＭＳ ゴシック"/>
                <w:sz w:val="20"/>
                <w:szCs w:val="20"/>
              </w:rPr>
            </w:pPr>
          </w:p>
          <w:p w14:paraId="4BC90370" w14:textId="7E4A12DE" w:rsidR="00E9310A" w:rsidRPr="00DE1ED4" w:rsidRDefault="00E9310A" w:rsidP="00E9310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児：告示別表第1の2の2</w:t>
            </w:r>
          </w:p>
          <w:p w14:paraId="7995C8BC" w14:textId="77777777" w:rsidR="00E9310A" w:rsidRPr="00DE1ED4" w:rsidRDefault="00E9310A" w:rsidP="00E9310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放：告示別表第3の2の2</w:t>
            </w:r>
          </w:p>
          <w:p w14:paraId="7DA6D1C8" w14:textId="77777777" w:rsidR="005D3A91" w:rsidRPr="00E9310A" w:rsidRDefault="005D3A91" w:rsidP="00A06AD7">
            <w:pPr>
              <w:overflowPunct w:val="0"/>
              <w:textAlignment w:val="baseline"/>
              <w:rPr>
                <w:rFonts w:ascii="ＭＳ ゴシック" w:eastAsia="ＭＳ ゴシック" w:hAnsi="ＭＳ ゴシック"/>
                <w:color w:val="000000"/>
                <w:sz w:val="20"/>
                <w:szCs w:val="20"/>
              </w:rPr>
            </w:pPr>
          </w:p>
          <w:p w14:paraId="502B9EB2" w14:textId="77777777" w:rsidR="005D3A91" w:rsidRDefault="005D3A91" w:rsidP="003601C6">
            <w:pPr>
              <w:overflowPunct w:val="0"/>
              <w:textAlignment w:val="baseline"/>
              <w:rPr>
                <w:rFonts w:ascii="ＭＳ ゴシック" w:eastAsia="ＭＳ ゴシック" w:hAnsi="ＭＳ ゴシック"/>
                <w:color w:val="000000"/>
                <w:sz w:val="19"/>
                <w:szCs w:val="19"/>
              </w:rPr>
            </w:pPr>
          </w:p>
          <w:p w14:paraId="49E109EB"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7A074B8E"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3192C3F7"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244ECD16"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754A9F5F"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4C26014D"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2836E9C8"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45951BFF"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6A63DBA4" w14:textId="77777777" w:rsidR="00A105FE" w:rsidRDefault="00A105FE" w:rsidP="003601C6">
            <w:pPr>
              <w:overflowPunct w:val="0"/>
              <w:textAlignment w:val="baseline"/>
              <w:rPr>
                <w:rFonts w:ascii="ＭＳ ゴシック" w:eastAsia="ＭＳ ゴシック" w:hAnsi="ＭＳ ゴシック"/>
                <w:color w:val="000000"/>
                <w:sz w:val="19"/>
                <w:szCs w:val="19"/>
              </w:rPr>
            </w:pPr>
          </w:p>
          <w:p w14:paraId="19A49D76" w14:textId="683314F5" w:rsidR="000102B3" w:rsidRPr="000102B3" w:rsidRDefault="000102B3" w:rsidP="000102B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児：告示別表第1の3</w:t>
            </w:r>
          </w:p>
        </w:tc>
      </w:tr>
      <w:tr w:rsidR="00AF53DD" w:rsidRPr="0060786B" w14:paraId="18CAFD4D" w14:textId="77777777" w:rsidTr="004B2CA3">
        <w:trPr>
          <w:trHeight w:val="431"/>
          <w:jc w:val="center"/>
        </w:trPr>
        <w:tc>
          <w:tcPr>
            <w:tcW w:w="3096" w:type="dxa"/>
            <w:gridSpan w:val="3"/>
            <w:vAlign w:val="center"/>
          </w:tcPr>
          <w:p w14:paraId="4855D86C" w14:textId="77777777" w:rsidR="00AF53DD" w:rsidRPr="0060786B" w:rsidRDefault="00E54665" w:rsidP="002F2AF6">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color w:val="000000"/>
              </w:rPr>
              <w:lastRenderedPageBreak/>
              <w:br w:type="page"/>
            </w:r>
            <w:r w:rsidR="00AF53DD" w:rsidRPr="0060786B">
              <w:rPr>
                <w:rFonts w:ascii="ＭＳ ゴシック" w:eastAsia="ＭＳ ゴシック" w:hAnsi="ＭＳ ゴシック" w:hint="eastAsia"/>
                <w:b/>
                <w:color w:val="000000"/>
                <w:sz w:val="19"/>
                <w:szCs w:val="19"/>
              </w:rPr>
              <w:t>該当サービス</w:t>
            </w:r>
          </w:p>
        </w:tc>
        <w:tc>
          <w:tcPr>
            <w:tcW w:w="5830" w:type="dxa"/>
            <w:gridSpan w:val="9"/>
            <w:vAlign w:val="center"/>
          </w:tcPr>
          <w:p w14:paraId="205C70F7"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564" w:type="dxa"/>
            <w:gridSpan w:val="5"/>
            <w:vAlign w:val="center"/>
          </w:tcPr>
          <w:p w14:paraId="15668362" w14:textId="77777777" w:rsidR="00AF53DD" w:rsidRPr="0060786B" w:rsidRDefault="00AF53DD"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E54665" w:rsidRPr="0060786B" w14:paraId="3148410A" w14:textId="77777777" w:rsidTr="004B2CA3">
        <w:trPr>
          <w:trHeight w:val="14447"/>
          <w:jc w:val="center"/>
        </w:trPr>
        <w:tc>
          <w:tcPr>
            <w:tcW w:w="3096" w:type="dxa"/>
            <w:gridSpan w:val="3"/>
          </w:tcPr>
          <w:p w14:paraId="3E643D60" w14:textId="77777777" w:rsidR="00E54665" w:rsidRPr="0060786B" w:rsidRDefault="00E54665" w:rsidP="003601C6">
            <w:pPr>
              <w:pStyle w:val="a9"/>
              <w:wordWrap/>
              <w:spacing w:line="240" w:lineRule="auto"/>
              <w:ind w:rightChars="29" w:right="61"/>
              <w:rPr>
                <w:rFonts w:ascii="ＭＳ ゴシック" w:eastAsia="ＭＳ ゴシック" w:hAnsi="ＭＳ ゴシック"/>
                <w:b/>
                <w:bCs/>
                <w:color w:val="000000"/>
                <w:spacing w:val="4"/>
              </w:rPr>
            </w:pPr>
          </w:p>
          <w:p w14:paraId="5029E755" w14:textId="77777777" w:rsidR="00E54665" w:rsidRDefault="00765CDD" w:rsidP="005379A5">
            <w:pPr>
              <w:pStyle w:val="a9"/>
              <w:wordWrap/>
              <w:spacing w:line="240" w:lineRule="auto"/>
              <w:ind w:rightChars="29" w:right="61"/>
              <w:rPr>
                <w:rFonts w:ascii="ＭＳ ゴシック" w:eastAsia="ＭＳ ゴシック" w:hAnsi="ＭＳ ゴシック"/>
                <w:b/>
                <w:bCs/>
                <w:color w:val="000000"/>
                <w:spacing w:val="4"/>
              </w:rPr>
            </w:pPr>
            <w:r w:rsidRPr="0060786B">
              <w:rPr>
                <w:rFonts w:ascii="ＭＳ ゴシック" w:eastAsia="ＭＳ ゴシック" w:hAnsi="ＭＳ ゴシック" w:hint="eastAsia"/>
                <w:b/>
                <w:bCs/>
                <w:color w:val="000000"/>
                <w:spacing w:val="4"/>
              </w:rPr>
              <w:t>児・放・</w:t>
            </w:r>
            <w:r w:rsidR="00B03551" w:rsidRPr="0060786B">
              <w:rPr>
                <w:rFonts w:ascii="ＭＳ ゴシック" w:eastAsia="ＭＳ ゴシック" w:hAnsi="ＭＳ ゴシック" w:hint="eastAsia"/>
                <w:b/>
                <w:bCs/>
                <w:color w:val="000000"/>
                <w:spacing w:val="4"/>
              </w:rPr>
              <w:t>居・</w:t>
            </w:r>
            <w:r w:rsidRPr="0060786B">
              <w:rPr>
                <w:rFonts w:ascii="ＭＳ ゴシック" w:eastAsia="ＭＳ ゴシック" w:hAnsi="ＭＳ ゴシック" w:hint="eastAsia"/>
                <w:b/>
                <w:bCs/>
                <w:color w:val="000000"/>
                <w:spacing w:val="4"/>
              </w:rPr>
              <w:t>保</w:t>
            </w:r>
          </w:p>
          <w:p w14:paraId="79AD1F8D" w14:textId="77777777" w:rsidR="00A105FE" w:rsidRDefault="00A105FE" w:rsidP="005379A5">
            <w:pPr>
              <w:pStyle w:val="a9"/>
              <w:wordWrap/>
              <w:spacing w:line="240" w:lineRule="auto"/>
              <w:ind w:rightChars="29" w:right="61"/>
              <w:rPr>
                <w:rFonts w:ascii="ＭＳ ゴシック" w:eastAsia="ＭＳ ゴシック" w:hAnsi="ＭＳ ゴシック"/>
                <w:b/>
                <w:bCs/>
                <w:color w:val="000000"/>
                <w:spacing w:val="4"/>
                <w:szCs w:val="21"/>
              </w:rPr>
            </w:pPr>
          </w:p>
          <w:p w14:paraId="012DFBDE" w14:textId="77777777" w:rsidR="00A105FE" w:rsidRDefault="00A105FE" w:rsidP="005379A5">
            <w:pPr>
              <w:pStyle w:val="a9"/>
              <w:wordWrap/>
              <w:spacing w:line="240" w:lineRule="auto"/>
              <w:ind w:rightChars="29" w:right="61"/>
              <w:rPr>
                <w:rFonts w:ascii="ＭＳ ゴシック" w:eastAsia="ＭＳ ゴシック" w:hAnsi="ＭＳ ゴシック"/>
                <w:b/>
                <w:bCs/>
                <w:color w:val="000000"/>
                <w:spacing w:val="4"/>
                <w:szCs w:val="21"/>
              </w:rPr>
            </w:pPr>
          </w:p>
          <w:p w14:paraId="6FB08E4E" w14:textId="77777777" w:rsidR="00A105FE" w:rsidRDefault="00A105FE" w:rsidP="005379A5">
            <w:pPr>
              <w:pStyle w:val="a9"/>
              <w:wordWrap/>
              <w:spacing w:line="240" w:lineRule="auto"/>
              <w:ind w:rightChars="29" w:right="61"/>
              <w:rPr>
                <w:rFonts w:ascii="ＭＳ ゴシック" w:eastAsia="ＭＳ ゴシック" w:hAnsi="ＭＳ ゴシック"/>
                <w:b/>
                <w:bCs/>
                <w:color w:val="000000"/>
                <w:spacing w:val="4"/>
                <w:szCs w:val="21"/>
              </w:rPr>
            </w:pPr>
          </w:p>
          <w:p w14:paraId="187E3B97" w14:textId="77777777" w:rsidR="00A105FE" w:rsidRDefault="00A105FE" w:rsidP="005379A5">
            <w:pPr>
              <w:pStyle w:val="a9"/>
              <w:wordWrap/>
              <w:spacing w:line="240" w:lineRule="auto"/>
              <w:ind w:rightChars="29" w:right="61"/>
              <w:rPr>
                <w:rFonts w:ascii="ＭＳ ゴシック" w:eastAsia="ＭＳ ゴシック" w:hAnsi="ＭＳ ゴシック"/>
                <w:b/>
                <w:bCs/>
                <w:color w:val="000000"/>
                <w:spacing w:val="4"/>
                <w:szCs w:val="21"/>
              </w:rPr>
            </w:pPr>
          </w:p>
          <w:p w14:paraId="2A45A0B2" w14:textId="77777777" w:rsidR="00A105FE" w:rsidRDefault="00A105FE" w:rsidP="005379A5">
            <w:pPr>
              <w:pStyle w:val="a9"/>
              <w:wordWrap/>
              <w:spacing w:line="240" w:lineRule="auto"/>
              <w:ind w:rightChars="29" w:right="61"/>
              <w:rPr>
                <w:rFonts w:ascii="ＭＳ ゴシック" w:eastAsia="ＭＳ ゴシック" w:hAnsi="ＭＳ ゴシック"/>
                <w:b/>
                <w:bCs/>
                <w:color w:val="000000"/>
                <w:spacing w:val="4"/>
                <w:szCs w:val="21"/>
              </w:rPr>
            </w:pPr>
          </w:p>
          <w:p w14:paraId="4C328E73" w14:textId="77777777" w:rsidR="00A105FE" w:rsidRPr="0060786B" w:rsidRDefault="00A105FE" w:rsidP="00A105FE">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r w:rsidRPr="0060786B">
              <w:rPr>
                <w:rFonts w:ascii="ＭＳ ゴシック" w:eastAsia="ＭＳ ゴシック" w:hAnsi="ＭＳ ゴシック" w:hint="eastAsia"/>
                <w:b/>
                <w:color w:val="000000"/>
                <w:kern w:val="0"/>
                <w:sz w:val="19"/>
                <w:szCs w:val="19"/>
              </w:rPr>
              <w:t>児・放</w:t>
            </w:r>
          </w:p>
          <w:p w14:paraId="4CCDD4C5" w14:textId="1D6021B5" w:rsidR="00A105FE" w:rsidRPr="0060786B" w:rsidRDefault="00A105FE" w:rsidP="005379A5">
            <w:pPr>
              <w:pStyle w:val="a9"/>
              <w:wordWrap/>
              <w:spacing w:line="240" w:lineRule="auto"/>
              <w:ind w:rightChars="29" w:right="61"/>
              <w:rPr>
                <w:rFonts w:ascii="ＭＳ ゴシック" w:eastAsia="ＭＳ ゴシック" w:hAnsi="ＭＳ ゴシック"/>
                <w:color w:val="000000"/>
                <w:szCs w:val="21"/>
              </w:rPr>
            </w:pPr>
          </w:p>
        </w:tc>
        <w:tc>
          <w:tcPr>
            <w:tcW w:w="5830" w:type="dxa"/>
            <w:gridSpan w:val="9"/>
          </w:tcPr>
          <w:p w14:paraId="0F685BFE" w14:textId="77777777" w:rsidR="00765CDD" w:rsidRPr="002A276B" w:rsidRDefault="00765CDD" w:rsidP="00765CDD">
            <w:pPr>
              <w:overflowPunct w:val="0"/>
              <w:ind w:left="402" w:hangingChars="200" w:hanging="402"/>
              <w:textAlignment w:val="baseline"/>
              <w:rPr>
                <w:rFonts w:ascii="ＭＳ ゴシック" w:eastAsia="ＭＳ ゴシック" w:hAnsi="ＭＳ ゴシック"/>
                <w:b/>
                <w:sz w:val="20"/>
                <w:szCs w:val="20"/>
              </w:rPr>
            </w:pPr>
          </w:p>
          <w:p w14:paraId="5B9675F5" w14:textId="0113289B" w:rsidR="00765CDD" w:rsidRPr="002A276B" w:rsidRDefault="00A105FE" w:rsidP="00765CDD">
            <w:pPr>
              <w:rPr>
                <w:rFonts w:ascii="ＭＳ ゴシック" w:eastAsia="ＭＳ ゴシック" w:hAnsi="ＭＳ ゴシック"/>
                <w:sz w:val="20"/>
                <w:szCs w:val="20"/>
              </w:rPr>
            </w:pPr>
            <w:r w:rsidRPr="002A276B">
              <w:rPr>
                <w:rFonts w:ascii="ＭＳ ゴシック" w:eastAsia="ＭＳ ゴシック" w:hAnsi="ＭＳ ゴシック" w:hint="eastAsia"/>
                <w:b/>
                <w:sz w:val="20"/>
                <w:szCs w:val="20"/>
              </w:rPr>
              <w:t>1</w:t>
            </w:r>
            <w:r w:rsidR="0003130B" w:rsidRPr="002A276B">
              <w:rPr>
                <w:rFonts w:ascii="ＭＳ ゴシック" w:eastAsia="ＭＳ ゴシック" w:hAnsi="ＭＳ ゴシック" w:hint="eastAsia"/>
                <w:b/>
                <w:sz w:val="20"/>
                <w:szCs w:val="20"/>
              </w:rPr>
              <w:t>4</w:t>
            </w:r>
            <w:r w:rsidR="00765CDD" w:rsidRPr="002A276B">
              <w:rPr>
                <w:rFonts w:ascii="ＭＳ ゴシック" w:eastAsia="ＭＳ ゴシック" w:hAnsi="ＭＳ ゴシック" w:hint="eastAsia"/>
                <w:b/>
                <w:sz w:val="20"/>
                <w:szCs w:val="20"/>
              </w:rPr>
              <w:t xml:space="preserve">　利用者負担上限月額管理加算</w:t>
            </w:r>
          </w:p>
          <w:p w14:paraId="3638307D" w14:textId="63D4680A" w:rsidR="00765CDD" w:rsidRPr="002A276B" w:rsidRDefault="005379A5" w:rsidP="00765CDD">
            <w:pPr>
              <w:ind w:leftChars="95" w:left="199" w:firstLineChars="100" w:firstLine="200"/>
              <w:rPr>
                <w:rFonts w:ascii="ＭＳ ゴシック" w:eastAsia="ＭＳ ゴシック" w:hAnsi="ＭＳ ゴシック"/>
                <w:sz w:val="20"/>
                <w:szCs w:val="20"/>
              </w:rPr>
            </w:pPr>
            <w:r w:rsidRPr="002A276B">
              <w:rPr>
                <w:rFonts w:ascii="ＭＳ ゴシック" w:eastAsia="ＭＳ ゴシック" w:hAnsi="ＭＳ ゴシック" w:hint="eastAsia"/>
                <w:sz w:val="20"/>
                <w:szCs w:val="20"/>
              </w:rPr>
              <w:t>事業所が給付決定保護者から依頼を受け，</w:t>
            </w:r>
            <w:r w:rsidR="00765CDD" w:rsidRPr="002A276B">
              <w:rPr>
                <w:rFonts w:ascii="ＭＳ ゴシック" w:eastAsia="ＭＳ ゴシック" w:hAnsi="ＭＳ ゴシック" w:hint="eastAsia"/>
                <w:sz w:val="20"/>
                <w:szCs w:val="20"/>
              </w:rPr>
              <w:t>通所利用者負担額合計額の管理を行った場合に，1月につき所定単位数を加算しているか。</w:t>
            </w:r>
          </w:p>
          <w:p w14:paraId="7C1279F0" w14:textId="77777777" w:rsidR="00F7680F" w:rsidRPr="002A276B" w:rsidRDefault="00F7680F" w:rsidP="00F7680F">
            <w:pPr>
              <w:rPr>
                <w:rFonts w:ascii="ＭＳ ゴシック" w:eastAsia="ＭＳ ゴシック" w:hAnsi="ＭＳ ゴシック"/>
                <w:szCs w:val="21"/>
              </w:rPr>
            </w:pPr>
          </w:p>
          <w:p w14:paraId="167E90EB" w14:textId="77777777" w:rsidR="00A105FE" w:rsidRPr="002A276B" w:rsidRDefault="00A105FE" w:rsidP="00F7680F">
            <w:pPr>
              <w:rPr>
                <w:rFonts w:ascii="ＭＳ ゴシック" w:eastAsia="ＭＳ ゴシック" w:hAnsi="ＭＳ ゴシック"/>
                <w:szCs w:val="21"/>
              </w:rPr>
            </w:pPr>
          </w:p>
          <w:p w14:paraId="1BC47C4A" w14:textId="1ED08A87" w:rsidR="00A105FE" w:rsidRPr="002A276B" w:rsidRDefault="00A105FE" w:rsidP="00A105FE">
            <w:pPr>
              <w:rPr>
                <w:rFonts w:ascii="ＭＳ ゴシック" w:eastAsia="ＭＳ ゴシック" w:hAnsi="ＭＳ ゴシック"/>
                <w:sz w:val="20"/>
                <w:szCs w:val="20"/>
              </w:rPr>
            </w:pPr>
            <w:r w:rsidRPr="002A276B">
              <w:rPr>
                <w:rFonts w:ascii="ＭＳ ゴシック" w:eastAsia="ＭＳ ゴシック" w:hAnsi="ＭＳ ゴシック" w:hint="eastAsia"/>
                <w:b/>
                <w:sz w:val="20"/>
                <w:szCs w:val="20"/>
              </w:rPr>
              <w:t>1</w:t>
            </w:r>
            <w:r w:rsidR="0003130B" w:rsidRPr="002A276B">
              <w:rPr>
                <w:rFonts w:ascii="ＭＳ ゴシック" w:eastAsia="ＭＳ ゴシック" w:hAnsi="ＭＳ ゴシック" w:hint="eastAsia"/>
                <w:b/>
                <w:sz w:val="20"/>
                <w:szCs w:val="20"/>
              </w:rPr>
              <w:t>5</w:t>
            </w:r>
            <w:r w:rsidRPr="002A276B">
              <w:rPr>
                <w:rFonts w:ascii="ＭＳ ゴシック" w:eastAsia="ＭＳ ゴシック" w:hAnsi="ＭＳ ゴシック" w:hint="eastAsia"/>
                <w:b/>
                <w:sz w:val="20"/>
                <w:szCs w:val="20"/>
              </w:rPr>
              <w:t xml:space="preserve">　福祉専門職員配置等加算</w:t>
            </w:r>
          </w:p>
          <w:p w14:paraId="5BE0DFF3" w14:textId="77777777" w:rsidR="00A105FE" w:rsidRPr="00DE1ED4" w:rsidRDefault="00A105FE" w:rsidP="00A105FE">
            <w:pPr>
              <w:pStyle w:val="a9"/>
              <w:spacing w:line="240" w:lineRule="auto"/>
              <w:rPr>
                <w:rFonts w:ascii="ＭＳ ゴシック" w:eastAsia="ＭＳ ゴシック" w:hAnsi="ＭＳ ゴシック"/>
                <w:spacing w:val="0"/>
              </w:rPr>
            </w:pPr>
            <w:r w:rsidRPr="002A276B">
              <w:rPr>
                <w:rFonts w:ascii="ＭＳ ゴシック" w:eastAsia="ＭＳ ゴシック" w:hAnsi="ＭＳ ゴシック" w:hint="eastAsia"/>
                <w:spacing w:val="0"/>
              </w:rPr>
              <w:t>（１</w:t>
            </w:r>
            <w:r w:rsidRPr="00DE1ED4">
              <w:rPr>
                <w:rFonts w:ascii="ＭＳ ゴシック" w:eastAsia="ＭＳ ゴシック" w:hAnsi="ＭＳ ゴシック" w:hint="eastAsia"/>
                <w:spacing w:val="0"/>
              </w:rPr>
              <w:t>）福祉専門職員配置等加算（Ⅰ）</w:t>
            </w:r>
          </w:p>
          <w:p w14:paraId="5CFC540A" w14:textId="77777777" w:rsidR="00A105FE" w:rsidRDefault="00A105FE" w:rsidP="00A105FE">
            <w:pPr>
              <w:pStyle w:val="a9"/>
              <w:spacing w:line="240" w:lineRule="auto"/>
              <w:ind w:leftChars="204" w:left="428"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児童指導員として常勤で配置されている従業者のうち，社会福祉士,介護福祉士、精神保健福祉士又は公認心理師であるものの割合が100分の35以上であるものとして</w:t>
            </w:r>
            <w:r w:rsidRPr="00DE1ED4">
              <w:rPr>
                <w:rFonts w:ascii="ＭＳ ゴシック" w:eastAsia="ＭＳ ゴシック" w:hAnsi="ＭＳ ゴシック" w:hint="eastAsia"/>
              </w:rPr>
              <w:t>市長</w:t>
            </w:r>
            <w:r w:rsidRPr="00DE1ED4">
              <w:rPr>
                <w:rFonts w:ascii="ＭＳ ゴシック" w:eastAsia="ＭＳ ゴシック" w:hAnsi="ＭＳ ゴシック" w:hint="eastAsia"/>
                <w:spacing w:val="0"/>
              </w:rPr>
              <w:t>に届け出た指定障害児通所支援事業所等において，指定通所支援を行った場合に，１日につき所定単位数を加算しているか。</w:t>
            </w:r>
          </w:p>
          <w:p w14:paraId="5F08B0F7" w14:textId="77777777" w:rsidR="00A105FE" w:rsidRPr="00DE1ED4" w:rsidRDefault="00A105FE" w:rsidP="00A105FE">
            <w:pPr>
              <w:pStyle w:val="a9"/>
              <w:spacing w:line="240" w:lineRule="auto"/>
              <w:ind w:leftChars="204" w:left="428" w:firstLineChars="100" w:firstLine="200"/>
              <w:rPr>
                <w:rFonts w:ascii="ＭＳ ゴシック" w:eastAsia="ＭＳ ゴシック" w:hAnsi="ＭＳ ゴシック"/>
                <w:spacing w:val="0"/>
              </w:rPr>
            </w:pPr>
          </w:p>
          <w:p w14:paraId="5730F539" w14:textId="77777777" w:rsidR="00A105FE" w:rsidRPr="00DE1ED4" w:rsidRDefault="00A105FE" w:rsidP="00A105FE">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spacing w:val="0"/>
              </w:rPr>
              <w:t>（２）福祉専門職員配置等加算（Ⅱ）</w:t>
            </w:r>
          </w:p>
          <w:p w14:paraId="0C3C73A3" w14:textId="77777777" w:rsidR="00A105FE" w:rsidRPr="00DE1ED4" w:rsidRDefault="00A105FE" w:rsidP="00A105FE">
            <w:pPr>
              <w:pStyle w:val="a9"/>
              <w:spacing w:line="240" w:lineRule="auto"/>
              <w:ind w:leftChars="200" w:left="420"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児童指導員として常勤で配置されている従業者のうち，社会福祉士,介護福祉士、精神保健福祉士又は公認心理師であるものの割合が100分の25以上であるものとして</w:t>
            </w:r>
            <w:r w:rsidRPr="00DE1ED4">
              <w:rPr>
                <w:rFonts w:ascii="ＭＳ ゴシック" w:eastAsia="ＭＳ ゴシック" w:hAnsi="ＭＳ ゴシック" w:hint="eastAsia"/>
              </w:rPr>
              <w:t>市長</w:t>
            </w:r>
            <w:r w:rsidRPr="00DE1ED4">
              <w:rPr>
                <w:rFonts w:ascii="ＭＳ ゴシック" w:eastAsia="ＭＳ ゴシック" w:hAnsi="ＭＳ ゴシック" w:hint="eastAsia"/>
                <w:spacing w:val="0"/>
              </w:rPr>
              <w:t>に届け出た指定障害児通所支援事業所等において，指定通所支援を行った場合に，１日につき所定単位数を加算しているか。</w:t>
            </w:r>
          </w:p>
          <w:p w14:paraId="062CE539" w14:textId="77777777" w:rsidR="00A105FE" w:rsidRDefault="00A105FE" w:rsidP="00A105FE">
            <w:pPr>
              <w:ind w:leftChars="200" w:left="420"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ただし,この場合において,(1)の加算を算定している場合は,算定しない。</w:t>
            </w:r>
          </w:p>
          <w:p w14:paraId="231DD2DF" w14:textId="77777777" w:rsidR="00A105FE" w:rsidRPr="00DE1ED4" w:rsidRDefault="00A105FE" w:rsidP="00A105FE">
            <w:pPr>
              <w:ind w:leftChars="200" w:left="420" w:firstLineChars="100" w:firstLine="200"/>
              <w:rPr>
                <w:rFonts w:ascii="ＭＳ ゴシック" w:eastAsia="ＭＳ ゴシック" w:hAnsi="ＭＳ ゴシック"/>
                <w:sz w:val="20"/>
                <w:szCs w:val="20"/>
              </w:rPr>
            </w:pPr>
          </w:p>
          <w:p w14:paraId="0362673F" w14:textId="77777777" w:rsidR="00A105FE" w:rsidRPr="00DE1ED4" w:rsidRDefault="00A105FE" w:rsidP="00A105FE">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rPr>
              <w:t>（３）福祉専門職員配置等加算</w:t>
            </w:r>
            <w:r w:rsidRPr="00DE1ED4">
              <w:rPr>
                <w:rFonts w:ascii="ＭＳ ゴシック" w:eastAsia="ＭＳ ゴシック" w:hAnsi="ＭＳ ゴシック" w:hint="eastAsia"/>
                <w:spacing w:val="0"/>
              </w:rPr>
              <w:t>（Ⅲ）</w:t>
            </w:r>
          </w:p>
          <w:p w14:paraId="711F7D74" w14:textId="77777777" w:rsidR="00A105FE" w:rsidRDefault="00A105FE" w:rsidP="00A105FE">
            <w:pPr>
              <w:ind w:leftChars="200" w:left="420"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次の①又は②のいずれかに該当するものとして市長に届け出た指定障害児通所支援事業所等において，指定通所支援を行った場合に，１日につき所定単位数を加算しているか。ただし，この場合において，（１）又は</w:t>
            </w:r>
            <w:r w:rsidRPr="00DE1ED4">
              <w:rPr>
                <w:rFonts w:ascii="ＭＳ ゴシック" w:eastAsia="ＭＳ ゴシック" w:hAnsi="ＭＳ ゴシック" w:hint="eastAsia"/>
              </w:rPr>
              <w:t>（２）</w:t>
            </w:r>
            <w:r w:rsidRPr="00DE1ED4">
              <w:rPr>
                <w:rFonts w:ascii="ＭＳ ゴシック" w:eastAsia="ＭＳ ゴシック" w:hAnsi="ＭＳ ゴシック" w:hint="eastAsia"/>
                <w:sz w:val="20"/>
                <w:szCs w:val="20"/>
              </w:rPr>
              <w:t>の加算を算定している場合は，算定しない。</w:t>
            </w:r>
          </w:p>
          <w:p w14:paraId="1C952DCC" w14:textId="77777777" w:rsidR="00A105FE" w:rsidRPr="00DE1ED4" w:rsidRDefault="00A105FE" w:rsidP="00A105FE">
            <w:pPr>
              <w:ind w:leftChars="200" w:left="420" w:firstLineChars="100" w:firstLine="200"/>
              <w:rPr>
                <w:rFonts w:ascii="ＭＳ ゴシック" w:eastAsia="ＭＳ ゴシック" w:hAnsi="ＭＳ ゴシック"/>
                <w:sz w:val="20"/>
                <w:szCs w:val="20"/>
              </w:rPr>
            </w:pPr>
          </w:p>
          <w:p w14:paraId="601CB35D" w14:textId="77777777" w:rsidR="00A105FE" w:rsidRDefault="00A105FE" w:rsidP="00A105FE">
            <w:pPr>
              <w:pStyle w:val="a9"/>
              <w:wordWrap/>
              <w:spacing w:line="0" w:lineRule="atLeast"/>
              <w:ind w:leftChars="275" w:left="792" w:rightChars="29" w:right="61" w:hangingChars="100" w:hanging="214"/>
              <w:rPr>
                <w:rFonts w:ascii="ＭＳ ゴシック" w:eastAsia="ＭＳ ゴシック" w:hAnsi="ＭＳ ゴシック"/>
              </w:rPr>
            </w:pPr>
            <w:r w:rsidRPr="00DE1ED4">
              <w:rPr>
                <w:rFonts w:ascii="ＭＳ ゴシック" w:eastAsia="ＭＳ ゴシック" w:hAnsi="ＭＳ ゴシック" w:hint="eastAsia"/>
              </w:rPr>
              <w:t>①　児童指導員若しくは保育士として配置されている従業者のうち，常勤で配置されているものの割合が100分の75以上であること。</w:t>
            </w:r>
          </w:p>
          <w:p w14:paraId="0FB16CCB" w14:textId="77777777" w:rsidR="00A105FE" w:rsidRPr="00DE1ED4" w:rsidRDefault="00A105FE" w:rsidP="00A105FE">
            <w:pPr>
              <w:pStyle w:val="a9"/>
              <w:wordWrap/>
              <w:spacing w:line="0" w:lineRule="atLeast"/>
              <w:ind w:leftChars="275" w:left="792" w:rightChars="29" w:right="61" w:hangingChars="100" w:hanging="214"/>
              <w:rPr>
                <w:rFonts w:ascii="ＭＳ ゴシック" w:eastAsia="ＭＳ ゴシック" w:hAnsi="ＭＳ ゴシック"/>
              </w:rPr>
            </w:pPr>
          </w:p>
          <w:p w14:paraId="4819EA1A" w14:textId="46B5B84B" w:rsidR="00A105FE" w:rsidRPr="00DE1ED4" w:rsidRDefault="00A105FE" w:rsidP="00A105FE">
            <w:pPr>
              <w:ind w:leftChars="285" w:left="798"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②　児童指導員若しくは保育士として常勤で配置されている従業者のうち</w:t>
            </w:r>
            <w:r w:rsidR="00D935DD">
              <w:rPr>
                <w:rFonts w:ascii="ＭＳ ゴシック" w:eastAsia="ＭＳ ゴシック" w:hAnsi="ＭＳ ゴシック" w:hint="eastAsia"/>
                <w:sz w:val="20"/>
                <w:szCs w:val="20"/>
              </w:rPr>
              <w:t>、</w:t>
            </w:r>
            <w:r w:rsidRPr="00DE1ED4">
              <w:rPr>
                <w:rFonts w:ascii="ＭＳ ゴシック" w:eastAsia="ＭＳ ゴシック" w:hAnsi="ＭＳ ゴシック" w:hint="eastAsia"/>
                <w:sz w:val="20"/>
                <w:szCs w:val="20"/>
              </w:rPr>
              <w:t>３年以上従事しているものの割合が100分の30以上であること。</w:t>
            </w:r>
          </w:p>
          <w:p w14:paraId="24A90840" w14:textId="77777777" w:rsidR="00A105FE" w:rsidRPr="00A105FE" w:rsidRDefault="00A105FE" w:rsidP="00F7680F">
            <w:pPr>
              <w:rPr>
                <w:rFonts w:ascii="ＭＳ ゴシック" w:eastAsia="ＭＳ ゴシック" w:hAnsi="ＭＳ ゴシック"/>
                <w:color w:val="000000"/>
                <w:szCs w:val="21"/>
              </w:rPr>
            </w:pPr>
          </w:p>
        </w:tc>
        <w:tc>
          <w:tcPr>
            <w:tcW w:w="1564" w:type="dxa"/>
            <w:gridSpan w:val="5"/>
          </w:tcPr>
          <w:p w14:paraId="03AE34C1" w14:textId="77777777" w:rsidR="00E54665" w:rsidRPr="0060786B" w:rsidRDefault="00E54665" w:rsidP="003601C6">
            <w:pPr>
              <w:overflowPunct w:val="0"/>
              <w:jc w:val="center"/>
              <w:textAlignment w:val="baseline"/>
              <w:rPr>
                <w:rFonts w:ascii="ＭＳ ゴシック" w:eastAsia="ＭＳ ゴシック" w:hAnsi="ＭＳ ゴシック"/>
                <w:color w:val="000000"/>
                <w:kern w:val="0"/>
                <w:sz w:val="19"/>
                <w:szCs w:val="19"/>
              </w:rPr>
            </w:pPr>
          </w:p>
          <w:p w14:paraId="667F936C" w14:textId="77777777" w:rsidR="00765CDD" w:rsidRPr="0060786B" w:rsidRDefault="00765CDD" w:rsidP="00765CD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47478979" w14:textId="77777777" w:rsidR="00765CDD" w:rsidRPr="0060786B"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1E71CEBC" w14:textId="77777777" w:rsidR="00765CDD" w:rsidRPr="0060786B"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0F14CBBB" w14:textId="77777777" w:rsidR="00765CDD" w:rsidRPr="0060786B"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2BD878B6" w14:textId="77777777" w:rsidR="00765CDD" w:rsidRPr="0060786B"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2A9BA54D" w14:textId="77777777" w:rsidR="00765CDD" w:rsidRPr="00A105FE"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0735DE77" w14:textId="77777777" w:rsidR="00765CDD" w:rsidRPr="0060786B" w:rsidRDefault="00765CDD" w:rsidP="00765CDD">
            <w:pPr>
              <w:overflowPunct w:val="0"/>
              <w:jc w:val="center"/>
              <w:textAlignment w:val="baseline"/>
              <w:rPr>
                <w:rFonts w:ascii="ＭＳ ゴシック" w:eastAsia="ＭＳ ゴシック" w:hAnsi="ＭＳ ゴシック"/>
                <w:color w:val="000000"/>
                <w:kern w:val="0"/>
                <w:sz w:val="19"/>
                <w:szCs w:val="19"/>
              </w:rPr>
            </w:pPr>
            <w:r w:rsidRPr="0060786B">
              <w:rPr>
                <w:rFonts w:ascii="ＭＳ ゴシック" w:eastAsia="ＭＳ ゴシック" w:hAnsi="ＭＳ ゴシック" w:cs="ＭＳ ゴシック" w:hint="eastAsia"/>
                <w:color w:val="000000"/>
                <w:kern w:val="0"/>
                <w:sz w:val="19"/>
                <w:szCs w:val="19"/>
              </w:rPr>
              <w:t>いる・いない</w:t>
            </w:r>
          </w:p>
          <w:p w14:paraId="38A438E6" w14:textId="77777777" w:rsidR="00765CDD" w:rsidRPr="0060786B" w:rsidRDefault="00765CDD" w:rsidP="00765CDD">
            <w:pPr>
              <w:overflowPunct w:val="0"/>
              <w:jc w:val="center"/>
              <w:textAlignment w:val="baseline"/>
              <w:rPr>
                <w:rFonts w:ascii="ＭＳ ゴシック" w:eastAsia="ＭＳ ゴシック" w:hAnsi="ＭＳ ゴシック" w:cs="ＭＳ ゴシック"/>
                <w:color w:val="000000"/>
                <w:kern w:val="0"/>
                <w:sz w:val="19"/>
                <w:szCs w:val="19"/>
              </w:rPr>
            </w:pPr>
          </w:p>
          <w:p w14:paraId="4FEC24B0" w14:textId="55145202" w:rsidR="00E54665" w:rsidRPr="0060786B" w:rsidRDefault="00E54665" w:rsidP="005379A5">
            <w:pPr>
              <w:overflowPunct w:val="0"/>
              <w:jc w:val="center"/>
              <w:textAlignment w:val="baseline"/>
              <w:rPr>
                <w:rFonts w:ascii="ＭＳ ゴシック" w:eastAsia="ＭＳ ゴシック" w:hAnsi="ＭＳ ゴシック"/>
                <w:color w:val="000000"/>
                <w:szCs w:val="21"/>
              </w:rPr>
            </w:pPr>
          </w:p>
        </w:tc>
      </w:tr>
      <w:tr w:rsidR="000F17DF" w:rsidRPr="0060786B" w14:paraId="07B1F605" w14:textId="77777777" w:rsidTr="004B2CA3">
        <w:trPr>
          <w:gridAfter w:val="1"/>
          <w:wAfter w:w="149" w:type="dxa"/>
          <w:trHeight w:val="431"/>
          <w:jc w:val="center"/>
        </w:trPr>
        <w:tc>
          <w:tcPr>
            <w:tcW w:w="6243" w:type="dxa"/>
            <w:gridSpan w:val="8"/>
            <w:vAlign w:val="center"/>
          </w:tcPr>
          <w:p w14:paraId="3BF3F2F3" w14:textId="77777777" w:rsidR="000F17DF" w:rsidRPr="0060786B" w:rsidRDefault="000F17DF"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color w:val="000000"/>
              </w:rPr>
              <w:lastRenderedPageBreak/>
              <w:br w:type="page"/>
            </w:r>
            <w:r w:rsidRPr="0060786B">
              <w:rPr>
                <w:rFonts w:ascii="ＭＳ ゴシック" w:eastAsia="ＭＳ ゴシック" w:hAnsi="ＭＳ ゴシック" w:hint="eastAsia"/>
                <w:color w:val="000000"/>
                <w:sz w:val="19"/>
                <w:szCs w:val="19"/>
              </w:rPr>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4098" w:type="dxa"/>
            <w:gridSpan w:val="8"/>
            <w:vAlign w:val="center"/>
          </w:tcPr>
          <w:p w14:paraId="18BC37B6" w14:textId="77777777" w:rsidR="000F17DF" w:rsidRPr="0060786B" w:rsidRDefault="000F17DF" w:rsidP="002F2AF6">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0F17DF" w:rsidRPr="0060786B" w14:paraId="6E9B3769" w14:textId="77777777" w:rsidTr="004B2CA3">
        <w:trPr>
          <w:gridAfter w:val="1"/>
          <w:wAfter w:w="149" w:type="dxa"/>
          <w:trHeight w:val="14447"/>
          <w:jc w:val="center"/>
        </w:trPr>
        <w:tc>
          <w:tcPr>
            <w:tcW w:w="6243" w:type="dxa"/>
            <w:gridSpan w:val="8"/>
          </w:tcPr>
          <w:p w14:paraId="5137DA6F" w14:textId="77777777" w:rsidR="000F17DF" w:rsidRPr="00B908C6" w:rsidRDefault="000F17DF" w:rsidP="001B130F">
            <w:pPr>
              <w:overflowPunct w:val="0"/>
              <w:textAlignment w:val="baseline"/>
              <w:rPr>
                <w:rFonts w:ascii="ＭＳ ゴシック" w:eastAsia="ＭＳ ゴシック" w:hAnsi="ＭＳ ゴシック"/>
                <w:sz w:val="19"/>
                <w:szCs w:val="19"/>
              </w:rPr>
            </w:pPr>
          </w:p>
          <w:p w14:paraId="7971B07C" w14:textId="768835CE" w:rsidR="000F17DF" w:rsidRPr="00B908C6" w:rsidRDefault="000F17DF" w:rsidP="000F17DF">
            <w:pPr>
              <w:rPr>
                <w:rFonts w:ascii="ＭＳ ゴシック" w:eastAsia="ＭＳ ゴシック" w:hAnsi="ＭＳ ゴシック"/>
                <w:sz w:val="19"/>
                <w:szCs w:val="19"/>
              </w:rPr>
            </w:pPr>
            <w:r w:rsidRPr="00B908C6">
              <w:rPr>
                <w:rFonts w:ascii="ＭＳ ゴシック" w:eastAsia="ＭＳ ゴシック" w:hAnsi="ＭＳ ゴシック" w:hint="eastAsia"/>
                <w:b/>
                <w:sz w:val="20"/>
                <w:szCs w:val="20"/>
              </w:rPr>
              <w:t>1</w:t>
            </w:r>
            <w:r w:rsidR="0003130B" w:rsidRPr="00B908C6">
              <w:rPr>
                <w:rFonts w:ascii="ＭＳ ゴシック" w:eastAsia="ＭＳ ゴシック" w:hAnsi="ＭＳ ゴシック" w:hint="eastAsia"/>
                <w:b/>
                <w:sz w:val="20"/>
                <w:szCs w:val="20"/>
              </w:rPr>
              <w:t>4</w:t>
            </w:r>
            <w:r w:rsidRPr="00B908C6">
              <w:rPr>
                <w:rFonts w:ascii="ＭＳ ゴシック" w:eastAsia="ＭＳ ゴシック" w:hAnsi="ＭＳ ゴシック" w:hint="eastAsia"/>
                <w:b/>
                <w:sz w:val="20"/>
                <w:szCs w:val="20"/>
              </w:rPr>
              <w:t xml:space="preserve">　利用者負担上限月額管理加算　</w:t>
            </w:r>
            <w:r w:rsidRPr="00B908C6">
              <w:rPr>
                <w:rFonts w:ascii="ＭＳ ゴシック" w:eastAsia="ＭＳ ゴシック" w:hAnsi="ＭＳ ゴシック" w:hint="eastAsia"/>
                <w:sz w:val="20"/>
                <w:szCs w:val="20"/>
              </w:rPr>
              <w:t>150</w:t>
            </w:r>
            <w:r w:rsidRPr="00B908C6">
              <w:rPr>
                <w:rFonts w:ascii="ＭＳ ゴシック" w:eastAsia="ＭＳ ゴシック" w:hAnsi="ＭＳ ゴシック" w:hint="eastAsia"/>
                <w:sz w:val="19"/>
                <w:szCs w:val="19"/>
              </w:rPr>
              <w:t>単位</w:t>
            </w:r>
          </w:p>
          <w:p w14:paraId="3D8D8942" w14:textId="77777777" w:rsidR="00A105FE" w:rsidRPr="00B908C6" w:rsidRDefault="00A105FE" w:rsidP="000F17DF">
            <w:pPr>
              <w:rPr>
                <w:rFonts w:ascii="ＭＳ ゴシック" w:eastAsia="ＭＳ ゴシック" w:hAnsi="ＭＳ ゴシック"/>
                <w:sz w:val="19"/>
                <w:szCs w:val="19"/>
              </w:rPr>
            </w:pPr>
          </w:p>
          <w:p w14:paraId="5ADF47D0" w14:textId="77777777" w:rsidR="00A105FE" w:rsidRPr="00B908C6" w:rsidRDefault="00A105FE" w:rsidP="000F17DF">
            <w:pPr>
              <w:rPr>
                <w:rFonts w:ascii="ＭＳ ゴシック" w:eastAsia="ＭＳ ゴシック" w:hAnsi="ＭＳ ゴシック"/>
                <w:sz w:val="19"/>
                <w:szCs w:val="19"/>
              </w:rPr>
            </w:pPr>
          </w:p>
          <w:p w14:paraId="2F4F3189" w14:textId="77777777" w:rsidR="00A105FE" w:rsidRPr="00B908C6" w:rsidRDefault="00A105FE" w:rsidP="000F17DF">
            <w:pPr>
              <w:rPr>
                <w:rFonts w:ascii="ＭＳ ゴシック" w:eastAsia="ＭＳ ゴシック" w:hAnsi="ＭＳ ゴシック"/>
                <w:sz w:val="19"/>
                <w:szCs w:val="19"/>
              </w:rPr>
            </w:pPr>
          </w:p>
          <w:p w14:paraId="14BD3717" w14:textId="77777777" w:rsidR="00A105FE" w:rsidRPr="00B908C6" w:rsidRDefault="00A105FE" w:rsidP="000F17DF">
            <w:pPr>
              <w:rPr>
                <w:rFonts w:ascii="ＭＳ ゴシック" w:eastAsia="ＭＳ ゴシック" w:hAnsi="ＭＳ ゴシック"/>
                <w:sz w:val="19"/>
                <w:szCs w:val="19"/>
              </w:rPr>
            </w:pPr>
          </w:p>
          <w:p w14:paraId="5A0C4D88" w14:textId="77777777" w:rsidR="00A105FE" w:rsidRPr="00B908C6" w:rsidRDefault="00A105FE" w:rsidP="000F17DF">
            <w:pPr>
              <w:rPr>
                <w:rFonts w:ascii="ＭＳ ゴシック" w:eastAsia="ＭＳ ゴシック" w:hAnsi="ＭＳ ゴシック"/>
                <w:sz w:val="19"/>
                <w:szCs w:val="19"/>
              </w:rPr>
            </w:pPr>
          </w:p>
          <w:p w14:paraId="7B53F4B7" w14:textId="27255D13" w:rsidR="00A105FE" w:rsidRPr="00B908C6" w:rsidRDefault="00FD13EA" w:rsidP="00A105FE">
            <w:pPr>
              <w:rPr>
                <w:rFonts w:ascii="ＭＳ ゴシック" w:eastAsia="ＭＳ ゴシック" w:hAnsi="ＭＳ ゴシック"/>
                <w:sz w:val="20"/>
                <w:szCs w:val="20"/>
              </w:rPr>
            </w:pPr>
            <w:r w:rsidRPr="00B908C6">
              <w:rPr>
                <w:rFonts w:ascii="ＭＳ ゴシック" w:eastAsia="ＭＳ ゴシック" w:hAnsi="ＭＳ ゴシック" w:hint="eastAsia"/>
                <w:b/>
                <w:sz w:val="20"/>
                <w:szCs w:val="20"/>
              </w:rPr>
              <w:t>1</w:t>
            </w:r>
            <w:r w:rsidR="0003130B" w:rsidRPr="00B908C6">
              <w:rPr>
                <w:rFonts w:ascii="ＭＳ ゴシック" w:eastAsia="ＭＳ ゴシック" w:hAnsi="ＭＳ ゴシック" w:hint="eastAsia"/>
                <w:b/>
                <w:sz w:val="20"/>
                <w:szCs w:val="20"/>
              </w:rPr>
              <w:t>5</w:t>
            </w:r>
            <w:r w:rsidR="00A105FE" w:rsidRPr="00B908C6">
              <w:rPr>
                <w:rFonts w:ascii="ＭＳ ゴシック" w:eastAsia="ＭＳ ゴシック" w:hAnsi="ＭＳ ゴシック" w:hint="eastAsia"/>
                <w:b/>
                <w:sz w:val="20"/>
                <w:szCs w:val="20"/>
              </w:rPr>
              <w:t xml:space="preserve">　福祉専門職員配置等加算</w:t>
            </w:r>
          </w:p>
          <w:p w14:paraId="5EDFF8B4" w14:textId="77777777" w:rsidR="00A105FE" w:rsidRPr="00DE1ED4" w:rsidRDefault="00A105FE" w:rsidP="00A105FE">
            <w:pPr>
              <w:pStyle w:val="a9"/>
              <w:spacing w:line="240" w:lineRule="auto"/>
              <w:rPr>
                <w:rFonts w:ascii="ＭＳ ゴシック" w:eastAsia="ＭＳ ゴシック" w:hAnsi="ＭＳ ゴシック"/>
                <w:spacing w:val="0"/>
              </w:rPr>
            </w:pPr>
            <w:r w:rsidRPr="00B908C6">
              <w:rPr>
                <w:rFonts w:ascii="ＭＳ ゴシック" w:eastAsia="ＭＳ ゴシック" w:hAnsi="ＭＳ ゴシック" w:hint="eastAsia"/>
                <w:spacing w:val="0"/>
              </w:rPr>
              <w:t>（１</w:t>
            </w:r>
            <w:r w:rsidRPr="00DE1ED4">
              <w:rPr>
                <w:rFonts w:ascii="ＭＳ ゴシック" w:eastAsia="ＭＳ ゴシック" w:hAnsi="ＭＳ ゴシック" w:hint="eastAsia"/>
                <w:spacing w:val="0"/>
              </w:rPr>
              <w:t>）福祉専門職員配置等加算（Ⅰ）</w:t>
            </w:r>
          </w:p>
          <w:p w14:paraId="515504B4" w14:textId="77777777" w:rsidR="00A105FE" w:rsidRPr="00DE1ED4" w:rsidRDefault="00A105FE" w:rsidP="0067219D">
            <w:pPr>
              <w:tabs>
                <w:tab w:val="left" w:pos="2871"/>
              </w:tabs>
              <w:overflowPunct w:val="0"/>
              <w:ind w:leftChars="200" w:left="420" w:firstLineChars="1100" w:firstLine="220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15</w:t>
            </w:r>
            <w:r w:rsidRPr="00DE1ED4">
              <w:rPr>
                <w:rFonts w:ascii="ＭＳ ゴシック" w:eastAsia="ＭＳ ゴシック" w:hAnsi="ＭＳ ゴシック" w:hint="eastAsia"/>
                <w:sz w:val="19"/>
                <w:szCs w:val="19"/>
              </w:rPr>
              <w:t>単位</w:t>
            </w:r>
          </w:p>
          <w:p w14:paraId="45A25C22" w14:textId="77777777" w:rsidR="00A105FE" w:rsidRPr="00DE1ED4" w:rsidRDefault="00A105FE" w:rsidP="00A105FE">
            <w:pPr>
              <w:pStyle w:val="a9"/>
              <w:spacing w:line="240" w:lineRule="auto"/>
              <w:rPr>
                <w:rFonts w:ascii="ＭＳ ゴシック" w:eastAsia="ＭＳ ゴシック" w:hAnsi="ＭＳ ゴシック"/>
                <w:spacing w:val="0"/>
              </w:rPr>
            </w:pPr>
          </w:p>
          <w:p w14:paraId="00B57007" w14:textId="77777777" w:rsidR="00A105FE" w:rsidRPr="00DE1ED4" w:rsidRDefault="00A105FE" w:rsidP="00A105FE">
            <w:pPr>
              <w:pStyle w:val="a9"/>
              <w:spacing w:line="240" w:lineRule="auto"/>
              <w:rPr>
                <w:rFonts w:ascii="ＭＳ ゴシック" w:eastAsia="ＭＳ ゴシック" w:hAnsi="ＭＳ ゴシック"/>
                <w:spacing w:val="0"/>
              </w:rPr>
            </w:pPr>
          </w:p>
          <w:p w14:paraId="4B9770B1" w14:textId="77777777" w:rsidR="00A105FE" w:rsidRPr="00DE1ED4" w:rsidRDefault="00A105FE" w:rsidP="00A105FE">
            <w:pPr>
              <w:pStyle w:val="a9"/>
              <w:spacing w:line="240" w:lineRule="auto"/>
              <w:rPr>
                <w:rFonts w:ascii="ＭＳ ゴシック" w:eastAsia="ＭＳ ゴシック" w:hAnsi="ＭＳ ゴシック"/>
                <w:spacing w:val="0"/>
              </w:rPr>
            </w:pPr>
          </w:p>
          <w:p w14:paraId="0BCB2054" w14:textId="77777777" w:rsidR="00A105FE" w:rsidRDefault="00A105FE" w:rsidP="00A105FE">
            <w:pPr>
              <w:pStyle w:val="a9"/>
              <w:spacing w:line="240" w:lineRule="auto"/>
              <w:rPr>
                <w:rFonts w:ascii="ＭＳ ゴシック" w:eastAsia="ＭＳ ゴシック" w:hAnsi="ＭＳ ゴシック"/>
                <w:spacing w:val="0"/>
              </w:rPr>
            </w:pPr>
          </w:p>
          <w:p w14:paraId="51A4ABA2" w14:textId="77777777" w:rsidR="00FD13EA" w:rsidRPr="00DE1ED4" w:rsidRDefault="00FD13EA" w:rsidP="00A105FE">
            <w:pPr>
              <w:pStyle w:val="a9"/>
              <w:spacing w:line="240" w:lineRule="auto"/>
              <w:rPr>
                <w:rFonts w:ascii="ＭＳ ゴシック" w:eastAsia="ＭＳ ゴシック" w:hAnsi="ＭＳ ゴシック"/>
                <w:spacing w:val="0"/>
              </w:rPr>
            </w:pPr>
          </w:p>
          <w:p w14:paraId="0AA3F648" w14:textId="77777777" w:rsidR="00A105FE" w:rsidRPr="00DE1ED4" w:rsidRDefault="00A105FE" w:rsidP="00A105FE">
            <w:pPr>
              <w:pStyle w:val="a9"/>
              <w:spacing w:line="240" w:lineRule="auto"/>
              <w:rPr>
                <w:rFonts w:ascii="ＭＳ ゴシック" w:eastAsia="ＭＳ ゴシック" w:hAnsi="ＭＳ ゴシック"/>
                <w:spacing w:val="0"/>
              </w:rPr>
            </w:pPr>
          </w:p>
          <w:p w14:paraId="4F2BF1BC" w14:textId="77777777" w:rsidR="00A105FE" w:rsidRPr="00DE1ED4" w:rsidRDefault="00A105FE" w:rsidP="00A105FE">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spacing w:val="0"/>
              </w:rPr>
              <w:t>（２）福祉専門職員配置等加算（Ⅱ）</w:t>
            </w:r>
          </w:p>
          <w:p w14:paraId="63E5A15F" w14:textId="77777777" w:rsidR="00A105FE" w:rsidRPr="00DE1ED4" w:rsidRDefault="00A105FE" w:rsidP="00A105FE">
            <w:pPr>
              <w:overflowPunct w:val="0"/>
              <w:ind w:leftChars="200" w:left="420" w:firstLineChars="1100" w:firstLine="220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10</w:t>
            </w:r>
            <w:r w:rsidRPr="00DE1ED4">
              <w:rPr>
                <w:rFonts w:ascii="ＭＳ ゴシック" w:eastAsia="ＭＳ ゴシック" w:hAnsi="ＭＳ ゴシック" w:hint="eastAsia"/>
                <w:sz w:val="19"/>
                <w:szCs w:val="19"/>
              </w:rPr>
              <w:t>単位</w:t>
            </w:r>
          </w:p>
          <w:p w14:paraId="7B6C9ED0"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11158195"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0118F9E3"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36373B41"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7FE8F285" w14:textId="77777777" w:rsidR="00A105FE" w:rsidRDefault="00A105FE" w:rsidP="00A105FE">
            <w:pPr>
              <w:overflowPunct w:val="0"/>
              <w:ind w:left="380" w:hangingChars="200" w:hanging="380"/>
              <w:textAlignment w:val="baseline"/>
              <w:rPr>
                <w:rFonts w:ascii="ＭＳ ゴシック" w:eastAsia="ＭＳ ゴシック" w:hAnsi="ＭＳ ゴシック"/>
                <w:sz w:val="19"/>
                <w:szCs w:val="19"/>
              </w:rPr>
            </w:pPr>
          </w:p>
          <w:p w14:paraId="3AD0A7C7" w14:textId="77777777" w:rsidR="00FD13EA" w:rsidRPr="00DE1ED4" w:rsidRDefault="00FD13EA" w:rsidP="00A105FE">
            <w:pPr>
              <w:overflowPunct w:val="0"/>
              <w:ind w:left="380" w:hangingChars="200" w:hanging="380"/>
              <w:textAlignment w:val="baseline"/>
              <w:rPr>
                <w:rFonts w:ascii="ＭＳ ゴシック" w:eastAsia="ＭＳ ゴシック" w:hAnsi="ＭＳ ゴシック"/>
                <w:sz w:val="19"/>
                <w:szCs w:val="19"/>
              </w:rPr>
            </w:pPr>
          </w:p>
          <w:p w14:paraId="26ACCFAE"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4EA80753"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1F2DCF13" w14:textId="77777777" w:rsidR="00A105FE" w:rsidRPr="00DE1ED4" w:rsidRDefault="00A105FE" w:rsidP="00A105FE">
            <w:pPr>
              <w:overflowPunct w:val="0"/>
              <w:ind w:left="380" w:hangingChars="200" w:hanging="380"/>
              <w:textAlignment w:val="baseline"/>
              <w:rPr>
                <w:rFonts w:ascii="ＭＳ ゴシック" w:eastAsia="ＭＳ ゴシック" w:hAnsi="ＭＳ ゴシック"/>
                <w:sz w:val="19"/>
                <w:szCs w:val="19"/>
              </w:rPr>
            </w:pPr>
          </w:p>
          <w:p w14:paraId="3B6DD02A" w14:textId="77777777" w:rsidR="00A105FE" w:rsidRPr="00DE1ED4" w:rsidRDefault="00A105FE" w:rsidP="00A105FE">
            <w:pPr>
              <w:pStyle w:val="a9"/>
              <w:spacing w:line="240" w:lineRule="auto"/>
              <w:rPr>
                <w:rFonts w:ascii="ＭＳ ゴシック" w:eastAsia="ＭＳ ゴシック" w:hAnsi="ＭＳ ゴシック"/>
                <w:spacing w:val="0"/>
              </w:rPr>
            </w:pPr>
            <w:r w:rsidRPr="00DE1ED4">
              <w:rPr>
                <w:rFonts w:ascii="ＭＳ ゴシック" w:eastAsia="ＭＳ ゴシック" w:hAnsi="ＭＳ ゴシック" w:hint="eastAsia"/>
              </w:rPr>
              <w:t>（３）福祉専門職員配置等加算</w:t>
            </w:r>
            <w:r w:rsidRPr="00DE1ED4">
              <w:rPr>
                <w:rFonts w:ascii="ＭＳ ゴシック" w:eastAsia="ＭＳ ゴシック" w:hAnsi="ＭＳ ゴシック" w:hint="eastAsia"/>
                <w:spacing w:val="0"/>
              </w:rPr>
              <w:t>（Ⅲ）</w:t>
            </w:r>
          </w:p>
          <w:p w14:paraId="7ED7A0F0" w14:textId="77777777" w:rsidR="00A105FE" w:rsidRPr="00DE1ED4" w:rsidRDefault="00A105FE" w:rsidP="00A105FE">
            <w:pPr>
              <w:overflowPunct w:val="0"/>
              <w:ind w:leftChars="200" w:left="420" w:firstLineChars="1200" w:firstLine="240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6</w:t>
            </w:r>
            <w:r w:rsidRPr="00DE1ED4">
              <w:rPr>
                <w:rFonts w:ascii="ＭＳ ゴシック" w:eastAsia="ＭＳ ゴシック" w:hAnsi="ＭＳ ゴシック" w:hint="eastAsia"/>
                <w:sz w:val="19"/>
                <w:szCs w:val="19"/>
              </w:rPr>
              <w:t>単位</w:t>
            </w:r>
          </w:p>
          <w:p w14:paraId="2FBD7595" w14:textId="490C75D5" w:rsidR="00A105FE" w:rsidRPr="000F17DF" w:rsidRDefault="00A105FE" w:rsidP="000F17DF">
            <w:pPr>
              <w:rPr>
                <w:rFonts w:ascii="ＭＳ ゴシック" w:eastAsia="ＭＳ ゴシック" w:hAnsi="ＭＳ ゴシック"/>
                <w:color w:val="000000"/>
                <w:sz w:val="19"/>
                <w:szCs w:val="19"/>
              </w:rPr>
            </w:pPr>
          </w:p>
        </w:tc>
        <w:tc>
          <w:tcPr>
            <w:tcW w:w="4098" w:type="dxa"/>
            <w:gridSpan w:val="8"/>
          </w:tcPr>
          <w:p w14:paraId="125491E6" w14:textId="77777777" w:rsidR="000F17DF" w:rsidRPr="00DE1ED4" w:rsidRDefault="000F17DF" w:rsidP="00D47709">
            <w:pPr>
              <w:overflowPunct w:val="0"/>
              <w:textAlignment w:val="baseline"/>
              <w:rPr>
                <w:rFonts w:ascii="ＭＳ ゴシック" w:eastAsia="ＭＳ ゴシック" w:hAnsi="ＭＳ ゴシック"/>
                <w:sz w:val="19"/>
                <w:szCs w:val="19"/>
              </w:rPr>
            </w:pPr>
          </w:p>
          <w:p w14:paraId="78E8D8AE" w14:textId="77777777" w:rsidR="000F17DF" w:rsidRPr="00DE1ED4" w:rsidRDefault="000F17DF" w:rsidP="00283788">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児：告示別表第1の4</w:t>
            </w:r>
          </w:p>
          <w:p w14:paraId="4489A652" w14:textId="77777777" w:rsidR="000F17DF" w:rsidRPr="00DE1ED4" w:rsidRDefault="000F17DF" w:rsidP="00283788">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放：告示別表第3の3</w:t>
            </w:r>
          </w:p>
          <w:p w14:paraId="6FBE8209" w14:textId="77777777" w:rsidR="000F17DF" w:rsidRPr="00DE1ED4" w:rsidRDefault="000F17DF" w:rsidP="00283788">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居：告示別表第4の3</w:t>
            </w:r>
          </w:p>
          <w:p w14:paraId="12B3BA5A" w14:textId="77777777" w:rsidR="000F17DF" w:rsidRDefault="000F17DF" w:rsidP="003601C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保：告示別表第5の2</w:t>
            </w:r>
          </w:p>
          <w:p w14:paraId="7CCF7C06" w14:textId="77777777" w:rsidR="00FD13EA" w:rsidRDefault="00FD13EA" w:rsidP="003601C6">
            <w:pPr>
              <w:overflowPunct w:val="0"/>
              <w:textAlignment w:val="baseline"/>
              <w:rPr>
                <w:rFonts w:ascii="ＭＳ ゴシック" w:eastAsia="ＭＳ ゴシック" w:hAnsi="ＭＳ ゴシック"/>
                <w:sz w:val="19"/>
                <w:szCs w:val="19"/>
              </w:rPr>
            </w:pPr>
          </w:p>
          <w:p w14:paraId="2EBDE26D" w14:textId="77777777" w:rsidR="00FD13EA" w:rsidRDefault="00FD13EA" w:rsidP="003601C6">
            <w:pPr>
              <w:overflowPunct w:val="0"/>
              <w:textAlignment w:val="baseline"/>
              <w:rPr>
                <w:rFonts w:ascii="ＭＳ ゴシック" w:eastAsia="ＭＳ ゴシック" w:hAnsi="ＭＳ ゴシック"/>
                <w:sz w:val="19"/>
                <w:szCs w:val="19"/>
              </w:rPr>
            </w:pPr>
          </w:p>
          <w:p w14:paraId="11B7918E" w14:textId="77777777" w:rsidR="00FD13EA" w:rsidRPr="00DE1ED4" w:rsidRDefault="00FD13EA" w:rsidP="00FD13E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児：条例第5条・6条</w:t>
            </w:r>
          </w:p>
          <w:p w14:paraId="4A57A870" w14:textId="77777777" w:rsidR="00FD13EA" w:rsidRPr="00DE1ED4" w:rsidRDefault="00FD13EA" w:rsidP="00FD13EA">
            <w:pPr>
              <w:overflowPunct w:val="0"/>
              <w:ind w:firstLineChars="200" w:firstLine="4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告示別表第1の5のイ</w:t>
            </w:r>
          </w:p>
          <w:p w14:paraId="1FE59ED7" w14:textId="77777777" w:rsidR="00FD13EA" w:rsidRPr="00DE1ED4" w:rsidRDefault="00FD13EA" w:rsidP="00FD13E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放：条例第78条</w:t>
            </w:r>
          </w:p>
          <w:p w14:paraId="470B62E4" w14:textId="77777777" w:rsidR="00FD13EA" w:rsidRPr="00DE1ED4" w:rsidRDefault="00FD13EA" w:rsidP="00FD13EA">
            <w:pPr>
              <w:overflowPunct w:val="0"/>
              <w:ind w:firstLineChars="200" w:firstLine="4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告示別表第3の4のイ</w:t>
            </w:r>
          </w:p>
          <w:p w14:paraId="1ADD94EE" w14:textId="77777777" w:rsidR="00FD13EA" w:rsidRDefault="00FD13EA" w:rsidP="00FD13EA">
            <w:pPr>
              <w:overflowPunct w:val="0"/>
              <w:textAlignment w:val="baseline"/>
              <w:rPr>
                <w:rFonts w:ascii="ＭＳ ゴシック" w:eastAsia="ＭＳ ゴシック" w:hAnsi="ＭＳ ゴシック"/>
                <w:sz w:val="20"/>
                <w:szCs w:val="20"/>
              </w:rPr>
            </w:pPr>
          </w:p>
          <w:p w14:paraId="41A7289B" w14:textId="77777777" w:rsidR="00FD13EA" w:rsidRDefault="00FD13EA" w:rsidP="00FD13EA">
            <w:pPr>
              <w:overflowPunct w:val="0"/>
              <w:textAlignment w:val="baseline"/>
              <w:rPr>
                <w:rFonts w:ascii="ＭＳ ゴシック" w:eastAsia="ＭＳ ゴシック" w:hAnsi="ＭＳ ゴシック"/>
                <w:sz w:val="20"/>
                <w:szCs w:val="20"/>
              </w:rPr>
            </w:pPr>
          </w:p>
          <w:p w14:paraId="44CD9A59" w14:textId="77777777" w:rsidR="00FD13EA" w:rsidRDefault="00FD13EA" w:rsidP="00FD13EA">
            <w:pPr>
              <w:overflowPunct w:val="0"/>
              <w:textAlignment w:val="baseline"/>
              <w:rPr>
                <w:rFonts w:ascii="ＭＳ ゴシック" w:eastAsia="ＭＳ ゴシック" w:hAnsi="ＭＳ ゴシック"/>
                <w:sz w:val="20"/>
                <w:szCs w:val="20"/>
              </w:rPr>
            </w:pPr>
          </w:p>
          <w:p w14:paraId="1F0DBDFC"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1EA73295"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0F4C4756" w14:textId="77777777" w:rsidR="00FD13EA" w:rsidRPr="00DE1ED4" w:rsidRDefault="00FD13EA" w:rsidP="00FD13E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児：告示別表第1の5のロ</w:t>
            </w:r>
          </w:p>
          <w:p w14:paraId="7C597379" w14:textId="77777777" w:rsidR="00FD13EA" w:rsidRPr="00DE1ED4" w:rsidRDefault="00FD13EA" w:rsidP="00FD13E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放：告示別表第3の4のロ</w:t>
            </w:r>
          </w:p>
          <w:p w14:paraId="0EAFE2DE" w14:textId="77777777" w:rsidR="00FD13EA" w:rsidRDefault="00FD13EA" w:rsidP="00FD13EA">
            <w:pPr>
              <w:overflowPunct w:val="0"/>
              <w:textAlignment w:val="baseline"/>
              <w:rPr>
                <w:rFonts w:ascii="ＭＳ ゴシック" w:eastAsia="ＭＳ ゴシック" w:hAnsi="ＭＳ ゴシック"/>
                <w:sz w:val="20"/>
                <w:szCs w:val="20"/>
              </w:rPr>
            </w:pPr>
          </w:p>
          <w:p w14:paraId="0C9F2682"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5095041F"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7FCBEA41"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4CE6CD61"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4D61CF30" w14:textId="77777777" w:rsidR="00FD13EA" w:rsidRDefault="00FD13EA" w:rsidP="00FD13EA">
            <w:pPr>
              <w:overflowPunct w:val="0"/>
              <w:textAlignment w:val="baseline"/>
              <w:rPr>
                <w:rFonts w:ascii="ＭＳ ゴシック" w:eastAsia="ＭＳ ゴシック" w:hAnsi="ＭＳ ゴシック"/>
                <w:sz w:val="20"/>
                <w:szCs w:val="20"/>
              </w:rPr>
            </w:pPr>
          </w:p>
          <w:p w14:paraId="0786E801"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3C56532F"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56C1F762" w14:textId="77777777" w:rsidR="00FD13EA" w:rsidRPr="00DE1ED4" w:rsidRDefault="00FD13EA" w:rsidP="00FD13EA">
            <w:pPr>
              <w:overflowPunct w:val="0"/>
              <w:textAlignment w:val="baseline"/>
              <w:rPr>
                <w:rFonts w:ascii="ＭＳ ゴシック" w:eastAsia="ＭＳ ゴシック" w:hAnsi="ＭＳ ゴシック"/>
                <w:sz w:val="20"/>
                <w:szCs w:val="20"/>
              </w:rPr>
            </w:pPr>
          </w:p>
          <w:p w14:paraId="6A3C451D" w14:textId="77777777" w:rsidR="00FD13EA" w:rsidRPr="00DE1ED4" w:rsidRDefault="00FD13EA" w:rsidP="00FD13EA">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児：告示別表第1の5のハ</w:t>
            </w:r>
          </w:p>
          <w:p w14:paraId="7A8F82D6" w14:textId="25345390" w:rsidR="00FD13EA" w:rsidRPr="00DE1ED4" w:rsidRDefault="00FD13EA" w:rsidP="00FD13EA">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20"/>
                <w:szCs w:val="20"/>
              </w:rPr>
              <w:t>放：告示別表第3の4のハ</w:t>
            </w:r>
          </w:p>
        </w:tc>
      </w:tr>
      <w:tr w:rsidR="0067566B" w:rsidRPr="0060786B" w14:paraId="6957E441" w14:textId="77777777" w:rsidTr="004B2CA3">
        <w:trPr>
          <w:trHeight w:val="431"/>
          <w:jc w:val="center"/>
        </w:trPr>
        <w:tc>
          <w:tcPr>
            <w:tcW w:w="3096" w:type="dxa"/>
            <w:gridSpan w:val="3"/>
            <w:vAlign w:val="center"/>
          </w:tcPr>
          <w:p w14:paraId="53A9B818" w14:textId="77777777" w:rsidR="0067566B" w:rsidRPr="0060786B" w:rsidRDefault="0067566B" w:rsidP="00C0181E">
            <w:pPr>
              <w:jc w:val="center"/>
              <w:rPr>
                <w:rFonts w:ascii="ＭＳ ゴシック" w:eastAsia="ＭＳ ゴシック" w:hAnsi="ＭＳ ゴシック"/>
                <w:b/>
                <w:color w:val="000000"/>
                <w:sz w:val="19"/>
                <w:szCs w:val="19"/>
              </w:rPr>
            </w:pPr>
            <w:r w:rsidRPr="0060786B">
              <w:rPr>
                <w:rFonts w:ascii="ＭＳ ゴシック" w:eastAsia="ＭＳ ゴシック" w:hAnsi="ＭＳ ゴシック" w:hint="eastAsia"/>
                <w:b/>
                <w:color w:val="000000"/>
                <w:sz w:val="19"/>
                <w:szCs w:val="19"/>
              </w:rPr>
              <w:lastRenderedPageBreak/>
              <w:t>該当サービス</w:t>
            </w:r>
          </w:p>
        </w:tc>
        <w:tc>
          <w:tcPr>
            <w:tcW w:w="5830" w:type="dxa"/>
            <w:gridSpan w:val="9"/>
            <w:vAlign w:val="center"/>
          </w:tcPr>
          <w:p w14:paraId="310861C9" w14:textId="77777777" w:rsidR="0067566B" w:rsidRPr="0060786B" w:rsidRDefault="0067566B" w:rsidP="00C018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着　　　　　　　眼　　　　　　　点</w:t>
            </w:r>
          </w:p>
        </w:tc>
        <w:tc>
          <w:tcPr>
            <w:tcW w:w="1564" w:type="dxa"/>
            <w:gridSpan w:val="5"/>
            <w:vAlign w:val="center"/>
          </w:tcPr>
          <w:p w14:paraId="299C3988" w14:textId="77777777" w:rsidR="0067566B" w:rsidRPr="0060786B" w:rsidRDefault="0067566B" w:rsidP="00C018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自</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己</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価</w:t>
            </w:r>
          </w:p>
        </w:tc>
      </w:tr>
      <w:tr w:rsidR="0067566B" w:rsidRPr="0060786B" w14:paraId="15BE35C8" w14:textId="77777777" w:rsidTr="004B2CA3">
        <w:trPr>
          <w:trHeight w:val="14447"/>
          <w:jc w:val="center"/>
        </w:trPr>
        <w:tc>
          <w:tcPr>
            <w:tcW w:w="3096" w:type="dxa"/>
            <w:gridSpan w:val="3"/>
          </w:tcPr>
          <w:p w14:paraId="6BDC8740" w14:textId="77777777" w:rsidR="0067566B" w:rsidRPr="0060786B" w:rsidRDefault="0067566B" w:rsidP="00C0181E">
            <w:pPr>
              <w:autoSpaceDE w:val="0"/>
              <w:autoSpaceDN w:val="0"/>
              <w:adjustRightInd w:val="0"/>
              <w:ind w:rightChars="29" w:right="61"/>
              <w:rPr>
                <w:rFonts w:ascii="ＭＳ ゴシック" w:eastAsia="ＭＳ ゴシック" w:hAnsi="ＭＳ ゴシック" w:cs="ＭＳ 明朝"/>
                <w:b/>
                <w:bCs/>
                <w:color w:val="000000"/>
                <w:spacing w:val="4"/>
                <w:kern w:val="0"/>
                <w:sz w:val="20"/>
                <w:szCs w:val="20"/>
              </w:rPr>
            </w:pPr>
          </w:p>
          <w:p w14:paraId="719CEE20" w14:textId="77777777" w:rsidR="0067566B" w:rsidRPr="0060786B" w:rsidRDefault="005549AD" w:rsidP="005549AD">
            <w:pPr>
              <w:autoSpaceDE w:val="0"/>
              <w:autoSpaceDN w:val="0"/>
              <w:adjustRightInd w:val="0"/>
              <w:ind w:rightChars="29" w:right="61"/>
              <w:rPr>
                <w:rFonts w:ascii="ＭＳ ゴシック" w:eastAsia="ＭＳ ゴシック" w:hAnsi="ＭＳ ゴシック"/>
                <w:color w:val="000000"/>
                <w:szCs w:val="21"/>
              </w:rPr>
            </w:pPr>
            <w:r w:rsidRPr="0060786B">
              <w:rPr>
                <w:rFonts w:ascii="ＭＳ ゴシック" w:eastAsia="ＭＳ ゴシック" w:hAnsi="ＭＳ ゴシック" w:hint="eastAsia"/>
                <w:b/>
                <w:color w:val="000000"/>
                <w:kern w:val="0"/>
                <w:sz w:val="19"/>
                <w:szCs w:val="19"/>
              </w:rPr>
              <w:t>児</w:t>
            </w:r>
          </w:p>
        </w:tc>
        <w:tc>
          <w:tcPr>
            <w:tcW w:w="5830" w:type="dxa"/>
            <w:gridSpan w:val="9"/>
          </w:tcPr>
          <w:p w14:paraId="2C683671" w14:textId="77777777" w:rsidR="0067566B" w:rsidRPr="00B908C6" w:rsidRDefault="0067566B" w:rsidP="00C0181E">
            <w:pPr>
              <w:rPr>
                <w:rFonts w:ascii="ＭＳ ゴシック" w:eastAsia="ＭＳ ゴシック" w:hAnsi="ＭＳ ゴシック"/>
                <w:b/>
                <w:sz w:val="20"/>
                <w:szCs w:val="20"/>
              </w:rPr>
            </w:pPr>
          </w:p>
          <w:p w14:paraId="503FD9CA" w14:textId="77EC2957" w:rsidR="0067566B" w:rsidRPr="00DE1ED4" w:rsidRDefault="00FD13EA" w:rsidP="0067566B">
            <w:pPr>
              <w:rPr>
                <w:rFonts w:ascii="ＭＳ ゴシック" w:eastAsia="ＭＳ ゴシック" w:hAnsi="ＭＳ ゴシック"/>
                <w:b/>
                <w:sz w:val="20"/>
                <w:szCs w:val="20"/>
              </w:rPr>
            </w:pPr>
            <w:r w:rsidRPr="00B908C6">
              <w:rPr>
                <w:rFonts w:ascii="ＭＳ ゴシック" w:eastAsia="ＭＳ ゴシック" w:hAnsi="ＭＳ ゴシック" w:hint="eastAsia"/>
                <w:b/>
                <w:sz w:val="20"/>
                <w:szCs w:val="20"/>
              </w:rPr>
              <w:t>1</w:t>
            </w:r>
            <w:r w:rsidR="0003130B" w:rsidRPr="00B908C6">
              <w:rPr>
                <w:rFonts w:ascii="ＭＳ ゴシック" w:eastAsia="ＭＳ ゴシック" w:hAnsi="ＭＳ ゴシック" w:hint="eastAsia"/>
                <w:b/>
                <w:sz w:val="20"/>
                <w:szCs w:val="20"/>
              </w:rPr>
              <w:t>6</w:t>
            </w:r>
            <w:r w:rsidR="0067566B" w:rsidRPr="00B908C6">
              <w:rPr>
                <w:rFonts w:ascii="ＭＳ ゴシック" w:eastAsia="ＭＳ ゴシック" w:hAnsi="ＭＳ ゴシック" w:hint="eastAsia"/>
                <w:b/>
                <w:sz w:val="20"/>
                <w:szCs w:val="20"/>
              </w:rPr>
              <w:t xml:space="preserve">　栄養士配</w:t>
            </w:r>
            <w:r w:rsidR="0067566B" w:rsidRPr="00DE1ED4">
              <w:rPr>
                <w:rFonts w:ascii="ＭＳ ゴシック" w:eastAsia="ＭＳ ゴシック" w:hAnsi="ＭＳ ゴシック" w:hint="eastAsia"/>
                <w:b/>
                <w:sz w:val="20"/>
                <w:szCs w:val="20"/>
              </w:rPr>
              <w:t>置加算</w:t>
            </w:r>
          </w:p>
          <w:p w14:paraId="3C92FA37" w14:textId="77777777" w:rsidR="0067566B" w:rsidRPr="00DE1ED4" w:rsidRDefault="0067566B" w:rsidP="0067566B">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（１）栄養士配置加算（Ⅰ）</w:t>
            </w:r>
          </w:p>
          <w:p w14:paraId="1C15090F" w14:textId="77777777" w:rsidR="00D45B75" w:rsidRDefault="0067566B" w:rsidP="0067566B">
            <w:pPr>
              <w:ind w:leftChars="198" w:left="416"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次の①及び②に掲げる基準のいずれにも適合するものとして市長に届け出た児童発達支援センターにおいて利用定員に応じ1日につき所定単位数を加算しているか。 </w:t>
            </w:r>
          </w:p>
          <w:p w14:paraId="6D95F608" w14:textId="4B552263" w:rsidR="0067566B" w:rsidRPr="00DE1ED4" w:rsidRDefault="0067566B" w:rsidP="0067566B">
            <w:pPr>
              <w:ind w:leftChars="198" w:left="416"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                                                  </w:t>
            </w:r>
          </w:p>
          <w:p w14:paraId="2D0C79E2" w14:textId="77777777" w:rsidR="0067566B" w:rsidRDefault="0067566B" w:rsidP="0067566B">
            <w:pPr>
              <w:ind w:leftChars="200" w:left="62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 xml:space="preserve">①　</w:t>
            </w:r>
            <w:r w:rsidRPr="00D45B75">
              <w:rPr>
                <w:rFonts w:ascii="ＭＳ ゴシック" w:eastAsia="ＭＳ ゴシック" w:hAnsi="ＭＳ ゴシック" w:hint="eastAsia"/>
                <w:b/>
                <w:bCs/>
                <w:sz w:val="20"/>
                <w:szCs w:val="20"/>
                <w:u w:val="single"/>
              </w:rPr>
              <w:t>常勤の</w:t>
            </w:r>
            <w:r w:rsidRPr="00DE1ED4">
              <w:rPr>
                <w:rFonts w:ascii="ＭＳ ゴシック" w:eastAsia="ＭＳ ゴシック" w:hAnsi="ＭＳ ゴシック" w:hint="eastAsia"/>
                <w:sz w:val="20"/>
                <w:szCs w:val="20"/>
              </w:rPr>
              <w:t>管理栄養士又は栄養士を1名以上配置していること。</w:t>
            </w:r>
          </w:p>
          <w:p w14:paraId="728832B5" w14:textId="77777777" w:rsidR="00D45B75" w:rsidRPr="00DE1ED4" w:rsidRDefault="00D45B75" w:rsidP="0067566B">
            <w:pPr>
              <w:ind w:leftChars="200" w:left="620" w:hangingChars="100" w:hanging="200"/>
              <w:rPr>
                <w:rFonts w:ascii="ＭＳ ゴシック" w:eastAsia="ＭＳ ゴシック" w:hAnsi="ＭＳ ゴシック"/>
                <w:sz w:val="20"/>
                <w:szCs w:val="20"/>
              </w:rPr>
            </w:pPr>
          </w:p>
          <w:p w14:paraId="52AC9902" w14:textId="77777777" w:rsidR="0067566B" w:rsidRDefault="0067566B" w:rsidP="0067566B">
            <w:pPr>
              <w:ind w:leftChars="200" w:left="620" w:hangingChars="100" w:hanging="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②　障害児の日常生活状況，嗜好等を把握し，安全及び衛生に留意した適切な食事管理を行っていること。</w:t>
            </w:r>
          </w:p>
          <w:p w14:paraId="2DBE23B7" w14:textId="77777777" w:rsidR="00D45B75" w:rsidRPr="00DE1ED4" w:rsidRDefault="00D45B75" w:rsidP="0067566B">
            <w:pPr>
              <w:ind w:leftChars="200" w:left="620" w:hangingChars="100" w:hanging="200"/>
              <w:rPr>
                <w:rFonts w:ascii="ＭＳ ゴシック" w:eastAsia="ＭＳ ゴシック" w:hAnsi="ＭＳ ゴシック"/>
                <w:sz w:val="20"/>
                <w:szCs w:val="20"/>
              </w:rPr>
            </w:pPr>
          </w:p>
          <w:p w14:paraId="4276CDA0" w14:textId="77777777" w:rsidR="0067566B" w:rsidRPr="00DE1ED4" w:rsidRDefault="0067566B" w:rsidP="0067566B">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（２）栄養士配置加算（Ⅱ）</w:t>
            </w:r>
          </w:p>
          <w:p w14:paraId="62BB3C2E" w14:textId="77777777" w:rsidR="0067566B" w:rsidRPr="00DE1ED4" w:rsidRDefault="0067566B" w:rsidP="0067566B">
            <w:pPr>
              <w:ind w:leftChars="198" w:left="416"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次の①及び②に掲げる基準のいずれにも適合するものとして市長に届け出た児童発達支援センターにおいて利用定員に応じ，1日につき所定単位数を加算しているか。</w:t>
            </w:r>
          </w:p>
          <w:p w14:paraId="44008E5F" w14:textId="5C127667" w:rsidR="0067566B" w:rsidRDefault="0067566B" w:rsidP="0067566B">
            <w:pPr>
              <w:ind w:leftChars="200" w:left="420"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ただし</w:t>
            </w:r>
            <w:r w:rsidR="00D45B75">
              <w:rPr>
                <w:rFonts w:ascii="ＭＳ ゴシック" w:eastAsia="ＭＳ ゴシック" w:hAnsi="ＭＳ ゴシック" w:hint="eastAsia"/>
                <w:sz w:val="20"/>
                <w:szCs w:val="20"/>
              </w:rPr>
              <w:t>、</w:t>
            </w:r>
            <w:r w:rsidRPr="00DE1ED4">
              <w:rPr>
                <w:rFonts w:ascii="ＭＳ ゴシック" w:eastAsia="ＭＳ ゴシック" w:hAnsi="ＭＳ ゴシック" w:hint="eastAsia"/>
                <w:sz w:val="20"/>
                <w:szCs w:val="20"/>
              </w:rPr>
              <w:t>（Ⅰ）を算定している場合は，算定しない。</w:t>
            </w:r>
          </w:p>
          <w:p w14:paraId="32EDA822" w14:textId="77777777" w:rsidR="00D45B75" w:rsidRPr="00DE1ED4" w:rsidRDefault="00D45B75" w:rsidP="0067566B">
            <w:pPr>
              <w:ind w:leftChars="200" w:left="420" w:firstLineChars="100" w:firstLine="200"/>
              <w:rPr>
                <w:rFonts w:ascii="ＭＳ ゴシック" w:eastAsia="ＭＳ ゴシック" w:hAnsi="ＭＳ ゴシック"/>
                <w:sz w:val="20"/>
                <w:szCs w:val="20"/>
              </w:rPr>
            </w:pPr>
          </w:p>
          <w:p w14:paraId="6462AE4C" w14:textId="77777777" w:rsidR="0067566B" w:rsidRDefault="0067566B" w:rsidP="0067566B">
            <w:pPr>
              <w:ind w:firstLineChars="200" w:firstLine="4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①　管理栄養士又は栄養士を1名以上配置していること。</w:t>
            </w:r>
          </w:p>
          <w:p w14:paraId="64A475C8" w14:textId="77777777" w:rsidR="00D45B75" w:rsidRPr="00DE1ED4" w:rsidRDefault="00D45B75" w:rsidP="0067566B">
            <w:pPr>
              <w:ind w:firstLineChars="200" w:firstLine="400"/>
              <w:rPr>
                <w:rFonts w:ascii="ＭＳ ゴシック" w:eastAsia="ＭＳ ゴシック" w:hAnsi="ＭＳ ゴシック"/>
                <w:sz w:val="20"/>
                <w:szCs w:val="20"/>
              </w:rPr>
            </w:pPr>
          </w:p>
          <w:p w14:paraId="38C58701" w14:textId="77777777" w:rsidR="0067566B" w:rsidRPr="00DE1ED4" w:rsidRDefault="0067566B" w:rsidP="0067566B">
            <w:pPr>
              <w:ind w:leftChars="200" w:left="630" w:hangingChars="100" w:hanging="210"/>
              <w:rPr>
                <w:rFonts w:ascii="ＭＳ ゴシック" w:eastAsia="ＭＳ ゴシック" w:hAnsi="ＭＳ ゴシック"/>
                <w:szCs w:val="21"/>
              </w:rPr>
            </w:pPr>
            <w:r w:rsidRPr="00DE1ED4">
              <w:rPr>
                <w:rFonts w:ascii="ＭＳ ゴシック" w:eastAsia="ＭＳ ゴシック" w:hAnsi="ＭＳ ゴシック" w:hint="eastAsia"/>
              </w:rPr>
              <w:t xml:space="preserve">②　</w:t>
            </w:r>
            <w:r w:rsidRPr="00DE1ED4">
              <w:rPr>
                <w:rFonts w:ascii="ＭＳ ゴシック" w:eastAsia="ＭＳ ゴシック" w:hAnsi="ＭＳ ゴシック" w:hint="eastAsia"/>
                <w:sz w:val="20"/>
              </w:rPr>
              <w:t>障害児の日常生活状況，嗜好等を把握し、安全及び衛生に留意した適切な食事管理を行っていること。</w:t>
            </w:r>
          </w:p>
        </w:tc>
        <w:tc>
          <w:tcPr>
            <w:tcW w:w="1564" w:type="dxa"/>
            <w:gridSpan w:val="5"/>
          </w:tcPr>
          <w:p w14:paraId="0CD912B3" w14:textId="77777777" w:rsidR="0067566B"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5C30816B" w14:textId="77777777" w:rsidR="00D45B75" w:rsidRPr="00DE1ED4" w:rsidRDefault="00D45B75" w:rsidP="00C0181E">
            <w:pPr>
              <w:overflowPunct w:val="0"/>
              <w:jc w:val="center"/>
              <w:textAlignment w:val="baseline"/>
              <w:rPr>
                <w:rFonts w:ascii="ＭＳ ゴシック" w:eastAsia="ＭＳ ゴシック" w:hAnsi="ＭＳ ゴシック" w:cs="ＭＳ ゴシック"/>
                <w:kern w:val="0"/>
                <w:sz w:val="19"/>
                <w:szCs w:val="19"/>
              </w:rPr>
            </w:pPr>
          </w:p>
          <w:p w14:paraId="1CD119C5"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CD667F8" w14:textId="787927E5" w:rsidR="0067566B" w:rsidRPr="00DE1ED4" w:rsidRDefault="00D45B75" w:rsidP="00C0181E">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非該当</w:t>
            </w:r>
          </w:p>
          <w:p w14:paraId="685F60EB"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2E1610AE"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1F8ABFF9"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28F3885A"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21C2B6D2" w14:textId="77777777" w:rsidR="0067566B"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2090DF38" w14:textId="77777777" w:rsidR="00D45B75" w:rsidRDefault="00D45B75" w:rsidP="00C0181E">
            <w:pPr>
              <w:overflowPunct w:val="0"/>
              <w:jc w:val="center"/>
              <w:textAlignment w:val="baseline"/>
              <w:rPr>
                <w:rFonts w:ascii="ＭＳ ゴシック" w:eastAsia="ＭＳ ゴシック" w:hAnsi="ＭＳ ゴシック" w:cs="ＭＳ ゴシック"/>
                <w:kern w:val="0"/>
                <w:sz w:val="19"/>
                <w:szCs w:val="19"/>
              </w:rPr>
            </w:pPr>
          </w:p>
          <w:p w14:paraId="7EDD6B34" w14:textId="77777777" w:rsidR="00D45B75" w:rsidRDefault="00D45B75" w:rsidP="00C0181E">
            <w:pPr>
              <w:overflowPunct w:val="0"/>
              <w:jc w:val="center"/>
              <w:textAlignment w:val="baseline"/>
              <w:rPr>
                <w:rFonts w:ascii="ＭＳ ゴシック" w:eastAsia="ＭＳ ゴシック" w:hAnsi="ＭＳ ゴシック" w:cs="ＭＳ ゴシック"/>
                <w:kern w:val="0"/>
                <w:sz w:val="19"/>
                <w:szCs w:val="19"/>
              </w:rPr>
            </w:pPr>
          </w:p>
          <w:p w14:paraId="10DC2F7B" w14:textId="77777777" w:rsidR="00D45B75" w:rsidRDefault="00D45B75" w:rsidP="00C0181E">
            <w:pPr>
              <w:overflowPunct w:val="0"/>
              <w:jc w:val="center"/>
              <w:textAlignment w:val="baseline"/>
              <w:rPr>
                <w:rFonts w:ascii="ＭＳ ゴシック" w:eastAsia="ＭＳ ゴシック" w:hAnsi="ＭＳ ゴシック" w:cs="ＭＳ ゴシック"/>
                <w:kern w:val="0"/>
                <w:sz w:val="19"/>
                <w:szCs w:val="19"/>
              </w:rPr>
            </w:pPr>
          </w:p>
          <w:p w14:paraId="746C1040" w14:textId="77777777" w:rsidR="00D45B75" w:rsidRPr="00DE1ED4" w:rsidRDefault="00D45B75" w:rsidP="00C0181E">
            <w:pPr>
              <w:overflowPunct w:val="0"/>
              <w:jc w:val="center"/>
              <w:textAlignment w:val="baseline"/>
              <w:rPr>
                <w:rFonts w:ascii="ＭＳ ゴシック" w:eastAsia="ＭＳ ゴシック" w:hAnsi="ＭＳ ゴシック" w:cs="ＭＳ ゴシック"/>
                <w:kern w:val="0"/>
                <w:sz w:val="19"/>
                <w:szCs w:val="19"/>
              </w:rPr>
            </w:pPr>
          </w:p>
          <w:p w14:paraId="45EC4CC3"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1549B0B4" w14:textId="2444BC04" w:rsidR="0067566B" w:rsidRPr="00DE1ED4" w:rsidRDefault="00D45B75" w:rsidP="00C0181E">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非該当</w:t>
            </w:r>
          </w:p>
          <w:p w14:paraId="470CB764"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4DE4548A"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4B8C0A79"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567AA3B7"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39E78291"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0188BB6A"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46202974" w14:textId="77777777" w:rsidR="0067566B" w:rsidRPr="00DE1ED4" w:rsidRDefault="0067566B" w:rsidP="00C0181E">
            <w:pPr>
              <w:overflowPunct w:val="0"/>
              <w:jc w:val="center"/>
              <w:textAlignment w:val="baseline"/>
              <w:rPr>
                <w:rFonts w:ascii="ＭＳ ゴシック" w:eastAsia="ＭＳ ゴシック" w:hAnsi="ＭＳ ゴシック"/>
                <w:kern w:val="0"/>
                <w:sz w:val="19"/>
                <w:szCs w:val="19"/>
              </w:rPr>
            </w:pPr>
          </w:p>
          <w:p w14:paraId="5AE3233A" w14:textId="77777777" w:rsidR="005549AD" w:rsidRPr="00DE1ED4" w:rsidRDefault="005549AD" w:rsidP="005549AD">
            <w:pPr>
              <w:overflowPunct w:val="0"/>
              <w:jc w:val="center"/>
              <w:textAlignment w:val="baseline"/>
              <w:rPr>
                <w:rFonts w:ascii="ＭＳ ゴシック" w:eastAsia="ＭＳ ゴシック" w:hAnsi="ＭＳ ゴシック"/>
                <w:szCs w:val="21"/>
              </w:rPr>
            </w:pPr>
          </w:p>
          <w:p w14:paraId="56CB4AF9" w14:textId="77777777" w:rsidR="005549AD" w:rsidRPr="00DE1ED4" w:rsidRDefault="005549AD" w:rsidP="005549AD">
            <w:pPr>
              <w:overflowPunct w:val="0"/>
              <w:jc w:val="center"/>
              <w:textAlignment w:val="baseline"/>
              <w:rPr>
                <w:rFonts w:ascii="ＭＳ ゴシック" w:eastAsia="ＭＳ ゴシック" w:hAnsi="ＭＳ ゴシック"/>
                <w:szCs w:val="21"/>
              </w:rPr>
            </w:pPr>
          </w:p>
          <w:p w14:paraId="500829AB" w14:textId="77777777" w:rsidR="005549AD" w:rsidRPr="00DE1ED4" w:rsidRDefault="005549AD" w:rsidP="005549AD">
            <w:pPr>
              <w:overflowPunct w:val="0"/>
              <w:jc w:val="center"/>
              <w:textAlignment w:val="baseline"/>
              <w:rPr>
                <w:rFonts w:ascii="ＭＳ ゴシック" w:eastAsia="ＭＳ ゴシック" w:hAnsi="ＭＳ ゴシック"/>
                <w:szCs w:val="21"/>
              </w:rPr>
            </w:pPr>
          </w:p>
          <w:p w14:paraId="64335E95" w14:textId="77777777" w:rsidR="005549AD" w:rsidRPr="00DE1ED4" w:rsidRDefault="005549AD" w:rsidP="005549AD">
            <w:pPr>
              <w:overflowPunct w:val="0"/>
              <w:jc w:val="center"/>
              <w:textAlignment w:val="baseline"/>
              <w:rPr>
                <w:rFonts w:ascii="ＭＳ ゴシック" w:eastAsia="ＭＳ ゴシック" w:hAnsi="ＭＳ ゴシック"/>
                <w:szCs w:val="21"/>
              </w:rPr>
            </w:pPr>
          </w:p>
          <w:p w14:paraId="5E163A0F" w14:textId="77777777" w:rsidR="0067566B" w:rsidRPr="00DE1ED4" w:rsidRDefault="0067566B" w:rsidP="00FD13EA">
            <w:pPr>
              <w:overflowPunct w:val="0"/>
              <w:jc w:val="center"/>
              <w:textAlignment w:val="baseline"/>
              <w:rPr>
                <w:rFonts w:ascii="ＭＳ ゴシック" w:eastAsia="ＭＳ ゴシック" w:hAnsi="ＭＳ ゴシック"/>
                <w:szCs w:val="21"/>
              </w:rPr>
            </w:pPr>
          </w:p>
        </w:tc>
      </w:tr>
      <w:tr w:rsidR="000F17DF" w:rsidRPr="0060786B" w14:paraId="486FC06F" w14:textId="77777777" w:rsidTr="004B2CA3">
        <w:trPr>
          <w:gridAfter w:val="1"/>
          <w:wAfter w:w="149" w:type="dxa"/>
          <w:trHeight w:val="431"/>
          <w:jc w:val="center"/>
        </w:trPr>
        <w:tc>
          <w:tcPr>
            <w:tcW w:w="6243" w:type="dxa"/>
            <w:gridSpan w:val="8"/>
            <w:vAlign w:val="center"/>
          </w:tcPr>
          <w:p w14:paraId="3D21F573" w14:textId="77777777" w:rsidR="000F17DF" w:rsidRPr="0060786B" w:rsidRDefault="000F17DF" w:rsidP="00C018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lastRenderedPageBreak/>
              <w:t>チ</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ェ</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ッ</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ク</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ポ</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イ</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ン</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ト</w:t>
            </w:r>
          </w:p>
        </w:tc>
        <w:tc>
          <w:tcPr>
            <w:tcW w:w="4098" w:type="dxa"/>
            <w:gridSpan w:val="8"/>
            <w:vAlign w:val="center"/>
          </w:tcPr>
          <w:p w14:paraId="5AD214AB" w14:textId="77777777" w:rsidR="000F17DF" w:rsidRPr="0060786B" w:rsidRDefault="000F17DF" w:rsidP="00C0181E">
            <w:pPr>
              <w:jc w:val="center"/>
              <w:rPr>
                <w:rFonts w:ascii="ＭＳ ゴシック" w:eastAsia="ＭＳ ゴシック" w:hAnsi="ＭＳ ゴシック"/>
                <w:color w:val="000000"/>
                <w:sz w:val="19"/>
                <w:szCs w:val="19"/>
              </w:rPr>
            </w:pPr>
            <w:r w:rsidRPr="0060786B">
              <w:rPr>
                <w:rFonts w:ascii="ＭＳ ゴシック" w:eastAsia="ＭＳ ゴシック" w:hAnsi="ＭＳ ゴシック" w:hint="eastAsia"/>
                <w:color w:val="000000"/>
                <w:sz w:val="19"/>
                <w:szCs w:val="19"/>
              </w:rPr>
              <w:t>根</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拠</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法</w:t>
            </w:r>
            <w:r w:rsidRPr="0060786B">
              <w:rPr>
                <w:rFonts w:ascii="ＭＳ ゴシック" w:eastAsia="ＭＳ ゴシック" w:hAnsi="ＭＳ ゴシック"/>
                <w:color w:val="000000"/>
                <w:sz w:val="19"/>
                <w:szCs w:val="19"/>
              </w:rPr>
              <w:t xml:space="preserve"> </w:t>
            </w:r>
            <w:r w:rsidRPr="0060786B">
              <w:rPr>
                <w:rFonts w:ascii="ＭＳ ゴシック" w:eastAsia="ＭＳ ゴシック" w:hAnsi="ＭＳ ゴシック" w:hint="eastAsia"/>
                <w:color w:val="000000"/>
                <w:sz w:val="19"/>
                <w:szCs w:val="19"/>
              </w:rPr>
              <w:t>令</w:t>
            </w:r>
          </w:p>
        </w:tc>
      </w:tr>
      <w:tr w:rsidR="000F17DF" w:rsidRPr="00DE1ED4" w14:paraId="7845148D" w14:textId="77777777" w:rsidTr="004B2CA3">
        <w:trPr>
          <w:gridAfter w:val="1"/>
          <w:wAfter w:w="149" w:type="dxa"/>
          <w:trHeight w:val="14447"/>
          <w:jc w:val="center"/>
        </w:trPr>
        <w:tc>
          <w:tcPr>
            <w:tcW w:w="6243" w:type="dxa"/>
            <w:gridSpan w:val="8"/>
          </w:tcPr>
          <w:p w14:paraId="023633C6" w14:textId="77777777" w:rsidR="000F17DF" w:rsidRPr="00B810A0" w:rsidRDefault="000F17DF" w:rsidP="00C0181E">
            <w:pPr>
              <w:overflowPunct w:val="0"/>
              <w:ind w:left="380" w:hangingChars="200" w:hanging="380"/>
              <w:textAlignment w:val="baseline"/>
              <w:rPr>
                <w:rFonts w:ascii="ＭＳ ゴシック" w:eastAsia="ＭＳ ゴシック" w:hAnsi="ＭＳ ゴシック"/>
                <w:sz w:val="19"/>
                <w:szCs w:val="19"/>
              </w:rPr>
            </w:pPr>
          </w:p>
          <w:p w14:paraId="7C3C6F87" w14:textId="6A942DC6" w:rsidR="000F17DF" w:rsidRPr="00B810A0" w:rsidRDefault="00FD13EA" w:rsidP="0067566B">
            <w:pPr>
              <w:rPr>
                <w:rFonts w:ascii="ＭＳ ゴシック" w:eastAsia="ＭＳ ゴシック" w:hAnsi="ＭＳ ゴシック"/>
                <w:b/>
                <w:sz w:val="20"/>
                <w:szCs w:val="20"/>
              </w:rPr>
            </w:pPr>
            <w:r w:rsidRPr="00B810A0">
              <w:rPr>
                <w:rFonts w:ascii="ＭＳ ゴシック" w:eastAsia="ＭＳ ゴシック" w:hAnsi="ＭＳ ゴシック" w:cs="ＭＳ ゴシック" w:hint="eastAsia"/>
                <w:b/>
                <w:kern w:val="0"/>
                <w:sz w:val="19"/>
                <w:szCs w:val="19"/>
              </w:rPr>
              <w:t>1</w:t>
            </w:r>
            <w:r w:rsidR="0003130B" w:rsidRPr="00B810A0">
              <w:rPr>
                <w:rFonts w:ascii="ＭＳ ゴシック" w:eastAsia="ＭＳ ゴシック" w:hAnsi="ＭＳ ゴシック" w:cs="ＭＳ ゴシック" w:hint="eastAsia"/>
                <w:b/>
                <w:kern w:val="0"/>
                <w:sz w:val="19"/>
                <w:szCs w:val="19"/>
              </w:rPr>
              <w:t>6</w:t>
            </w:r>
            <w:r w:rsidR="000F17DF" w:rsidRPr="00B810A0">
              <w:rPr>
                <w:rFonts w:ascii="ＭＳ ゴシック" w:eastAsia="ＭＳ ゴシック" w:hAnsi="ＭＳ ゴシック" w:hint="eastAsia"/>
                <w:b/>
                <w:sz w:val="20"/>
                <w:szCs w:val="20"/>
              </w:rPr>
              <w:t xml:space="preserve">　栄養士配置加算</w:t>
            </w:r>
          </w:p>
          <w:p w14:paraId="358F973D" w14:textId="77777777" w:rsidR="000F17DF" w:rsidRPr="00DE1ED4" w:rsidRDefault="000F17DF" w:rsidP="0067566B">
            <w:pPr>
              <w:rPr>
                <w:rFonts w:ascii="ＭＳ ゴシック" w:eastAsia="ＭＳ ゴシック" w:hAnsi="ＭＳ ゴシック"/>
                <w:sz w:val="20"/>
                <w:szCs w:val="20"/>
              </w:rPr>
            </w:pPr>
            <w:r w:rsidRPr="00B810A0">
              <w:rPr>
                <w:rFonts w:ascii="ＭＳ ゴシック" w:eastAsia="ＭＳ ゴシック" w:hAnsi="ＭＳ ゴシック" w:hint="eastAsia"/>
                <w:sz w:val="20"/>
                <w:szCs w:val="20"/>
              </w:rPr>
              <w:t>（１）栄養</w:t>
            </w:r>
            <w:r w:rsidRPr="00DE1ED4">
              <w:rPr>
                <w:rFonts w:ascii="ＭＳ ゴシック" w:eastAsia="ＭＳ ゴシック" w:hAnsi="ＭＳ ゴシック" w:hint="eastAsia"/>
                <w:sz w:val="20"/>
                <w:szCs w:val="20"/>
              </w:rPr>
              <w:t>士配置加算（Ⅰ）</w:t>
            </w:r>
          </w:p>
          <w:p w14:paraId="60A9C91D" w14:textId="77777777" w:rsidR="000F17DF" w:rsidRPr="00DE1ED4" w:rsidRDefault="000F17DF" w:rsidP="0067566B">
            <w:pPr>
              <w:ind w:firstLineChars="100" w:firstLine="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・定員が40人以下　　　　　 37単位</w:t>
            </w:r>
          </w:p>
          <w:p w14:paraId="6C954216"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・定員が41人以上50人以下  30単位</w:t>
            </w:r>
          </w:p>
          <w:p w14:paraId="35153D0E"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・定員が51人以上60人以下  25単位</w:t>
            </w:r>
          </w:p>
          <w:p w14:paraId="0AD40DB1"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・定員が61人以上70人以下  21単位</w:t>
            </w:r>
          </w:p>
          <w:p w14:paraId="041DFD58"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・定員が71人以上80人以下  19単位</w:t>
            </w:r>
          </w:p>
          <w:p w14:paraId="0D8CDBBC"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・定員が81人以上           16単位</w:t>
            </w:r>
          </w:p>
          <w:p w14:paraId="6FD668B3"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p>
          <w:p w14:paraId="0F7B9E15"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p>
          <w:p w14:paraId="146C3345" w14:textId="77777777" w:rsidR="000F17DF" w:rsidRPr="00DE1ED4" w:rsidRDefault="000F17DF" w:rsidP="0067566B">
            <w:pPr>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（２）栄養士配置加算（Ⅱ）</w:t>
            </w:r>
          </w:p>
          <w:p w14:paraId="15F794EB" w14:textId="77777777" w:rsidR="000F17DF" w:rsidRPr="00DE1ED4" w:rsidRDefault="000F17DF" w:rsidP="0067566B">
            <w:pPr>
              <w:ind w:firstLineChars="100" w:firstLine="190"/>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・定員が40人以下　　　　　 20単位</w:t>
            </w:r>
          </w:p>
          <w:p w14:paraId="5618AD59"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・定員が41人以上50人以下  16単位</w:t>
            </w:r>
          </w:p>
          <w:p w14:paraId="0BBF0F18"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・定員が51人以上60人以下  13単位</w:t>
            </w:r>
          </w:p>
          <w:p w14:paraId="3BB2C471"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・定員が61人以上70人以下  11単位</w:t>
            </w:r>
          </w:p>
          <w:p w14:paraId="5426E9C8" w14:textId="77777777" w:rsidR="000F17DF" w:rsidRPr="00DE1ED4" w:rsidRDefault="000F17DF" w:rsidP="0067566B">
            <w:pPr>
              <w:overflowPunct w:val="0"/>
              <w:ind w:leftChars="100" w:left="21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・定員が71人以上80人以下  10単位</w:t>
            </w:r>
          </w:p>
          <w:p w14:paraId="73E3897A" w14:textId="77777777" w:rsidR="000F17DF" w:rsidRPr="00DE1ED4" w:rsidRDefault="000F17DF" w:rsidP="000F17DF">
            <w:pPr>
              <w:overflowPunct w:val="0"/>
              <w:ind w:firstLineChars="100" w:firstLine="19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・定員が81人以上            9単位</w:t>
            </w:r>
          </w:p>
        </w:tc>
        <w:tc>
          <w:tcPr>
            <w:tcW w:w="4098" w:type="dxa"/>
            <w:gridSpan w:val="8"/>
          </w:tcPr>
          <w:p w14:paraId="7B1DF5C4" w14:textId="77777777" w:rsidR="000F17DF" w:rsidRPr="00DE1ED4" w:rsidRDefault="000F17DF" w:rsidP="00C0181E">
            <w:pPr>
              <w:overflowPunct w:val="0"/>
              <w:textAlignment w:val="baseline"/>
              <w:rPr>
                <w:rFonts w:ascii="ＭＳ ゴシック" w:eastAsia="ＭＳ ゴシック" w:hAnsi="ＭＳ ゴシック"/>
                <w:sz w:val="20"/>
                <w:szCs w:val="20"/>
              </w:rPr>
            </w:pPr>
          </w:p>
          <w:p w14:paraId="7342ACFF" w14:textId="139D399A" w:rsidR="000F17DF" w:rsidRPr="00DE1ED4" w:rsidRDefault="000F17DF" w:rsidP="00C0181E">
            <w:pPr>
              <w:overflowPunct w:val="0"/>
              <w:textAlignment w:val="baseline"/>
              <w:rPr>
                <w:rFonts w:ascii="ＭＳ ゴシック" w:eastAsia="ＭＳ ゴシック" w:hAnsi="ＭＳ ゴシック"/>
                <w:sz w:val="20"/>
                <w:szCs w:val="20"/>
              </w:rPr>
            </w:pPr>
          </w:p>
          <w:p w14:paraId="37F261C2" w14:textId="77777777" w:rsidR="000F17DF" w:rsidRPr="00DE1ED4" w:rsidRDefault="000F17DF" w:rsidP="005549AD">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児：告示別表第1の6のイ</w:t>
            </w:r>
          </w:p>
          <w:p w14:paraId="689D17B5"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6DA3587D"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2E86962B"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7C3BB2AE"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1942ACDB" w14:textId="77777777" w:rsidR="000F17DF" w:rsidRDefault="000F17DF" w:rsidP="005549AD">
            <w:pPr>
              <w:overflowPunct w:val="0"/>
              <w:textAlignment w:val="baseline"/>
              <w:rPr>
                <w:rFonts w:ascii="ＭＳ ゴシック" w:eastAsia="ＭＳ ゴシック" w:hAnsi="ＭＳ ゴシック"/>
                <w:sz w:val="20"/>
                <w:szCs w:val="20"/>
              </w:rPr>
            </w:pPr>
          </w:p>
          <w:p w14:paraId="731E644E" w14:textId="77777777" w:rsidR="00FD13EA" w:rsidRPr="00DE1ED4" w:rsidRDefault="00FD13EA" w:rsidP="005549AD">
            <w:pPr>
              <w:overflowPunct w:val="0"/>
              <w:textAlignment w:val="baseline"/>
              <w:rPr>
                <w:rFonts w:ascii="ＭＳ ゴシック" w:eastAsia="ＭＳ ゴシック" w:hAnsi="ＭＳ ゴシック"/>
                <w:sz w:val="20"/>
                <w:szCs w:val="20"/>
              </w:rPr>
            </w:pPr>
          </w:p>
          <w:p w14:paraId="2DEE19E9"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2264DD02" w14:textId="77777777" w:rsidR="000F17DF" w:rsidRPr="00DE1ED4" w:rsidRDefault="000F17DF" w:rsidP="005549AD">
            <w:pPr>
              <w:overflowPunct w:val="0"/>
              <w:textAlignment w:val="baseline"/>
              <w:rPr>
                <w:rFonts w:ascii="ＭＳ ゴシック" w:eastAsia="ＭＳ ゴシック" w:hAnsi="ＭＳ ゴシック"/>
                <w:sz w:val="20"/>
                <w:szCs w:val="20"/>
              </w:rPr>
            </w:pPr>
          </w:p>
          <w:p w14:paraId="127F55A5" w14:textId="77777777" w:rsidR="000F17DF" w:rsidRPr="00DE1ED4" w:rsidRDefault="000F17DF" w:rsidP="005549AD">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児：告示別表第1の6のロ</w:t>
            </w:r>
          </w:p>
          <w:p w14:paraId="3A054C18" w14:textId="77777777" w:rsidR="000F17DF" w:rsidRPr="00DE1ED4" w:rsidRDefault="000F17DF" w:rsidP="00C0181E">
            <w:pPr>
              <w:overflowPunct w:val="0"/>
              <w:textAlignment w:val="baseline"/>
              <w:rPr>
                <w:rFonts w:ascii="ＭＳ ゴシック" w:eastAsia="ＭＳ ゴシック" w:hAnsi="ＭＳ ゴシック"/>
                <w:sz w:val="19"/>
                <w:szCs w:val="19"/>
              </w:rPr>
            </w:pPr>
          </w:p>
        </w:tc>
      </w:tr>
      <w:tr w:rsidR="00DE1ED4" w:rsidRPr="00DE1ED4" w14:paraId="09C0DBC0" w14:textId="77777777" w:rsidTr="004B2CA3">
        <w:trPr>
          <w:trHeight w:val="431"/>
          <w:jc w:val="center"/>
        </w:trPr>
        <w:tc>
          <w:tcPr>
            <w:tcW w:w="1555" w:type="dxa"/>
            <w:vAlign w:val="center"/>
          </w:tcPr>
          <w:p w14:paraId="0D324B47" w14:textId="77777777" w:rsidR="0067566B" w:rsidRPr="00DE1ED4" w:rsidRDefault="0067566B" w:rsidP="00C0181E">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7371" w:type="dxa"/>
            <w:gridSpan w:val="11"/>
            <w:vAlign w:val="center"/>
          </w:tcPr>
          <w:p w14:paraId="5D7EA58D" w14:textId="77777777" w:rsidR="0067566B" w:rsidRPr="00DE1ED4" w:rsidRDefault="0067566B" w:rsidP="00C0181E">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5EA20C5B" w14:textId="77777777" w:rsidR="0067566B" w:rsidRPr="00DE1ED4" w:rsidRDefault="0067566B" w:rsidP="00C0181E">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279E057C" w14:textId="77777777" w:rsidTr="004B2CA3">
        <w:trPr>
          <w:trHeight w:val="14447"/>
          <w:jc w:val="center"/>
        </w:trPr>
        <w:tc>
          <w:tcPr>
            <w:tcW w:w="1555" w:type="dxa"/>
          </w:tcPr>
          <w:p w14:paraId="46BAFC50" w14:textId="77777777" w:rsidR="005549AD" w:rsidRPr="00DE1ED4" w:rsidRDefault="005549AD" w:rsidP="00C0181E">
            <w:pPr>
              <w:autoSpaceDE w:val="0"/>
              <w:autoSpaceDN w:val="0"/>
              <w:adjustRightInd w:val="0"/>
              <w:ind w:rightChars="29" w:right="61"/>
              <w:rPr>
                <w:rFonts w:ascii="ＭＳ ゴシック" w:eastAsia="ＭＳ ゴシック" w:hAnsi="ＭＳ ゴシック"/>
                <w:b/>
                <w:kern w:val="0"/>
                <w:sz w:val="19"/>
                <w:szCs w:val="19"/>
              </w:rPr>
            </w:pPr>
          </w:p>
          <w:p w14:paraId="5B785D0C" w14:textId="0746B835"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r w:rsidR="00C041C9">
              <w:rPr>
                <w:rFonts w:ascii="ＭＳ ゴシック" w:eastAsia="ＭＳ ゴシック" w:hAnsi="ＭＳ ゴシック" w:hint="eastAsia"/>
                <w:b/>
                <w:kern w:val="0"/>
                <w:sz w:val="19"/>
                <w:szCs w:val="19"/>
              </w:rPr>
              <w:t>・放</w:t>
            </w:r>
          </w:p>
          <w:p w14:paraId="33967857"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2E93796C"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6AA5F993"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7C647855"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35693F5A"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21B03DE2"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0142C6F2"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79D6DC18"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42C68F0A"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566A3D7C"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44C5A97E" w14:textId="77777777" w:rsidR="00D45B75" w:rsidRPr="00DE1ED4" w:rsidRDefault="00D45B75" w:rsidP="00D45B75">
            <w:pPr>
              <w:autoSpaceDE w:val="0"/>
              <w:autoSpaceDN w:val="0"/>
              <w:adjustRightInd w:val="0"/>
              <w:ind w:rightChars="29" w:right="61"/>
              <w:rPr>
                <w:rFonts w:ascii="ＭＳ ゴシック" w:eastAsia="ＭＳ ゴシック" w:hAnsi="ＭＳ ゴシック"/>
                <w:b/>
                <w:kern w:val="0"/>
                <w:sz w:val="19"/>
                <w:szCs w:val="19"/>
              </w:rPr>
            </w:pPr>
          </w:p>
          <w:p w14:paraId="002062CE" w14:textId="3F158187" w:rsidR="0067566B" w:rsidRPr="00DE1ED4" w:rsidRDefault="0067566B" w:rsidP="00D45B75">
            <w:pPr>
              <w:autoSpaceDE w:val="0"/>
              <w:autoSpaceDN w:val="0"/>
              <w:adjustRightInd w:val="0"/>
              <w:ind w:rightChars="29" w:right="61"/>
              <w:rPr>
                <w:rFonts w:ascii="ＭＳ ゴシック" w:eastAsia="ＭＳ ゴシック" w:hAnsi="ＭＳ ゴシック"/>
                <w:szCs w:val="21"/>
              </w:rPr>
            </w:pPr>
          </w:p>
        </w:tc>
        <w:tc>
          <w:tcPr>
            <w:tcW w:w="7371" w:type="dxa"/>
            <w:gridSpan w:val="11"/>
          </w:tcPr>
          <w:p w14:paraId="757B3500" w14:textId="77777777" w:rsidR="005549AD" w:rsidRPr="00B810A0" w:rsidRDefault="005549AD" w:rsidP="00C0181E">
            <w:pPr>
              <w:rPr>
                <w:rFonts w:ascii="ＭＳ ゴシック" w:eastAsia="ＭＳ ゴシック" w:hAnsi="ＭＳ ゴシック"/>
                <w:b/>
                <w:sz w:val="20"/>
                <w:szCs w:val="20"/>
              </w:rPr>
            </w:pPr>
          </w:p>
          <w:p w14:paraId="12AD3BBD" w14:textId="742C6C39" w:rsidR="0067566B" w:rsidRPr="00B810A0" w:rsidRDefault="00D45B75" w:rsidP="00C0181E">
            <w:pPr>
              <w:rPr>
                <w:rFonts w:ascii="ＭＳ ゴシック" w:eastAsia="ＭＳ ゴシック" w:hAnsi="ＭＳ ゴシック"/>
                <w:b/>
                <w:sz w:val="20"/>
                <w:szCs w:val="20"/>
              </w:rPr>
            </w:pPr>
            <w:r w:rsidRPr="00B810A0">
              <w:rPr>
                <w:rFonts w:ascii="ＭＳ ゴシック" w:eastAsia="ＭＳ ゴシック" w:hAnsi="ＭＳ ゴシック" w:hint="eastAsia"/>
                <w:b/>
                <w:sz w:val="20"/>
                <w:szCs w:val="20"/>
              </w:rPr>
              <w:t>1</w:t>
            </w:r>
            <w:r w:rsidR="0003130B" w:rsidRPr="00B810A0">
              <w:rPr>
                <w:rFonts w:ascii="ＭＳ ゴシック" w:eastAsia="ＭＳ ゴシック" w:hAnsi="ＭＳ ゴシック" w:hint="eastAsia"/>
                <w:b/>
                <w:sz w:val="20"/>
                <w:szCs w:val="20"/>
              </w:rPr>
              <w:t>7</w:t>
            </w:r>
            <w:r w:rsidR="0067566B" w:rsidRPr="00B810A0">
              <w:rPr>
                <w:rFonts w:ascii="ＭＳ ゴシック" w:eastAsia="ＭＳ ゴシック" w:hAnsi="ＭＳ ゴシック" w:hint="eastAsia"/>
                <w:b/>
                <w:sz w:val="20"/>
                <w:szCs w:val="20"/>
              </w:rPr>
              <w:t xml:space="preserve">　欠席時対応加算</w:t>
            </w:r>
          </w:p>
          <w:p w14:paraId="1AD97164" w14:textId="76679C7D" w:rsidR="0067566B" w:rsidRPr="00DE1ED4" w:rsidRDefault="0067566B" w:rsidP="00C0181E">
            <w:pPr>
              <w:pStyle w:val="a9"/>
              <w:wordWrap/>
              <w:spacing w:line="0" w:lineRule="atLeast"/>
              <w:ind w:leftChars="100" w:left="210" w:rightChars="29" w:right="61" w:firstLineChars="100" w:firstLine="206"/>
              <w:rPr>
                <w:rFonts w:ascii="ＭＳ ゴシック" w:eastAsia="ＭＳ ゴシック" w:hAnsi="ＭＳ ゴシック" w:cs="Times New Roman"/>
                <w:spacing w:val="3"/>
              </w:rPr>
            </w:pPr>
            <w:r w:rsidRPr="00B810A0">
              <w:rPr>
                <w:rFonts w:ascii="ＭＳ ゴシック" w:eastAsia="ＭＳ ゴシック" w:hAnsi="ＭＳ ゴシック" w:cs="Times New Roman" w:hint="eastAsia"/>
                <w:spacing w:val="3"/>
              </w:rPr>
              <w:t>事業所</w:t>
            </w:r>
            <w:r w:rsidR="00C041C9" w:rsidRPr="00B810A0">
              <w:rPr>
                <w:rFonts w:ascii="ＭＳ ゴシック" w:eastAsia="ＭＳ ゴシック" w:hAnsi="ＭＳ ゴシック" w:cs="Times New Roman" w:hint="eastAsia"/>
                <w:spacing w:val="3"/>
              </w:rPr>
              <w:t>等</w:t>
            </w:r>
            <w:r w:rsidRPr="00DE1ED4">
              <w:rPr>
                <w:rFonts w:ascii="ＭＳ ゴシック" w:eastAsia="ＭＳ ゴシック" w:hAnsi="ＭＳ ゴシック" w:cs="Times New Roman" w:hint="eastAsia"/>
                <w:spacing w:val="3"/>
              </w:rPr>
              <w:t>において障害児が</w:t>
            </w:r>
            <w:r w:rsidR="00C041C9">
              <w:rPr>
                <w:rFonts w:ascii="ＭＳ ゴシック" w:eastAsia="ＭＳ ゴシック" w:hAnsi="ＭＳ ゴシック" w:cs="Times New Roman" w:hint="eastAsia"/>
                <w:spacing w:val="3"/>
              </w:rPr>
              <w:t>、</w:t>
            </w:r>
            <w:proofErr w:type="gramStart"/>
            <w:r w:rsidRPr="00DE1ED4">
              <w:rPr>
                <w:rFonts w:ascii="ＭＳ ゴシック" w:eastAsia="ＭＳ ゴシック" w:hAnsi="ＭＳ ゴシック" w:cs="Times New Roman" w:hint="eastAsia"/>
                <w:spacing w:val="3"/>
              </w:rPr>
              <w:t>あらかじめ当該事業所の利用を予定</w:t>
            </w:r>
            <w:proofErr w:type="gramEnd"/>
            <w:r w:rsidRPr="00DE1ED4">
              <w:rPr>
                <w:rFonts w:ascii="ＭＳ ゴシック" w:eastAsia="ＭＳ ゴシック" w:hAnsi="ＭＳ ゴシック" w:cs="Times New Roman" w:hint="eastAsia"/>
                <w:spacing w:val="3"/>
              </w:rPr>
              <w:t>した日に</w:t>
            </w:r>
            <w:r w:rsidR="00C041C9">
              <w:rPr>
                <w:rFonts w:ascii="ＭＳ ゴシック" w:eastAsia="ＭＳ ゴシック" w:hAnsi="ＭＳ ゴシック" w:cs="Times New Roman" w:hint="eastAsia"/>
                <w:spacing w:val="3"/>
              </w:rPr>
              <w:t>、</w:t>
            </w:r>
            <w:r w:rsidRPr="00DE1ED4">
              <w:rPr>
                <w:rFonts w:ascii="ＭＳ ゴシック" w:eastAsia="ＭＳ ゴシック" w:hAnsi="ＭＳ ゴシック" w:cs="Times New Roman" w:hint="eastAsia"/>
                <w:spacing w:val="3"/>
              </w:rPr>
              <w:t>急病等によりその利用を中止した場合において</w:t>
            </w:r>
            <w:r w:rsidR="00C041C9">
              <w:rPr>
                <w:rFonts w:ascii="ＭＳ ゴシック" w:eastAsia="ＭＳ ゴシック" w:hAnsi="ＭＳ ゴシック" w:cs="Times New Roman" w:hint="eastAsia"/>
                <w:spacing w:val="3"/>
              </w:rPr>
              <w:t>、</w:t>
            </w:r>
            <w:r w:rsidRPr="00DE1ED4">
              <w:rPr>
                <w:rFonts w:ascii="ＭＳ ゴシック" w:eastAsia="ＭＳ ゴシック" w:hAnsi="ＭＳ ゴシック" w:cs="Times New Roman" w:hint="eastAsia"/>
                <w:spacing w:val="3"/>
              </w:rPr>
              <w:t>指定障害児通所支援事業所</w:t>
            </w:r>
            <w:r w:rsidR="00C041C9">
              <w:rPr>
                <w:rFonts w:ascii="ＭＳ ゴシック" w:eastAsia="ＭＳ ゴシック" w:hAnsi="ＭＳ ゴシック" w:cs="Times New Roman" w:hint="eastAsia"/>
                <w:spacing w:val="3"/>
              </w:rPr>
              <w:t>等</w:t>
            </w:r>
            <w:r w:rsidRPr="00DE1ED4">
              <w:rPr>
                <w:rFonts w:ascii="ＭＳ ゴシック" w:eastAsia="ＭＳ ゴシック" w:hAnsi="ＭＳ ゴシック" w:cs="Times New Roman" w:hint="eastAsia"/>
                <w:spacing w:val="3"/>
              </w:rPr>
              <w:t>従業者が，障害児又はその家族等との連絡調整その他の相談援助を行うとともに，当該障害児の状況，相談援助の内容等を記録した場合に，１月につき４回を限度として，所定単位数を算定しているか</w:t>
            </w:r>
            <w:r w:rsidR="005549AD" w:rsidRPr="00DE1ED4">
              <w:rPr>
                <w:rFonts w:ascii="ＭＳ ゴシック" w:eastAsia="ＭＳ ゴシック" w:hAnsi="ＭＳ ゴシック" w:cs="Times New Roman" w:hint="eastAsia"/>
                <w:spacing w:val="3"/>
              </w:rPr>
              <w:t>（ただし、重症心身障害児に対し指定通所支援を行う場合の基本報酬を算定している事業所において１月につき当該支援を利用した障害児の数を利用定員に当該月の営業日数を乗じた額で除して得た率が1</w:t>
            </w:r>
            <w:r w:rsidR="005549AD" w:rsidRPr="00DE1ED4">
              <w:rPr>
                <w:rFonts w:ascii="ＭＳ ゴシック" w:eastAsia="ＭＳ ゴシック" w:hAnsi="ＭＳ ゴシック" w:cs="Times New Roman"/>
                <w:spacing w:val="3"/>
              </w:rPr>
              <w:t>00</w:t>
            </w:r>
            <w:r w:rsidR="005549AD" w:rsidRPr="00DE1ED4">
              <w:rPr>
                <w:rFonts w:ascii="ＭＳ ゴシック" w:eastAsia="ＭＳ ゴシック" w:hAnsi="ＭＳ ゴシック" w:cs="Times New Roman" w:hint="eastAsia"/>
                <w:spacing w:val="3"/>
              </w:rPr>
              <w:t>分の8</w:t>
            </w:r>
            <w:r w:rsidR="005549AD" w:rsidRPr="00DE1ED4">
              <w:rPr>
                <w:rFonts w:ascii="ＭＳ ゴシック" w:eastAsia="ＭＳ ゴシック" w:hAnsi="ＭＳ ゴシック" w:cs="Times New Roman"/>
                <w:spacing w:val="3"/>
              </w:rPr>
              <w:t>0</w:t>
            </w:r>
            <w:r w:rsidR="005549AD" w:rsidRPr="00DE1ED4">
              <w:rPr>
                <w:rFonts w:ascii="ＭＳ ゴシック" w:eastAsia="ＭＳ ゴシック" w:hAnsi="ＭＳ ゴシック" w:cs="Times New Roman" w:hint="eastAsia"/>
                <w:spacing w:val="3"/>
              </w:rPr>
              <w:t>に満たない場合は、１月につき８回を限度として、所定単位数を算定する）</w:t>
            </w:r>
            <w:r w:rsidRPr="00DE1ED4">
              <w:rPr>
                <w:rFonts w:ascii="ＭＳ ゴシック" w:eastAsia="ＭＳ ゴシック" w:hAnsi="ＭＳ ゴシック" w:cs="Times New Roman" w:hint="eastAsia"/>
                <w:spacing w:val="3"/>
              </w:rPr>
              <w:t>。</w:t>
            </w:r>
          </w:p>
          <w:p w14:paraId="22DFD7DB" w14:textId="77777777" w:rsidR="00A702DF" w:rsidRPr="00DE1ED4" w:rsidRDefault="00A702DF" w:rsidP="00C0181E">
            <w:pPr>
              <w:pStyle w:val="a9"/>
              <w:wordWrap/>
              <w:spacing w:line="0" w:lineRule="atLeast"/>
              <w:ind w:leftChars="100" w:left="210" w:rightChars="29" w:right="61" w:firstLineChars="100" w:firstLine="206"/>
              <w:rPr>
                <w:rFonts w:ascii="ＭＳ ゴシック" w:eastAsia="ＭＳ ゴシック" w:hAnsi="ＭＳ ゴシック" w:cs="Times New Roman"/>
                <w:spacing w:val="3"/>
              </w:rPr>
            </w:pPr>
          </w:p>
          <w:p w14:paraId="612C3B21" w14:textId="3716DB54" w:rsidR="0067566B" w:rsidRPr="00DE1ED4" w:rsidRDefault="0067566B" w:rsidP="007865DE">
            <w:pPr>
              <w:pStyle w:val="a9"/>
              <w:spacing w:line="0" w:lineRule="atLeast"/>
              <w:ind w:leftChars="200" w:left="420" w:firstLineChars="100" w:firstLine="214"/>
              <w:rPr>
                <w:rFonts w:ascii="ＭＳ ゴシック" w:eastAsia="ＭＳ ゴシック" w:hAnsi="ＭＳ ゴシック"/>
              </w:rPr>
            </w:pPr>
          </w:p>
        </w:tc>
        <w:tc>
          <w:tcPr>
            <w:tcW w:w="1564" w:type="dxa"/>
            <w:gridSpan w:val="5"/>
          </w:tcPr>
          <w:p w14:paraId="78E53C79" w14:textId="77777777" w:rsidR="0067566B" w:rsidRPr="00DE1ED4" w:rsidRDefault="0067566B" w:rsidP="00C0181E">
            <w:pPr>
              <w:overflowPunct w:val="0"/>
              <w:jc w:val="center"/>
              <w:textAlignment w:val="baseline"/>
              <w:rPr>
                <w:rFonts w:ascii="ＭＳ ゴシック" w:eastAsia="ＭＳ ゴシック" w:hAnsi="ＭＳ ゴシック"/>
                <w:szCs w:val="21"/>
              </w:rPr>
            </w:pPr>
          </w:p>
          <w:p w14:paraId="0D4DE5D9"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00775AED"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7DE7E633"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447723E5"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29A8E6D4"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4FAC164D"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17E06629" w14:textId="77777777" w:rsidR="005549AD" w:rsidRPr="00DE1ED4" w:rsidRDefault="005549AD" w:rsidP="00C0181E">
            <w:pPr>
              <w:overflowPunct w:val="0"/>
              <w:jc w:val="center"/>
              <w:textAlignment w:val="baseline"/>
              <w:rPr>
                <w:rFonts w:ascii="ＭＳ ゴシック" w:eastAsia="ＭＳ ゴシック" w:hAnsi="ＭＳ ゴシック" w:cs="ＭＳ ゴシック"/>
                <w:kern w:val="0"/>
                <w:sz w:val="19"/>
                <w:szCs w:val="19"/>
              </w:rPr>
            </w:pPr>
          </w:p>
          <w:p w14:paraId="16BBF2BC" w14:textId="77777777" w:rsidR="005549AD" w:rsidRPr="00DE1ED4" w:rsidRDefault="005549AD" w:rsidP="00C0181E">
            <w:pPr>
              <w:overflowPunct w:val="0"/>
              <w:jc w:val="center"/>
              <w:textAlignment w:val="baseline"/>
              <w:rPr>
                <w:rFonts w:ascii="ＭＳ ゴシック" w:eastAsia="ＭＳ ゴシック" w:hAnsi="ＭＳ ゴシック" w:cs="ＭＳ ゴシック"/>
                <w:kern w:val="0"/>
                <w:sz w:val="19"/>
                <w:szCs w:val="19"/>
              </w:rPr>
            </w:pPr>
          </w:p>
          <w:p w14:paraId="435BE6D8" w14:textId="77777777" w:rsidR="005549AD" w:rsidRPr="00DE1ED4" w:rsidRDefault="005549AD" w:rsidP="00C0181E">
            <w:pPr>
              <w:overflowPunct w:val="0"/>
              <w:jc w:val="center"/>
              <w:textAlignment w:val="baseline"/>
              <w:rPr>
                <w:rFonts w:ascii="ＭＳ ゴシック" w:eastAsia="ＭＳ ゴシック" w:hAnsi="ＭＳ ゴシック" w:cs="ＭＳ ゴシック"/>
                <w:kern w:val="0"/>
                <w:sz w:val="19"/>
                <w:szCs w:val="19"/>
              </w:rPr>
            </w:pPr>
          </w:p>
          <w:p w14:paraId="37B3D06D" w14:textId="77777777" w:rsidR="005549AD" w:rsidRPr="00DE1ED4" w:rsidRDefault="005549AD" w:rsidP="00C0181E">
            <w:pPr>
              <w:overflowPunct w:val="0"/>
              <w:jc w:val="center"/>
              <w:textAlignment w:val="baseline"/>
              <w:rPr>
                <w:rFonts w:ascii="ＭＳ ゴシック" w:eastAsia="ＭＳ ゴシック" w:hAnsi="ＭＳ ゴシック" w:cs="ＭＳ ゴシック"/>
                <w:kern w:val="0"/>
                <w:sz w:val="19"/>
                <w:szCs w:val="19"/>
              </w:rPr>
            </w:pPr>
          </w:p>
          <w:p w14:paraId="084FA4EA" w14:textId="77777777" w:rsidR="005549AD" w:rsidRPr="00DE1ED4" w:rsidRDefault="005549AD" w:rsidP="00C0181E">
            <w:pPr>
              <w:overflowPunct w:val="0"/>
              <w:jc w:val="center"/>
              <w:textAlignment w:val="baseline"/>
              <w:rPr>
                <w:rFonts w:ascii="ＭＳ ゴシック" w:eastAsia="ＭＳ ゴシック" w:hAnsi="ＭＳ ゴシック" w:cs="ＭＳ ゴシック"/>
                <w:kern w:val="0"/>
                <w:sz w:val="19"/>
                <w:szCs w:val="19"/>
              </w:rPr>
            </w:pPr>
          </w:p>
          <w:p w14:paraId="72766B23" w14:textId="77777777" w:rsidR="0067566B" w:rsidRPr="00DE1ED4" w:rsidRDefault="0067566B" w:rsidP="00C0181E">
            <w:pPr>
              <w:overflowPunct w:val="0"/>
              <w:jc w:val="center"/>
              <w:textAlignment w:val="baseline"/>
              <w:rPr>
                <w:rFonts w:ascii="ＭＳ ゴシック" w:eastAsia="ＭＳ ゴシック" w:hAnsi="ＭＳ ゴシック" w:cs="ＭＳ ゴシック"/>
                <w:kern w:val="0"/>
                <w:sz w:val="19"/>
                <w:szCs w:val="19"/>
              </w:rPr>
            </w:pPr>
          </w:p>
          <w:p w14:paraId="0D7DA134" w14:textId="08B48224" w:rsidR="0067566B" w:rsidRPr="00DE1ED4" w:rsidRDefault="0067566B" w:rsidP="007865DE">
            <w:pPr>
              <w:overflowPunct w:val="0"/>
              <w:jc w:val="center"/>
              <w:textAlignment w:val="baseline"/>
              <w:rPr>
                <w:rFonts w:ascii="ＭＳ ゴシック" w:eastAsia="ＭＳ ゴシック" w:hAnsi="ＭＳ ゴシック"/>
                <w:szCs w:val="21"/>
              </w:rPr>
            </w:pPr>
          </w:p>
        </w:tc>
      </w:tr>
      <w:tr w:rsidR="000F17DF" w:rsidRPr="00DE1ED4" w14:paraId="5C5CDFCF" w14:textId="77777777" w:rsidTr="004B2CA3">
        <w:trPr>
          <w:gridAfter w:val="1"/>
          <w:wAfter w:w="149" w:type="dxa"/>
          <w:trHeight w:val="431"/>
          <w:jc w:val="center"/>
        </w:trPr>
        <w:tc>
          <w:tcPr>
            <w:tcW w:w="6243" w:type="dxa"/>
            <w:gridSpan w:val="8"/>
            <w:vAlign w:val="center"/>
          </w:tcPr>
          <w:p w14:paraId="7445255C" w14:textId="77777777" w:rsidR="000F17DF" w:rsidRPr="00DE1ED4" w:rsidRDefault="000F17DF" w:rsidP="00C0181E">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098" w:type="dxa"/>
            <w:gridSpan w:val="8"/>
            <w:vAlign w:val="center"/>
          </w:tcPr>
          <w:p w14:paraId="1BB726EC" w14:textId="77777777" w:rsidR="000F17DF" w:rsidRPr="00DE1ED4" w:rsidRDefault="000F17DF" w:rsidP="00C0181E">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50FE4041" w14:textId="77777777" w:rsidTr="004B2CA3">
        <w:trPr>
          <w:gridAfter w:val="1"/>
          <w:wAfter w:w="149" w:type="dxa"/>
          <w:trHeight w:val="14447"/>
          <w:jc w:val="center"/>
        </w:trPr>
        <w:tc>
          <w:tcPr>
            <w:tcW w:w="5456" w:type="dxa"/>
            <w:gridSpan w:val="5"/>
          </w:tcPr>
          <w:p w14:paraId="7202EB40" w14:textId="77777777" w:rsidR="005549AD" w:rsidRPr="00B810A0" w:rsidRDefault="005549AD" w:rsidP="00C0181E">
            <w:pPr>
              <w:rPr>
                <w:rFonts w:ascii="ＭＳ ゴシック" w:eastAsia="ＭＳ ゴシック" w:hAnsi="ＭＳ ゴシック" w:cs="ＭＳ ゴシック"/>
                <w:b/>
                <w:kern w:val="0"/>
                <w:sz w:val="19"/>
                <w:szCs w:val="19"/>
              </w:rPr>
            </w:pPr>
          </w:p>
          <w:p w14:paraId="7507FB65" w14:textId="36F13A4C" w:rsidR="0067566B" w:rsidRPr="00DE1ED4" w:rsidRDefault="00D45B75" w:rsidP="00C0181E">
            <w:pPr>
              <w:rPr>
                <w:rFonts w:ascii="ＭＳ ゴシック" w:eastAsia="ＭＳ ゴシック" w:hAnsi="ＭＳ ゴシック"/>
                <w:b/>
                <w:sz w:val="20"/>
                <w:szCs w:val="20"/>
              </w:rPr>
            </w:pPr>
            <w:r w:rsidRPr="00B810A0">
              <w:rPr>
                <w:rFonts w:ascii="ＭＳ ゴシック" w:eastAsia="ＭＳ ゴシック" w:hAnsi="ＭＳ ゴシック" w:cs="ＭＳ ゴシック" w:hint="eastAsia"/>
                <w:b/>
                <w:kern w:val="0"/>
                <w:sz w:val="19"/>
                <w:szCs w:val="19"/>
              </w:rPr>
              <w:t>1</w:t>
            </w:r>
            <w:r w:rsidR="0003130B" w:rsidRPr="00B810A0">
              <w:rPr>
                <w:rFonts w:ascii="ＭＳ ゴシック" w:eastAsia="ＭＳ ゴシック" w:hAnsi="ＭＳ ゴシック" w:cs="ＭＳ ゴシック" w:hint="eastAsia"/>
                <w:b/>
                <w:kern w:val="0"/>
                <w:sz w:val="19"/>
                <w:szCs w:val="19"/>
              </w:rPr>
              <w:t>7</w:t>
            </w:r>
            <w:r w:rsidR="0067566B" w:rsidRPr="00B810A0">
              <w:rPr>
                <w:rFonts w:ascii="ＭＳ ゴシック" w:eastAsia="ＭＳ ゴシック" w:hAnsi="ＭＳ ゴシック" w:hint="eastAsia"/>
                <w:b/>
                <w:sz w:val="20"/>
                <w:szCs w:val="20"/>
              </w:rPr>
              <w:t xml:space="preserve">　欠席時</w:t>
            </w:r>
            <w:r w:rsidR="0067566B" w:rsidRPr="00DE1ED4">
              <w:rPr>
                <w:rFonts w:ascii="ＭＳ ゴシック" w:eastAsia="ＭＳ ゴシック" w:hAnsi="ＭＳ ゴシック" w:hint="eastAsia"/>
                <w:b/>
                <w:sz w:val="20"/>
                <w:szCs w:val="20"/>
              </w:rPr>
              <w:t xml:space="preserve">対応加算          </w:t>
            </w:r>
            <w:r w:rsidR="0067566B" w:rsidRPr="00DE1ED4">
              <w:rPr>
                <w:rFonts w:ascii="ＭＳ ゴシック" w:eastAsia="ＭＳ ゴシック" w:hAnsi="ＭＳ ゴシック" w:hint="eastAsia"/>
                <w:sz w:val="20"/>
                <w:szCs w:val="20"/>
              </w:rPr>
              <w:t>94</w:t>
            </w:r>
            <w:r w:rsidR="0067566B" w:rsidRPr="00DE1ED4">
              <w:rPr>
                <w:rFonts w:ascii="ＭＳ ゴシック" w:eastAsia="ＭＳ ゴシック" w:hAnsi="ＭＳ ゴシック" w:hint="eastAsia"/>
                <w:sz w:val="19"/>
                <w:szCs w:val="19"/>
              </w:rPr>
              <w:t>単位</w:t>
            </w:r>
          </w:p>
          <w:p w14:paraId="4E44495A" w14:textId="77777777" w:rsidR="0067566B" w:rsidRPr="00DE1ED4" w:rsidRDefault="0067566B" w:rsidP="00C0181E">
            <w:pPr>
              <w:rPr>
                <w:rFonts w:ascii="ＭＳ ゴシック" w:eastAsia="ＭＳ ゴシック" w:hAnsi="ＭＳ ゴシック" w:cs="ＭＳ ゴシック"/>
                <w:b/>
                <w:kern w:val="0"/>
                <w:sz w:val="19"/>
                <w:szCs w:val="19"/>
              </w:rPr>
            </w:pPr>
          </w:p>
          <w:p w14:paraId="2CBEDEAF" w14:textId="77777777" w:rsidR="0067566B" w:rsidRPr="00DE1ED4" w:rsidRDefault="0067566B" w:rsidP="00C0181E">
            <w:pPr>
              <w:rPr>
                <w:rFonts w:ascii="ＭＳ ゴシック" w:eastAsia="ＭＳ ゴシック" w:hAnsi="ＭＳ ゴシック" w:cs="ＭＳ ゴシック"/>
                <w:b/>
                <w:kern w:val="0"/>
                <w:sz w:val="19"/>
                <w:szCs w:val="19"/>
              </w:rPr>
            </w:pPr>
          </w:p>
          <w:p w14:paraId="3171A303" w14:textId="77777777" w:rsidR="0067566B" w:rsidRPr="00DE1ED4" w:rsidRDefault="00DE1ED4" w:rsidP="00C0181E">
            <w:pPr>
              <w:rPr>
                <w:rFonts w:ascii="ＭＳ ゴシック" w:eastAsia="ＭＳ ゴシック" w:hAnsi="ＭＳ ゴシック" w:cs="ＭＳ ゴシック"/>
                <w:b/>
                <w:kern w:val="0"/>
                <w:sz w:val="19"/>
                <w:szCs w:val="19"/>
              </w:rPr>
            </w:pPr>
            <w:r w:rsidRPr="00DE1ED4">
              <w:rPr>
                <w:rFonts w:ascii="ＭＳ ゴシック" w:eastAsia="ＭＳ ゴシック" w:hAnsi="ＭＳ ゴシック" w:cs="ＭＳ ゴシック"/>
                <w:b/>
                <w:noProof/>
                <w:kern w:val="0"/>
                <w:sz w:val="19"/>
                <w:szCs w:val="19"/>
              </w:rPr>
              <mc:AlternateContent>
                <mc:Choice Requires="wps">
                  <w:drawing>
                    <wp:anchor distT="0" distB="0" distL="114300" distR="114300" simplePos="0" relativeHeight="251657728" behindDoc="0" locked="0" layoutInCell="1" allowOverlap="1" wp14:anchorId="45C08F0A" wp14:editId="073C5578">
                      <wp:simplePos x="0" y="0"/>
                      <wp:positionH relativeFrom="column">
                        <wp:posOffset>24765</wp:posOffset>
                      </wp:positionH>
                      <wp:positionV relativeFrom="paragraph">
                        <wp:posOffset>53975</wp:posOffset>
                      </wp:positionV>
                      <wp:extent cx="6177280" cy="1531620"/>
                      <wp:effectExtent l="10160" t="8255" r="13335" b="1270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80" cy="1531620"/>
                              </a:xfrm>
                              <a:prstGeom prst="rect">
                                <a:avLst/>
                              </a:prstGeom>
                              <a:solidFill>
                                <a:srgbClr val="FFFFFF"/>
                              </a:solidFill>
                              <a:ln w="9525">
                                <a:solidFill>
                                  <a:srgbClr val="000000"/>
                                </a:solidFill>
                                <a:miter lim="800000"/>
                                <a:headEnd/>
                                <a:tailEnd/>
                              </a:ln>
                            </wps:spPr>
                            <wps:txbx>
                              <w:txbxContent>
                                <w:p w14:paraId="53DB3D83" w14:textId="77777777" w:rsidR="00BA0E56" w:rsidRDefault="00BA0E56" w:rsidP="00C4124C">
                                  <w:r>
                                    <w:rPr>
                                      <w:rFonts w:hint="eastAsia"/>
                                    </w:rPr>
                                    <w:t>留意事項通知　第二の２</w:t>
                                  </w:r>
                                  <w:r>
                                    <w:rPr>
                                      <w:rFonts w:hint="eastAsia"/>
                                    </w:rPr>
                                    <w:t>(</w:t>
                                  </w:r>
                                  <w:r>
                                    <w:t>1)</w:t>
                                  </w:r>
                                  <w:r>
                                    <w:rPr>
                                      <w:rFonts w:hint="eastAsia"/>
                                    </w:rPr>
                                    <w:t>⑪</w:t>
                                  </w:r>
                                </w:p>
                                <w:p w14:paraId="1CD3B810" w14:textId="77777777" w:rsidR="00BA0E56" w:rsidRDefault="00BA0E56" w:rsidP="00C4124C">
                                  <w:pPr>
                                    <w:ind w:firstLineChars="100" w:firstLine="210"/>
                                  </w:pPr>
                                  <w:r>
                                    <w:rPr>
                                      <w:rFonts w:hint="eastAsia"/>
                                    </w:rPr>
                                    <w:t>欠席時対応加算については、以下のとおり取り扱うこととする。</w:t>
                                  </w:r>
                                </w:p>
                                <w:p w14:paraId="0148FFC1" w14:textId="77777777" w:rsidR="00BA0E56" w:rsidRDefault="00BA0E56" w:rsidP="00C4124C">
                                  <w:r>
                                    <w:rPr>
                                      <w:rFonts w:hint="eastAsia"/>
                                    </w:rPr>
                                    <w:t>（一）</w:t>
                                  </w:r>
                                  <w:r>
                                    <w:rPr>
                                      <w:rFonts w:hint="eastAsia"/>
                                    </w:rPr>
                                    <w:t xml:space="preserve"> </w:t>
                                  </w:r>
                                  <w:r>
                                    <w:rPr>
                                      <w:rFonts w:hint="eastAsia"/>
                                    </w:rPr>
                                    <w:t>加算の算定に当たっては、急病等によりその利用を中止した日の前々日、前日又は当日に中止の連絡があった場合について算定可能とする。</w:t>
                                  </w:r>
                                </w:p>
                                <w:p w14:paraId="68883C98" w14:textId="77777777" w:rsidR="00BA0E56" w:rsidRDefault="00BA0E56" w:rsidP="00C4124C">
                                  <w:r>
                                    <w:rPr>
                                      <w:rFonts w:hint="eastAsia"/>
                                    </w:rPr>
                                    <w:t>（二）</w:t>
                                  </w:r>
                                  <w:r>
                                    <w:rPr>
                                      <w:rFonts w:hint="eastAsia"/>
                                    </w:rPr>
                                    <w:t xml:space="preserve"> </w:t>
                                  </w:r>
                                  <w:r>
                                    <w:rPr>
                                      <w:rFonts w:hint="eastAsia"/>
                                    </w:rPr>
                                    <w:t>「障害児又はその家族等との連絡調整その他の相談支援を行う」とは、電話等により当該障害児の状況を確認し、引き続き当該指定児童発達支援等の利用を促すなどの相談援助を行うとともに、当該相談援助の内容を記録することであり、直接の面会や自宅への訪問等を要しない。</w:t>
                                  </w:r>
                                </w:p>
                                <w:p w14:paraId="4D8976E0" w14:textId="77777777" w:rsidR="00BA0E56" w:rsidRDefault="00BA0E56" w:rsidP="00C4124C">
                                  <w:r>
                                    <w:rPr>
                                      <w:rFonts w:hint="eastAsia"/>
                                    </w:rPr>
                                    <w:t>（三）</w:t>
                                  </w:r>
                                  <w:r>
                                    <w:rPr>
                                      <w:rFonts w:hint="eastAsia"/>
                                    </w:rPr>
                                    <w:t xml:space="preserve"> </w:t>
                                  </w:r>
                                  <w:r>
                                    <w:rPr>
                                      <w:rFonts w:hint="eastAsia"/>
                                    </w:rPr>
                                    <w:t>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08F0A" id="Text Box 11" o:spid="_x0000_s1038" type="#_x0000_t202" style="position:absolute;left:0;text-align:left;margin-left:1.95pt;margin-top:4.25pt;width:486.4pt;height:12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">
                      <v:textbox inset="5.85pt,.7pt,5.85pt,.7pt">
                        <w:txbxContent>
                          <w:p w14:paraId="53DB3D83" w14:textId="77777777" w:rsidR="00BA0E56" w:rsidRDefault="00BA0E56" w:rsidP="00C4124C">
                            <w:r>
                              <w:rPr>
                                <w:rFonts w:hint="eastAsia"/>
                              </w:rPr>
                              <w:t>留意事項通知　第二の２</w:t>
                            </w:r>
                            <w:r>
                              <w:rPr>
                                <w:rFonts w:hint="eastAsia"/>
                              </w:rPr>
                              <w:t>(</w:t>
                            </w:r>
                            <w:r>
                              <w:t>1)</w:t>
                            </w:r>
                            <w:r>
                              <w:rPr>
                                <w:rFonts w:hint="eastAsia"/>
                              </w:rPr>
                              <w:t>⑪</w:t>
                            </w:r>
                          </w:p>
                          <w:p w14:paraId="1CD3B810" w14:textId="77777777" w:rsidR="00BA0E56" w:rsidRDefault="00BA0E56" w:rsidP="00C4124C">
                            <w:pPr>
                              <w:ind w:firstLineChars="100" w:firstLine="210"/>
                            </w:pPr>
                            <w:r>
                              <w:rPr>
                                <w:rFonts w:hint="eastAsia"/>
                              </w:rPr>
                              <w:t>欠席時対応加算については、以下のとおり取り扱うこととする。</w:t>
                            </w:r>
                          </w:p>
                          <w:p w14:paraId="0148FFC1" w14:textId="77777777" w:rsidR="00BA0E56" w:rsidRDefault="00BA0E56" w:rsidP="00C4124C">
                            <w:r>
                              <w:rPr>
                                <w:rFonts w:hint="eastAsia"/>
                              </w:rPr>
                              <w:t>（一）</w:t>
                            </w:r>
                            <w:r>
                              <w:rPr>
                                <w:rFonts w:hint="eastAsia"/>
                              </w:rPr>
                              <w:t xml:space="preserve"> </w:t>
                            </w:r>
                            <w:r>
                              <w:rPr>
                                <w:rFonts w:hint="eastAsia"/>
                              </w:rPr>
                              <w:t>加算の算定に当たっては、急病等によりその利用を中止した日の前々日、前日又は当日に中止の連絡があった場合について算定可能とする。</w:t>
                            </w:r>
                          </w:p>
                          <w:p w14:paraId="68883C98" w14:textId="77777777" w:rsidR="00BA0E56" w:rsidRDefault="00BA0E56" w:rsidP="00C4124C">
                            <w:r>
                              <w:rPr>
                                <w:rFonts w:hint="eastAsia"/>
                              </w:rPr>
                              <w:t>（二）</w:t>
                            </w:r>
                            <w:r>
                              <w:rPr>
                                <w:rFonts w:hint="eastAsia"/>
                              </w:rPr>
                              <w:t xml:space="preserve"> </w:t>
                            </w:r>
                            <w:r>
                              <w:rPr>
                                <w:rFonts w:hint="eastAsia"/>
                              </w:rPr>
                              <w:t>「障害児又はその家族等との連絡調整その他の相談支援を行う」とは、電話等により当該障害児の状況を確認し、引き続き当該指定児童発達支援等の利用を促すなどの相談援助を行うとともに、当該相談援助の内容を記録することであり、直接の面会や自宅への訪問等を要しない。</w:t>
                            </w:r>
                          </w:p>
                          <w:p w14:paraId="4D8976E0" w14:textId="77777777" w:rsidR="00BA0E56" w:rsidRDefault="00BA0E56" w:rsidP="00C4124C">
                            <w:r>
                              <w:rPr>
                                <w:rFonts w:hint="eastAsia"/>
                              </w:rPr>
                              <w:t>（三）</w:t>
                            </w:r>
                            <w:r>
                              <w:rPr>
                                <w:rFonts w:hint="eastAsia"/>
                              </w:rPr>
                              <w:t xml:space="preserve"> </w:t>
                            </w:r>
                            <w:r>
                              <w:rPr>
                                <w:rFonts w:hint="eastAsia"/>
                              </w:rPr>
                              <w:t>略</w:t>
                            </w:r>
                          </w:p>
                        </w:txbxContent>
                      </v:textbox>
                    </v:shape>
                  </w:pict>
                </mc:Fallback>
              </mc:AlternateContent>
            </w:r>
          </w:p>
          <w:p w14:paraId="6F876FD8" w14:textId="77777777" w:rsidR="0067566B" w:rsidRPr="00DE1ED4" w:rsidRDefault="0067566B" w:rsidP="00C0181E">
            <w:pPr>
              <w:rPr>
                <w:rFonts w:ascii="ＭＳ ゴシック" w:eastAsia="ＭＳ ゴシック" w:hAnsi="ＭＳ ゴシック" w:cs="ＭＳ ゴシック"/>
                <w:b/>
                <w:kern w:val="0"/>
                <w:sz w:val="19"/>
                <w:szCs w:val="19"/>
              </w:rPr>
            </w:pPr>
          </w:p>
          <w:p w14:paraId="39DAB5CB" w14:textId="77777777" w:rsidR="0067566B" w:rsidRPr="00DE1ED4" w:rsidRDefault="0067566B" w:rsidP="00C0181E">
            <w:pPr>
              <w:rPr>
                <w:rFonts w:ascii="ＭＳ ゴシック" w:eastAsia="ＭＳ ゴシック" w:hAnsi="ＭＳ ゴシック" w:cs="ＭＳ ゴシック"/>
                <w:b/>
                <w:kern w:val="0"/>
                <w:sz w:val="19"/>
                <w:szCs w:val="19"/>
              </w:rPr>
            </w:pPr>
          </w:p>
          <w:p w14:paraId="167CFE32" w14:textId="77777777" w:rsidR="005549AD" w:rsidRPr="00DE1ED4" w:rsidRDefault="005549AD" w:rsidP="00C0181E">
            <w:pPr>
              <w:rPr>
                <w:rFonts w:ascii="ＭＳ ゴシック" w:eastAsia="ＭＳ ゴシック" w:hAnsi="ＭＳ ゴシック" w:cs="ＭＳ ゴシック"/>
                <w:b/>
                <w:kern w:val="0"/>
                <w:sz w:val="19"/>
                <w:szCs w:val="19"/>
              </w:rPr>
            </w:pPr>
          </w:p>
          <w:p w14:paraId="543088A6" w14:textId="77777777" w:rsidR="005549AD" w:rsidRPr="00DE1ED4" w:rsidRDefault="005549AD" w:rsidP="00C0181E">
            <w:pPr>
              <w:rPr>
                <w:rFonts w:ascii="ＭＳ ゴシック" w:eastAsia="ＭＳ ゴシック" w:hAnsi="ＭＳ ゴシック" w:cs="ＭＳ ゴシック"/>
                <w:b/>
                <w:kern w:val="0"/>
                <w:sz w:val="19"/>
                <w:szCs w:val="19"/>
              </w:rPr>
            </w:pPr>
          </w:p>
          <w:p w14:paraId="64F722E4" w14:textId="77777777" w:rsidR="005549AD" w:rsidRPr="00DE1ED4" w:rsidRDefault="005549AD" w:rsidP="00C0181E">
            <w:pPr>
              <w:rPr>
                <w:rFonts w:ascii="ＭＳ ゴシック" w:eastAsia="ＭＳ ゴシック" w:hAnsi="ＭＳ ゴシック" w:cs="ＭＳ ゴシック"/>
                <w:b/>
                <w:kern w:val="0"/>
                <w:sz w:val="19"/>
                <w:szCs w:val="19"/>
              </w:rPr>
            </w:pPr>
          </w:p>
          <w:p w14:paraId="780275D1" w14:textId="77777777" w:rsidR="005549AD" w:rsidRPr="00DE1ED4" w:rsidRDefault="005549AD" w:rsidP="00C0181E">
            <w:pPr>
              <w:rPr>
                <w:rFonts w:ascii="ＭＳ ゴシック" w:eastAsia="ＭＳ ゴシック" w:hAnsi="ＭＳ ゴシック" w:cs="ＭＳ ゴシック"/>
                <w:b/>
                <w:kern w:val="0"/>
                <w:sz w:val="19"/>
                <w:szCs w:val="19"/>
              </w:rPr>
            </w:pPr>
          </w:p>
          <w:p w14:paraId="116ECFD6" w14:textId="77777777" w:rsidR="005549AD" w:rsidRPr="00DE1ED4" w:rsidRDefault="005549AD" w:rsidP="00C0181E">
            <w:pPr>
              <w:rPr>
                <w:rFonts w:ascii="ＭＳ ゴシック" w:eastAsia="ＭＳ ゴシック" w:hAnsi="ＭＳ ゴシック" w:cs="ＭＳ ゴシック"/>
                <w:b/>
                <w:kern w:val="0"/>
                <w:sz w:val="19"/>
                <w:szCs w:val="19"/>
              </w:rPr>
            </w:pPr>
          </w:p>
          <w:p w14:paraId="6327F06C" w14:textId="77777777" w:rsidR="00A702DF" w:rsidRPr="00DE1ED4" w:rsidRDefault="00A702DF" w:rsidP="00C0181E">
            <w:pPr>
              <w:rPr>
                <w:rFonts w:ascii="ＭＳ ゴシック" w:eastAsia="ＭＳ ゴシック" w:hAnsi="ＭＳ ゴシック" w:cs="ＭＳ ゴシック"/>
                <w:b/>
                <w:kern w:val="0"/>
                <w:sz w:val="19"/>
                <w:szCs w:val="19"/>
              </w:rPr>
            </w:pPr>
          </w:p>
          <w:p w14:paraId="0E3F5B78" w14:textId="77777777" w:rsidR="00A702DF" w:rsidRPr="00DE1ED4" w:rsidRDefault="00A702DF" w:rsidP="00C0181E">
            <w:pPr>
              <w:rPr>
                <w:rFonts w:ascii="ＭＳ ゴシック" w:eastAsia="ＭＳ ゴシック" w:hAnsi="ＭＳ ゴシック" w:cs="ＭＳ ゴシック"/>
                <w:b/>
                <w:kern w:val="0"/>
                <w:sz w:val="19"/>
                <w:szCs w:val="19"/>
              </w:rPr>
            </w:pPr>
          </w:p>
          <w:p w14:paraId="2FA4C437" w14:textId="39D8EDA9" w:rsidR="00A702DF" w:rsidRPr="00DE1ED4" w:rsidRDefault="00A702DF" w:rsidP="00C0181E">
            <w:pPr>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hint="eastAsia"/>
                <w:b/>
                <w:kern w:val="0"/>
                <w:sz w:val="19"/>
                <w:szCs w:val="19"/>
              </w:rPr>
              <w:t xml:space="preserve"> </w:t>
            </w:r>
          </w:p>
          <w:p w14:paraId="5F083F9B" w14:textId="77777777" w:rsidR="007865DE" w:rsidRPr="00DE1ED4" w:rsidRDefault="007865DE" w:rsidP="00C0181E">
            <w:pPr>
              <w:rPr>
                <w:rFonts w:ascii="ＭＳ ゴシック" w:eastAsia="ＭＳ ゴシック" w:hAnsi="ＭＳ ゴシック" w:cs="ＭＳ ゴシック"/>
                <w:kern w:val="0"/>
                <w:sz w:val="19"/>
                <w:szCs w:val="19"/>
              </w:rPr>
            </w:pPr>
          </w:p>
          <w:p w14:paraId="5A7CFE0A" w14:textId="77777777" w:rsidR="007865DE" w:rsidRPr="00DE1ED4" w:rsidRDefault="00DE1ED4" w:rsidP="00C0181E">
            <w:pPr>
              <w:rPr>
                <w:rFonts w:ascii="ＭＳ ゴシック" w:eastAsia="ＭＳ ゴシック" w:hAnsi="ＭＳ ゴシック" w:cs="ＭＳ ゴシック"/>
                <w:kern w:val="0"/>
                <w:sz w:val="19"/>
                <w:szCs w:val="19"/>
              </w:rPr>
            </w:pPr>
            <w:r w:rsidRPr="00DE1ED4">
              <w:rPr>
                <w:rFonts w:ascii="ＭＳ ゴシック" w:eastAsia="ＭＳ ゴシック" w:hAnsi="ＭＳ ゴシック" w:cs="ＭＳ ゴシック"/>
                <w:noProof/>
                <w:kern w:val="0"/>
                <w:sz w:val="19"/>
                <w:szCs w:val="19"/>
              </w:rPr>
              <mc:AlternateContent>
                <mc:Choice Requires="wps">
                  <w:drawing>
                    <wp:anchor distT="0" distB="0" distL="114300" distR="114300" simplePos="0" relativeHeight="251665920" behindDoc="0" locked="0" layoutInCell="1" allowOverlap="1" wp14:anchorId="30A7801C" wp14:editId="24EA8FC2">
                      <wp:simplePos x="0" y="0"/>
                      <wp:positionH relativeFrom="column">
                        <wp:posOffset>24765</wp:posOffset>
                      </wp:positionH>
                      <wp:positionV relativeFrom="paragraph">
                        <wp:posOffset>52070</wp:posOffset>
                      </wp:positionV>
                      <wp:extent cx="5778500" cy="1714500"/>
                      <wp:effectExtent l="10160" t="6350" r="12065" b="1270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714500"/>
                              </a:xfrm>
                              <a:prstGeom prst="rect">
                                <a:avLst/>
                              </a:prstGeom>
                              <a:solidFill>
                                <a:srgbClr val="FFFFFF"/>
                              </a:solidFill>
                              <a:ln w="9525">
                                <a:solidFill>
                                  <a:srgbClr val="000000"/>
                                </a:solidFill>
                                <a:miter lim="800000"/>
                                <a:headEnd/>
                                <a:tailEnd/>
                              </a:ln>
                            </wps:spPr>
                            <wps:txbx>
                              <w:txbxContent>
                                <w:p w14:paraId="45303C8B" w14:textId="77777777" w:rsidR="00BA0E56" w:rsidRDefault="00BA0E56">
                                  <w:r>
                                    <w:rPr>
                                      <w:rFonts w:hint="eastAsia"/>
                                    </w:rPr>
                                    <w:t>【集団指導資料より】</w:t>
                                  </w:r>
                                </w:p>
                                <w:p w14:paraId="668F68BA" w14:textId="77777777" w:rsidR="00BA0E56" w:rsidRDefault="00BA0E56">
                                  <w:r>
                                    <w:rPr>
                                      <w:rFonts w:hint="eastAsia"/>
                                    </w:rPr>
                                    <w:t xml:space="preserve">　欠席時対応加算は、いわゆるキャンセル料ではないことから、単なる欠席の受付対応ではなく、</w:t>
                                  </w:r>
                                  <w:r w:rsidRPr="00F14F24">
                                    <w:rPr>
                                      <w:rFonts w:hint="eastAsia"/>
                                      <w:highlight w:val="yellow"/>
                                    </w:rPr>
                                    <w:t>今後のサービス利用を見据えた個別の</w:t>
                                  </w:r>
                                  <w:r w:rsidRPr="00F14F24">
                                    <w:rPr>
                                      <w:rFonts w:hint="eastAsia"/>
                                      <w:highlight w:val="yellow"/>
                                      <w:u w:val="single"/>
                                    </w:rPr>
                                    <w:t>相談支援といえる実質を備えている必要がある</w:t>
                                  </w:r>
                                  <w:r w:rsidRPr="00F14F24">
                                    <w:rPr>
                                      <w:rFonts w:hint="eastAsia"/>
                                      <w:highlight w:val="yellow"/>
                                    </w:rPr>
                                    <w:t>ため、記録にあたっては以下の項目について</w:t>
                                  </w:r>
                                  <w:r w:rsidRPr="00F14F24">
                                    <w:rPr>
                                      <w:rFonts w:hint="eastAsia"/>
                                      <w:highlight w:val="yellow"/>
                                      <w:u w:val="single"/>
                                    </w:rPr>
                                    <w:t>全て必須</w:t>
                                  </w:r>
                                  <w:r w:rsidRPr="00F14F24">
                                    <w:rPr>
                                      <w:rFonts w:hint="eastAsia"/>
                                      <w:highlight w:val="yellow"/>
                                    </w:rPr>
                                    <w:t>で記載してください。</w:t>
                                  </w:r>
                                </w:p>
                                <w:p w14:paraId="26B1854F" w14:textId="77777777" w:rsidR="00BA0E56" w:rsidRPr="00F14F24" w:rsidRDefault="00BA0E56">
                                  <w:pPr>
                                    <w:rPr>
                                      <w:rFonts w:ascii="ＭＳ 明朝" w:hAnsi="ＭＳ 明朝" w:cs="ＭＳ 明朝"/>
                                    </w:rPr>
                                  </w:pPr>
                                  <w:r w:rsidRPr="00F14F24">
                                    <w:rPr>
                                      <w:rFonts w:hint="eastAsia"/>
                                    </w:rPr>
                                    <w:t xml:space="preserve">　</w:t>
                                  </w:r>
                                  <w:r w:rsidRPr="00F14F24">
                                    <w:rPr>
                                      <w:rFonts w:ascii="ＭＳ 明朝" w:hAnsi="ＭＳ 明朝" w:cs="ＭＳ 明朝" w:hint="eastAsia"/>
                                    </w:rPr>
                                    <w:t>①連絡日時</w:t>
                                  </w:r>
                                </w:p>
                                <w:p w14:paraId="0353E418"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②相談支援を行った職員の職名・氏名</w:t>
                                  </w:r>
                                </w:p>
                                <w:p w14:paraId="44622FA1"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③障害児又はその家族等が相談を必要としている（困っている）状況</w:t>
                                  </w:r>
                                </w:p>
                                <w:p w14:paraId="05CA1533"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④相談支援の具体的内容・経緯など</w:t>
                                  </w:r>
                                </w:p>
                                <w:p w14:paraId="349C0A9D" w14:textId="77777777" w:rsidR="00BA0E56" w:rsidRDefault="00BA0E56">
                                  <w:r w:rsidRPr="00F14F24">
                                    <w:rPr>
                                      <w:rFonts w:ascii="ＭＳ 明朝" w:hAnsi="ＭＳ 明朝" w:cs="ＭＳ 明朝" w:hint="eastAsia"/>
                                    </w:rPr>
                                    <w:t xml:space="preserve">　⑤次回通所予定日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7801C" id="Text Box 25" o:spid="_x0000_s1039" type="#_x0000_t202" style="position:absolute;left:0;text-align:left;margin-left:1.95pt;margin-top:4.1pt;width:455pt;height: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">
                      <v:textbox inset="5.85pt,.7pt,5.85pt,.7pt">
                        <w:txbxContent>
                          <w:p w14:paraId="45303C8B" w14:textId="77777777" w:rsidR="00BA0E56" w:rsidRDefault="00BA0E56">
                            <w:r>
                              <w:rPr>
                                <w:rFonts w:hint="eastAsia"/>
                              </w:rPr>
                              <w:t>【集団指導資料より】</w:t>
                            </w:r>
                          </w:p>
                          <w:p w14:paraId="668F68BA" w14:textId="77777777" w:rsidR="00BA0E56" w:rsidRDefault="00BA0E56">
                            <w:r>
                              <w:rPr>
                                <w:rFonts w:hint="eastAsia"/>
                              </w:rPr>
                              <w:t xml:space="preserve">　欠席時対応加算は、いわゆるキャンセル料ではないことから、単なる欠席の受付対応ではなく、</w:t>
                            </w:r>
                            <w:r w:rsidRPr="00F14F24">
                              <w:rPr>
                                <w:rFonts w:hint="eastAsia"/>
                                <w:highlight w:val="yellow"/>
                              </w:rPr>
                              <w:t>今後のサービス利用を見据えた個別の</w:t>
                            </w:r>
                            <w:r w:rsidRPr="00F14F24">
                              <w:rPr>
                                <w:rFonts w:hint="eastAsia"/>
                                <w:highlight w:val="yellow"/>
                                <w:u w:val="single"/>
                              </w:rPr>
                              <w:t>相談支援といえる実質を備えている必要がある</w:t>
                            </w:r>
                            <w:r w:rsidRPr="00F14F24">
                              <w:rPr>
                                <w:rFonts w:hint="eastAsia"/>
                                <w:highlight w:val="yellow"/>
                              </w:rPr>
                              <w:t>ため、記録にあたっては以下の項目について</w:t>
                            </w:r>
                            <w:r w:rsidRPr="00F14F24">
                              <w:rPr>
                                <w:rFonts w:hint="eastAsia"/>
                                <w:highlight w:val="yellow"/>
                                <w:u w:val="single"/>
                              </w:rPr>
                              <w:t>全て必須</w:t>
                            </w:r>
                            <w:r w:rsidRPr="00F14F24">
                              <w:rPr>
                                <w:rFonts w:hint="eastAsia"/>
                                <w:highlight w:val="yellow"/>
                              </w:rPr>
                              <w:t>で記載してください。</w:t>
                            </w:r>
                          </w:p>
                          <w:p w14:paraId="26B1854F" w14:textId="77777777" w:rsidR="00BA0E56" w:rsidRPr="00F14F24" w:rsidRDefault="00BA0E56">
                            <w:pPr>
                              <w:rPr>
                                <w:rFonts w:ascii="ＭＳ 明朝" w:hAnsi="ＭＳ 明朝" w:cs="ＭＳ 明朝"/>
                              </w:rPr>
                            </w:pPr>
                            <w:r w:rsidRPr="00F14F24">
                              <w:rPr>
                                <w:rFonts w:hint="eastAsia"/>
                              </w:rPr>
                              <w:t xml:space="preserve">　</w:t>
                            </w:r>
                            <w:r w:rsidRPr="00F14F24">
                              <w:rPr>
                                <w:rFonts w:ascii="ＭＳ 明朝" w:hAnsi="ＭＳ 明朝" w:cs="ＭＳ 明朝" w:hint="eastAsia"/>
                              </w:rPr>
                              <w:t>①連絡日時</w:t>
                            </w:r>
                          </w:p>
                          <w:p w14:paraId="0353E418"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②相談支援を行った職員の職名・氏名</w:t>
                            </w:r>
                          </w:p>
                          <w:p w14:paraId="44622FA1"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③障害児又はその家族等が相談を必要としている（困っている）状況</w:t>
                            </w:r>
                          </w:p>
                          <w:p w14:paraId="05CA1533" w14:textId="77777777" w:rsidR="00BA0E56" w:rsidRPr="00F14F24" w:rsidRDefault="00BA0E56">
                            <w:pPr>
                              <w:rPr>
                                <w:rFonts w:ascii="ＭＳ 明朝" w:hAnsi="ＭＳ 明朝" w:cs="ＭＳ 明朝"/>
                              </w:rPr>
                            </w:pPr>
                            <w:r w:rsidRPr="00F14F24">
                              <w:rPr>
                                <w:rFonts w:ascii="ＭＳ 明朝" w:hAnsi="ＭＳ 明朝" w:cs="ＭＳ 明朝" w:hint="eastAsia"/>
                              </w:rPr>
                              <w:t xml:space="preserve">　④相談支援の具体的内容・経緯など</w:t>
                            </w:r>
                          </w:p>
                          <w:p w14:paraId="349C0A9D" w14:textId="77777777" w:rsidR="00BA0E56" w:rsidRDefault="00BA0E56">
                            <w:r w:rsidRPr="00F14F24">
                              <w:rPr>
                                <w:rFonts w:ascii="ＭＳ 明朝" w:hAnsi="ＭＳ 明朝" w:cs="ＭＳ 明朝" w:hint="eastAsia"/>
                              </w:rPr>
                              <w:t xml:space="preserve">　⑤次回通所予定日</w:t>
                            </w:r>
                          </w:p>
                        </w:txbxContent>
                      </v:textbox>
                    </v:shape>
                  </w:pict>
                </mc:Fallback>
              </mc:AlternateContent>
            </w:r>
          </w:p>
          <w:p w14:paraId="082AB295" w14:textId="77777777" w:rsidR="007865DE" w:rsidRPr="00DE1ED4" w:rsidRDefault="007865DE" w:rsidP="00C0181E">
            <w:pPr>
              <w:rPr>
                <w:rFonts w:ascii="ＭＳ ゴシック" w:eastAsia="ＭＳ ゴシック" w:hAnsi="ＭＳ ゴシック" w:cs="ＭＳ ゴシック"/>
                <w:kern w:val="0"/>
                <w:sz w:val="19"/>
                <w:szCs w:val="19"/>
              </w:rPr>
            </w:pPr>
          </w:p>
          <w:p w14:paraId="6911B5A6" w14:textId="77777777" w:rsidR="007865DE" w:rsidRPr="00DE1ED4" w:rsidRDefault="007865DE" w:rsidP="00C0181E">
            <w:pPr>
              <w:rPr>
                <w:rFonts w:ascii="ＭＳ ゴシック" w:eastAsia="ＭＳ ゴシック" w:hAnsi="ＭＳ ゴシック" w:cs="ＭＳ ゴシック"/>
                <w:kern w:val="0"/>
                <w:sz w:val="19"/>
                <w:szCs w:val="19"/>
              </w:rPr>
            </w:pPr>
          </w:p>
          <w:p w14:paraId="677291FF" w14:textId="77777777" w:rsidR="007865DE" w:rsidRPr="00DE1ED4" w:rsidRDefault="007865DE" w:rsidP="00C0181E">
            <w:pPr>
              <w:rPr>
                <w:rFonts w:ascii="ＭＳ ゴシック" w:eastAsia="ＭＳ ゴシック" w:hAnsi="ＭＳ ゴシック" w:cs="ＭＳ ゴシック"/>
                <w:kern w:val="0"/>
                <w:sz w:val="19"/>
                <w:szCs w:val="19"/>
              </w:rPr>
            </w:pPr>
          </w:p>
          <w:p w14:paraId="3157C4AC" w14:textId="77777777" w:rsidR="007865DE" w:rsidRPr="00DE1ED4" w:rsidRDefault="007865DE" w:rsidP="00C0181E">
            <w:pPr>
              <w:rPr>
                <w:rFonts w:ascii="ＭＳ ゴシック" w:eastAsia="ＭＳ ゴシック" w:hAnsi="ＭＳ ゴシック" w:cs="ＭＳ ゴシック"/>
                <w:kern w:val="0"/>
                <w:sz w:val="19"/>
                <w:szCs w:val="19"/>
              </w:rPr>
            </w:pPr>
          </w:p>
          <w:p w14:paraId="0F20B695" w14:textId="77777777" w:rsidR="007865DE" w:rsidRPr="00DE1ED4" w:rsidRDefault="007865DE" w:rsidP="00C0181E">
            <w:pPr>
              <w:rPr>
                <w:rFonts w:ascii="ＭＳ ゴシック" w:eastAsia="ＭＳ ゴシック" w:hAnsi="ＭＳ ゴシック" w:cs="ＭＳ ゴシック"/>
                <w:kern w:val="0"/>
                <w:sz w:val="19"/>
                <w:szCs w:val="19"/>
              </w:rPr>
            </w:pPr>
          </w:p>
          <w:p w14:paraId="7509192A" w14:textId="77777777" w:rsidR="007865DE" w:rsidRPr="00DE1ED4" w:rsidRDefault="007865DE" w:rsidP="00C0181E">
            <w:pPr>
              <w:rPr>
                <w:rFonts w:ascii="ＭＳ ゴシック" w:eastAsia="ＭＳ ゴシック" w:hAnsi="ＭＳ ゴシック" w:cs="ＭＳ ゴシック"/>
                <w:kern w:val="0"/>
                <w:sz w:val="19"/>
                <w:szCs w:val="19"/>
              </w:rPr>
            </w:pPr>
          </w:p>
          <w:p w14:paraId="79175272" w14:textId="77777777" w:rsidR="007865DE" w:rsidRPr="00DE1ED4" w:rsidRDefault="007865DE" w:rsidP="00C0181E">
            <w:pPr>
              <w:rPr>
                <w:rFonts w:ascii="ＭＳ ゴシック" w:eastAsia="ＭＳ ゴシック" w:hAnsi="ＭＳ ゴシック" w:cs="ＭＳ ゴシック"/>
                <w:kern w:val="0"/>
                <w:sz w:val="19"/>
                <w:szCs w:val="19"/>
              </w:rPr>
            </w:pPr>
          </w:p>
          <w:p w14:paraId="0EC2D8BA" w14:textId="77777777" w:rsidR="007865DE" w:rsidRPr="00DE1ED4" w:rsidRDefault="007865DE" w:rsidP="00C0181E">
            <w:pPr>
              <w:rPr>
                <w:rFonts w:ascii="ＭＳ ゴシック" w:eastAsia="ＭＳ ゴシック" w:hAnsi="ＭＳ ゴシック" w:cs="ＭＳ ゴシック"/>
                <w:kern w:val="0"/>
                <w:sz w:val="19"/>
                <w:szCs w:val="19"/>
              </w:rPr>
            </w:pPr>
          </w:p>
          <w:p w14:paraId="64010E0B" w14:textId="77777777" w:rsidR="007865DE" w:rsidRPr="00DE1ED4" w:rsidRDefault="007865DE" w:rsidP="00303037">
            <w:pPr>
              <w:rPr>
                <w:rFonts w:ascii="ＭＳ ゴシック" w:eastAsia="ＭＳ ゴシック" w:hAnsi="ＭＳ ゴシック" w:cs="ＭＳ ゴシック"/>
                <w:kern w:val="0"/>
                <w:sz w:val="19"/>
                <w:szCs w:val="19"/>
              </w:rPr>
            </w:pPr>
          </w:p>
          <w:p w14:paraId="178497DC" w14:textId="77777777" w:rsidR="007865DE" w:rsidRPr="00DE1ED4" w:rsidRDefault="007865DE" w:rsidP="00303037">
            <w:pPr>
              <w:rPr>
                <w:rFonts w:ascii="ＭＳ ゴシック" w:eastAsia="ＭＳ ゴシック" w:hAnsi="ＭＳ ゴシック" w:cs="ＭＳ ゴシック"/>
                <w:kern w:val="0"/>
                <w:sz w:val="19"/>
                <w:szCs w:val="19"/>
              </w:rPr>
            </w:pPr>
          </w:p>
          <w:p w14:paraId="54C2A0EC" w14:textId="77777777" w:rsidR="007865DE" w:rsidRPr="00DE1ED4" w:rsidRDefault="007865DE" w:rsidP="00303037">
            <w:pPr>
              <w:rPr>
                <w:rFonts w:ascii="ＭＳ ゴシック" w:eastAsia="ＭＳ ゴシック" w:hAnsi="ＭＳ ゴシック" w:cs="ＭＳ ゴシック"/>
                <w:kern w:val="0"/>
                <w:sz w:val="19"/>
                <w:szCs w:val="19"/>
              </w:rPr>
            </w:pPr>
          </w:p>
          <w:p w14:paraId="49A45AF2" w14:textId="77777777" w:rsidR="007865DE" w:rsidRPr="00DE1ED4" w:rsidRDefault="007865DE" w:rsidP="00303037">
            <w:pPr>
              <w:rPr>
                <w:rFonts w:ascii="ＭＳ ゴシック" w:eastAsia="ＭＳ ゴシック" w:hAnsi="ＭＳ ゴシック" w:cs="ＭＳ ゴシック"/>
                <w:kern w:val="0"/>
                <w:sz w:val="19"/>
                <w:szCs w:val="19"/>
              </w:rPr>
            </w:pPr>
          </w:p>
          <w:p w14:paraId="4141CE41" w14:textId="089E6351" w:rsidR="0067566B" w:rsidRPr="00DE1ED4" w:rsidRDefault="0067566B" w:rsidP="00C041C9">
            <w:pPr>
              <w:rPr>
                <w:rFonts w:ascii="ＭＳ ゴシック" w:eastAsia="ＭＳ ゴシック" w:hAnsi="ＭＳ ゴシック" w:cs="ＭＳ ゴシック"/>
                <w:b/>
                <w:kern w:val="0"/>
                <w:sz w:val="19"/>
                <w:szCs w:val="19"/>
              </w:rPr>
            </w:pPr>
          </w:p>
        </w:tc>
        <w:tc>
          <w:tcPr>
            <w:tcW w:w="787" w:type="dxa"/>
            <w:gridSpan w:val="3"/>
          </w:tcPr>
          <w:p w14:paraId="14927360" w14:textId="77777777" w:rsidR="0067566B" w:rsidRPr="00DE1ED4" w:rsidRDefault="0067566B" w:rsidP="00C0181E">
            <w:pPr>
              <w:overflowPunct w:val="0"/>
              <w:textAlignment w:val="baseline"/>
              <w:rPr>
                <w:rFonts w:ascii="ＭＳ ゴシック" w:eastAsia="ＭＳ ゴシック" w:hAnsi="ＭＳ ゴシック"/>
                <w:sz w:val="19"/>
                <w:szCs w:val="19"/>
              </w:rPr>
            </w:pPr>
          </w:p>
        </w:tc>
        <w:tc>
          <w:tcPr>
            <w:tcW w:w="2769" w:type="dxa"/>
            <w:gridSpan w:val="5"/>
          </w:tcPr>
          <w:p w14:paraId="5160E298" w14:textId="77777777" w:rsidR="0067566B" w:rsidRPr="00DE1ED4" w:rsidRDefault="0067566B" w:rsidP="00C0181E">
            <w:pPr>
              <w:overflowPunct w:val="0"/>
              <w:textAlignment w:val="baseline"/>
              <w:rPr>
                <w:rFonts w:ascii="ＭＳ ゴシック" w:eastAsia="ＭＳ ゴシック" w:hAnsi="ＭＳ ゴシック"/>
                <w:sz w:val="20"/>
                <w:szCs w:val="20"/>
              </w:rPr>
            </w:pPr>
          </w:p>
          <w:p w14:paraId="0CE1CE51" w14:textId="77777777" w:rsidR="0067566B" w:rsidRPr="00DE1ED4" w:rsidRDefault="0067566B" w:rsidP="00C0181E">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児：告示別表第1の7</w:t>
            </w:r>
          </w:p>
          <w:p w14:paraId="4DB4BEE2" w14:textId="5BC3B43A" w:rsidR="0067566B" w:rsidRPr="00DE1ED4" w:rsidRDefault="0067566B" w:rsidP="00C0181E">
            <w:pPr>
              <w:overflowPunct w:val="0"/>
              <w:textAlignment w:val="baseline"/>
              <w:rPr>
                <w:rFonts w:ascii="ＭＳ ゴシック" w:eastAsia="ＭＳ ゴシック" w:hAnsi="ＭＳ ゴシック"/>
                <w:sz w:val="20"/>
                <w:szCs w:val="20"/>
              </w:rPr>
            </w:pPr>
          </w:p>
          <w:p w14:paraId="2A0BCC8E"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21B31F02"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6FB944C6"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319050D9"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087A647C"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5A6D9FBE"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3A962CCB"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2E412962"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14DD72F0"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0E8F2EF7"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2609820A" w14:textId="77777777" w:rsidR="00A702DF" w:rsidRPr="00DE1ED4" w:rsidRDefault="00A702DF" w:rsidP="00C0181E">
            <w:pPr>
              <w:overflowPunct w:val="0"/>
              <w:textAlignment w:val="baseline"/>
              <w:rPr>
                <w:rFonts w:ascii="ＭＳ ゴシック" w:eastAsia="ＭＳ ゴシック" w:hAnsi="ＭＳ ゴシック"/>
                <w:sz w:val="20"/>
                <w:szCs w:val="20"/>
              </w:rPr>
            </w:pPr>
          </w:p>
          <w:p w14:paraId="55CE77F9" w14:textId="2BB41001" w:rsidR="0067566B" w:rsidRPr="00DE1ED4" w:rsidRDefault="0067566B" w:rsidP="00303037">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w:t>
            </w:r>
            <w:r w:rsidR="00A702DF" w:rsidRPr="00DE1ED4">
              <w:rPr>
                <w:rFonts w:ascii="ＭＳ ゴシック" w:eastAsia="ＭＳ ゴシック" w:hAnsi="ＭＳ ゴシック" w:hint="eastAsia"/>
                <w:sz w:val="20"/>
                <w:szCs w:val="20"/>
              </w:rPr>
              <w:t>5</w:t>
            </w:r>
          </w:p>
          <w:p w14:paraId="6CDD6A17"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053BDE02"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64C0AAB2"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4E6162CD"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09184125"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0287E6C9"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32AD654B"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4113B189"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2B8EA398"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1A26DB5B"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5FBA036E"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7E2276D6"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0B35F4D2"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2FFDC02E" w14:textId="77777777" w:rsidR="007865DE" w:rsidRPr="00DE1ED4" w:rsidRDefault="007865DE" w:rsidP="007865DE">
            <w:pPr>
              <w:overflowPunct w:val="0"/>
              <w:textAlignment w:val="baseline"/>
              <w:rPr>
                <w:rFonts w:ascii="ＭＳ ゴシック" w:eastAsia="ＭＳ ゴシック" w:hAnsi="ＭＳ ゴシック"/>
                <w:sz w:val="20"/>
                <w:szCs w:val="20"/>
              </w:rPr>
            </w:pPr>
          </w:p>
          <w:p w14:paraId="34C27EC7" w14:textId="35D6D094" w:rsidR="007865DE" w:rsidRPr="00DE1ED4" w:rsidRDefault="007865DE" w:rsidP="007865DE">
            <w:pPr>
              <w:overflowPunct w:val="0"/>
              <w:textAlignment w:val="baseline"/>
              <w:rPr>
                <w:rFonts w:ascii="ＭＳ ゴシック" w:eastAsia="ＭＳ ゴシック" w:hAnsi="ＭＳ ゴシック"/>
                <w:sz w:val="20"/>
                <w:szCs w:val="20"/>
              </w:rPr>
            </w:pPr>
          </w:p>
        </w:tc>
        <w:tc>
          <w:tcPr>
            <w:tcW w:w="1329" w:type="dxa"/>
            <w:gridSpan w:val="3"/>
          </w:tcPr>
          <w:p w14:paraId="24865882" w14:textId="77777777" w:rsidR="0067566B" w:rsidRPr="00DE1ED4" w:rsidRDefault="0067566B" w:rsidP="00C0181E">
            <w:pPr>
              <w:overflowPunct w:val="0"/>
              <w:textAlignment w:val="baseline"/>
              <w:rPr>
                <w:rFonts w:ascii="ＭＳ ゴシック" w:eastAsia="ＭＳ ゴシック" w:hAnsi="ＭＳ ゴシック"/>
                <w:sz w:val="19"/>
                <w:szCs w:val="19"/>
              </w:rPr>
            </w:pPr>
          </w:p>
        </w:tc>
      </w:tr>
      <w:tr w:rsidR="00DE1ED4" w:rsidRPr="00DE1ED4" w14:paraId="6623347A" w14:textId="77777777" w:rsidTr="004B2CA3">
        <w:trPr>
          <w:trHeight w:val="431"/>
          <w:jc w:val="center"/>
        </w:trPr>
        <w:tc>
          <w:tcPr>
            <w:tcW w:w="1555" w:type="dxa"/>
            <w:vAlign w:val="center"/>
          </w:tcPr>
          <w:p w14:paraId="44F3CCF6" w14:textId="77777777" w:rsidR="00602EBF" w:rsidRPr="00DE1ED4" w:rsidRDefault="00602EBF" w:rsidP="00B0086B">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7371" w:type="dxa"/>
            <w:gridSpan w:val="11"/>
            <w:vAlign w:val="center"/>
          </w:tcPr>
          <w:p w14:paraId="580AE0EB"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34637243"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3FA8F2C2" w14:textId="77777777" w:rsidTr="004B2CA3">
        <w:trPr>
          <w:trHeight w:val="14589"/>
          <w:jc w:val="center"/>
        </w:trPr>
        <w:tc>
          <w:tcPr>
            <w:tcW w:w="1555" w:type="dxa"/>
          </w:tcPr>
          <w:p w14:paraId="6FA118BD" w14:textId="77777777" w:rsidR="00602EBF" w:rsidRPr="00DE1ED4" w:rsidRDefault="00602EBF" w:rsidP="00A6440F">
            <w:pPr>
              <w:autoSpaceDE w:val="0"/>
              <w:autoSpaceDN w:val="0"/>
              <w:adjustRightInd w:val="0"/>
              <w:ind w:rightChars="29" w:right="61"/>
              <w:rPr>
                <w:rFonts w:ascii="ＭＳ ゴシック" w:eastAsia="ＭＳ ゴシック" w:hAnsi="ＭＳ ゴシック"/>
                <w:b/>
                <w:kern w:val="0"/>
                <w:sz w:val="19"/>
                <w:szCs w:val="19"/>
              </w:rPr>
            </w:pPr>
          </w:p>
          <w:p w14:paraId="123F047F" w14:textId="5712326B" w:rsidR="00233B0A" w:rsidRPr="00DE1ED4" w:rsidRDefault="00233B0A" w:rsidP="00A6440F">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169C3D1A"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02E0D46F"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06424C77"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387C362B"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1036DE4A"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23FA7CCC" w14:textId="77777777" w:rsidR="000A0972" w:rsidRDefault="000A0972" w:rsidP="00A6440F">
            <w:pPr>
              <w:autoSpaceDE w:val="0"/>
              <w:autoSpaceDN w:val="0"/>
              <w:adjustRightInd w:val="0"/>
              <w:ind w:rightChars="29" w:right="61"/>
              <w:rPr>
                <w:rFonts w:ascii="ＭＳ ゴシック" w:eastAsia="ＭＳ ゴシック" w:hAnsi="ＭＳ ゴシック"/>
                <w:szCs w:val="21"/>
              </w:rPr>
            </w:pPr>
          </w:p>
          <w:p w14:paraId="7842CA22" w14:textId="77777777" w:rsidR="005F24ED" w:rsidRPr="00DE1ED4" w:rsidRDefault="005F24ED" w:rsidP="00A6440F">
            <w:pPr>
              <w:autoSpaceDE w:val="0"/>
              <w:autoSpaceDN w:val="0"/>
              <w:adjustRightInd w:val="0"/>
              <w:ind w:rightChars="29" w:right="61"/>
              <w:rPr>
                <w:rFonts w:ascii="ＭＳ ゴシック" w:eastAsia="ＭＳ ゴシック" w:hAnsi="ＭＳ ゴシック"/>
                <w:szCs w:val="21"/>
              </w:rPr>
            </w:pPr>
          </w:p>
          <w:p w14:paraId="5B9275A0"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1CB75AF6" w14:textId="77777777" w:rsidR="000A0972" w:rsidRPr="00DE1ED4" w:rsidRDefault="000A0972" w:rsidP="00A6440F">
            <w:pPr>
              <w:autoSpaceDE w:val="0"/>
              <w:autoSpaceDN w:val="0"/>
              <w:adjustRightInd w:val="0"/>
              <w:ind w:rightChars="29" w:right="61"/>
              <w:rPr>
                <w:rFonts w:ascii="ＭＳ ゴシック" w:eastAsia="ＭＳ ゴシック" w:hAnsi="ＭＳ ゴシック"/>
                <w:szCs w:val="21"/>
              </w:rPr>
            </w:pPr>
          </w:p>
          <w:p w14:paraId="73E48F0B" w14:textId="090CCE23" w:rsidR="000A0972" w:rsidRDefault="000A0972" w:rsidP="007865DE">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r w:rsidR="007434BD">
              <w:rPr>
                <w:rFonts w:ascii="ＭＳ ゴシック" w:eastAsia="ＭＳ ゴシック" w:hAnsi="ＭＳ ゴシック" w:hint="eastAsia"/>
                <w:b/>
                <w:kern w:val="0"/>
                <w:sz w:val="19"/>
                <w:szCs w:val="19"/>
              </w:rPr>
              <w:t>・居・保</w:t>
            </w:r>
          </w:p>
          <w:p w14:paraId="07827D2E"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58098569"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169EE93A"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0CD0A5A6"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41C6ED00"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29E10EAE"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3693C7A0"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5A444D82"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020DF20B" w14:textId="292B2DA8" w:rsidR="00366A41" w:rsidRDefault="00430D42" w:rsidP="007865DE">
            <w:pPr>
              <w:autoSpaceDE w:val="0"/>
              <w:autoSpaceDN w:val="0"/>
              <w:adjustRightInd w:val="0"/>
              <w:ind w:rightChars="29" w:right="61"/>
              <w:rPr>
                <w:rFonts w:ascii="ＭＳ ゴシック" w:eastAsia="ＭＳ ゴシック" w:hAnsi="ＭＳ ゴシック"/>
                <w:b/>
                <w:sz w:val="19"/>
                <w:szCs w:val="19"/>
              </w:rPr>
            </w:pPr>
            <w:r>
              <w:rPr>
                <w:rFonts w:ascii="ＭＳ ゴシック" w:eastAsia="ＭＳ ゴシック" w:hAnsi="ＭＳ ゴシック" w:hint="eastAsia"/>
                <w:b/>
                <w:sz w:val="19"/>
                <w:szCs w:val="19"/>
              </w:rPr>
              <w:t>児・放</w:t>
            </w:r>
          </w:p>
          <w:p w14:paraId="36869336" w14:textId="77777777" w:rsidR="00430D42" w:rsidRDefault="00430D42" w:rsidP="007865DE">
            <w:pPr>
              <w:autoSpaceDE w:val="0"/>
              <w:autoSpaceDN w:val="0"/>
              <w:adjustRightInd w:val="0"/>
              <w:ind w:rightChars="29" w:right="61"/>
              <w:rPr>
                <w:rFonts w:ascii="ＭＳ ゴシック" w:eastAsia="ＭＳ ゴシック" w:hAnsi="ＭＳ ゴシック"/>
                <w:b/>
                <w:sz w:val="19"/>
                <w:szCs w:val="19"/>
              </w:rPr>
            </w:pPr>
          </w:p>
          <w:p w14:paraId="04316CC7" w14:textId="77777777" w:rsidR="00366A41" w:rsidRDefault="00366A41" w:rsidP="007865DE">
            <w:pPr>
              <w:autoSpaceDE w:val="0"/>
              <w:autoSpaceDN w:val="0"/>
              <w:adjustRightInd w:val="0"/>
              <w:ind w:rightChars="29" w:right="61"/>
              <w:rPr>
                <w:rFonts w:ascii="ＭＳ ゴシック" w:eastAsia="ＭＳ ゴシック" w:hAnsi="ＭＳ ゴシック"/>
                <w:b/>
                <w:sz w:val="19"/>
                <w:szCs w:val="19"/>
              </w:rPr>
            </w:pPr>
          </w:p>
          <w:p w14:paraId="2B9956A9" w14:textId="77777777" w:rsidR="00366A41" w:rsidRDefault="00366A41" w:rsidP="00366A41">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7C8714EB" w14:textId="77777777" w:rsidR="00366A41" w:rsidRDefault="00366A41" w:rsidP="007865DE">
            <w:pPr>
              <w:autoSpaceDE w:val="0"/>
              <w:autoSpaceDN w:val="0"/>
              <w:adjustRightInd w:val="0"/>
              <w:ind w:rightChars="29" w:right="61"/>
              <w:rPr>
                <w:rFonts w:ascii="ＭＳ ゴシック" w:eastAsia="ＭＳ ゴシック" w:hAnsi="ＭＳ ゴシック"/>
                <w:szCs w:val="21"/>
              </w:rPr>
            </w:pPr>
          </w:p>
          <w:p w14:paraId="119A9198"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5CBD24BC"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63569B54"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518BB385"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09FDC928"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63841E0D"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35971757"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1377713A"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640A6B2E" w14:textId="3D83C6EF" w:rsidR="001949EF" w:rsidRDefault="001949EF" w:rsidP="001949EF">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p>
          <w:p w14:paraId="02F9D75A" w14:textId="77777777" w:rsidR="001949EF" w:rsidRDefault="001949EF" w:rsidP="007865DE">
            <w:pPr>
              <w:autoSpaceDE w:val="0"/>
              <w:autoSpaceDN w:val="0"/>
              <w:adjustRightInd w:val="0"/>
              <w:ind w:rightChars="29" w:right="61"/>
              <w:rPr>
                <w:rFonts w:ascii="ＭＳ ゴシック" w:eastAsia="ＭＳ ゴシック" w:hAnsi="ＭＳ ゴシック"/>
                <w:szCs w:val="21"/>
              </w:rPr>
            </w:pPr>
          </w:p>
          <w:p w14:paraId="06E9C7B3" w14:textId="77777777" w:rsidR="004D0447" w:rsidRDefault="004D0447" w:rsidP="007865DE">
            <w:pPr>
              <w:autoSpaceDE w:val="0"/>
              <w:autoSpaceDN w:val="0"/>
              <w:adjustRightInd w:val="0"/>
              <w:ind w:rightChars="29" w:right="61"/>
              <w:rPr>
                <w:rFonts w:ascii="ＭＳ ゴシック" w:eastAsia="ＭＳ ゴシック" w:hAnsi="ＭＳ ゴシック"/>
                <w:szCs w:val="21"/>
              </w:rPr>
            </w:pPr>
          </w:p>
          <w:p w14:paraId="56F75B17" w14:textId="77777777" w:rsidR="004D0447" w:rsidRDefault="004D0447" w:rsidP="007865DE">
            <w:pPr>
              <w:autoSpaceDE w:val="0"/>
              <w:autoSpaceDN w:val="0"/>
              <w:adjustRightInd w:val="0"/>
              <w:ind w:rightChars="29" w:right="61"/>
              <w:rPr>
                <w:rFonts w:ascii="ＭＳ ゴシック" w:eastAsia="ＭＳ ゴシック" w:hAnsi="ＭＳ ゴシック"/>
                <w:szCs w:val="21"/>
              </w:rPr>
            </w:pPr>
          </w:p>
          <w:p w14:paraId="2A9E5172" w14:textId="77777777" w:rsidR="004D0447" w:rsidRDefault="004D0447" w:rsidP="007865DE">
            <w:pPr>
              <w:autoSpaceDE w:val="0"/>
              <w:autoSpaceDN w:val="0"/>
              <w:adjustRightInd w:val="0"/>
              <w:ind w:rightChars="29" w:right="61"/>
              <w:rPr>
                <w:rFonts w:ascii="ＭＳ ゴシック" w:eastAsia="ＭＳ ゴシック" w:hAnsi="ＭＳ ゴシック"/>
                <w:szCs w:val="21"/>
              </w:rPr>
            </w:pPr>
          </w:p>
          <w:p w14:paraId="296C0AC0" w14:textId="77777777" w:rsidR="004D0447" w:rsidRDefault="004D0447" w:rsidP="007865DE">
            <w:pPr>
              <w:autoSpaceDE w:val="0"/>
              <w:autoSpaceDN w:val="0"/>
              <w:adjustRightInd w:val="0"/>
              <w:ind w:rightChars="29" w:right="61"/>
              <w:rPr>
                <w:rFonts w:ascii="ＭＳ ゴシック" w:eastAsia="ＭＳ ゴシック" w:hAnsi="ＭＳ ゴシック"/>
                <w:szCs w:val="21"/>
              </w:rPr>
            </w:pPr>
          </w:p>
          <w:p w14:paraId="62B0D674" w14:textId="77777777" w:rsidR="004D0447" w:rsidRDefault="004D0447" w:rsidP="007865DE">
            <w:pPr>
              <w:autoSpaceDE w:val="0"/>
              <w:autoSpaceDN w:val="0"/>
              <w:adjustRightInd w:val="0"/>
              <w:ind w:rightChars="29" w:right="61"/>
              <w:rPr>
                <w:rFonts w:ascii="ＭＳ ゴシック" w:eastAsia="ＭＳ ゴシック" w:hAnsi="ＭＳ ゴシック"/>
                <w:szCs w:val="21"/>
              </w:rPr>
            </w:pPr>
          </w:p>
          <w:p w14:paraId="1CA045C3" w14:textId="77777777" w:rsidR="00B765F4" w:rsidRPr="004F30EB" w:rsidRDefault="00B765F4" w:rsidP="007865DE">
            <w:pPr>
              <w:autoSpaceDE w:val="0"/>
              <w:autoSpaceDN w:val="0"/>
              <w:adjustRightInd w:val="0"/>
              <w:ind w:rightChars="29" w:right="61"/>
              <w:rPr>
                <w:rFonts w:ascii="ＭＳ ゴシック" w:eastAsia="ＭＳ ゴシック" w:hAnsi="ＭＳ ゴシック"/>
                <w:szCs w:val="21"/>
              </w:rPr>
            </w:pPr>
          </w:p>
          <w:p w14:paraId="242561E9" w14:textId="77777777" w:rsidR="004D0447" w:rsidRDefault="004D0447" w:rsidP="004D0447">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250EBD71" w14:textId="6B73FF88" w:rsidR="004D0447" w:rsidRPr="00DE1ED4" w:rsidRDefault="004D0447" w:rsidP="007865DE">
            <w:pPr>
              <w:autoSpaceDE w:val="0"/>
              <w:autoSpaceDN w:val="0"/>
              <w:adjustRightInd w:val="0"/>
              <w:ind w:rightChars="29" w:right="61"/>
              <w:rPr>
                <w:rFonts w:ascii="ＭＳ ゴシック" w:eastAsia="ＭＳ ゴシック" w:hAnsi="ＭＳ ゴシック"/>
                <w:szCs w:val="21"/>
              </w:rPr>
            </w:pPr>
          </w:p>
        </w:tc>
        <w:tc>
          <w:tcPr>
            <w:tcW w:w="7371" w:type="dxa"/>
            <w:gridSpan w:val="11"/>
          </w:tcPr>
          <w:p w14:paraId="41865EDC" w14:textId="77777777" w:rsidR="00944BF7" w:rsidRPr="00B810A0" w:rsidRDefault="00944BF7" w:rsidP="007865DE">
            <w:pPr>
              <w:rPr>
                <w:rFonts w:ascii="ＭＳ ゴシック" w:eastAsia="ＭＳ ゴシック" w:hAnsi="ＭＳ ゴシック"/>
              </w:rPr>
            </w:pPr>
          </w:p>
          <w:p w14:paraId="5AF1EA59" w14:textId="0C49EAEE" w:rsidR="00944BF7" w:rsidRPr="00B810A0" w:rsidRDefault="00D45B75" w:rsidP="00944BF7">
            <w:pPr>
              <w:rPr>
                <w:rFonts w:ascii="ＭＳ ゴシック" w:eastAsia="ＭＳ ゴシック" w:hAnsi="ＭＳ ゴシック"/>
                <w:b/>
                <w:sz w:val="20"/>
                <w:szCs w:val="20"/>
              </w:rPr>
            </w:pPr>
            <w:r w:rsidRPr="00B810A0">
              <w:rPr>
                <w:rFonts w:ascii="ＭＳ ゴシック" w:eastAsia="ＭＳ ゴシック" w:hAnsi="ＭＳ ゴシック" w:hint="eastAsia"/>
                <w:b/>
                <w:sz w:val="20"/>
                <w:szCs w:val="20"/>
              </w:rPr>
              <w:t>1</w:t>
            </w:r>
            <w:r w:rsidR="0003130B" w:rsidRPr="00B810A0">
              <w:rPr>
                <w:rFonts w:ascii="ＭＳ ゴシック" w:eastAsia="ＭＳ ゴシック" w:hAnsi="ＭＳ ゴシック" w:hint="eastAsia"/>
                <w:b/>
                <w:sz w:val="20"/>
                <w:szCs w:val="20"/>
              </w:rPr>
              <w:t>8</w:t>
            </w:r>
            <w:r w:rsidR="00944BF7" w:rsidRPr="00B810A0">
              <w:rPr>
                <w:rFonts w:ascii="ＭＳ ゴシック" w:eastAsia="ＭＳ ゴシック" w:hAnsi="ＭＳ ゴシック" w:hint="eastAsia"/>
                <w:b/>
                <w:sz w:val="20"/>
                <w:szCs w:val="20"/>
              </w:rPr>
              <w:t xml:space="preserve">　</w:t>
            </w:r>
            <w:r w:rsidRPr="00B810A0">
              <w:rPr>
                <w:rFonts w:ascii="ＭＳ ゴシック" w:eastAsia="ＭＳ ゴシック" w:hAnsi="ＭＳ ゴシック" w:hint="eastAsia"/>
                <w:b/>
                <w:sz w:val="20"/>
                <w:szCs w:val="20"/>
              </w:rPr>
              <w:t>専門的支援実施加算</w:t>
            </w:r>
          </w:p>
          <w:p w14:paraId="6D9DDFEB" w14:textId="6F1CDAC8" w:rsidR="00963662" w:rsidRPr="00993E59" w:rsidRDefault="00963662" w:rsidP="00ED0A45">
            <w:pPr>
              <w:pStyle w:val="a9"/>
              <w:wordWrap/>
              <w:spacing w:line="0" w:lineRule="atLeast"/>
              <w:ind w:leftChars="100" w:left="210" w:firstLineChars="100" w:firstLine="214"/>
              <w:rPr>
                <w:rFonts w:ascii="ＭＳ ゴシック" w:eastAsia="ＭＳ ゴシック" w:hAnsi="ＭＳ ゴシック"/>
              </w:rPr>
            </w:pPr>
            <w:r w:rsidRPr="00B810A0">
              <w:rPr>
                <w:rFonts w:ascii="ＭＳ ゴシック" w:eastAsia="ＭＳ ゴシック" w:hAnsi="ＭＳ ゴシック" w:hint="eastAsia"/>
              </w:rPr>
              <w:t>理学療法士等による支援が必要な障害児に対する専門的な支援の強化を図るために、理学療法士等を１以上配置するものとして市長に届け出た</w:t>
            </w:r>
            <w:r w:rsidR="007F4393" w:rsidRPr="00B810A0">
              <w:rPr>
                <w:rFonts w:ascii="ＭＳ ゴシック" w:eastAsia="ＭＳ ゴシック" w:hAnsi="ＭＳ ゴシック" w:hint="eastAsia"/>
              </w:rPr>
              <w:t>指定通所</w:t>
            </w:r>
            <w:r w:rsidR="007F4393" w:rsidRPr="00993E59">
              <w:rPr>
                <w:rFonts w:ascii="ＭＳ ゴシック" w:eastAsia="ＭＳ ゴシック" w:hAnsi="ＭＳ ゴシック" w:hint="eastAsia"/>
              </w:rPr>
              <w:t>支援</w:t>
            </w:r>
            <w:r w:rsidRPr="00993E59">
              <w:rPr>
                <w:rFonts w:ascii="ＭＳ ゴシック" w:eastAsia="ＭＳ ゴシック" w:hAnsi="ＭＳ ゴシック" w:hint="eastAsia"/>
              </w:rPr>
              <w:t>事業所において、別にこども家庭庁長官が定める基準に適合する指定通所支援を行った場合に、通所支援計画に位置付けられた指定通所支援の日数に応じ</w:t>
            </w:r>
            <w:r w:rsidR="005F24ED" w:rsidRPr="00993E59">
              <w:rPr>
                <w:rFonts w:ascii="ＭＳ ゴシック" w:eastAsia="ＭＳ ゴシック" w:hAnsi="ＭＳ ゴシック" w:hint="eastAsia"/>
              </w:rPr>
              <w:t>児童発達支援は１月に４回又は６回を限度として、放課後等デイサービスは</w:t>
            </w:r>
            <w:r w:rsidRPr="00993E59">
              <w:rPr>
                <w:rFonts w:ascii="ＭＳ ゴシック" w:eastAsia="ＭＳ ゴシック" w:hAnsi="ＭＳ ゴシック" w:hint="eastAsia"/>
              </w:rPr>
              <w:t>１月に</w:t>
            </w:r>
            <w:r w:rsidR="007E5EFB" w:rsidRPr="00993E59">
              <w:rPr>
                <w:rFonts w:ascii="ＭＳ ゴシック" w:eastAsia="ＭＳ ゴシック" w:hAnsi="ＭＳ ゴシック" w:hint="eastAsia"/>
              </w:rPr>
              <w:t>２回</w:t>
            </w:r>
            <w:r w:rsidR="00C041C9" w:rsidRPr="00993E59">
              <w:rPr>
                <w:rFonts w:ascii="ＭＳ ゴシック" w:eastAsia="ＭＳ ゴシック" w:hAnsi="ＭＳ ゴシック" w:hint="eastAsia"/>
              </w:rPr>
              <w:t>、</w:t>
            </w:r>
            <w:r w:rsidRPr="00993E59">
              <w:rPr>
                <w:rFonts w:ascii="ＭＳ ゴシック" w:eastAsia="ＭＳ ゴシック" w:hAnsi="ＭＳ ゴシック" w:hint="eastAsia"/>
              </w:rPr>
              <w:t>４回又は６回を限度として、１回につき所定単位数を加算しているか。ただし、</w:t>
            </w:r>
            <w:r w:rsidR="0000191A" w:rsidRPr="00993E59">
              <w:rPr>
                <w:rFonts w:ascii="ＭＳ ゴシック" w:eastAsia="ＭＳ ゴシック" w:hAnsi="ＭＳ ゴシック" w:hint="eastAsia"/>
              </w:rPr>
              <w:t>個別支援計画未作成減算を</w:t>
            </w:r>
            <w:r w:rsidR="0000191A" w:rsidRPr="00993E59">
              <w:rPr>
                <w:rFonts w:ascii="ＭＳ ゴシック" w:eastAsia="ＭＳ ゴシック" w:hAnsi="ＭＳ ゴシック" w:hint="eastAsia"/>
                <w:u w:val="single"/>
              </w:rPr>
              <w:t>算定しているとき</w:t>
            </w:r>
            <w:r w:rsidR="0000191A" w:rsidRPr="00993E59">
              <w:rPr>
                <w:rFonts w:ascii="ＭＳ ゴシック" w:eastAsia="ＭＳ ゴシック" w:hAnsi="ＭＳ ゴシック" w:hint="eastAsia"/>
              </w:rPr>
              <w:t>及び共生型サービス提供強化加算</w:t>
            </w:r>
            <w:r w:rsidR="00FC6B39" w:rsidRPr="00993E59">
              <w:rPr>
                <w:rFonts w:ascii="ＭＳ ゴシック" w:eastAsia="ＭＳ ゴシック" w:hAnsi="ＭＳ ゴシック" w:hint="eastAsia"/>
              </w:rPr>
              <w:t>のイ若しくはロを</w:t>
            </w:r>
            <w:r w:rsidR="00FC6B39" w:rsidRPr="00993E59">
              <w:rPr>
                <w:rFonts w:ascii="ＭＳ ゴシック" w:eastAsia="ＭＳ ゴシック" w:hAnsi="ＭＳ ゴシック" w:hint="eastAsia"/>
                <w:u w:val="single"/>
              </w:rPr>
              <w:t>算定していないとき</w:t>
            </w:r>
            <w:r w:rsidR="00FC6B39" w:rsidRPr="00993E59">
              <w:rPr>
                <w:rFonts w:ascii="ＭＳ ゴシック" w:eastAsia="ＭＳ ゴシック" w:hAnsi="ＭＳ ゴシック" w:hint="eastAsia"/>
              </w:rPr>
              <w:t>は、加算しない</w:t>
            </w:r>
            <w:r w:rsidR="005F24ED" w:rsidRPr="00993E59">
              <w:rPr>
                <w:rFonts w:ascii="ＭＳ ゴシック" w:eastAsia="ＭＳ ゴシック" w:hAnsi="ＭＳ ゴシック" w:hint="eastAsia"/>
              </w:rPr>
              <w:t>。</w:t>
            </w:r>
          </w:p>
          <w:p w14:paraId="6093285A" w14:textId="77777777" w:rsidR="00574B12" w:rsidRPr="00993E59" w:rsidRDefault="00574B12" w:rsidP="00574B12">
            <w:pPr>
              <w:pStyle w:val="a9"/>
              <w:wordWrap/>
              <w:spacing w:line="0" w:lineRule="atLeast"/>
              <w:rPr>
                <w:rFonts w:ascii="ＭＳ ゴシック" w:eastAsia="ＭＳ ゴシック" w:hAnsi="ＭＳ ゴシック"/>
              </w:rPr>
            </w:pPr>
          </w:p>
          <w:p w14:paraId="087FDE2A" w14:textId="06BE4BB3" w:rsidR="00602EBF" w:rsidRPr="00993E59" w:rsidRDefault="0003130B" w:rsidP="00944BF7">
            <w:pPr>
              <w:overflowPunct w:val="0"/>
              <w:textAlignment w:val="baseline"/>
              <w:rPr>
                <w:rFonts w:ascii="ＭＳ ゴシック" w:eastAsia="ＭＳ ゴシック" w:hAnsi="ＭＳ ゴシック"/>
                <w:b/>
                <w:sz w:val="20"/>
                <w:szCs w:val="20"/>
              </w:rPr>
            </w:pPr>
            <w:r w:rsidRPr="00993E59">
              <w:rPr>
                <w:rFonts w:ascii="ＭＳ ゴシック" w:eastAsia="ＭＳ ゴシック" w:hAnsi="ＭＳ ゴシック" w:hint="eastAsia"/>
                <w:b/>
                <w:sz w:val="20"/>
                <w:szCs w:val="20"/>
              </w:rPr>
              <w:t>19</w:t>
            </w:r>
            <w:r w:rsidR="000A0972" w:rsidRPr="00993E59">
              <w:rPr>
                <w:rFonts w:ascii="ＭＳ ゴシック" w:eastAsia="ＭＳ ゴシック" w:hAnsi="ＭＳ ゴシック" w:hint="eastAsia"/>
                <w:b/>
                <w:sz w:val="20"/>
                <w:szCs w:val="20"/>
              </w:rPr>
              <w:t xml:space="preserve"> 強度行動障害児支援加算</w:t>
            </w:r>
          </w:p>
          <w:p w14:paraId="59367D50" w14:textId="42BA7F24" w:rsidR="00430D42" w:rsidRPr="00B810A0" w:rsidRDefault="000A0972" w:rsidP="001949EF">
            <w:pPr>
              <w:overflowPunct w:val="0"/>
              <w:ind w:left="201" w:hangingChars="100" w:hanging="201"/>
              <w:textAlignment w:val="baseline"/>
              <w:rPr>
                <w:rFonts w:ascii="ＭＳ ゴシック" w:eastAsia="ＭＳ ゴシック" w:hAnsi="ＭＳ ゴシック"/>
                <w:sz w:val="20"/>
                <w:szCs w:val="20"/>
              </w:rPr>
            </w:pPr>
            <w:r w:rsidRPr="00B810A0">
              <w:rPr>
                <w:rFonts w:ascii="ＭＳ ゴシック" w:eastAsia="ＭＳ ゴシック" w:hAnsi="ＭＳ ゴシック" w:hint="eastAsia"/>
                <w:b/>
                <w:sz w:val="20"/>
                <w:szCs w:val="20"/>
              </w:rPr>
              <w:t xml:space="preserve"> </w:t>
            </w:r>
            <w:r w:rsidRPr="00B810A0">
              <w:rPr>
                <w:rFonts w:ascii="ＭＳ ゴシック" w:eastAsia="ＭＳ ゴシック" w:hAnsi="ＭＳ ゴシック"/>
                <w:b/>
                <w:sz w:val="20"/>
                <w:szCs w:val="20"/>
              </w:rPr>
              <w:t xml:space="preserve"> </w:t>
            </w:r>
            <w:r w:rsidR="00B143FC" w:rsidRPr="00B810A0">
              <w:rPr>
                <w:rFonts w:ascii="ＭＳ ゴシック" w:eastAsia="ＭＳ ゴシック" w:hAnsi="ＭＳ ゴシック" w:hint="eastAsia"/>
                <w:b/>
                <w:sz w:val="20"/>
                <w:szCs w:val="20"/>
              </w:rPr>
              <w:t xml:space="preserve">　</w:t>
            </w:r>
            <w:r w:rsidRPr="00B810A0">
              <w:rPr>
                <w:rFonts w:ascii="ＭＳ ゴシック" w:eastAsia="ＭＳ ゴシック" w:hAnsi="ＭＳ ゴシック" w:hint="eastAsia"/>
                <w:sz w:val="20"/>
                <w:szCs w:val="20"/>
              </w:rPr>
              <w:t>別に</w:t>
            </w:r>
            <w:r w:rsidR="003425DF" w:rsidRPr="00B810A0">
              <w:rPr>
                <w:rFonts w:ascii="ＭＳ ゴシック" w:eastAsia="ＭＳ ゴシック" w:hAnsi="ＭＳ ゴシック" w:hint="eastAsia"/>
                <w:sz w:val="20"/>
                <w:szCs w:val="20"/>
              </w:rPr>
              <w:t>こども家庭庁長官</w:t>
            </w:r>
            <w:r w:rsidRPr="00B810A0">
              <w:rPr>
                <w:rFonts w:ascii="ＭＳ ゴシック" w:eastAsia="ＭＳ ゴシック" w:hAnsi="ＭＳ ゴシック" w:hint="eastAsia"/>
                <w:sz w:val="20"/>
                <w:szCs w:val="20"/>
              </w:rPr>
              <w:t>が定める基準に適合する強度の行動障害を有する児童</w:t>
            </w:r>
            <w:r w:rsidR="008A2932" w:rsidRPr="00B810A0">
              <w:rPr>
                <w:rFonts w:ascii="ＭＳ ゴシック" w:eastAsia="ＭＳ ゴシック" w:hAnsi="ＭＳ ゴシック" w:hint="eastAsia"/>
                <w:sz w:val="20"/>
                <w:szCs w:val="20"/>
              </w:rPr>
              <w:t>（※）</w:t>
            </w:r>
            <w:r w:rsidRPr="00B810A0">
              <w:rPr>
                <w:rFonts w:ascii="ＭＳ ゴシック" w:eastAsia="ＭＳ ゴシック" w:hAnsi="ＭＳ ゴシック" w:hint="eastAsia"/>
                <w:sz w:val="20"/>
                <w:szCs w:val="20"/>
              </w:rPr>
              <w:t>に対し，別に</w:t>
            </w:r>
            <w:r w:rsidR="003425DF" w:rsidRPr="00B810A0">
              <w:rPr>
                <w:rFonts w:ascii="ＭＳ ゴシック" w:eastAsia="ＭＳ ゴシック" w:hAnsi="ＭＳ ゴシック" w:hint="eastAsia"/>
                <w:sz w:val="20"/>
                <w:szCs w:val="20"/>
              </w:rPr>
              <w:t>こども家庭庁長官</w:t>
            </w:r>
            <w:r w:rsidRPr="00B810A0">
              <w:rPr>
                <w:rFonts w:ascii="ＭＳ ゴシック" w:eastAsia="ＭＳ ゴシック" w:hAnsi="ＭＳ ゴシック" w:hint="eastAsia"/>
                <w:sz w:val="20"/>
                <w:szCs w:val="20"/>
              </w:rPr>
              <w:t>が定める基準に適合する指定</w:t>
            </w:r>
            <w:r w:rsidR="00C4124C" w:rsidRPr="00B810A0">
              <w:rPr>
                <w:rFonts w:ascii="ＭＳ ゴシック" w:eastAsia="ＭＳ ゴシック" w:hAnsi="ＭＳ ゴシック" w:hint="eastAsia"/>
                <w:sz w:val="20"/>
                <w:szCs w:val="20"/>
              </w:rPr>
              <w:t>通所</w:t>
            </w:r>
            <w:r w:rsidRPr="00B810A0">
              <w:rPr>
                <w:rFonts w:ascii="ＭＳ ゴシック" w:eastAsia="ＭＳ ゴシック" w:hAnsi="ＭＳ ゴシック" w:hint="eastAsia"/>
                <w:sz w:val="20"/>
                <w:szCs w:val="20"/>
              </w:rPr>
              <w:t>支援を行うもの</w:t>
            </w:r>
            <w:r w:rsidR="008A2932" w:rsidRPr="00B810A0">
              <w:rPr>
                <w:rFonts w:ascii="ＭＳ ゴシック" w:eastAsia="ＭＳ ゴシック" w:hAnsi="ＭＳ ゴシック" w:hint="eastAsia"/>
                <w:sz w:val="20"/>
                <w:szCs w:val="20"/>
              </w:rPr>
              <w:t>（※※）</w:t>
            </w:r>
            <w:r w:rsidRPr="00B810A0">
              <w:rPr>
                <w:rFonts w:ascii="ＭＳ ゴシック" w:eastAsia="ＭＳ ゴシック" w:hAnsi="ＭＳ ゴシック" w:hint="eastAsia"/>
                <w:sz w:val="20"/>
                <w:szCs w:val="20"/>
              </w:rPr>
              <w:t>として</w:t>
            </w:r>
            <w:r w:rsidR="006338A6" w:rsidRPr="00B810A0">
              <w:rPr>
                <w:rFonts w:ascii="ＭＳ ゴシック" w:eastAsia="ＭＳ ゴシック" w:hAnsi="ＭＳ ゴシック" w:hint="eastAsia"/>
                <w:sz w:val="20"/>
                <w:szCs w:val="20"/>
              </w:rPr>
              <w:t>市長</w:t>
            </w:r>
            <w:r w:rsidRPr="00B810A0">
              <w:rPr>
                <w:rFonts w:ascii="ＭＳ ゴシック" w:eastAsia="ＭＳ ゴシック" w:hAnsi="ＭＳ ゴシック" w:hint="eastAsia"/>
                <w:sz w:val="20"/>
                <w:szCs w:val="20"/>
              </w:rPr>
              <w:t>に届け出た</w:t>
            </w:r>
            <w:r w:rsidR="007F4393" w:rsidRPr="00B810A0">
              <w:rPr>
                <w:rFonts w:ascii="ＭＳ ゴシック" w:eastAsia="ＭＳ ゴシック" w:hAnsi="ＭＳ ゴシック" w:hint="eastAsia"/>
                <w:sz w:val="20"/>
                <w:szCs w:val="20"/>
              </w:rPr>
              <w:t>指定通所支援事業所</w:t>
            </w:r>
            <w:r w:rsidR="00430D42" w:rsidRPr="00B810A0">
              <w:rPr>
                <w:rFonts w:ascii="ＭＳ ゴシック" w:eastAsia="ＭＳ ゴシック" w:hAnsi="ＭＳ ゴシック" w:hint="eastAsia"/>
                <w:sz w:val="20"/>
                <w:szCs w:val="20"/>
              </w:rPr>
              <w:t>等（</w:t>
            </w:r>
            <w:r w:rsidR="003425DF" w:rsidRPr="00B810A0">
              <w:rPr>
                <w:rFonts w:ascii="ＭＳ ゴシック" w:eastAsia="ＭＳ ゴシック" w:hAnsi="ＭＳ ゴシック" w:hint="eastAsia"/>
                <w:sz w:val="20"/>
                <w:szCs w:val="20"/>
              </w:rPr>
              <w:t>共生型</w:t>
            </w:r>
            <w:r w:rsidR="007434BD" w:rsidRPr="00B810A0">
              <w:rPr>
                <w:rFonts w:ascii="ＭＳ ゴシック" w:eastAsia="ＭＳ ゴシック" w:hAnsi="ＭＳ ゴシック" w:hint="eastAsia"/>
                <w:sz w:val="20"/>
                <w:szCs w:val="20"/>
              </w:rPr>
              <w:t>通所</w:t>
            </w:r>
            <w:r w:rsidR="003425DF" w:rsidRPr="00B810A0">
              <w:rPr>
                <w:rFonts w:ascii="ＭＳ ゴシック" w:eastAsia="ＭＳ ゴシック" w:hAnsi="ＭＳ ゴシック" w:hint="eastAsia"/>
                <w:sz w:val="20"/>
                <w:szCs w:val="20"/>
              </w:rPr>
              <w:t>支援事業所</w:t>
            </w:r>
            <w:r w:rsidR="007F4393" w:rsidRPr="00B810A0">
              <w:rPr>
                <w:rFonts w:ascii="ＭＳ ゴシック" w:eastAsia="ＭＳ ゴシック" w:hAnsi="ＭＳ ゴシック" w:hint="eastAsia"/>
                <w:sz w:val="20"/>
                <w:szCs w:val="20"/>
              </w:rPr>
              <w:t>については</w:t>
            </w:r>
            <w:r w:rsidR="003425DF" w:rsidRPr="00B810A0">
              <w:rPr>
                <w:rFonts w:ascii="ＭＳ ゴシック" w:eastAsia="ＭＳ ゴシック" w:hAnsi="ＭＳ ゴシック" w:hint="eastAsia"/>
                <w:sz w:val="20"/>
                <w:szCs w:val="20"/>
              </w:rPr>
              <w:t>共生型サービス体制強化加算</w:t>
            </w:r>
            <w:r w:rsidR="007434BD" w:rsidRPr="00B810A0">
              <w:rPr>
                <w:rFonts w:ascii="ＭＳ ゴシック" w:eastAsia="ＭＳ ゴシック" w:hAnsi="ＭＳ ゴシック" w:hint="eastAsia"/>
                <w:sz w:val="20"/>
                <w:szCs w:val="20"/>
              </w:rPr>
              <w:t>（イ又はロに掲げる）</w:t>
            </w:r>
            <w:r w:rsidR="003425DF" w:rsidRPr="00B810A0">
              <w:rPr>
                <w:rFonts w:ascii="ＭＳ ゴシック" w:eastAsia="ＭＳ ゴシック" w:hAnsi="ＭＳ ゴシック" w:hint="eastAsia"/>
                <w:sz w:val="20"/>
                <w:szCs w:val="20"/>
              </w:rPr>
              <w:t>を算定している共生型</w:t>
            </w:r>
            <w:r w:rsidR="007434BD" w:rsidRPr="00B810A0">
              <w:rPr>
                <w:rFonts w:ascii="ＭＳ ゴシック" w:eastAsia="ＭＳ ゴシック" w:hAnsi="ＭＳ ゴシック" w:hint="eastAsia"/>
                <w:sz w:val="20"/>
                <w:szCs w:val="20"/>
              </w:rPr>
              <w:t>通所</w:t>
            </w:r>
            <w:r w:rsidR="003425DF" w:rsidRPr="00B810A0">
              <w:rPr>
                <w:rFonts w:ascii="ＭＳ ゴシック" w:eastAsia="ＭＳ ゴシック" w:hAnsi="ＭＳ ゴシック" w:hint="eastAsia"/>
                <w:sz w:val="20"/>
                <w:szCs w:val="20"/>
              </w:rPr>
              <w:t>支援事業所に限る。）</w:t>
            </w:r>
            <w:r w:rsidR="005F24ED" w:rsidRPr="00486E63">
              <w:rPr>
                <w:rFonts w:ascii="ＭＳ ゴシック" w:eastAsia="ＭＳ ゴシック" w:hAnsi="ＭＳ ゴシック" w:hint="eastAsia"/>
                <w:color w:val="000000" w:themeColor="text1"/>
                <w:sz w:val="20"/>
                <w:szCs w:val="20"/>
              </w:rPr>
              <w:t>に</w:t>
            </w:r>
            <w:r w:rsidRPr="00486E63">
              <w:rPr>
                <w:rFonts w:ascii="ＭＳ ゴシック" w:eastAsia="ＭＳ ゴシック" w:hAnsi="ＭＳ ゴシック" w:hint="eastAsia"/>
                <w:color w:val="000000" w:themeColor="text1"/>
                <w:sz w:val="20"/>
                <w:szCs w:val="20"/>
              </w:rPr>
              <w:t>お</w:t>
            </w:r>
            <w:r w:rsidRPr="00B810A0">
              <w:rPr>
                <w:rFonts w:ascii="ＭＳ ゴシック" w:eastAsia="ＭＳ ゴシック" w:hAnsi="ＭＳ ゴシック" w:hint="eastAsia"/>
                <w:sz w:val="20"/>
                <w:szCs w:val="20"/>
              </w:rPr>
              <w:t>いて，当該指定</w:t>
            </w:r>
            <w:r w:rsidR="00C4124C" w:rsidRPr="00B810A0">
              <w:rPr>
                <w:rFonts w:ascii="ＭＳ ゴシック" w:eastAsia="ＭＳ ゴシック" w:hAnsi="ＭＳ ゴシック" w:hint="eastAsia"/>
                <w:sz w:val="20"/>
                <w:szCs w:val="20"/>
              </w:rPr>
              <w:t>通所支援</w:t>
            </w:r>
            <w:r w:rsidR="00430D42" w:rsidRPr="00B810A0">
              <w:rPr>
                <w:rFonts w:ascii="ＭＳ ゴシック" w:eastAsia="ＭＳ ゴシック" w:hAnsi="ＭＳ ゴシック" w:hint="eastAsia"/>
                <w:sz w:val="20"/>
                <w:szCs w:val="20"/>
              </w:rPr>
              <w:t>等</w:t>
            </w:r>
            <w:r w:rsidRPr="00B810A0">
              <w:rPr>
                <w:rFonts w:ascii="ＭＳ ゴシック" w:eastAsia="ＭＳ ゴシック" w:hAnsi="ＭＳ ゴシック" w:hint="eastAsia"/>
                <w:sz w:val="20"/>
                <w:szCs w:val="20"/>
              </w:rPr>
              <w:t>を行った場合に，１日につき所定単位数を加算しているか。ただし，</w:t>
            </w:r>
            <w:r w:rsidR="00C4124C" w:rsidRPr="00B810A0">
              <w:rPr>
                <w:rFonts w:ascii="ＭＳ ゴシック" w:eastAsia="ＭＳ ゴシック" w:hAnsi="ＭＳ ゴシック" w:hint="eastAsia"/>
                <w:sz w:val="20"/>
                <w:szCs w:val="20"/>
              </w:rPr>
              <w:t>重症</w:t>
            </w:r>
            <w:r w:rsidRPr="00B810A0">
              <w:rPr>
                <w:rFonts w:ascii="ＭＳ ゴシック" w:eastAsia="ＭＳ ゴシック" w:hAnsi="ＭＳ ゴシック" w:hint="eastAsia"/>
                <w:sz w:val="20"/>
                <w:szCs w:val="20"/>
              </w:rPr>
              <w:t>心身障害児</w:t>
            </w:r>
            <w:r w:rsidR="00A96953" w:rsidRPr="00B810A0">
              <w:rPr>
                <w:rFonts w:ascii="ＭＳ ゴシック" w:eastAsia="ＭＳ ゴシック" w:hAnsi="ＭＳ ゴシック" w:hint="eastAsia"/>
                <w:sz w:val="20"/>
                <w:szCs w:val="20"/>
              </w:rPr>
              <w:t>に対し</w:t>
            </w:r>
            <w:r w:rsidR="00C4124C" w:rsidRPr="00B810A0">
              <w:rPr>
                <w:rFonts w:ascii="ＭＳ ゴシック" w:eastAsia="ＭＳ ゴシック" w:hAnsi="ＭＳ ゴシック" w:hint="eastAsia"/>
                <w:sz w:val="20"/>
                <w:szCs w:val="20"/>
              </w:rPr>
              <w:t>指定通所</w:t>
            </w:r>
            <w:r w:rsidR="00A96953" w:rsidRPr="00B810A0">
              <w:rPr>
                <w:rFonts w:ascii="ＭＳ ゴシック" w:eastAsia="ＭＳ ゴシック" w:hAnsi="ＭＳ ゴシック" w:hint="eastAsia"/>
                <w:sz w:val="20"/>
                <w:szCs w:val="20"/>
              </w:rPr>
              <w:t>支援</w:t>
            </w:r>
            <w:r w:rsidR="00430D42" w:rsidRPr="00B810A0">
              <w:rPr>
                <w:rFonts w:ascii="ＭＳ ゴシック" w:eastAsia="ＭＳ ゴシック" w:hAnsi="ＭＳ ゴシック" w:hint="eastAsia"/>
                <w:sz w:val="20"/>
                <w:szCs w:val="20"/>
              </w:rPr>
              <w:t>等</w:t>
            </w:r>
            <w:r w:rsidR="00A96953" w:rsidRPr="00B810A0">
              <w:rPr>
                <w:rFonts w:ascii="ＭＳ ゴシック" w:eastAsia="ＭＳ ゴシック" w:hAnsi="ＭＳ ゴシック" w:hint="eastAsia"/>
                <w:sz w:val="20"/>
                <w:szCs w:val="20"/>
              </w:rPr>
              <w:t>を行う場合</w:t>
            </w:r>
            <w:r w:rsidR="00C4124C" w:rsidRPr="00B810A0">
              <w:rPr>
                <w:rFonts w:ascii="ＭＳ ゴシック" w:eastAsia="ＭＳ ゴシック" w:hAnsi="ＭＳ ゴシック" w:hint="eastAsia"/>
                <w:sz w:val="20"/>
                <w:szCs w:val="20"/>
              </w:rPr>
              <w:t>の基本報酬を算定している場合</w:t>
            </w:r>
            <w:r w:rsidR="00A96953" w:rsidRPr="00B810A0">
              <w:rPr>
                <w:rFonts w:ascii="ＭＳ ゴシック" w:eastAsia="ＭＳ ゴシック" w:hAnsi="ＭＳ ゴシック" w:hint="eastAsia"/>
                <w:sz w:val="20"/>
                <w:szCs w:val="20"/>
              </w:rPr>
              <w:t>は</w:t>
            </w:r>
            <w:r w:rsidRPr="00B810A0">
              <w:rPr>
                <w:rFonts w:ascii="ＭＳ ゴシック" w:eastAsia="ＭＳ ゴシック" w:hAnsi="ＭＳ ゴシック" w:hint="eastAsia"/>
                <w:sz w:val="20"/>
                <w:szCs w:val="20"/>
              </w:rPr>
              <w:t>加算しない。</w:t>
            </w:r>
          </w:p>
          <w:p w14:paraId="3B3FDD15" w14:textId="68AD3E28" w:rsidR="000A0972" w:rsidRPr="00B810A0" w:rsidRDefault="003425DF" w:rsidP="00430D42">
            <w:pPr>
              <w:overflowPunct w:val="0"/>
              <w:ind w:leftChars="100" w:left="210" w:firstLineChars="100" w:firstLine="200"/>
              <w:textAlignment w:val="baseline"/>
              <w:rPr>
                <w:rFonts w:ascii="ＭＳ ゴシック" w:eastAsia="ＭＳ ゴシック" w:hAnsi="ＭＳ ゴシック"/>
                <w:sz w:val="20"/>
                <w:szCs w:val="20"/>
              </w:rPr>
            </w:pPr>
            <w:r w:rsidRPr="00B810A0">
              <w:rPr>
                <w:rFonts w:ascii="ＭＳ ゴシック" w:eastAsia="ＭＳ ゴシック" w:hAnsi="ＭＳ ゴシック" w:hint="eastAsia"/>
                <w:sz w:val="20"/>
                <w:szCs w:val="20"/>
              </w:rPr>
              <w:t>さらに、加算の算定を開始した日から起算して９０日以内の期間については、５００単位を加算する。</w:t>
            </w:r>
          </w:p>
          <w:p w14:paraId="0DA4C19F" w14:textId="77777777" w:rsidR="00366A41" w:rsidRPr="00B810A0" w:rsidRDefault="00366A41" w:rsidP="00366A41">
            <w:pPr>
              <w:overflowPunct w:val="0"/>
              <w:textAlignment w:val="baseline"/>
              <w:rPr>
                <w:rFonts w:ascii="ＭＳ ゴシック" w:eastAsia="ＭＳ ゴシック" w:hAnsi="ＭＳ ゴシック"/>
                <w:sz w:val="20"/>
                <w:szCs w:val="20"/>
              </w:rPr>
            </w:pPr>
          </w:p>
          <w:p w14:paraId="09476487" w14:textId="0FA04BDA" w:rsidR="00366A41" w:rsidRPr="001741AA" w:rsidRDefault="0003130B" w:rsidP="00366A41">
            <w:pPr>
              <w:overflowPunct w:val="0"/>
              <w:textAlignment w:val="baseline"/>
              <w:rPr>
                <w:rFonts w:ascii="ＭＳ ゴシック" w:eastAsia="ＭＳ ゴシック" w:hAnsi="ＭＳ ゴシック"/>
                <w:b/>
                <w:bCs/>
                <w:sz w:val="20"/>
                <w:szCs w:val="20"/>
              </w:rPr>
            </w:pPr>
            <w:r w:rsidRPr="001741AA">
              <w:rPr>
                <w:rFonts w:ascii="ＭＳ ゴシック" w:eastAsia="ＭＳ ゴシック" w:hAnsi="ＭＳ ゴシック" w:hint="eastAsia"/>
                <w:b/>
                <w:bCs/>
                <w:sz w:val="20"/>
                <w:szCs w:val="20"/>
              </w:rPr>
              <w:t>20</w:t>
            </w:r>
            <w:r w:rsidR="00366A41" w:rsidRPr="001741AA">
              <w:rPr>
                <w:rFonts w:ascii="ＭＳ ゴシック" w:eastAsia="ＭＳ ゴシック" w:hAnsi="ＭＳ ゴシック" w:hint="eastAsia"/>
                <w:b/>
                <w:bCs/>
                <w:sz w:val="20"/>
                <w:szCs w:val="20"/>
              </w:rPr>
              <w:t xml:space="preserve"> 集中的支援加算</w:t>
            </w:r>
          </w:p>
          <w:p w14:paraId="2904C194" w14:textId="79275F71" w:rsidR="00366A41" w:rsidRPr="00B810A0" w:rsidRDefault="00366A41" w:rsidP="00366A41">
            <w:pPr>
              <w:overflowPunct w:val="0"/>
              <w:ind w:left="200" w:hangingChars="100" w:hanging="200"/>
              <w:textAlignment w:val="baseline"/>
              <w:rPr>
                <w:rFonts w:ascii="ＭＳ ゴシック" w:eastAsia="ＭＳ ゴシック" w:hAnsi="ＭＳ ゴシック"/>
                <w:sz w:val="20"/>
                <w:szCs w:val="20"/>
              </w:rPr>
            </w:pPr>
            <w:r w:rsidRPr="00B810A0">
              <w:rPr>
                <w:rFonts w:ascii="ＭＳ ゴシック" w:eastAsia="ＭＳ ゴシック" w:hAnsi="ＭＳ ゴシック" w:hint="eastAsia"/>
                <w:sz w:val="20"/>
                <w:szCs w:val="20"/>
              </w:rPr>
              <w:t xml:space="preserve">　 別にこども家庭庁長官が定める基準に適合する強度の行動障害を有する児童の状態が悪化した場合において、当該児童への支援に関</w:t>
            </w:r>
            <w:r w:rsidR="005F24ED" w:rsidRPr="00486E63">
              <w:rPr>
                <w:rFonts w:ascii="ＭＳ ゴシック" w:eastAsia="ＭＳ ゴシック" w:hAnsi="ＭＳ ゴシック" w:hint="eastAsia"/>
                <w:color w:val="000000" w:themeColor="text1"/>
                <w:sz w:val="20"/>
                <w:szCs w:val="20"/>
              </w:rPr>
              <w:t>し</w:t>
            </w:r>
            <w:r w:rsidRPr="00B810A0">
              <w:rPr>
                <w:rFonts w:ascii="ＭＳ ゴシック" w:eastAsia="ＭＳ ゴシック" w:hAnsi="ＭＳ ゴシック" w:hint="eastAsia"/>
                <w:sz w:val="20"/>
                <w:szCs w:val="20"/>
              </w:rPr>
              <w:t>高度な専門性を有すると</w:t>
            </w:r>
            <w:r w:rsidR="000D465B" w:rsidRPr="00B810A0">
              <w:rPr>
                <w:rFonts w:ascii="ＭＳ ゴシック" w:eastAsia="ＭＳ ゴシック" w:hAnsi="ＭＳ ゴシック" w:hint="eastAsia"/>
                <w:sz w:val="20"/>
                <w:szCs w:val="20"/>
              </w:rPr>
              <w:t>市長</w:t>
            </w:r>
            <w:r w:rsidRPr="00B810A0">
              <w:rPr>
                <w:rFonts w:ascii="ＭＳ ゴシック" w:eastAsia="ＭＳ ゴシック" w:hAnsi="ＭＳ ゴシック" w:hint="eastAsia"/>
                <w:sz w:val="20"/>
                <w:szCs w:val="20"/>
              </w:rPr>
              <w:t>が認めた者であって、地域において当該児童に係る支援を行うもの（以下「広域的支援人材」という。）を指定児童発達支援事業所、共生型児童発達支援事業所又は指定放課後等デイサービス事業所に訪問させ、又はテレビ電話装置等を活用して、広域的支援人材が中心となって当該児童に対し集中的に支援を行ったときに、３月以内の期間に限り１月に４回を限度として所定単位数を加算しているか。</w:t>
            </w:r>
          </w:p>
          <w:p w14:paraId="5D1802E6" w14:textId="77777777" w:rsidR="001949EF" w:rsidRPr="00B810A0" w:rsidRDefault="001949EF" w:rsidP="00366A41">
            <w:pPr>
              <w:overflowPunct w:val="0"/>
              <w:ind w:left="200" w:hangingChars="100" w:hanging="200"/>
              <w:textAlignment w:val="baseline"/>
              <w:rPr>
                <w:rFonts w:ascii="ＭＳ ゴシック" w:eastAsia="ＭＳ ゴシック" w:hAnsi="ＭＳ ゴシック"/>
                <w:sz w:val="20"/>
                <w:szCs w:val="20"/>
              </w:rPr>
            </w:pPr>
          </w:p>
          <w:p w14:paraId="70BBD221" w14:textId="0FBBB6B9" w:rsidR="001949EF" w:rsidRPr="001741AA" w:rsidRDefault="0003130B" w:rsidP="00366A41">
            <w:pPr>
              <w:overflowPunct w:val="0"/>
              <w:ind w:left="201" w:hangingChars="100" w:hanging="201"/>
              <w:textAlignment w:val="baseline"/>
              <w:rPr>
                <w:rFonts w:ascii="ＭＳ ゴシック" w:eastAsia="ＭＳ ゴシック" w:hAnsi="ＭＳ ゴシック"/>
                <w:b/>
                <w:bCs/>
                <w:sz w:val="20"/>
                <w:szCs w:val="20"/>
              </w:rPr>
            </w:pPr>
            <w:r w:rsidRPr="001741AA">
              <w:rPr>
                <w:rFonts w:ascii="ＭＳ ゴシック" w:eastAsia="ＭＳ ゴシック" w:hAnsi="ＭＳ ゴシック" w:hint="eastAsia"/>
                <w:b/>
                <w:bCs/>
                <w:sz w:val="20"/>
                <w:szCs w:val="20"/>
              </w:rPr>
              <w:t>21</w:t>
            </w:r>
            <w:r w:rsidR="001949EF" w:rsidRPr="001741AA">
              <w:rPr>
                <w:rFonts w:ascii="ＭＳ ゴシック" w:eastAsia="ＭＳ ゴシック" w:hAnsi="ＭＳ ゴシック" w:hint="eastAsia"/>
                <w:b/>
                <w:bCs/>
                <w:sz w:val="20"/>
                <w:szCs w:val="20"/>
              </w:rPr>
              <w:t>人工内耳装用児支援加算</w:t>
            </w:r>
          </w:p>
          <w:p w14:paraId="1C4D02F5" w14:textId="69CE9E30" w:rsidR="001949EF" w:rsidRPr="00B810A0" w:rsidRDefault="001949EF" w:rsidP="00366A41">
            <w:pPr>
              <w:overflowPunct w:val="0"/>
              <w:ind w:left="200" w:hangingChars="100" w:hanging="200"/>
              <w:textAlignment w:val="baseline"/>
              <w:rPr>
                <w:rFonts w:ascii="ＭＳ ゴシック" w:eastAsia="ＭＳ ゴシック" w:hAnsi="ＭＳ ゴシック"/>
                <w:sz w:val="20"/>
                <w:szCs w:val="20"/>
              </w:rPr>
            </w:pPr>
            <w:r w:rsidRPr="00B810A0">
              <w:rPr>
                <w:rFonts w:ascii="ＭＳ ゴシック" w:eastAsia="ＭＳ ゴシック" w:hAnsi="ＭＳ ゴシック" w:hint="eastAsia"/>
                <w:sz w:val="20"/>
                <w:szCs w:val="20"/>
              </w:rPr>
              <w:t xml:space="preserve">　　イの人工内耳装用児支援加算（Ⅰ）については、別にこども家庭庁長官が定める施設基準に適合するものとして市長に届け出た指定児童発達支援事業所（児童発達支援センターに限る</w:t>
            </w:r>
            <w:r w:rsidRPr="00993E59">
              <w:rPr>
                <w:rFonts w:ascii="ＭＳ ゴシック" w:eastAsia="ＭＳ ゴシック" w:hAnsi="ＭＳ ゴシック" w:hint="eastAsia"/>
                <w:sz w:val="20"/>
                <w:szCs w:val="20"/>
              </w:rPr>
              <w:t>。）にお</w:t>
            </w:r>
            <w:r w:rsidR="005F24ED" w:rsidRPr="00993E59">
              <w:rPr>
                <w:rFonts w:ascii="ＭＳ ゴシック" w:eastAsia="ＭＳ ゴシック" w:hAnsi="ＭＳ ゴシック" w:hint="eastAsia"/>
                <w:sz w:val="20"/>
                <w:szCs w:val="20"/>
              </w:rPr>
              <w:t>いて</w:t>
            </w:r>
            <w:r w:rsidRPr="00993E59">
              <w:rPr>
                <w:rFonts w:ascii="ＭＳ ゴシック" w:eastAsia="ＭＳ ゴシック" w:hAnsi="ＭＳ ゴシック" w:hint="eastAsia"/>
                <w:sz w:val="20"/>
                <w:szCs w:val="20"/>
              </w:rPr>
              <w:t>、難聴児のうち人工内耳を装用している障害児に対して、別にこども家庭庁長官が定め</w:t>
            </w:r>
            <w:r w:rsidRPr="00B810A0">
              <w:rPr>
                <w:rFonts w:ascii="ＭＳ ゴシック" w:eastAsia="ＭＳ ゴシック" w:hAnsi="ＭＳ ゴシック" w:hint="eastAsia"/>
                <w:sz w:val="20"/>
                <w:szCs w:val="20"/>
              </w:rPr>
              <w:t>る基準に適合する指定</w:t>
            </w:r>
            <w:r w:rsidR="007F4393" w:rsidRPr="00B810A0">
              <w:rPr>
                <w:rFonts w:ascii="ＭＳ ゴシック" w:eastAsia="ＭＳ ゴシック" w:hAnsi="ＭＳ ゴシック" w:hint="eastAsia"/>
                <w:sz w:val="20"/>
                <w:szCs w:val="20"/>
              </w:rPr>
              <w:t>児童発達支援</w:t>
            </w:r>
            <w:r w:rsidRPr="00B810A0">
              <w:rPr>
                <w:rFonts w:ascii="ＭＳ ゴシック" w:eastAsia="ＭＳ ゴシック" w:hAnsi="ＭＳ ゴシック" w:hint="eastAsia"/>
                <w:sz w:val="20"/>
                <w:szCs w:val="20"/>
              </w:rPr>
              <w:t>を行った場合に、</w:t>
            </w:r>
            <w:r w:rsidR="007F4393" w:rsidRPr="00B810A0">
              <w:rPr>
                <w:rFonts w:ascii="ＭＳ ゴシック" w:eastAsia="ＭＳ ゴシック" w:hAnsi="ＭＳ ゴシック" w:hint="eastAsia"/>
                <w:sz w:val="20"/>
                <w:szCs w:val="20"/>
              </w:rPr>
              <w:t>利用定員に応じ、</w:t>
            </w:r>
            <w:r w:rsidRPr="00B810A0">
              <w:rPr>
                <w:rFonts w:ascii="ＭＳ ゴシック" w:eastAsia="ＭＳ ゴシック" w:hAnsi="ＭＳ ゴシック" w:hint="eastAsia"/>
                <w:sz w:val="20"/>
                <w:szCs w:val="20"/>
              </w:rPr>
              <w:t>1日につき所定単位数を加算しているか。</w:t>
            </w:r>
          </w:p>
          <w:p w14:paraId="66A7A759" w14:textId="77777777" w:rsidR="001949EF" w:rsidRPr="00B810A0" w:rsidRDefault="001949EF" w:rsidP="00366A41">
            <w:pPr>
              <w:overflowPunct w:val="0"/>
              <w:ind w:left="200" w:hangingChars="100" w:hanging="200"/>
              <w:textAlignment w:val="baseline"/>
              <w:rPr>
                <w:rFonts w:ascii="ＭＳ ゴシック" w:eastAsia="ＭＳ ゴシック" w:hAnsi="ＭＳ ゴシック"/>
                <w:sz w:val="20"/>
                <w:szCs w:val="20"/>
              </w:rPr>
            </w:pPr>
          </w:p>
          <w:p w14:paraId="2C7AA017" w14:textId="5D1A1765" w:rsidR="001949EF" w:rsidRPr="00B810A0" w:rsidRDefault="001949EF" w:rsidP="00366A41">
            <w:pPr>
              <w:overflowPunct w:val="0"/>
              <w:ind w:left="200" w:hangingChars="100" w:hanging="200"/>
              <w:textAlignment w:val="baseline"/>
              <w:rPr>
                <w:rFonts w:ascii="ＭＳ ゴシック" w:eastAsia="ＭＳ ゴシック" w:hAnsi="ＭＳ ゴシック"/>
                <w:sz w:val="20"/>
                <w:szCs w:val="20"/>
              </w:rPr>
            </w:pPr>
            <w:r w:rsidRPr="00B810A0">
              <w:rPr>
                <w:rFonts w:ascii="ＭＳ ゴシック" w:eastAsia="ＭＳ ゴシック" w:hAnsi="ＭＳ ゴシック" w:hint="eastAsia"/>
                <w:sz w:val="20"/>
                <w:szCs w:val="20"/>
              </w:rPr>
              <w:t xml:space="preserve">　　ロの人工内耳装用児支援加算（Ⅱ）については、</w:t>
            </w:r>
            <w:r w:rsidR="007F4393" w:rsidRPr="00B810A0">
              <w:rPr>
                <w:rFonts w:ascii="ＭＳ ゴシック" w:eastAsia="ＭＳ ゴシック" w:hAnsi="ＭＳ ゴシック" w:hint="eastAsia"/>
                <w:sz w:val="20"/>
                <w:szCs w:val="20"/>
              </w:rPr>
              <w:t>言語聴覚士を１以上配置しているものとして市長に届け出た指定通所事業所において、難聴児のうち人工内耳を装用している障害児に対して、別にこども家庭庁長官が定める基準に適合する指定通所支援を行った場合に、1日につき所定単位数を加算しているか。</w:t>
            </w:r>
          </w:p>
        </w:tc>
        <w:tc>
          <w:tcPr>
            <w:tcW w:w="1564" w:type="dxa"/>
            <w:gridSpan w:val="5"/>
          </w:tcPr>
          <w:p w14:paraId="775C59FC" w14:textId="77777777" w:rsidR="00602EBF" w:rsidRPr="00B810A0" w:rsidRDefault="00602EBF" w:rsidP="00B0086B">
            <w:pPr>
              <w:overflowPunct w:val="0"/>
              <w:jc w:val="center"/>
              <w:textAlignment w:val="baseline"/>
              <w:rPr>
                <w:rFonts w:ascii="ＭＳ ゴシック" w:eastAsia="ＭＳ ゴシック" w:hAnsi="ＭＳ ゴシック"/>
                <w:szCs w:val="21"/>
              </w:rPr>
            </w:pPr>
          </w:p>
          <w:p w14:paraId="5D7F7ED1" w14:textId="77777777" w:rsidR="007F4393" w:rsidRPr="00B810A0" w:rsidRDefault="007F4393" w:rsidP="00B0086B">
            <w:pPr>
              <w:overflowPunct w:val="0"/>
              <w:jc w:val="center"/>
              <w:textAlignment w:val="baseline"/>
              <w:rPr>
                <w:rFonts w:ascii="ＭＳ ゴシック" w:eastAsia="ＭＳ ゴシック" w:hAnsi="ＭＳ ゴシック"/>
                <w:szCs w:val="21"/>
              </w:rPr>
            </w:pPr>
          </w:p>
          <w:p w14:paraId="4FBDE6C6" w14:textId="77777777" w:rsidR="0082454B" w:rsidRPr="00B810A0" w:rsidRDefault="0082454B" w:rsidP="00B0086B">
            <w:pPr>
              <w:overflowPunct w:val="0"/>
              <w:jc w:val="center"/>
              <w:textAlignment w:val="baseline"/>
              <w:rPr>
                <w:rFonts w:ascii="ＭＳ ゴシック" w:eastAsia="ＭＳ ゴシック" w:hAnsi="ＭＳ ゴシック" w:cs="ＭＳ ゴシック"/>
                <w:kern w:val="0"/>
                <w:sz w:val="19"/>
                <w:szCs w:val="19"/>
              </w:rPr>
            </w:pPr>
            <w:r w:rsidRPr="00B810A0">
              <w:rPr>
                <w:rFonts w:ascii="ＭＳ ゴシック" w:eastAsia="ＭＳ ゴシック" w:hAnsi="ＭＳ ゴシック" w:cs="ＭＳ ゴシック" w:hint="eastAsia"/>
                <w:kern w:val="0"/>
                <w:sz w:val="19"/>
                <w:szCs w:val="19"/>
              </w:rPr>
              <w:t>いる・いない</w:t>
            </w:r>
          </w:p>
          <w:p w14:paraId="434B272D"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352ABCBE"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4397A53B"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2BAAAAF7" w14:textId="77777777" w:rsidR="00B91E71"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0DD81960" w14:textId="77777777" w:rsidR="005F24ED" w:rsidRPr="00B810A0" w:rsidRDefault="005F24ED" w:rsidP="00B0086B">
            <w:pPr>
              <w:overflowPunct w:val="0"/>
              <w:jc w:val="center"/>
              <w:textAlignment w:val="baseline"/>
              <w:rPr>
                <w:rFonts w:ascii="ＭＳ ゴシック" w:eastAsia="ＭＳ ゴシック" w:hAnsi="ＭＳ ゴシック" w:cs="ＭＳ ゴシック"/>
                <w:kern w:val="0"/>
                <w:sz w:val="19"/>
                <w:szCs w:val="19"/>
              </w:rPr>
            </w:pPr>
          </w:p>
          <w:p w14:paraId="4D6D9A19"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00BD9F28"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058F6E7E" w14:textId="77777777" w:rsidR="00B91E71" w:rsidRPr="00B810A0" w:rsidRDefault="00B91E71" w:rsidP="00B0086B">
            <w:pPr>
              <w:overflowPunct w:val="0"/>
              <w:jc w:val="center"/>
              <w:textAlignment w:val="baseline"/>
              <w:rPr>
                <w:rFonts w:ascii="ＭＳ ゴシック" w:eastAsia="ＭＳ ゴシック" w:hAnsi="ＭＳ ゴシック" w:cs="ＭＳ ゴシック"/>
                <w:kern w:val="0"/>
                <w:sz w:val="19"/>
                <w:szCs w:val="19"/>
              </w:rPr>
            </w:pPr>
          </w:p>
          <w:p w14:paraId="1463F7F2" w14:textId="77777777" w:rsidR="00B91E71" w:rsidRPr="00B810A0" w:rsidRDefault="00B91E71" w:rsidP="007865DE">
            <w:pPr>
              <w:overflowPunct w:val="0"/>
              <w:jc w:val="center"/>
              <w:textAlignment w:val="baseline"/>
              <w:rPr>
                <w:rFonts w:ascii="ＭＳ ゴシック" w:eastAsia="ＭＳ ゴシック" w:hAnsi="ＭＳ ゴシック"/>
                <w:kern w:val="0"/>
                <w:sz w:val="19"/>
                <w:szCs w:val="19"/>
              </w:rPr>
            </w:pPr>
            <w:r w:rsidRPr="00B810A0">
              <w:rPr>
                <w:rFonts w:ascii="ＭＳ ゴシック" w:eastAsia="ＭＳ ゴシック" w:hAnsi="ＭＳ ゴシック" w:hint="eastAsia"/>
                <w:kern w:val="0"/>
                <w:sz w:val="19"/>
                <w:szCs w:val="19"/>
              </w:rPr>
              <w:t>いる・いない</w:t>
            </w:r>
          </w:p>
          <w:p w14:paraId="5C83B42D"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06649FB9"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4AE84C58" w14:textId="77777777" w:rsidR="007434BD" w:rsidRPr="00B810A0" w:rsidRDefault="007434BD" w:rsidP="007865DE">
            <w:pPr>
              <w:overflowPunct w:val="0"/>
              <w:jc w:val="center"/>
              <w:textAlignment w:val="baseline"/>
              <w:rPr>
                <w:rFonts w:ascii="ＭＳ ゴシック" w:eastAsia="ＭＳ ゴシック" w:hAnsi="ＭＳ ゴシック"/>
                <w:sz w:val="19"/>
                <w:szCs w:val="19"/>
              </w:rPr>
            </w:pPr>
          </w:p>
          <w:p w14:paraId="696FF0AA"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2988C74F"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2D800F32"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682BE48E"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p>
          <w:p w14:paraId="1F715BA1" w14:textId="77777777" w:rsidR="00430D42" w:rsidRPr="00B810A0" w:rsidRDefault="00430D42" w:rsidP="007865DE">
            <w:pPr>
              <w:overflowPunct w:val="0"/>
              <w:jc w:val="center"/>
              <w:textAlignment w:val="baseline"/>
              <w:rPr>
                <w:rFonts w:ascii="ＭＳ ゴシック" w:eastAsia="ＭＳ ゴシック" w:hAnsi="ＭＳ ゴシック"/>
                <w:sz w:val="19"/>
                <w:szCs w:val="19"/>
              </w:rPr>
            </w:pPr>
          </w:p>
          <w:p w14:paraId="139E50B2"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r w:rsidRPr="00B810A0">
              <w:rPr>
                <w:rFonts w:ascii="ＭＳ ゴシック" w:eastAsia="ＭＳ ゴシック" w:hAnsi="ＭＳ ゴシック" w:hint="eastAsia"/>
                <w:sz w:val="19"/>
                <w:szCs w:val="19"/>
              </w:rPr>
              <w:t>いる・いない</w:t>
            </w:r>
          </w:p>
          <w:p w14:paraId="57D0505C" w14:textId="77777777" w:rsidR="003425DF" w:rsidRPr="00B810A0" w:rsidRDefault="003425DF" w:rsidP="007865DE">
            <w:pPr>
              <w:overflowPunct w:val="0"/>
              <w:jc w:val="center"/>
              <w:textAlignment w:val="baseline"/>
              <w:rPr>
                <w:rFonts w:ascii="ＭＳ ゴシック" w:eastAsia="ＭＳ ゴシック" w:hAnsi="ＭＳ ゴシック"/>
                <w:sz w:val="19"/>
                <w:szCs w:val="19"/>
              </w:rPr>
            </w:pPr>
            <w:r w:rsidRPr="00B810A0">
              <w:rPr>
                <w:rFonts w:ascii="ＭＳ ゴシック" w:eastAsia="ＭＳ ゴシック" w:hAnsi="ＭＳ ゴシック" w:hint="eastAsia"/>
                <w:sz w:val="19"/>
                <w:szCs w:val="19"/>
              </w:rPr>
              <w:t>非該当</w:t>
            </w:r>
          </w:p>
          <w:p w14:paraId="579A4BBB" w14:textId="77777777" w:rsidR="00366A41" w:rsidRPr="00B810A0" w:rsidRDefault="00366A41" w:rsidP="007865DE">
            <w:pPr>
              <w:overflowPunct w:val="0"/>
              <w:jc w:val="center"/>
              <w:textAlignment w:val="baseline"/>
              <w:rPr>
                <w:rFonts w:ascii="ＭＳ ゴシック" w:eastAsia="ＭＳ ゴシック" w:hAnsi="ＭＳ ゴシック"/>
                <w:sz w:val="19"/>
                <w:szCs w:val="19"/>
              </w:rPr>
            </w:pPr>
          </w:p>
          <w:p w14:paraId="34673826" w14:textId="77777777" w:rsidR="00366A41" w:rsidRPr="00B810A0" w:rsidRDefault="00366A41" w:rsidP="007865DE">
            <w:pPr>
              <w:overflowPunct w:val="0"/>
              <w:jc w:val="center"/>
              <w:textAlignment w:val="baseline"/>
              <w:rPr>
                <w:rFonts w:ascii="ＭＳ ゴシック" w:eastAsia="ＭＳ ゴシック" w:hAnsi="ＭＳ ゴシック"/>
                <w:sz w:val="19"/>
                <w:szCs w:val="19"/>
              </w:rPr>
            </w:pPr>
          </w:p>
          <w:p w14:paraId="43C90211" w14:textId="77777777" w:rsidR="00366A41" w:rsidRPr="00B810A0" w:rsidRDefault="00366A41" w:rsidP="00366A41">
            <w:pPr>
              <w:overflowPunct w:val="0"/>
              <w:jc w:val="center"/>
              <w:textAlignment w:val="baseline"/>
              <w:rPr>
                <w:rFonts w:ascii="ＭＳ ゴシック" w:eastAsia="ＭＳ ゴシック" w:hAnsi="ＭＳ ゴシック"/>
                <w:sz w:val="19"/>
                <w:szCs w:val="19"/>
              </w:rPr>
            </w:pPr>
            <w:r w:rsidRPr="00B810A0">
              <w:rPr>
                <w:rFonts w:ascii="ＭＳ ゴシック" w:eastAsia="ＭＳ ゴシック" w:hAnsi="ＭＳ ゴシック" w:hint="eastAsia"/>
                <w:sz w:val="19"/>
                <w:szCs w:val="19"/>
              </w:rPr>
              <w:t>いる・いない</w:t>
            </w:r>
          </w:p>
          <w:p w14:paraId="151BE188" w14:textId="77777777" w:rsidR="00366A41" w:rsidRPr="00B810A0" w:rsidRDefault="00366A41" w:rsidP="00366A41">
            <w:pPr>
              <w:overflowPunct w:val="0"/>
              <w:textAlignment w:val="baseline"/>
              <w:rPr>
                <w:rFonts w:ascii="ＭＳ ゴシック" w:eastAsia="ＭＳ ゴシック" w:hAnsi="ＭＳ ゴシック"/>
                <w:szCs w:val="21"/>
              </w:rPr>
            </w:pPr>
          </w:p>
          <w:p w14:paraId="65FABEF8" w14:textId="77777777" w:rsidR="001949EF" w:rsidRPr="00B810A0" w:rsidRDefault="001949EF" w:rsidP="00366A41">
            <w:pPr>
              <w:overflowPunct w:val="0"/>
              <w:textAlignment w:val="baseline"/>
              <w:rPr>
                <w:rFonts w:ascii="ＭＳ ゴシック" w:eastAsia="ＭＳ ゴシック" w:hAnsi="ＭＳ ゴシック"/>
                <w:szCs w:val="21"/>
              </w:rPr>
            </w:pPr>
          </w:p>
          <w:p w14:paraId="5FA19191" w14:textId="77777777" w:rsidR="001949EF" w:rsidRPr="00B810A0" w:rsidRDefault="001949EF" w:rsidP="00366A41">
            <w:pPr>
              <w:overflowPunct w:val="0"/>
              <w:textAlignment w:val="baseline"/>
              <w:rPr>
                <w:rFonts w:ascii="ＭＳ ゴシック" w:eastAsia="ＭＳ ゴシック" w:hAnsi="ＭＳ ゴシック"/>
                <w:szCs w:val="21"/>
              </w:rPr>
            </w:pPr>
          </w:p>
          <w:p w14:paraId="26ACC9D3" w14:textId="77777777" w:rsidR="001949EF" w:rsidRPr="00B810A0" w:rsidRDefault="001949EF" w:rsidP="00366A41">
            <w:pPr>
              <w:overflowPunct w:val="0"/>
              <w:textAlignment w:val="baseline"/>
              <w:rPr>
                <w:rFonts w:ascii="ＭＳ ゴシック" w:eastAsia="ＭＳ ゴシック" w:hAnsi="ＭＳ ゴシック"/>
                <w:szCs w:val="21"/>
              </w:rPr>
            </w:pPr>
          </w:p>
          <w:p w14:paraId="756EA740" w14:textId="77777777" w:rsidR="001949EF" w:rsidRPr="00B810A0" w:rsidRDefault="001949EF" w:rsidP="00366A41">
            <w:pPr>
              <w:overflowPunct w:val="0"/>
              <w:textAlignment w:val="baseline"/>
              <w:rPr>
                <w:rFonts w:ascii="ＭＳ ゴシック" w:eastAsia="ＭＳ ゴシック" w:hAnsi="ＭＳ ゴシック"/>
                <w:szCs w:val="21"/>
              </w:rPr>
            </w:pPr>
          </w:p>
          <w:p w14:paraId="484B6C18" w14:textId="77777777" w:rsidR="001949EF" w:rsidRPr="00B810A0" w:rsidRDefault="001949EF" w:rsidP="00366A41">
            <w:pPr>
              <w:overflowPunct w:val="0"/>
              <w:textAlignment w:val="baseline"/>
              <w:rPr>
                <w:rFonts w:ascii="ＭＳ ゴシック" w:eastAsia="ＭＳ ゴシック" w:hAnsi="ＭＳ ゴシック"/>
                <w:szCs w:val="21"/>
              </w:rPr>
            </w:pPr>
          </w:p>
          <w:p w14:paraId="692BFC66" w14:textId="77777777" w:rsidR="001949EF" w:rsidRPr="00B810A0" w:rsidRDefault="001949EF" w:rsidP="00366A41">
            <w:pPr>
              <w:overflowPunct w:val="0"/>
              <w:textAlignment w:val="baseline"/>
              <w:rPr>
                <w:rFonts w:ascii="ＭＳ ゴシック" w:eastAsia="ＭＳ ゴシック" w:hAnsi="ＭＳ ゴシック"/>
                <w:szCs w:val="21"/>
              </w:rPr>
            </w:pPr>
          </w:p>
          <w:p w14:paraId="380473EF" w14:textId="77777777" w:rsidR="001949EF" w:rsidRPr="00B810A0" w:rsidRDefault="001949EF" w:rsidP="00366A41">
            <w:pPr>
              <w:overflowPunct w:val="0"/>
              <w:textAlignment w:val="baseline"/>
              <w:rPr>
                <w:rFonts w:ascii="ＭＳ ゴシック" w:eastAsia="ＭＳ ゴシック" w:hAnsi="ＭＳ ゴシック"/>
                <w:szCs w:val="21"/>
              </w:rPr>
            </w:pPr>
          </w:p>
          <w:p w14:paraId="44EB8A26" w14:textId="77777777" w:rsidR="001949EF" w:rsidRPr="00B810A0" w:rsidRDefault="001949EF" w:rsidP="00366A41">
            <w:pPr>
              <w:overflowPunct w:val="0"/>
              <w:textAlignment w:val="baseline"/>
              <w:rPr>
                <w:rFonts w:ascii="ＭＳ ゴシック" w:eastAsia="ＭＳ ゴシック" w:hAnsi="ＭＳ ゴシック"/>
                <w:szCs w:val="21"/>
              </w:rPr>
            </w:pPr>
          </w:p>
          <w:p w14:paraId="02BC42FF"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r w:rsidRPr="00B810A0">
              <w:rPr>
                <w:rFonts w:ascii="ＭＳ ゴシック" w:eastAsia="ＭＳ ゴシック" w:hAnsi="ＭＳ ゴシック" w:hint="eastAsia"/>
                <w:sz w:val="19"/>
                <w:szCs w:val="19"/>
              </w:rPr>
              <w:t>いる・いない</w:t>
            </w:r>
          </w:p>
          <w:p w14:paraId="69469BB2"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44B40639"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6FD115B2"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2E14F778"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79587429"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7D3E50CF" w14:textId="77777777" w:rsidR="001949EF" w:rsidRPr="00B810A0" w:rsidRDefault="001949EF" w:rsidP="004F30EB">
            <w:pPr>
              <w:overflowPunct w:val="0"/>
              <w:jc w:val="center"/>
              <w:textAlignment w:val="baseline"/>
              <w:rPr>
                <w:rFonts w:ascii="ＭＳ ゴシック" w:eastAsia="ＭＳ ゴシック" w:hAnsi="ＭＳ ゴシック"/>
                <w:sz w:val="19"/>
                <w:szCs w:val="19"/>
              </w:rPr>
            </w:pPr>
          </w:p>
          <w:p w14:paraId="04294E2E" w14:textId="516D32C4" w:rsidR="001949EF" w:rsidRPr="00B810A0" w:rsidRDefault="001949EF" w:rsidP="004F30EB">
            <w:pPr>
              <w:overflowPunct w:val="0"/>
              <w:jc w:val="center"/>
              <w:textAlignment w:val="baseline"/>
              <w:rPr>
                <w:rFonts w:ascii="ＭＳ ゴシック" w:eastAsia="ＭＳ ゴシック" w:hAnsi="ＭＳ ゴシック"/>
                <w:sz w:val="19"/>
                <w:szCs w:val="19"/>
              </w:rPr>
            </w:pPr>
            <w:r w:rsidRPr="00B810A0">
              <w:rPr>
                <w:rFonts w:ascii="ＭＳ ゴシック" w:eastAsia="ＭＳ ゴシック" w:hAnsi="ＭＳ ゴシック" w:hint="eastAsia"/>
                <w:sz w:val="19"/>
                <w:szCs w:val="19"/>
              </w:rPr>
              <w:t>いる・いない</w:t>
            </w:r>
          </w:p>
        </w:tc>
      </w:tr>
      <w:tr w:rsidR="00DE1ED4" w:rsidRPr="00DE1ED4" w14:paraId="30AC889B" w14:textId="77777777" w:rsidTr="004B2CA3">
        <w:trPr>
          <w:gridAfter w:val="1"/>
          <w:wAfter w:w="149" w:type="dxa"/>
          <w:trHeight w:val="431"/>
          <w:jc w:val="center"/>
        </w:trPr>
        <w:tc>
          <w:tcPr>
            <w:tcW w:w="5456" w:type="dxa"/>
            <w:gridSpan w:val="5"/>
            <w:vAlign w:val="center"/>
          </w:tcPr>
          <w:p w14:paraId="4F75D138"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787" w:type="dxa"/>
            <w:gridSpan w:val="3"/>
            <w:vAlign w:val="center"/>
          </w:tcPr>
          <w:p w14:paraId="75E83BE4"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関</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係</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書</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類</w:t>
            </w:r>
          </w:p>
        </w:tc>
        <w:tc>
          <w:tcPr>
            <w:tcW w:w="2769" w:type="dxa"/>
            <w:gridSpan w:val="5"/>
            <w:vAlign w:val="center"/>
          </w:tcPr>
          <w:p w14:paraId="694E7EE7" w14:textId="49238F95"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c>
          <w:tcPr>
            <w:tcW w:w="1329" w:type="dxa"/>
            <w:gridSpan w:val="3"/>
            <w:vAlign w:val="center"/>
          </w:tcPr>
          <w:p w14:paraId="03676579"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記</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事</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項</w:t>
            </w:r>
          </w:p>
        </w:tc>
      </w:tr>
      <w:tr w:rsidR="00DE1ED4" w:rsidRPr="00DE1ED4" w14:paraId="0469C332" w14:textId="77777777" w:rsidTr="004B2CA3">
        <w:trPr>
          <w:gridAfter w:val="1"/>
          <w:wAfter w:w="149" w:type="dxa"/>
          <w:trHeight w:val="14447"/>
          <w:jc w:val="center"/>
        </w:trPr>
        <w:tc>
          <w:tcPr>
            <w:tcW w:w="5456" w:type="dxa"/>
            <w:gridSpan w:val="5"/>
          </w:tcPr>
          <w:p w14:paraId="62550BDB" w14:textId="58CC8638" w:rsidR="006D147F" w:rsidRPr="00FC3523" w:rsidRDefault="00FC6B39" w:rsidP="006D147F">
            <w:pPr>
              <w:rPr>
                <w:rFonts w:ascii="ＭＳ ゴシック" w:eastAsia="ＭＳ ゴシック" w:hAnsi="ＭＳ ゴシック"/>
                <w:b/>
                <w:bCs/>
                <w:sz w:val="20"/>
                <w:szCs w:val="20"/>
              </w:rPr>
            </w:pPr>
            <w:r w:rsidRPr="00FC3523">
              <w:rPr>
                <w:rFonts w:ascii="ＭＳ ゴシック" w:eastAsia="ＭＳ ゴシック" w:hAnsi="ＭＳ ゴシック" w:hint="eastAsia"/>
                <w:b/>
                <w:sz w:val="20"/>
                <w:szCs w:val="20"/>
              </w:rPr>
              <w:t>1</w:t>
            </w:r>
            <w:r w:rsidR="0003130B" w:rsidRPr="00FC3523">
              <w:rPr>
                <w:rFonts w:ascii="ＭＳ ゴシック" w:eastAsia="ＭＳ ゴシック" w:hAnsi="ＭＳ ゴシック" w:hint="eastAsia"/>
                <w:b/>
                <w:sz w:val="20"/>
                <w:szCs w:val="20"/>
              </w:rPr>
              <w:t>8</w:t>
            </w:r>
            <w:r w:rsidRPr="00FC3523">
              <w:rPr>
                <w:rFonts w:ascii="ＭＳ ゴシック" w:eastAsia="ＭＳ ゴシック" w:hAnsi="ＭＳ ゴシック" w:hint="eastAsia"/>
                <w:b/>
                <w:sz w:val="20"/>
                <w:szCs w:val="20"/>
              </w:rPr>
              <w:t xml:space="preserve">　専門的支援実施加算</w:t>
            </w:r>
            <w:r w:rsidR="006D147F" w:rsidRPr="00FC3523">
              <w:rPr>
                <w:rFonts w:ascii="ＭＳ ゴシック" w:eastAsia="ＭＳ ゴシック" w:hAnsi="ＭＳ ゴシック" w:hint="eastAsia"/>
                <w:b/>
                <w:sz w:val="20"/>
                <w:szCs w:val="20"/>
              </w:rPr>
              <w:t xml:space="preserve">　　　</w:t>
            </w:r>
            <w:r w:rsidRPr="00FC3523">
              <w:rPr>
                <w:rFonts w:ascii="ＭＳ ゴシック" w:eastAsia="ＭＳ ゴシック" w:hAnsi="ＭＳ ゴシック" w:hint="eastAsia"/>
                <w:b/>
                <w:bCs/>
                <w:sz w:val="20"/>
                <w:szCs w:val="20"/>
              </w:rPr>
              <w:t>150単位</w:t>
            </w:r>
          </w:p>
          <w:p w14:paraId="73B4A9A5" w14:textId="1A1C48A1" w:rsidR="00602EBF" w:rsidRPr="00FC3523" w:rsidRDefault="00602EBF" w:rsidP="00B0086B">
            <w:pPr>
              <w:overflowPunct w:val="0"/>
              <w:ind w:left="190" w:hangingChars="100" w:hanging="190"/>
              <w:textAlignment w:val="baseline"/>
              <w:rPr>
                <w:rFonts w:ascii="ＭＳ ゴシック" w:eastAsia="ＭＳ ゴシック" w:hAnsi="ＭＳ ゴシック"/>
                <w:sz w:val="19"/>
                <w:szCs w:val="19"/>
              </w:rPr>
            </w:pPr>
          </w:p>
          <w:p w14:paraId="46655ADD" w14:textId="1026775E" w:rsidR="000A0972" w:rsidRPr="00DE1ED4" w:rsidRDefault="000A0972" w:rsidP="00B0086B">
            <w:pPr>
              <w:overflowPunct w:val="0"/>
              <w:ind w:left="190" w:hangingChars="100" w:hanging="190"/>
              <w:textAlignment w:val="baseline"/>
              <w:rPr>
                <w:rFonts w:ascii="ＭＳ ゴシック" w:eastAsia="ＭＳ ゴシック" w:hAnsi="ＭＳ ゴシック"/>
                <w:sz w:val="19"/>
                <w:szCs w:val="19"/>
              </w:rPr>
            </w:pPr>
          </w:p>
          <w:p w14:paraId="395BB7E9" w14:textId="3AF9A301" w:rsidR="006C05D2" w:rsidRPr="00DE1ED4" w:rsidRDefault="006C05D2" w:rsidP="00B0086B">
            <w:pPr>
              <w:overflowPunct w:val="0"/>
              <w:ind w:left="190" w:hangingChars="100" w:hanging="190"/>
              <w:textAlignment w:val="baseline"/>
              <w:rPr>
                <w:rFonts w:ascii="ＭＳ ゴシック" w:eastAsia="ＭＳ ゴシック" w:hAnsi="ＭＳ ゴシック"/>
                <w:sz w:val="19"/>
                <w:szCs w:val="19"/>
              </w:rPr>
            </w:pPr>
          </w:p>
          <w:p w14:paraId="0EAB4781" w14:textId="77777777" w:rsidR="001F7DD7" w:rsidRPr="00DE1ED4" w:rsidRDefault="001F7DD7" w:rsidP="00B0086B">
            <w:pPr>
              <w:overflowPunct w:val="0"/>
              <w:ind w:left="190" w:hangingChars="100" w:hanging="190"/>
              <w:textAlignment w:val="baseline"/>
              <w:rPr>
                <w:rFonts w:ascii="ＭＳ ゴシック" w:eastAsia="ＭＳ ゴシック" w:hAnsi="ＭＳ ゴシック"/>
                <w:sz w:val="19"/>
                <w:szCs w:val="19"/>
              </w:rPr>
            </w:pPr>
          </w:p>
          <w:p w14:paraId="5BE2DBE1" w14:textId="4F2B9632" w:rsidR="001F7DD7" w:rsidRPr="00DE1ED4" w:rsidRDefault="001F7DD7" w:rsidP="00B0086B">
            <w:pPr>
              <w:overflowPunct w:val="0"/>
              <w:ind w:left="190" w:hangingChars="100" w:hanging="190"/>
              <w:textAlignment w:val="baseline"/>
              <w:rPr>
                <w:rFonts w:ascii="ＭＳ ゴシック" w:eastAsia="ＭＳ ゴシック" w:hAnsi="ＭＳ ゴシック"/>
                <w:sz w:val="19"/>
                <w:szCs w:val="19"/>
              </w:rPr>
            </w:pPr>
          </w:p>
          <w:p w14:paraId="291A3389" w14:textId="536C4157" w:rsidR="001F7DD7" w:rsidRPr="00DE1ED4" w:rsidRDefault="001F7DD7" w:rsidP="00B0086B">
            <w:pPr>
              <w:overflowPunct w:val="0"/>
              <w:ind w:left="190" w:hangingChars="100" w:hanging="190"/>
              <w:textAlignment w:val="baseline"/>
              <w:rPr>
                <w:rFonts w:ascii="ＭＳ ゴシック" w:eastAsia="ＭＳ ゴシック" w:hAnsi="ＭＳ ゴシック"/>
                <w:sz w:val="19"/>
                <w:szCs w:val="19"/>
              </w:rPr>
            </w:pPr>
          </w:p>
          <w:p w14:paraId="6D37DEB7" w14:textId="029472AD" w:rsidR="001F7DD7" w:rsidRPr="00DE1ED4" w:rsidRDefault="001F7DD7" w:rsidP="00B0086B">
            <w:pPr>
              <w:overflowPunct w:val="0"/>
              <w:ind w:left="190" w:hangingChars="100" w:hanging="190"/>
              <w:textAlignment w:val="baseline"/>
              <w:rPr>
                <w:rFonts w:ascii="ＭＳ ゴシック" w:eastAsia="ＭＳ ゴシック" w:hAnsi="ＭＳ ゴシック"/>
                <w:sz w:val="19"/>
                <w:szCs w:val="19"/>
              </w:rPr>
            </w:pPr>
          </w:p>
          <w:p w14:paraId="13680B6B" w14:textId="6C72C0D0" w:rsidR="001F7DD7" w:rsidRPr="00DE1ED4" w:rsidRDefault="001F7DD7" w:rsidP="00B0086B">
            <w:pPr>
              <w:overflowPunct w:val="0"/>
              <w:ind w:left="190" w:hangingChars="100" w:hanging="190"/>
              <w:textAlignment w:val="baseline"/>
              <w:rPr>
                <w:rFonts w:ascii="ＭＳ ゴシック" w:eastAsia="ＭＳ ゴシック" w:hAnsi="ＭＳ ゴシック"/>
                <w:sz w:val="19"/>
                <w:szCs w:val="19"/>
              </w:rPr>
            </w:pPr>
          </w:p>
          <w:p w14:paraId="198AC1F1" w14:textId="77777777" w:rsidR="006C05D2" w:rsidRPr="00DE1ED4" w:rsidRDefault="006C05D2" w:rsidP="00B0086B">
            <w:pPr>
              <w:overflowPunct w:val="0"/>
              <w:ind w:left="190" w:hangingChars="100" w:hanging="190"/>
              <w:textAlignment w:val="baseline"/>
              <w:rPr>
                <w:rFonts w:ascii="ＭＳ ゴシック" w:eastAsia="ＭＳ ゴシック" w:hAnsi="ＭＳ ゴシック"/>
                <w:sz w:val="19"/>
                <w:szCs w:val="19"/>
              </w:rPr>
            </w:pPr>
          </w:p>
          <w:p w14:paraId="7B3F0B9F" w14:textId="77777777" w:rsidR="000A0972" w:rsidRPr="00DE1ED4" w:rsidRDefault="000A0972" w:rsidP="00B0086B">
            <w:pPr>
              <w:overflowPunct w:val="0"/>
              <w:ind w:left="190" w:hangingChars="100" w:hanging="190"/>
              <w:textAlignment w:val="baseline"/>
              <w:rPr>
                <w:rFonts w:ascii="ＭＳ ゴシック" w:eastAsia="ＭＳ ゴシック" w:hAnsi="ＭＳ ゴシック"/>
                <w:sz w:val="19"/>
                <w:szCs w:val="19"/>
              </w:rPr>
            </w:pPr>
          </w:p>
          <w:p w14:paraId="3CADC122" w14:textId="7132522C"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70D6FE41" w14:textId="08CDFE35"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02E4F9B4" w14:textId="05122DF6"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254C2C0F" w14:textId="1A43F4C7"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764301BB" w14:textId="1E96F705"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03A66251" w14:textId="06ED7807"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211668D0" w14:textId="3D74B727" w:rsidR="00574B12" w:rsidRPr="00DE1ED4" w:rsidRDefault="00574B12" w:rsidP="00B0086B">
            <w:pPr>
              <w:overflowPunct w:val="0"/>
              <w:ind w:left="190" w:hangingChars="100" w:hanging="190"/>
              <w:textAlignment w:val="baseline"/>
              <w:rPr>
                <w:rFonts w:ascii="ＭＳ ゴシック" w:eastAsia="ＭＳ ゴシック" w:hAnsi="ＭＳ ゴシック"/>
                <w:sz w:val="19"/>
                <w:szCs w:val="19"/>
              </w:rPr>
            </w:pPr>
          </w:p>
          <w:p w14:paraId="179B704F" w14:textId="27A5F72A" w:rsidR="00574B12" w:rsidRPr="006D54A4" w:rsidRDefault="00574B12" w:rsidP="00B0086B">
            <w:pPr>
              <w:overflowPunct w:val="0"/>
              <w:ind w:left="190" w:hangingChars="100" w:hanging="190"/>
              <w:textAlignment w:val="baseline"/>
              <w:rPr>
                <w:rFonts w:ascii="ＭＳ ゴシック" w:eastAsia="ＭＳ ゴシック" w:hAnsi="ＭＳ ゴシック"/>
                <w:sz w:val="19"/>
                <w:szCs w:val="19"/>
              </w:rPr>
            </w:pPr>
          </w:p>
          <w:p w14:paraId="20F231A2" w14:textId="0750E650" w:rsidR="000A0972" w:rsidRPr="006D54A4" w:rsidRDefault="0003130B" w:rsidP="00C4124C">
            <w:pPr>
              <w:overflowPunct w:val="0"/>
              <w:ind w:left="201" w:hangingChars="100" w:hanging="201"/>
              <w:textAlignment w:val="baseline"/>
              <w:rPr>
                <w:rFonts w:ascii="ＭＳ ゴシック" w:eastAsia="ＭＳ ゴシック" w:hAnsi="ＭＳ ゴシック"/>
                <w:b/>
                <w:sz w:val="20"/>
                <w:szCs w:val="20"/>
              </w:rPr>
            </w:pPr>
            <w:r w:rsidRPr="006D54A4">
              <w:rPr>
                <w:rFonts w:ascii="ＭＳ ゴシック" w:eastAsia="ＭＳ ゴシック" w:hAnsi="ＭＳ ゴシック" w:hint="eastAsia"/>
                <w:b/>
                <w:sz w:val="20"/>
                <w:szCs w:val="20"/>
              </w:rPr>
              <w:t>19</w:t>
            </w:r>
            <w:r w:rsidR="000A0972" w:rsidRPr="006D54A4">
              <w:rPr>
                <w:rFonts w:ascii="ＭＳ ゴシック" w:eastAsia="ＭＳ ゴシック" w:hAnsi="ＭＳ ゴシック" w:hint="eastAsia"/>
                <w:b/>
                <w:sz w:val="20"/>
                <w:szCs w:val="20"/>
              </w:rPr>
              <w:t xml:space="preserve"> 強度行動障害児支援加算</w:t>
            </w:r>
            <w:r w:rsidR="007434BD" w:rsidRPr="006D54A4">
              <w:rPr>
                <w:rFonts w:ascii="ＭＳ ゴシック" w:eastAsia="ＭＳ ゴシック" w:hAnsi="ＭＳ ゴシック" w:hint="eastAsia"/>
                <w:b/>
                <w:sz w:val="20"/>
                <w:szCs w:val="20"/>
              </w:rPr>
              <w:t>（Ⅰ）</w:t>
            </w:r>
            <w:r w:rsidR="000A0972" w:rsidRPr="006D54A4">
              <w:rPr>
                <w:rFonts w:ascii="ＭＳ ゴシック" w:eastAsia="ＭＳ ゴシック" w:hAnsi="ＭＳ ゴシック" w:hint="eastAsia"/>
                <w:b/>
                <w:sz w:val="20"/>
                <w:szCs w:val="20"/>
              </w:rPr>
              <w:t xml:space="preserve"> </w:t>
            </w:r>
            <w:r w:rsidR="003425DF" w:rsidRPr="006D54A4">
              <w:rPr>
                <w:rFonts w:ascii="ＭＳ ゴシック" w:eastAsia="ＭＳ ゴシック" w:hAnsi="ＭＳ ゴシック" w:hint="eastAsia"/>
                <w:b/>
                <w:sz w:val="20"/>
                <w:szCs w:val="20"/>
              </w:rPr>
              <w:t>200</w:t>
            </w:r>
            <w:r w:rsidR="000A0972" w:rsidRPr="006D54A4">
              <w:rPr>
                <w:rFonts w:ascii="ＭＳ ゴシック" w:eastAsia="ＭＳ ゴシック" w:hAnsi="ＭＳ ゴシック" w:hint="eastAsia"/>
                <w:b/>
                <w:sz w:val="20"/>
                <w:szCs w:val="20"/>
              </w:rPr>
              <w:t>単位</w:t>
            </w:r>
          </w:p>
          <w:p w14:paraId="33410D6D" w14:textId="473804C6" w:rsidR="00366A41" w:rsidRPr="006D54A4" w:rsidRDefault="007434BD" w:rsidP="00C4124C">
            <w:pPr>
              <w:overflowPunct w:val="0"/>
              <w:ind w:left="201" w:hangingChars="100" w:hanging="201"/>
              <w:textAlignment w:val="baseline"/>
              <w:rPr>
                <w:rFonts w:ascii="ＭＳ ゴシック" w:eastAsia="ＭＳ ゴシック" w:hAnsi="ＭＳ ゴシック"/>
                <w:b/>
                <w:sz w:val="20"/>
                <w:szCs w:val="20"/>
              </w:rPr>
            </w:pPr>
            <w:r w:rsidRPr="006D54A4">
              <w:rPr>
                <w:rFonts w:ascii="ＭＳ ゴシック" w:eastAsia="ＭＳ ゴシック" w:hAnsi="ＭＳ ゴシック" w:hint="eastAsia"/>
                <w:b/>
                <w:sz w:val="20"/>
                <w:szCs w:val="20"/>
              </w:rPr>
              <w:t xml:space="preserve">　 強度行動障害児支援加算（Ⅱ） 250単位</w:t>
            </w:r>
            <w:r w:rsidR="00565487" w:rsidRPr="006D54A4">
              <w:rPr>
                <w:rFonts w:ascii="ＭＳ ゴシック" w:eastAsia="ＭＳ ゴシック" w:hAnsi="ＭＳ ゴシック" w:hint="eastAsia"/>
                <w:b/>
                <w:sz w:val="20"/>
                <w:szCs w:val="20"/>
              </w:rPr>
              <w:t>※放</w:t>
            </w:r>
            <w:proofErr w:type="gramStart"/>
            <w:r w:rsidR="00565487" w:rsidRPr="006D54A4">
              <w:rPr>
                <w:rFonts w:ascii="ＭＳ ゴシック" w:eastAsia="ＭＳ ゴシック" w:hAnsi="ＭＳ ゴシック" w:hint="eastAsia"/>
                <w:b/>
                <w:sz w:val="20"/>
                <w:szCs w:val="20"/>
              </w:rPr>
              <w:t>デイ</w:t>
            </w:r>
            <w:proofErr w:type="gramEnd"/>
            <w:r w:rsidR="00565487" w:rsidRPr="006D54A4">
              <w:rPr>
                <w:rFonts w:ascii="ＭＳ ゴシック" w:eastAsia="ＭＳ ゴシック" w:hAnsi="ＭＳ ゴシック" w:hint="eastAsia"/>
                <w:b/>
                <w:sz w:val="20"/>
                <w:szCs w:val="20"/>
              </w:rPr>
              <w:t>のみ</w:t>
            </w:r>
          </w:p>
          <w:p w14:paraId="71121661" w14:textId="77777777" w:rsidR="00430D42" w:rsidRPr="006D54A4" w:rsidRDefault="00430D42" w:rsidP="00C4124C">
            <w:pPr>
              <w:overflowPunct w:val="0"/>
              <w:ind w:left="201" w:hangingChars="100" w:hanging="201"/>
              <w:textAlignment w:val="baseline"/>
              <w:rPr>
                <w:rFonts w:ascii="ＭＳ ゴシック" w:eastAsia="ＭＳ ゴシック" w:hAnsi="ＭＳ ゴシック"/>
                <w:b/>
                <w:sz w:val="20"/>
                <w:szCs w:val="20"/>
              </w:rPr>
            </w:pPr>
          </w:p>
          <w:p w14:paraId="3F303B73" w14:textId="4A44A763" w:rsidR="00366A41" w:rsidRPr="006D54A4" w:rsidRDefault="00366A41" w:rsidP="00C4124C">
            <w:pPr>
              <w:overflowPunct w:val="0"/>
              <w:ind w:left="201" w:hangingChars="100" w:hanging="201"/>
              <w:textAlignment w:val="baseline"/>
              <w:rPr>
                <w:rFonts w:ascii="ＭＳ ゴシック" w:eastAsia="ＭＳ ゴシック" w:hAnsi="ＭＳ ゴシック"/>
                <w:b/>
                <w:sz w:val="20"/>
                <w:szCs w:val="20"/>
              </w:rPr>
            </w:pPr>
          </w:p>
          <w:p w14:paraId="28A07E74" w14:textId="2D5BEF01"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53C2B0D7"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7EF8C382"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1DD31EF4"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7708A648"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2BD44173"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0852CEE5" w14:textId="77777777" w:rsidR="00366A41" w:rsidRDefault="00366A41" w:rsidP="00C4124C">
            <w:pPr>
              <w:overflowPunct w:val="0"/>
              <w:ind w:left="201" w:hangingChars="100" w:hanging="201"/>
              <w:textAlignment w:val="baseline"/>
              <w:rPr>
                <w:rFonts w:ascii="ＭＳ ゴシック" w:eastAsia="ＭＳ ゴシック" w:hAnsi="ＭＳ ゴシック"/>
                <w:b/>
                <w:color w:val="FF0000"/>
                <w:sz w:val="20"/>
                <w:szCs w:val="20"/>
              </w:rPr>
            </w:pPr>
          </w:p>
          <w:p w14:paraId="608EAFFA" w14:textId="77777777" w:rsidR="00565487" w:rsidRDefault="00565487" w:rsidP="00366A41">
            <w:pPr>
              <w:overflowPunct w:val="0"/>
              <w:textAlignment w:val="baseline"/>
              <w:rPr>
                <w:rFonts w:ascii="ＭＳ ゴシック" w:eastAsia="ＭＳ ゴシック" w:hAnsi="ＭＳ ゴシック"/>
                <w:b/>
                <w:bCs/>
                <w:color w:val="FF0000"/>
                <w:sz w:val="20"/>
                <w:szCs w:val="20"/>
              </w:rPr>
            </w:pPr>
          </w:p>
          <w:p w14:paraId="2DA9FA78" w14:textId="77777777" w:rsidR="00565487" w:rsidRDefault="00565487" w:rsidP="00366A41">
            <w:pPr>
              <w:overflowPunct w:val="0"/>
              <w:textAlignment w:val="baseline"/>
              <w:rPr>
                <w:rFonts w:ascii="ＭＳ ゴシック" w:eastAsia="ＭＳ ゴシック" w:hAnsi="ＭＳ ゴシック"/>
                <w:b/>
                <w:bCs/>
                <w:color w:val="FF0000"/>
                <w:sz w:val="20"/>
                <w:szCs w:val="20"/>
              </w:rPr>
            </w:pPr>
          </w:p>
          <w:p w14:paraId="668EA3A6" w14:textId="77777777" w:rsidR="00565487" w:rsidRDefault="00565487" w:rsidP="00366A41">
            <w:pPr>
              <w:overflowPunct w:val="0"/>
              <w:textAlignment w:val="baseline"/>
              <w:rPr>
                <w:rFonts w:ascii="ＭＳ ゴシック" w:eastAsia="ＭＳ ゴシック" w:hAnsi="ＭＳ ゴシック"/>
                <w:b/>
                <w:bCs/>
                <w:color w:val="FF0000"/>
                <w:sz w:val="20"/>
                <w:szCs w:val="20"/>
              </w:rPr>
            </w:pPr>
          </w:p>
          <w:p w14:paraId="2907B28B" w14:textId="77777777" w:rsidR="00565487" w:rsidRDefault="00565487" w:rsidP="00366A41">
            <w:pPr>
              <w:overflowPunct w:val="0"/>
              <w:textAlignment w:val="baseline"/>
              <w:rPr>
                <w:rFonts w:ascii="ＭＳ ゴシック" w:eastAsia="ＭＳ ゴシック" w:hAnsi="ＭＳ ゴシック"/>
                <w:b/>
                <w:bCs/>
                <w:color w:val="FF0000"/>
                <w:sz w:val="20"/>
                <w:szCs w:val="20"/>
              </w:rPr>
            </w:pPr>
          </w:p>
          <w:p w14:paraId="284CD829" w14:textId="3DE477D4" w:rsidR="00366A41" w:rsidRPr="006D54A4" w:rsidRDefault="0003130B" w:rsidP="00366A41">
            <w:pPr>
              <w:overflowPunct w:val="0"/>
              <w:textAlignment w:val="baseline"/>
              <w:rPr>
                <w:rFonts w:ascii="ＭＳ ゴシック" w:eastAsia="ＭＳ ゴシック" w:hAnsi="ＭＳ ゴシック"/>
                <w:b/>
                <w:bCs/>
                <w:sz w:val="20"/>
                <w:szCs w:val="20"/>
              </w:rPr>
            </w:pPr>
            <w:r w:rsidRPr="006D54A4">
              <w:rPr>
                <w:rFonts w:ascii="ＭＳ ゴシック" w:eastAsia="ＭＳ ゴシック" w:hAnsi="ＭＳ ゴシック" w:hint="eastAsia"/>
                <w:b/>
                <w:bCs/>
                <w:sz w:val="20"/>
                <w:szCs w:val="20"/>
              </w:rPr>
              <w:t>20</w:t>
            </w:r>
            <w:r w:rsidR="00366A41" w:rsidRPr="006D54A4">
              <w:rPr>
                <w:rFonts w:ascii="ＭＳ ゴシック" w:eastAsia="ＭＳ ゴシック" w:hAnsi="ＭＳ ゴシック" w:hint="eastAsia"/>
                <w:b/>
                <w:bCs/>
                <w:sz w:val="20"/>
                <w:szCs w:val="20"/>
              </w:rPr>
              <w:t xml:space="preserve"> 集中的支援加算</w:t>
            </w:r>
            <w:r w:rsidR="00A90472" w:rsidRPr="006D54A4">
              <w:rPr>
                <w:rFonts w:ascii="ＭＳ ゴシック" w:eastAsia="ＭＳ ゴシック" w:hAnsi="ＭＳ ゴシック" w:hint="eastAsia"/>
                <w:b/>
                <w:bCs/>
                <w:sz w:val="20"/>
                <w:szCs w:val="20"/>
              </w:rPr>
              <w:t xml:space="preserve">       1,000単位</w:t>
            </w:r>
          </w:p>
          <w:p w14:paraId="5BB55DEC" w14:textId="6470CA9E" w:rsidR="00DF3EC8" w:rsidRDefault="00DF3EC8" w:rsidP="00C4124C">
            <w:pPr>
              <w:overflowPunct w:val="0"/>
              <w:ind w:left="190" w:hangingChars="100" w:hanging="190"/>
              <w:textAlignment w:val="baseline"/>
              <w:rPr>
                <w:rFonts w:ascii="ＭＳ ゴシック" w:eastAsia="ＭＳ ゴシック" w:hAnsi="ＭＳ ゴシック"/>
                <w:sz w:val="19"/>
                <w:szCs w:val="19"/>
              </w:rPr>
            </w:pPr>
          </w:p>
          <w:p w14:paraId="750ABBD6" w14:textId="5619F90C" w:rsidR="0070556D" w:rsidRDefault="002A31B0" w:rsidP="00C4124C">
            <w:pPr>
              <w:overflowPunct w:val="0"/>
              <w:ind w:left="201" w:hangingChars="100" w:hanging="201"/>
              <w:textAlignment w:val="baseline"/>
              <w:rPr>
                <w:rFonts w:ascii="ＭＳ ゴシック" w:eastAsia="ＭＳ ゴシック" w:hAnsi="ＭＳ ゴシック"/>
                <w:sz w:val="19"/>
                <w:szCs w:val="19"/>
              </w:rPr>
            </w:pPr>
            <w:r w:rsidRPr="003425DF">
              <w:rPr>
                <w:rFonts w:ascii="ＭＳ ゴシック" w:eastAsia="ＭＳ ゴシック" w:hAnsi="ＭＳ ゴシック"/>
                <w:b/>
                <w:noProof/>
                <w:color w:val="FF0000"/>
                <w:sz w:val="20"/>
                <w:szCs w:val="20"/>
              </w:rPr>
              <mc:AlternateContent>
                <mc:Choice Requires="wps">
                  <w:drawing>
                    <wp:anchor distT="0" distB="0" distL="114300" distR="114300" simplePos="0" relativeHeight="251713024" behindDoc="0" locked="0" layoutInCell="1" allowOverlap="1" wp14:anchorId="3538F117" wp14:editId="4B60D3BC">
                      <wp:simplePos x="0" y="0"/>
                      <wp:positionH relativeFrom="column">
                        <wp:posOffset>-40640</wp:posOffset>
                      </wp:positionH>
                      <wp:positionV relativeFrom="paragraph">
                        <wp:posOffset>38418</wp:posOffset>
                      </wp:positionV>
                      <wp:extent cx="6504940" cy="989965"/>
                      <wp:effectExtent l="0" t="0" r="10160" b="19685"/>
                      <wp:wrapNone/>
                      <wp:docPr id="11680157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940" cy="989965"/>
                              </a:xfrm>
                              <a:prstGeom prst="rect">
                                <a:avLst/>
                              </a:prstGeom>
                              <a:solidFill>
                                <a:srgbClr val="FFFFFF"/>
                              </a:solidFill>
                              <a:ln w="9525">
                                <a:solidFill>
                                  <a:srgbClr val="000000"/>
                                </a:solidFill>
                                <a:miter lim="800000"/>
                                <a:headEnd/>
                                <a:tailEnd/>
                              </a:ln>
                            </wps:spPr>
                            <wps:txbx>
                              <w:txbxContent>
                                <w:p w14:paraId="6E4C0577" w14:textId="73F3DE64" w:rsidR="00A90472" w:rsidRPr="006D54A4" w:rsidRDefault="00A90472" w:rsidP="00A90472">
                                  <w:pPr>
                                    <w:rPr>
                                      <w:rFonts w:ascii="ＭＳ 明朝" w:hAnsi="ＭＳ 明朝"/>
                                    </w:rPr>
                                  </w:pPr>
                                  <w:r w:rsidRPr="006D54A4">
                                    <w:rPr>
                                      <w:rFonts w:ascii="ＭＳ 明朝" w:hAnsi="ＭＳ 明朝" w:hint="eastAsia"/>
                                    </w:rPr>
                                    <w:t>【対象となる児】強度行動障害を有する児（児基準２０点以上）であって、状態が悪化して障害児通所支援の利用や日常生活の維持が困難な状態となっている児（申請に基づき市町村が判定）</w:t>
                                  </w:r>
                                </w:p>
                                <w:p w14:paraId="339C4869" w14:textId="77777777" w:rsidR="001949EF" w:rsidRPr="006D54A4" w:rsidRDefault="001949EF" w:rsidP="00A90472">
                                  <w:pPr>
                                    <w:rPr>
                                      <w:rFonts w:ascii="ＭＳ 明朝" w:hAnsi="ＭＳ 明朝"/>
                                    </w:rPr>
                                  </w:pPr>
                                </w:p>
                                <w:p w14:paraId="50612C31" w14:textId="29AD55CC" w:rsidR="00A90472" w:rsidRPr="006D54A4" w:rsidRDefault="00A90472" w:rsidP="00A90472">
                                  <w:pPr>
                                    <w:rPr>
                                      <w:rFonts w:ascii="ＭＳ 明朝" w:hAnsi="ＭＳ 明朝"/>
                                    </w:rPr>
                                  </w:pPr>
                                  <w:r w:rsidRPr="006D54A4">
                                    <w:rPr>
                                      <w:rFonts w:ascii="ＭＳ 明朝" w:hAnsi="ＭＳ 明朝" w:hint="eastAsia"/>
                                    </w:rPr>
                                    <w:t>※要件等は「令和６年度障害福祉サービス等報酬改定（障害児支援関係）改定事項の概要」</w:t>
                                  </w:r>
                                  <w:r w:rsidR="001949EF" w:rsidRPr="006D54A4">
                                    <w:rPr>
                                      <w:rFonts w:ascii="ＭＳ 明朝" w:hAnsi="ＭＳ 明朝" w:hint="eastAsia"/>
                                    </w:rPr>
                                    <w:t>他、関係の告示、通知、事務連絡等を参照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8F117" id="Text Box 12" o:spid="_x0000_s1040" type="#_x0000_t202" style="position:absolute;left:0;text-align:left;margin-left:-3.2pt;margin-top:3.05pt;width:512.2pt;height:77.9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">
                      <v:textbox inset="5.85pt,.7pt,5.85pt,.7pt">
                        <w:txbxContent>
                          <w:p w14:paraId="6E4C0577" w14:textId="73F3DE64" w:rsidR="00A90472" w:rsidRPr="006D54A4" w:rsidRDefault="00A90472" w:rsidP="00A90472">
                            <w:pPr>
                              <w:rPr>
                                <w:rFonts w:ascii="ＭＳ 明朝" w:hAnsi="ＭＳ 明朝"/>
                              </w:rPr>
                            </w:pPr>
                            <w:r w:rsidRPr="006D54A4">
                              <w:rPr>
                                <w:rFonts w:ascii="ＭＳ 明朝" w:hAnsi="ＭＳ 明朝" w:hint="eastAsia"/>
                              </w:rPr>
                              <w:t>【対象となる児】強度行動障害を有する児（児基準２０点以上）であって、状態が悪化して障害児通所支援の利用や日常生活の維持が困難な状態となっている児（申請に基づき市町村が判定）</w:t>
                            </w:r>
                          </w:p>
                          <w:p w14:paraId="339C4869" w14:textId="77777777" w:rsidR="001949EF" w:rsidRPr="006D54A4" w:rsidRDefault="001949EF" w:rsidP="00A90472">
                            <w:pPr>
                              <w:rPr>
                                <w:rFonts w:ascii="ＭＳ 明朝" w:hAnsi="ＭＳ 明朝"/>
                              </w:rPr>
                            </w:pPr>
                          </w:p>
                          <w:p w14:paraId="50612C31" w14:textId="29AD55CC" w:rsidR="00A90472" w:rsidRPr="006D54A4" w:rsidRDefault="00A90472" w:rsidP="00A90472">
                            <w:pPr>
                              <w:rPr>
                                <w:rFonts w:ascii="ＭＳ 明朝" w:hAnsi="ＭＳ 明朝"/>
                              </w:rPr>
                            </w:pPr>
                            <w:r w:rsidRPr="006D54A4">
                              <w:rPr>
                                <w:rFonts w:ascii="ＭＳ 明朝" w:hAnsi="ＭＳ 明朝" w:hint="eastAsia"/>
                              </w:rPr>
                              <w:t>※要件等は「令和６年度障害福祉サービス等報酬改定（障害児支援関係）改定事項の概要」</w:t>
                            </w:r>
                            <w:r w:rsidR="001949EF" w:rsidRPr="006D54A4">
                              <w:rPr>
                                <w:rFonts w:ascii="ＭＳ 明朝" w:hAnsi="ＭＳ 明朝" w:hint="eastAsia"/>
                              </w:rPr>
                              <w:t>他、関係の告示、通知、事務連絡等を参照</w:t>
                            </w:r>
                          </w:p>
                        </w:txbxContent>
                      </v:textbox>
                    </v:shape>
                  </w:pict>
                </mc:Fallback>
              </mc:AlternateContent>
            </w:r>
          </w:p>
          <w:p w14:paraId="6FE89B28" w14:textId="77777777" w:rsidR="00DF3EC8" w:rsidRDefault="00DF3EC8" w:rsidP="00C4124C">
            <w:pPr>
              <w:overflowPunct w:val="0"/>
              <w:ind w:left="190" w:hangingChars="100" w:hanging="190"/>
              <w:textAlignment w:val="baseline"/>
              <w:rPr>
                <w:rFonts w:ascii="ＭＳ ゴシック" w:eastAsia="ＭＳ ゴシック" w:hAnsi="ＭＳ ゴシック"/>
                <w:sz w:val="19"/>
                <w:szCs w:val="19"/>
              </w:rPr>
            </w:pPr>
          </w:p>
          <w:p w14:paraId="46D394A9" w14:textId="77777777" w:rsidR="007F4393" w:rsidRDefault="007F4393" w:rsidP="00C4124C">
            <w:pPr>
              <w:overflowPunct w:val="0"/>
              <w:ind w:left="190" w:hangingChars="100" w:hanging="190"/>
              <w:textAlignment w:val="baseline"/>
              <w:rPr>
                <w:rFonts w:ascii="ＭＳ ゴシック" w:eastAsia="ＭＳ ゴシック" w:hAnsi="ＭＳ ゴシック"/>
                <w:sz w:val="19"/>
                <w:szCs w:val="19"/>
              </w:rPr>
            </w:pPr>
          </w:p>
          <w:p w14:paraId="510B2F54" w14:textId="77777777" w:rsidR="007F4393" w:rsidRDefault="007F4393" w:rsidP="00C4124C">
            <w:pPr>
              <w:overflowPunct w:val="0"/>
              <w:ind w:left="190" w:hangingChars="100" w:hanging="190"/>
              <w:textAlignment w:val="baseline"/>
              <w:rPr>
                <w:rFonts w:ascii="ＭＳ ゴシック" w:eastAsia="ＭＳ ゴシック" w:hAnsi="ＭＳ ゴシック"/>
                <w:sz w:val="19"/>
                <w:szCs w:val="19"/>
              </w:rPr>
            </w:pPr>
          </w:p>
          <w:p w14:paraId="2DA4150B" w14:textId="77777777" w:rsidR="007F4393" w:rsidRDefault="007F4393" w:rsidP="00C4124C">
            <w:pPr>
              <w:overflowPunct w:val="0"/>
              <w:ind w:left="190" w:hangingChars="100" w:hanging="190"/>
              <w:textAlignment w:val="baseline"/>
              <w:rPr>
                <w:rFonts w:ascii="ＭＳ ゴシック" w:eastAsia="ＭＳ ゴシック" w:hAnsi="ＭＳ ゴシック"/>
                <w:sz w:val="19"/>
                <w:szCs w:val="19"/>
              </w:rPr>
            </w:pPr>
          </w:p>
          <w:p w14:paraId="390855C7" w14:textId="77777777" w:rsidR="007F4393" w:rsidRDefault="007F4393" w:rsidP="00C4124C">
            <w:pPr>
              <w:overflowPunct w:val="0"/>
              <w:ind w:left="190" w:hangingChars="100" w:hanging="190"/>
              <w:textAlignment w:val="baseline"/>
              <w:rPr>
                <w:rFonts w:ascii="ＭＳ ゴシック" w:eastAsia="ＭＳ ゴシック" w:hAnsi="ＭＳ ゴシック"/>
                <w:sz w:val="19"/>
                <w:szCs w:val="19"/>
              </w:rPr>
            </w:pPr>
          </w:p>
          <w:p w14:paraId="29CA92FD" w14:textId="6A8E64D0" w:rsidR="007F4393" w:rsidRPr="006D54A4" w:rsidRDefault="0003130B" w:rsidP="00C4124C">
            <w:pPr>
              <w:overflowPunct w:val="0"/>
              <w:ind w:left="191" w:hangingChars="100" w:hanging="191"/>
              <w:textAlignment w:val="baseline"/>
              <w:rPr>
                <w:rFonts w:ascii="ＭＳ ゴシック" w:eastAsia="ＭＳ ゴシック" w:hAnsi="ＭＳ ゴシック"/>
                <w:b/>
                <w:bCs/>
                <w:sz w:val="19"/>
                <w:szCs w:val="19"/>
              </w:rPr>
            </w:pPr>
            <w:r w:rsidRPr="006D54A4">
              <w:rPr>
                <w:rFonts w:ascii="ＭＳ ゴシック" w:eastAsia="ＭＳ ゴシック" w:hAnsi="ＭＳ ゴシック" w:hint="eastAsia"/>
                <w:b/>
                <w:bCs/>
                <w:sz w:val="19"/>
                <w:szCs w:val="19"/>
              </w:rPr>
              <w:t>21</w:t>
            </w:r>
            <w:r w:rsidR="007F4393" w:rsidRPr="006D54A4">
              <w:rPr>
                <w:rFonts w:ascii="ＭＳ ゴシック" w:eastAsia="ＭＳ ゴシック" w:hAnsi="ＭＳ ゴシック" w:hint="eastAsia"/>
                <w:b/>
                <w:bCs/>
                <w:sz w:val="19"/>
                <w:szCs w:val="19"/>
              </w:rPr>
              <w:t xml:space="preserve">　人工内耳装用児支援加算</w:t>
            </w:r>
          </w:p>
          <w:p w14:paraId="4F7A6668" w14:textId="7A268FA3" w:rsidR="007F4393" w:rsidRPr="006D54A4" w:rsidRDefault="00DF3EC8" w:rsidP="00C4124C">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イ　人工内耳装用児支援加算（Ⅰ）</w:t>
            </w:r>
          </w:p>
          <w:p w14:paraId="044964EF" w14:textId="36BB70E9" w:rsidR="00366A41" w:rsidRPr="006D54A4" w:rsidRDefault="00DF3EC8" w:rsidP="00C4124C">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⑴　利用定員20人以下　　 603単位</w:t>
            </w:r>
          </w:p>
          <w:p w14:paraId="3798EB84" w14:textId="0497B09E" w:rsidR="00DF3EC8" w:rsidRPr="006D54A4" w:rsidRDefault="00DF3EC8" w:rsidP="00C4124C">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⑵　利用定員21人～30人　 531単位</w:t>
            </w:r>
          </w:p>
          <w:p w14:paraId="4C805D64" w14:textId="77777777" w:rsidR="00DF3EC8" w:rsidRPr="006D54A4" w:rsidRDefault="00DF3EC8" w:rsidP="00C4124C">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⑶　利用定員31人～40人　 488単位</w:t>
            </w:r>
          </w:p>
          <w:p w14:paraId="07AD39DA" w14:textId="20C3FDD6" w:rsidR="00DF3EC8" w:rsidRPr="006D54A4" w:rsidRDefault="00DF3EC8" w:rsidP="00C4124C">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⑷　利用定員41人以上　　 445単位</w:t>
            </w:r>
          </w:p>
          <w:p w14:paraId="474679B7" w14:textId="28B36FFB" w:rsidR="00DF3EC8" w:rsidRPr="00DF3EC8" w:rsidRDefault="00DF3EC8" w:rsidP="00430D42">
            <w:pPr>
              <w:overflowPunct w:val="0"/>
              <w:ind w:left="190" w:hangingChars="100" w:hanging="19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19"/>
                <w:szCs w:val="19"/>
              </w:rPr>
              <w:t xml:space="preserve">    ロ　人工内耳装用児支援加算（Ⅱ）　150単位</w:t>
            </w:r>
          </w:p>
        </w:tc>
        <w:tc>
          <w:tcPr>
            <w:tcW w:w="787" w:type="dxa"/>
            <w:gridSpan w:val="3"/>
          </w:tcPr>
          <w:p w14:paraId="75B833C0" w14:textId="5FD3C15B" w:rsidR="00602EBF" w:rsidRPr="00DE1ED4" w:rsidRDefault="00602EBF" w:rsidP="00B0086B">
            <w:pPr>
              <w:overflowPunct w:val="0"/>
              <w:textAlignment w:val="baseline"/>
              <w:rPr>
                <w:rFonts w:ascii="ＭＳ ゴシック" w:eastAsia="ＭＳ ゴシック" w:hAnsi="ＭＳ ゴシック"/>
                <w:sz w:val="19"/>
                <w:szCs w:val="19"/>
              </w:rPr>
            </w:pPr>
          </w:p>
        </w:tc>
        <w:tc>
          <w:tcPr>
            <w:tcW w:w="2769" w:type="dxa"/>
            <w:gridSpan w:val="5"/>
          </w:tcPr>
          <w:p w14:paraId="21ACE360" w14:textId="75C720F0" w:rsidR="00D10719" w:rsidRPr="006D54A4" w:rsidRDefault="00D10719" w:rsidP="00D10719">
            <w:pPr>
              <w:overflowPunct w:val="0"/>
              <w:textAlignment w:val="baseline"/>
              <w:rPr>
                <w:rFonts w:ascii="ＭＳ ゴシック" w:eastAsia="ＭＳ ゴシック" w:hAnsi="ＭＳ ゴシック"/>
                <w:sz w:val="18"/>
                <w:szCs w:val="18"/>
              </w:rPr>
            </w:pPr>
            <w:r w:rsidRPr="006D54A4">
              <w:rPr>
                <w:rFonts w:ascii="ＭＳ ゴシック" w:eastAsia="ＭＳ ゴシック" w:hAnsi="ＭＳ ゴシック" w:hint="eastAsia"/>
                <w:sz w:val="18"/>
                <w:szCs w:val="18"/>
              </w:rPr>
              <w:t>児：告示別表第1の</w:t>
            </w:r>
            <w:r w:rsidR="003425DF" w:rsidRPr="006D54A4">
              <w:rPr>
                <w:rFonts w:ascii="ＭＳ ゴシック" w:eastAsia="ＭＳ ゴシック" w:hAnsi="ＭＳ ゴシック" w:hint="eastAsia"/>
                <w:sz w:val="18"/>
                <w:szCs w:val="18"/>
              </w:rPr>
              <w:t>1の注9、8</w:t>
            </w:r>
          </w:p>
          <w:p w14:paraId="4BDA6CD1" w14:textId="0D4D3269" w:rsidR="003425DF" w:rsidRPr="006D54A4" w:rsidRDefault="00D10719" w:rsidP="00D10719">
            <w:pPr>
              <w:overflowPunct w:val="0"/>
              <w:textAlignment w:val="baseline"/>
              <w:rPr>
                <w:rFonts w:ascii="ＭＳ ゴシック" w:eastAsia="ＭＳ ゴシック" w:hAnsi="ＭＳ ゴシック"/>
                <w:sz w:val="18"/>
                <w:szCs w:val="18"/>
              </w:rPr>
            </w:pPr>
            <w:r w:rsidRPr="006D54A4">
              <w:rPr>
                <w:rFonts w:ascii="ＭＳ ゴシック" w:eastAsia="ＭＳ ゴシック" w:hAnsi="ＭＳ ゴシック" w:hint="eastAsia"/>
                <w:sz w:val="18"/>
                <w:szCs w:val="18"/>
              </w:rPr>
              <w:t>放：告示別表第3の</w:t>
            </w:r>
            <w:r w:rsidR="003425DF" w:rsidRPr="006D54A4">
              <w:rPr>
                <w:rFonts w:ascii="ＭＳ ゴシック" w:eastAsia="ＭＳ ゴシック" w:hAnsi="ＭＳ ゴシック" w:hint="eastAsia"/>
                <w:sz w:val="18"/>
                <w:szCs w:val="18"/>
              </w:rPr>
              <w:t>1の注8、6</w:t>
            </w:r>
          </w:p>
          <w:p w14:paraId="117DF548" w14:textId="082988F5" w:rsidR="006C05D2" w:rsidRPr="006D54A4" w:rsidRDefault="006C05D2" w:rsidP="003425DF">
            <w:pPr>
              <w:overflowPunct w:val="0"/>
              <w:ind w:firstLineChars="200" w:firstLine="380"/>
              <w:textAlignment w:val="baseline"/>
              <w:rPr>
                <w:rFonts w:ascii="ＭＳ ゴシック" w:eastAsia="ＭＳ ゴシック" w:hAnsi="ＭＳ ゴシック"/>
                <w:sz w:val="19"/>
                <w:szCs w:val="19"/>
              </w:rPr>
            </w:pPr>
          </w:p>
          <w:p w14:paraId="28378C6C" w14:textId="77777777" w:rsidR="001F7DD7" w:rsidRPr="006D54A4" w:rsidRDefault="001F7DD7" w:rsidP="00B0086B">
            <w:pPr>
              <w:overflowPunct w:val="0"/>
              <w:textAlignment w:val="baseline"/>
              <w:rPr>
                <w:rFonts w:ascii="ＭＳ ゴシック" w:eastAsia="ＭＳ ゴシック" w:hAnsi="ＭＳ ゴシック"/>
                <w:sz w:val="19"/>
                <w:szCs w:val="19"/>
              </w:rPr>
            </w:pPr>
          </w:p>
          <w:p w14:paraId="7612C6B9" w14:textId="77777777" w:rsidR="001F7DD7" w:rsidRPr="006D54A4" w:rsidRDefault="001F7DD7" w:rsidP="00B0086B">
            <w:pPr>
              <w:overflowPunct w:val="0"/>
              <w:textAlignment w:val="baseline"/>
              <w:rPr>
                <w:rFonts w:ascii="ＭＳ ゴシック" w:eastAsia="ＭＳ ゴシック" w:hAnsi="ＭＳ ゴシック"/>
                <w:sz w:val="19"/>
                <w:szCs w:val="19"/>
              </w:rPr>
            </w:pPr>
          </w:p>
          <w:p w14:paraId="495EAFF3" w14:textId="77777777" w:rsidR="001F7DD7" w:rsidRPr="006D54A4" w:rsidRDefault="001F7DD7" w:rsidP="00B0086B">
            <w:pPr>
              <w:overflowPunct w:val="0"/>
              <w:textAlignment w:val="baseline"/>
              <w:rPr>
                <w:rFonts w:ascii="ＭＳ ゴシック" w:eastAsia="ＭＳ ゴシック" w:hAnsi="ＭＳ ゴシック"/>
                <w:sz w:val="19"/>
                <w:szCs w:val="19"/>
              </w:rPr>
            </w:pPr>
          </w:p>
          <w:p w14:paraId="5090EA26" w14:textId="77777777" w:rsidR="001F7DD7" w:rsidRPr="006D54A4" w:rsidRDefault="001F7DD7" w:rsidP="00B0086B">
            <w:pPr>
              <w:overflowPunct w:val="0"/>
              <w:textAlignment w:val="baseline"/>
              <w:rPr>
                <w:rFonts w:ascii="ＭＳ ゴシック" w:eastAsia="ＭＳ ゴシック" w:hAnsi="ＭＳ ゴシック"/>
                <w:sz w:val="19"/>
                <w:szCs w:val="19"/>
              </w:rPr>
            </w:pPr>
          </w:p>
          <w:p w14:paraId="62738AB8" w14:textId="77777777" w:rsidR="001F7DD7" w:rsidRPr="006D54A4" w:rsidRDefault="001F7DD7" w:rsidP="00B0086B">
            <w:pPr>
              <w:overflowPunct w:val="0"/>
              <w:textAlignment w:val="baseline"/>
              <w:rPr>
                <w:rFonts w:ascii="ＭＳ ゴシック" w:eastAsia="ＭＳ ゴシック" w:hAnsi="ＭＳ ゴシック"/>
                <w:sz w:val="19"/>
                <w:szCs w:val="19"/>
              </w:rPr>
            </w:pPr>
          </w:p>
          <w:p w14:paraId="059DA9A9" w14:textId="77777777" w:rsidR="006C05D2" w:rsidRPr="006D54A4" w:rsidRDefault="006C05D2" w:rsidP="00B0086B">
            <w:pPr>
              <w:overflowPunct w:val="0"/>
              <w:textAlignment w:val="baseline"/>
              <w:rPr>
                <w:rFonts w:ascii="ＭＳ ゴシック" w:eastAsia="ＭＳ ゴシック" w:hAnsi="ＭＳ ゴシック"/>
                <w:sz w:val="19"/>
                <w:szCs w:val="19"/>
              </w:rPr>
            </w:pPr>
          </w:p>
          <w:p w14:paraId="0C8272B1"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0376AFEB"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7B478603"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01ED1169"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7EC1A768"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66403ED0"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49B6900C"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7BC0F811"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34F9B0F8"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02C02F16" w14:textId="77777777" w:rsidR="00574B12" w:rsidRPr="006D54A4" w:rsidRDefault="00574B12" w:rsidP="00B0086B">
            <w:pPr>
              <w:overflowPunct w:val="0"/>
              <w:textAlignment w:val="baseline"/>
              <w:rPr>
                <w:rFonts w:ascii="ＭＳ ゴシック" w:eastAsia="ＭＳ ゴシック" w:hAnsi="ＭＳ ゴシック"/>
                <w:sz w:val="19"/>
                <w:szCs w:val="19"/>
              </w:rPr>
            </w:pPr>
          </w:p>
          <w:p w14:paraId="5810B0F6" w14:textId="77777777" w:rsidR="00A96953" w:rsidRPr="006D54A4" w:rsidRDefault="00A96953" w:rsidP="00A96953">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児：告示別表第1の</w:t>
            </w:r>
            <w:r w:rsidR="00C4124C" w:rsidRPr="006D54A4">
              <w:rPr>
                <w:rFonts w:ascii="ＭＳ ゴシック" w:eastAsia="ＭＳ ゴシック" w:hAnsi="ＭＳ ゴシック" w:hint="eastAsia"/>
                <w:sz w:val="20"/>
                <w:szCs w:val="20"/>
              </w:rPr>
              <w:t>8</w:t>
            </w:r>
            <w:r w:rsidRPr="006D54A4">
              <w:rPr>
                <w:rFonts w:ascii="ＭＳ ゴシック" w:eastAsia="ＭＳ ゴシック" w:hAnsi="ＭＳ ゴシック" w:hint="eastAsia"/>
                <w:sz w:val="20"/>
                <w:szCs w:val="20"/>
              </w:rPr>
              <w:t>の2</w:t>
            </w:r>
          </w:p>
          <w:p w14:paraId="2173AD57" w14:textId="77777777" w:rsidR="00A96953" w:rsidRPr="006D54A4" w:rsidRDefault="00A96953" w:rsidP="00C4124C">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放：告示別表第3の</w:t>
            </w:r>
            <w:r w:rsidR="00C4124C" w:rsidRPr="006D54A4">
              <w:rPr>
                <w:rFonts w:ascii="ＭＳ ゴシック" w:eastAsia="ＭＳ ゴシック" w:hAnsi="ＭＳ ゴシック" w:hint="eastAsia"/>
                <w:sz w:val="20"/>
                <w:szCs w:val="20"/>
              </w:rPr>
              <w:t>6</w:t>
            </w:r>
            <w:r w:rsidRPr="006D54A4">
              <w:rPr>
                <w:rFonts w:ascii="ＭＳ ゴシック" w:eastAsia="ＭＳ ゴシック" w:hAnsi="ＭＳ ゴシック" w:hint="eastAsia"/>
                <w:sz w:val="20"/>
                <w:szCs w:val="20"/>
              </w:rPr>
              <w:t>の2</w:t>
            </w:r>
          </w:p>
          <w:p w14:paraId="5EC61070" w14:textId="3AECCC89" w:rsidR="00430D42" w:rsidRPr="006D54A4" w:rsidRDefault="00D80F26" w:rsidP="00C4124C">
            <w:pPr>
              <w:overflowPunct w:val="0"/>
              <w:textAlignment w:val="baseline"/>
              <w:rPr>
                <w:rFonts w:ascii="ＭＳ ゴシック" w:eastAsia="ＭＳ ゴシック" w:hAnsi="ＭＳ ゴシック"/>
                <w:sz w:val="20"/>
                <w:szCs w:val="20"/>
              </w:rPr>
            </w:pPr>
            <w:r w:rsidRPr="003425DF">
              <w:rPr>
                <w:rFonts w:ascii="ＭＳ ゴシック" w:eastAsia="ＭＳ ゴシック" w:hAnsi="ＭＳ ゴシック"/>
                <w:b/>
                <w:noProof/>
                <w:color w:val="FF0000"/>
                <w:sz w:val="20"/>
                <w:szCs w:val="20"/>
              </w:rPr>
              <mc:AlternateContent>
                <mc:Choice Requires="wps">
                  <w:drawing>
                    <wp:anchor distT="0" distB="0" distL="114300" distR="114300" simplePos="0" relativeHeight="251658752" behindDoc="0" locked="0" layoutInCell="1" allowOverlap="1" wp14:anchorId="7B84F9CB" wp14:editId="689C4BB2">
                      <wp:simplePos x="0" y="0"/>
                      <wp:positionH relativeFrom="column">
                        <wp:posOffset>-3989705</wp:posOffset>
                      </wp:positionH>
                      <wp:positionV relativeFrom="paragraph">
                        <wp:posOffset>371475</wp:posOffset>
                      </wp:positionV>
                      <wp:extent cx="6489843" cy="1862137"/>
                      <wp:effectExtent l="0" t="0" r="25400" b="2413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843" cy="1862137"/>
                              </a:xfrm>
                              <a:prstGeom prst="rect">
                                <a:avLst/>
                              </a:prstGeom>
                              <a:solidFill>
                                <a:srgbClr val="FFFFFF"/>
                              </a:solidFill>
                              <a:ln w="9525">
                                <a:solidFill>
                                  <a:srgbClr val="000000"/>
                                </a:solidFill>
                                <a:miter lim="800000"/>
                                <a:headEnd/>
                                <a:tailEnd/>
                              </a:ln>
                            </wps:spPr>
                            <wps:txbx>
                              <w:txbxContent>
                                <w:p w14:paraId="11AF35E4" w14:textId="7E9DF12C" w:rsidR="00BA0E56" w:rsidRPr="00486E63" w:rsidRDefault="00BA0E56">
                                  <w:pPr>
                                    <w:rPr>
                                      <w:rFonts w:ascii="ＭＳ 明朝" w:hAnsi="ＭＳ 明朝"/>
                                      <w:color w:val="000000" w:themeColor="text1"/>
                                      <w:szCs w:val="21"/>
                                    </w:rPr>
                                  </w:pPr>
                                  <w:r w:rsidRPr="001949EF">
                                    <w:rPr>
                                      <w:rFonts w:ascii="ＭＳ 明朝" w:hAnsi="ＭＳ 明朝" w:cs="ＭＳ 明朝" w:hint="eastAsia"/>
                                    </w:rPr>
                                    <w:t xml:space="preserve">※　</w:t>
                                  </w:r>
                                  <w:r w:rsidRPr="00486E63">
                                    <w:rPr>
                                      <w:rFonts w:ascii="ＭＳ 明朝" w:hAnsi="ＭＳ 明朝" w:hint="eastAsia"/>
                                      <w:color w:val="000000" w:themeColor="text1"/>
                                      <w:szCs w:val="21"/>
                                    </w:rPr>
                                    <w:t>平24厚告270号　１の</w:t>
                                  </w:r>
                                  <w:r w:rsidR="00246676" w:rsidRPr="00486E63">
                                    <w:rPr>
                                      <w:rFonts w:ascii="ＭＳ 明朝" w:hAnsi="ＭＳ 明朝" w:hint="eastAsia"/>
                                      <w:color w:val="000000" w:themeColor="text1"/>
                                      <w:szCs w:val="21"/>
                                    </w:rPr>
                                    <w:t>７</w:t>
                                  </w:r>
                                  <w:r w:rsidRPr="00486E63">
                                    <w:rPr>
                                      <w:rFonts w:ascii="ＭＳ 明朝" w:hAnsi="ＭＳ 明朝" w:hint="eastAsia"/>
                                      <w:color w:val="000000" w:themeColor="text1"/>
                                      <w:szCs w:val="21"/>
                                    </w:rPr>
                                    <w:t>、８の２</w:t>
                                  </w:r>
                                </w:p>
                                <w:p w14:paraId="09B313B2" w14:textId="77777777" w:rsidR="00BA0E56" w:rsidRPr="00486E63" w:rsidRDefault="00BA0E56">
                                  <w:pPr>
                                    <w:rPr>
                                      <w:rFonts w:ascii="ＭＳ 明朝" w:hAnsi="ＭＳ 明朝"/>
                                      <w:color w:val="000000" w:themeColor="text1"/>
                                      <w:szCs w:val="21"/>
                                    </w:rPr>
                                  </w:pPr>
                                  <w:r w:rsidRPr="00486E63">
                                    <w:rPr>
                                      <w:rFonts w:ascii="ＭＳ 明朝" w:hAnsi="ＭＳ 明朝" w:hint="eastAsia"/>
                                      <w:color w:val="000000" w:themeColor="text1"/>
                                      <w:szCs w:val="21"/>
                                    </w:rPr>
                                    <w:t xml:space="preserve">　行動障害の内容の欄の区分に応じ、その行動障害が見られる頻度等をそれぞれ同表の１点の欄から５点の欄までに当てはめて算出した点数の合計が2</w:t>
                                  </w:r>
                                  <w:r w:rsidRPr="00486E63">
                                    <w:rPr>
                                      <w:rFonts w:ascii="ＭＳ 明朝" w:hAnsi="ＭＳ 明朝"/>
                                      <w:color w:val="000000" w:themeColor="text1"/>
                                      <w:szCs w:val="21"/>
                                    </w:rPr>
                                    <w:t>0</w:t>
                                  </w:r>
                                  <w:r w:rsidRPr="00486E63">
                                    <w:rPr>
                                      <w:rFonts w:ascii="ＭＳ 明朝" w:hAnsi="ＭＳ 明朝" w:hint="eastAsia"/>
                                      <w:color w:val="000000" w:themeColor="text1"/>
                                      <w:szCs w:val="21"/>
                                    </w:rPr>
                                    <w:t>点以上であると市町村が認めた障害児（該当児の通所受給者証に加算の記載があり）</w:t>
                                  </w:r>
                                </w:p>
                                <w:p w14:paraId="3607390E" w14:textId="2FBAEE12" w:rsidR="00BA0E56" w:rsidRPr="00486E63" w:rsidRDefault="00BA0E56">
                                  <w:pPr>
                                    <w:rPr>
                                      <w:rFonts w:ascii="ＭＳ 明朝" w:hAnsi="ＭＳ 明朝"/>
                                      <w:color w:val="000000" w:themeColor="text1"/>
                                      <w:szCs w:val="21"/>
                                    </w:rPr>
                                  </w:pPr>
                                  <w:r w:rsidRPr="00486E63">
                                    <w:rPr>
                                      <w:rFonts w:ascii="ＭＳ 明朝" w:hAnsi="ＭＳ 明朝" w:hint="eastAsia"/>
                                      <w:color w:val="000000" w:themeColor="text1"/>
                                      <w:szCs w:val="21"/>
                                    </w:rPr>
                                    <w:t>※※平24厚告270号　１の</w:t>
                                  </w:r>
                                  <w:r w:rsidR="00246676" w:rsidRPr="00486E63">
                                    <w:rPr>
                                      <w:rFonts w:ascii="ＭＳ 明朝" w:hAnsi="ＭＳ 明朝" w:hint="eastAsia"/>
                                      <w:color w:val="000000" w:themeColor="text1"/>
                                      <w:szCs w:val="21"/>
                                    </w:rPr>
                                    <w:t>８</w:t>
                                  </w:r>
                                  <w:r w:rsidRPr="00486E63">
                                    <w:rPr>
                                      <w:rFonts w:ascii="ＭＳ 明朝" w:hAnsi="ＭＳ 明朝" w:hint="eastAsia"/>
                                      <w:color w:val="000000" w:themeColor="text1"/>
                                      <w:szCs w:val="21"/>
                                    </w:rPr>
                                    <w:t>、８の３</w:t>
                                  </w:r>
                                </w:p>
                                <w:p w14:paraId="4E249A10" w14:textId="3D593CFC" w:rsidR="00BA0E56" w:rsidRPr="006D54A4" w:rsidRDefault="00565487" w:rsidP="00565487">
                                  <w:pPr>
                                    <w:ind w:left="630" w:hangingChars="300" w:hanging="630"/>
                                    <w:rPr>
                                      <w:rFonts w:ascii="ＭＳ 明朝" w:hAnsi="ＭＳ 明朝"/>
                                      <w:szCs w:val="21"/>
                                    </w:rPr>
                                  </w:pPr>
                                  <w:r w:rsidRPr="00486E63">
                                    <w:rPr>
                                      <w:rFonts w:ascii="ＭＳ 明朝" w:hAnsi="ＭＳ 明朝" w:hint="eastAsia"/>
                                      <w:color w:val="000000" w:themeColor="text1"/>
                                      <w:szCs w:val="21"/>
                                    </w:rPr>
                                    <w:t>（Ⅰ）</w:t>
                                  </w:r>
                                  <w:r w:rsidR="00BA0E56" w:rsidRPr="00486E63">
                                    <w:rPr>
                                      <w:rFonts w:ascii="ＭＳ 明朝" w:hAnsi="ＭＳ 明朝" w:hint="eastAsia"/>
                                      <w:color w:val="000000" w:themeColor="text1"/>
                                      <w:szCs w:val="21"/>
                                    </w:rPr>
                                    <w:t>強度行動障害支援者養成研修（</w:t>
                                  </w:r>
                                  <w:r w:rsidRPr="00486E63">
                                    <w:rPr>
                                      <w:rFonts w:ascii="ＭＳ 明朝" w:hAnsi="ＭＳ 明朝" w:hint="eastAsia"/>
                                      <w:color w:val="000000" w:themeColor="text1"/>
                                      <w:szCs w:val="21"/>
                                    </w:rPr>
                                    <w:t>実</w:t>
                                  </w:r>
                                  <w:r w:rsidRPr="006D54A4">
                                    <w:rPr>
                                      <w:rFonts w:ascii="ＭＳ 明朝" w:hAnsi="ＭＳ 明朝" w:hint="eastAsia"/>
                                      <w:szCs w:val="21"/>
                                    </w:rPr>
                                    <w:t>践</w:t>
                                  </w:r>
                                  <w:r w:rsidR="00BA0E56" w:rsidRPr="006D54A4">
                                    <w:rPr>
                                      <w:rFonts w:ascii="ＭＳ 明朝" w:hAnsi="ＭＳ 明朝" w:hint="eastAsia"/>
                                      <w:szCs w:val="21"/>
                                    </w:rPr>
                                    <w:t>研修）を修了し</w:t>
                                  </w:r>
                                  <w:r w:rsidRPr="006D54A4">
                                    <w:rPr>
                                      <w:rFonts w:ascii="ＭＳ 明朝" w:hAnsi="ＭＳ 明朝" w:hint="eastAsia"/>
                                      <w:szCs w:val="21"/>
                                    </w:rPr>
                                    <w:t>た職員を配置し、強度行動障害を有する児（児基準20点以上）に対して、支援計画を作成し当該計画に基づき支援を行った場合</w:t>
                                  </w:r>
                                </w:p>
                                <w:p w14:paraId="6EEE540B" w14:textId="313B2144" w:rsidR="00565487" w:rsidRPr="006D54A4" w:rsidRDefault="00565487" w:rsidP="00565487">
                                  <w:pPr>
                                    <w:ind w:left="630" w:hangingChars="300" w:hanging="630"/>
                                    <w:rPr>
                                      <w:rFonts w:ascii="ＭＳ 明朝" w:hAnsi="ＭＳ 明朝"/>
                                      <w:szCs w:val="21"/>
                                    </w:rPr>
                                  </w:pPr>
                                  <w:r w:rsidRPr="006D54A4">
                                    <w:rPr>
                                      <w:rFonts w:ascii="ＭＳ 明朝" w:hAnsi="ＭＳ 明朝" w:hint="eastAsia"/>
                                      <w:szCs w:val="21"/>
                                    </w:rPr>
                                    <w:t>（Ⅱ）強度行動障害支援者養成研修（中核的人材養成研修）を修了した職員を配置し、強度行動障害を有する児（児基準30点以上）に対して、支援計画を作成し当該計画に基づき支援を行った場合</w:t>
                                  </w:r>
                                </w:p>
                                <w:p w14:paraId="0DF8CD55" w14:textId="481B27E0" w:rsidR="00565487" w:rsidRPr="006D54A4" w:rsidRDefault="00565487">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4F9CB" id="_x0000_s1041" type="#_x0000_t202" style="position:absolute;left:0;text-align:left;margin-left:-314.15pt;margin-top:29.25pt;width:511pt;height:14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">
                      <v:textbox inset="5.85pt,.7pt,5.85pt,.7pt">
                        <w:txbxContent>
                          <w:p w14:paraId="11AF35E4" w14:textId="7E9DF12C" w:rsidR="00BA0E56" w:rsidRPr="00486E63" w:rsidRDefault="00BA0E56">
                            <w:pPr>
                              <w:rPr>
                                <w:rFonts w:ascii="ＭＳ 明朝" w:hAnsi="ＭＳ 明朝"/>
                                <w:color w:val="000000" w:themeColor="text1"/>
                                <w:szCs w:val="21"/>
                              </w:rPr>
                            </w:pPr>
                            <w:r w:rsidRPr="001949EF">
                              <w:rPr>
                                <w:rFonts w:ascii="ＭＳ 明朝" w:hAnsi="ＭＳ 明朝" w:cs="ＭＳ 明朝" w:hint="eastAsia"/>
                              </w:rPr>
                              <w:t xml:space="preserve">※　</w:t>
                            </w:r>
                            <w:r w:rsidRPr="00486E63">
                              <w:rPr>
                                <w:rFonts w:ascii="ＭＳ 明朝" w:hAnsi="ＭＳ 明朝" w:hint="eastAsia"/>
                                <w:color w:val="000000" w:themeColor="text1"/>
                                <w:szCs w:val="21"/>
                              </w:rPr>
                              <w:t>平24厚告270号　１の</w:t>
                            </w:r>
                            <w:r w:rsidR="00246676" w:rsidRPr="00486E63">
                              <w:rPr>
                                <w:rFonts w:ascii="ＭＳ 明朝" w:hAnsi="ＭＳ 明朝" w:hint="eastAsia"/>
                                <w:color w:val="000000" w:themeColor="text1"/>
                                <w:szCs w:val="21"/>
                              </w:rPr>
                              <w:t>７</w:t>
                            </w:r>
                            <w:r w:rsidRPr="00486E63">
                              <w:rPr>
                                <w:rFonts w:ascii="ＭＳ 明朝" w:hAnsi="ＭＳ 明朝" w:hint="eastAsia"/>
                                <w:color w:val="000000" w:themeColor="text1"/>
                                <w:szCs w:val="21"/>
                              </w:rPr>
                              <w:t>、８の２</w:t>
                            </w:r>
                          </w:p>
                          <w:p w14:paraId="09B313B2" w14:textId="77777777" w:rsidR="00BA0E56" w:rsidRPr="00486E63" w:rsidRDefault="00BA0E56">
                            <w:pPr>
                              <w:rPr>
                                <w:rFonts w:ascii="ＭＳ 明朝" w:hAnsi="ＭＳ 明朝"/>
                                <w:color w:val="000000" w:themeColor="text1"/>
                                <w:szCs w:val="21"/>
                              </w:rPr>
                            </w:pPr>
                            <w:r w:rsidRPr="00486E63">
                              <w:rPr>
                                <w:rFonts w:ascii="ＭＳ 明朝" w:hAnsi="ＭＳ 明朝" w:hint="eastAsia"/>
                                <w:color w:val="000000" w:themeColor="text1"/>
                                <w:szCs w:val="21"/>
                              </w:rPr>
                              <w:t xml:space="preserve">　行動障害の内容の欄の区分に応じ、その行動障害が見られる頻度等をそれぞれ同表の１点の欄から５点の欄までに当てはめて算出した点数の合計が2</w:t>
                            </w:r>
                            <w:r w:rsidRPr="00486E63">
                              <w:rPr>
                                <w:rFonts w:ascii="ＭＳ 明朝" w:hAnsi="ＭＳ 明朝"/>
                                <w:color w:val="000000" w:themeColor="text1"/>
                                <w:szCs w:val="21"/>
                              </w:rPr>
                              <w:t>0</w:t>
                            </w:r>
                            <w:r w:rsidRPr="00486E63">
                              <w:rPr>
                                <w:rFonts w:ascii="ＭＳ 明朝" w:hAnsi="ＭＳ 明朝" w:hint="eastAsia"/>
                                <w:color w:val="000000" w:themeColor="text1"/>
                                <w:szCs w:val="21"/>
                              </w:rPr>
                              <w:t>点以上であると市町村が認めた障害児（該当児の通所受給者証に加算の記載があり）</w:t>
                            </w:r>
                          </w:p>
                          <w:p w14:paraId="3607390E" w14:textId="2FBAEE12" w:rsidR="00BA0E56" w:rsidRPr="00486E63" w:rsidRDefault="00BA0E56">
                            <w:pPr>
                              <w:rPr>
                                <w:rFonts w:ascii="ＭＳ 明朝" w:hAnsi="ＭＳ 明朝"/>
                                <w:color w:val="000000" w:themeColor="text1"/>
                                <w:szCs w:val="21"/>
                              </w:rPr>
                            </w:pPr>
                            <w:r w:rsidRPr="00486E63">
                              <w:rPr>
                                <w:rFonts w:ascii="ＭＳ 明朝" w:hAnsi="ＭＳ 明朝" w:hint="eastAsia"/>
                                <w:color w:val="000000" w:themeColor="text1"/>
                                <w:szCs w:val="21"/>
                              </w:rPr>
                              <w:t>※※平24厚告270号　１の</w:t>
                            </w:r>
                            <w:r w:rsidR="00246676" w:rsidRPr="00486E63">
                              <w:rPr>
                                <w:rFonts w:ascii="ＭＳ 明朝" w:hAnsi="ＭＳ 明朝" w:hint="eastAsia"/>
                                <w:color w:val="000000" w:themeColor="text1"/>
                                <w:szCs w:val="21"/>
                              </w:rPr>
                              <w:t>８</w:t>
                            </w:r>
                            <w:r w:rsidRPr="00486E63">
                              <w:rPr>
                                <w:rFonts w:ascii="ＭＳ 明朝" w:hAnsi="ＭＳ 明朝" w:hint="eastAsia"/>
                                <w:color w:val="000000" w:themeColor="text1"/>
                                <w:szCs w:val="21"/>
                              </w:rPr>
                              <w:t>、８の３</w:t>
                            </w:r>
                          </w:p>
                          <w:p w14:paraId="4E249A10" w14:textId="3D593CFC" w:rsidR="00BA0E56" w:rsidRPr="006D54A4" w:rsidRDefault="00565487" w:rsidP="00565487">
                            <w:pPr>
                              <w:ind w:left="630" w:hangingChars="300" w:hanging="630"/>
                              <w:rPr>
                                <w:rFonts w:ascii="ＭＳ 明朝" w:hAnsi="ＭＳ 明朝"/>
                                <w:szCs w:val="21"/>
                              </w:rPr>
                            </w:pPr>
                            <w:r w:rsidRPr="00486E63">
                              <w:rPr>
                                <w:rFonts w:ascii="ＭＳ 明朝" w:hAnsi="ＭＳ 明朝" w:hint="eastAsia"/>
                                <w:color w:val="000000" w:themeColor="text1"/>
                                <w:szCs w:val="21"/>
                              </w:rPr>
                              <w:t>（Ⅰ）</w:t>
                            </w:r>
                            <w:r w:rsidR="00BA0E56" w:rsidRPr="00486E63">
                              <w:rPr>
                                <w:rFonts w:ascii="ＭＳ 明朝" w:hAnsi="ＭＳ 明朝" w:hint="eastAsia"/>
                                <w:color w:val="000000" w:themeColor="text1"/>
                                <w:szCs w:val="21"/>
                              </w:rPr>
                              <w:t>強度行動障害支援者養成研修（</w:t>
                            </w:r>
                            <w:r w:rsidRPr="00486E63">
                              <w:rPr>
                                <w:rFonts w:ascii="ＭＳ 明朝" w:hAnsi="ＭＳ 明朝" w:hint="eastAsia"/>
                                <w:color w:val="000000" w:themeColor="text1"/>
                                <w:szCs w:val="21"/>
                              </w:rPr>
                              <w:t>実</w:t>
                            </w:r>
                            <w:r w:rsidRPr="006D54A4">
                              <w:rPr>
                                <w:rFonts w:ascii="ＭＳ 明朝" w:hAnsi="ＭＳ 明朝" w:hint="eastAsia"/>
                                <w:szCs w:val="21"/>
                              </w:rPr>
                              <w:t>践</w:t>
                            </w:r>
                            <w:r w:rsidR="00BA0E56" w:rsidRPr="006D54A4">
                              <w:rPr>
                                <w:rFonts w:ascii="ＭＳ 明朝" w:hAnsi="ＭＳ 明朝" w:hint="eastAsia"/>
                                <w:szCs w:val="21"/>
                              </w:rPr>
                              <w:t>研修）を修了し</w:t>
                            </w:r>
                            <w:r w:rsidRPr="006D54A4">
                              <w:rPr>
                                <w:rFonts w:ascii="ＭＳ 明朝" w:hAnsi="ＭＳ 明朝" w:hint="eastAsia"/>
                                <w:szCs w:val="21"/>
                              </w:rPr>
                              <w:t>た職員を配置し、強度行動障害を有する児（児基準20点以上）に対して、支援計画を作成し当該計画に基づき支援を行った場合</w:t>
                            </w:r>
                          </w:p>
                          <w:p w14:paraId="6EEE540B" w14:textId="313B2144" w:rsidR="00565487" w:rsidRPr="006D54A4" w:rsidRDefault="00565487" w:rsidP="00565487">
                            <w:pPr>
                              <w:ind w:left="630" w:hangingChars="300" w:hanging="630"/>
                              <w:rPr>
                                <w:rFonts w:ascii="ＭＳ 明朝" w:hAnsi="ＭＳ 明朝"/>
                                <w:szCs w:val="21"/>
                              </w:rPr>
                            </w:pPr>
                            <w:r w:rsidRPr="006D54A4">
                              <w:rPr>
                                <w:rFonts w:ascii="ＭＳ 明朝" w:hAnsi="ＭＳ 明朝" w:hint="eastAsia"/>
                                <w:szCs w:val="21"/>
                              </w:rPr>
                              <w:t>（Ⅱ）強度行動障害支援者養成研修（中核的人材養成研修）を修了した職員を配置し、強度行動障害を有する児（児基準30点以上）に対して、支援計画を作成し当該計画に基づき支援を行った場合</w:t>
                            </w:r>
                          </w:p>
                          <w:p w14:paraId="0DF8CD55" w14:textId="481B27E0" w:rsidR="00565487" w:rsidRPr="006D54A4" w:rsidRDefault="00565487">
                            <w:pPr>
                              <w:rPr>
                                <w:rFonts w:ascii="ＭＳ 明朝" w:hAnsi="ＭＳ 明朝"/>
                              </w:rPr>
                            </w:pPr>
                          </w:p>
                        </w:txbxContent>
                      </v:textbox>
                    </v:shape>
                  </w:pict>
                </mc:Fallback>
              </mc:AlternateContent>
            </w:r>
            <w:r w:rsidR="00430D42" w:rsidRPr="006D54A4">
              <w:rPr>
                <w:rFonts w:ascii="ＭＳ ゴシック" w:eastAsia="ＭＳ ゴシック" w:hAnsi="ＭＳ ゴシック" w:hint="eastAsia"/>
                <w:sz w:val="20"/>
                <w:szCs w:val="20"/>
              </w:rPr>
              <w:t>居：告示別表第4の1の5</w:t>
            </w:r>
          </w:p>
          <w:p w14:paraId="04E09FD6" w14:textId="476C1295" w:rsidR="00366A41" w:rsidRPr="006D54A4" w:rsidRDefault="002A31B0" w:rsidP="00C4124C">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保：告示別表第5の1の7</w:t>
            </w:r>
          </w:p>
          <w:p w14:paraId="6B3C93AB"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487CB4FD"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4F0E8341"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536E6316"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35A0CE27"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3A905DF0"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2B2B6EBD" w14:textId="77777777" w:rsidR="00366A41" w:rsidRPr="006D54A4" w:rsidRDefault="00366A41" w:rsidP="00C4124C">
            <w:pPr>
              <w:overflowPunct w:val="0"/>
              <w:textAlignment w:val="baseline"/>
              <w:rPr>
                <w:rFonts w:ascii="ＭＳ ゴシック" w:eastAsia="ＭＳ ゴシック" w:hAnsi="ＭＳ ゴシック"/>
                <w:sz w:val="20"/>
                <w:szCs w:val="20"/>
              </w:rPr>
            </w:pPr>
          </w:p>
          <w:p w14:paraId="25435F18" w14:textId="77777777" w:rsidR="00565487" w:rsidRPr="006D54A4" w:rsidRDefault="00565487" w:rsidP="00366A41">
            <w:pPr>
              <w:overflowPunct w:val="0"/>
              <w:textAlignment w:val="baseline"/>
              <w:rPr>
                <w:rFonts w:ascii="ＭＳ ゴシック" w:eastAsia="ＭＳ ゴシック" w:hAnsi="ＭＳ ゴシック"/>
                <w:sz w:val="20"/>
                <w:szCs w:val="20"/>
              </w:rPr>
            </w:pPr>
          </w:p>
          <w:p w14:paraId="3F27969B" w14:textId="77777777" w:rsidR="00565487" w:rsidRPr="006D54A4" w:rsidRDefault="00565487" w:rsidP="00366A41">
            <w:pPr>
              <w:overflowPunct w:val="0"/>
              <w:textAlignment w:val="baseline"/>
              <w:rPr>
                <w:rFonts w:ascii="ＭＳ ゴシック" w:eastAsia="ＭＳ ゴシック" w:hAnsi="ＭＳ ゴシック"/>
                <w:sz w:val="20"/>
                <w:szCs w:val="20"/>
              </w:rPr>
            </w:pPr>
          </w:p>
          <w:p w14:paraId="0D687CED" w14:textId="77777777" w:rsidR="00565487" w:rsidRPr="006D54A4" w:rsidRDefault="00565487" w:rsidP="00366A41">
            <w:pPr>
              <w:overflowPunct w:val="0"/>
              <w:textAlignment w:val="baseline"/>
              <w:rPr>
                <w:rFonts w:ascii="ＭＳ ゴシック" w:eastAsia="ＭＳ ゴシック" w:hAnsi="ＭＳ ゴシック"/>
                <w:sz w:val="20"/>
                <w:szCs w:val="20"/>
              </w:rPr>
            </w:pPr>
          </w:p>
          <w:p w14:paraId="53CAA009" w14:textId="77777777" w:rsidR="00565487" w:rsidRPr="006D54A4" w:rsidRDefault="00565487" w:rsidP="00366A41">
            <w:pPr>
              <w:overflowPunct w:val="0"/>
              <w:textAlignment w:val="baseline"/>
              <w:rPr>
                <w:rFonts w:ascii="ＭＳ ゴシック" w:eastAsia="ＭＳ ゴシック" w:hAnsi="ＭＳ ゴシック"/>
                <w:sz w:val="20"/>
                <w:szCs w:val="20"/>
              </w:rPr>
            </w:pPr>
          </w:p>
          <w:p w14:paraId="19545455" w14:textId="7C8D4CDC" w:rsidR="00366A41" w:rsidRPr="006D54A4" w:rsidRDefault="00366A41" w:rsidP="00366A41">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児：告示別表第1の8の3</w:t>
            </w:r>
          </w:p>
          <w:p w14:paraId="4AF8B19F" w14:textId="77777777" w:rsidR="00366A41" w:rsidRPr="006D54A4" w:rsidRDefault="00366A41" w:rsidP="00366A41">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放：告示別表第3の6の3</w:t>
            </w:r>
          </w:p>
          <w:p w14:paraId="7FA8D8E8" w14:textId="77777777" w:rsidR="00DF3EC8" w:rsidRPr="006D54A4" w:rsidRDefault="00DF3EC8" w:rsidP="00366A41">
            <w:pPr>
              <w:overflowPunct w:val="0"/>
              <w:textAlignment w:val="baseline"/>
              <w:rPr>
                <w:rFonts w:ascii="ＭＳ ゴシック" w:eastAsia="ＭＳ ゴシック" w:hAnsi="ＭＳ ゴシック"/>
                <w:sz w:val="20"/>
                <w:szCs w:val="20"/>
              </w:rPr>
            </w:pPr>
          </w:p>
          <w:p w14:paraId="1B4DED62" w14:textId="77777777" w:rsidR="00DF3EC8" w:rsidRPr="006D54A4" w:rsidRDefault="00DF3EC8" w:rsidP="00366A41">
            <w:pPr>
              <w:overflowPunct w:val="0"/>
              <w:textAlignment w:val="baseline"/>
              <w:rPr>
                <w:rFonts w:ascii="ＭＳ ゴシック" w:eastAsia="ＭＳ ゴシック" w:hAnsi="ＭＳ ゴシック"/>
                <w:sz w:val="20"/>
                <w:szCs w:val="20"/>
              </w:rPr>
            </w:pPr>
          </w:p>
          <w:p w14:paraId="03E754D3" w14:textId="77777777" w:rsidR="00DF3EC8" w:rsidRPr="006D54A4" w:rsidRDefault="00DF3EC8" w:rsidP="00366A41">
            <w:pPr>
              <w:overflowPunct w:val="0"/>
              <w:textAlignment w:val="baseline"/>
              <w:rPr>
                <w:rFonts w:ascii="ＭＳ ゴシック" w:eastAsia="ＭＳ ゴシック" w:hAnsi="ＭＳ ゴシック"/>
                <w:sz w:val="19"/>
                <w:szCs w:val="19"/>
              </w:rPr>
            </w:pPr>
          </w:p>
          <w:p w14:paraId="15C58D1A" w14:textId="77777777" w:rsidR="00DF3EC8" w:rsidRPr="006D54A4" w:rsidRDefault="00DF3EC8" w:rsidP="00366A41">
            <w:pPr>
              <w:overflowPunct w:val="0"/>
              <w:textAlignment w:val="baseline"/>
              <w:rPr>
                <w:rFonts w:ascii="ＭＳ ゴシック" w:eastAsia="ＭＳ ゴシック" w:hAnsi="ＭＳ ゴシック"/>
                <w:sz w:val="19"/>
                <w:szCs w:val="19"/>
              </w:rPr>
            </w:pPr>
          </w:p>
          <w:p w14:paraId="0A75027D" w14:textId="77777777" w:rsidR="00DF3EC8" w:rsidRPr="006D54A4" w:rsidRDefault="00DF3EC8" w:rsidP="00366A41">
            <w:pPr>
              <w:overflowPunct w:val="0"/>
              <w:textAlignment w:val="baseline"/>
              <w:rPr>
                <w:rFonts w:ascii="ＭＳ ゴシック" w:eastAsia="ＭＳ ゴシック" w:hAnsi="ＭＳ ゴシック"/>
                <w:sz w:val="19"/>
                <w:szCs w:val="19"/>
              </w:rPr>
            </w:pPr>
          </w:p>
          <w:p w14:paraId="367CFBAE" w14:textId="77777777" w:rsidR="00DF3EC8" w:rsidRPr="006D54A4" w:rsidRDefault="00DF3EC8" w:rsidP="00366A41">
            <w:pPr>
              <w:overflowPunct w:val="0"/>
              <w:textAlignment w:val="baseline"/>
              <w:rPr>
                <w:rFonts w:ascii="ＭＳ ゴシック" w:eastAsia="ＭＳ ゴシック" w:hAnsi="ＭＳ ゴシック"/>
                <w:sz w:val="19"/>
                <w:szCs w:val="19"/>
              </w:rPr>
            </w:pPr>
          </w:p>
          <w:p w14:paraId="73D01A06" w14:textId="27FE7A83" w:rsidR="00DF3EC8" w:rsidRPr="006D54A4" w:rsidRDefault="00DF3EC8" w:rsidP="00DF3EC8">
            <w:pPr>
              <w:overflowPunct w:val="0"/>
              <w:textAlignment w:val="baseline"/>
              <w:rPr>
                <w:rFonts w:ascii="ＭＳ ゴシック" w:eastAsia="ＭＳ ゴシック" w:hAnsi="ＭＳ ゴシック"/>
                <w:sz w:val="20"/>
                <w:szCs w:val="20"/>
              </w:rPr>
            </w:pPr>
            <w:r w:rsidRPr="006D54A4">
              <w:rPr>
                <w:rFonts w:ascii="ＭＳ ゴシック" w:eastAsia="ＭＳ ゴシック" w:hAnsi="ＭＳ ゴシック" w:hint="eastAsia"/>
                <w:sz w:val="20"/>
                <w:szCs w:val="20"/>
              </w:rPr>
              <w:t>児：告示別表第1の8の4</w:t>
            </w:r>
          </w:p>
          <w:p w14:paraId="1361C4E1" w14:textId="10D55A41" w:rsidR="00DF3EC8" w:rsidRPr="006D54A4" w:rsidRDefault="00DF3EC8" w:rsidP="00DF3EC8">
            <w:pPr>
              <w:overflowPunct w:val="0"/>
              <w:textAlignment w:val="baseline"/>
              <w:rPr>
                <w:rFonts w:ascii="ＭＳ ゴシック" w:eastAsia="ＭＳ ゴシック" w:hAnsi="ＭＳ ゴシック"/>
                <w:sz w:val="19"/>
                <w:szCs w:val="19"/>
              </w:rPr>
            </w:pPr>
            <w:r w:rsidRPr="006D54A4">
              <w:rPr>
                <w:rFonts w:ascii="ＭＳ ゴシック" w:eastAsia="ＭＳ ゴシック" w:hAnsi="ＭＳ ゴシック" w:hint="eastAsia"/>
                <w:sz w:val="20"/>
                <w:szCs w:val="20"/>
              </w:rPr>
              <w:t>放：告示別表第3の6の4</w:t>
            </w:r>
          </w:p>
        </w:tc>
        <w:tc>
          <w:tcPr>
            <w:tcW w:w="1329" w:type="dxa"/>
            <w:gridSpan w:val="3"/>
          </w:tcPr>
          <w:p w14:paraId="28CABAB7" w14:textId="2EBE1509" w:rsidR="00602EBF" w:rsidRPr="006D54A4" w:rsidRDefault="00D80F26" w:rsidP="00B0086B">
            <w:pPr>
              <w:overflowPunct w:val="0"/>
              <w:textAlignment w:val="baseline"/>
              <w:rPr>
                <w:rFonts w:ascii="ＭＳ ゴシック" w:eastAsia="ＭＳ ゴシック" w:hAnsi="ＭＳ ゴシック"/>
                <w:sz w:val="19"/>
                <w:szCs w:val="19"/>
              </w:rPr>
            </w:pPr>
            <w:r>
              <w:rPr>
                <w:noProof/>
              </w:rPr>
              <mc:AlternateContent>
                <mc:Choice Requires="wps">
                  <w:drawing>
                    <wp:anchor distT="0" distB="0" distL="114300" distR="114300" simplePos="0" relativeHeight="251710976" behindDoc="0" locked="0" layoutInCell="1" allowOverlap="1" wp14:anchorId="0B107606" wp14:editId="60599D3D">
                      <wp:simplePos x="0" y="0"/>
                      <wp:positionH relativeFrom="column">
                        <wp:posOffset>-5695950</wp:posOffset>
                      </wp:positionH>
                      <wp:positionV relativeFrom="paragraph">
                        <wp:posOffset>421005</wp:posOffset>
                      </wp:positionV>
                      <wp:extent cx="6353175" cy="3016660"/>
                      <wp:effectExtent l="0" t="0" r="28575" b="12700"/>
                      <wp:wrapNone/>
                      <wp:docPr id="17779319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3016660"/>
                              </a:xfrm>
                              <a:prstGeom prst="rect">
                                <a:avLst/>
                              </a:prstGeom>
                              <a:solidFill>
                                <a:srgbClr val="FFFFFF"/>
                              </a:solidFill>
                              <a:ln w="9525">
                                <a:solidFill>
                                  <a:srgbClr val="000000"/>
                                </a:solidFill>
                                <a:miter lim="800000"/>
                                <a:headEnd/>
                                <a:tailEnd/>
                              </a:ln>
                            </wps:spPr>
                            <wps:txbx>
                              <w:txbxContent>
                                <w:p w14:paraId="5BE490AC" w14:textId="0E282856" w:rsidR="00FC6B39" w:rsidRPr="00FC3523" w:rsidRDefault="00FC6B39" w:rsidP="00FC6B39">
                                  <w:pPr>
                                    <w:rPr>
                                      <w:rFonts w:ascii="ＭＳ 明朝" w:hAnsi="ＭＳ 明朝"/>
                                      <w:szCs w:val="21"/>
                                    </w:rPr>
                                  </w:pPr>
                                  <w:r>
                                    <w:rPr>
                                      <w:color w:val="000000"/>
                                      <w:szCs w:val="21"/>
                                    </w:rPr>
                                    <w:t> </w:t>
                                  </w:r>
                                  <w:r w:rsidRPr="00FC3523">
                                    <w:rPr>
                                      <w:rFonts w:ascii="ＭＳ 明朝" w:hAnsi="ＭＳ 明朝" w:hint="eastAsia"/>
                                      <w:szCs w:val="21"/>
                                    </w:rPr>
                                    <w:t>【</w:t>
                                  </w:r>
                                  <w:r w:rsidR="00211E41" w:rsidRPr="00FC3523">
                                    <w:rPr>
                                      <w:rFonts w:ascii="ＭＳ 明朝" w:hAnsi="ＭＳ 明朝" w:hint="eastAsia"/>
                                      <w:szCs w:val="21"/>
                                    </w:rPr>
                                    <w:t>主な</w:t>
                                  </w:r>
                                  <w:r w:rsidRPr="00FC3523">
                                    <w:rPr>
                                      <w:rFonts w:ascii="ＭＳ 明朝" w:hAnsi="ＭＳ 明朝" w:hint="eastAsia"/>
                                      <w:szCs w:val="21"/>
                                    </w:rPr>
                                    <w:t>要件】</w:t>
                                  </w:r>
                                </w:p>
                                <w:p w14:paraId="531C507B" w14:textId="13494FDD" w:rsidR="007E5EFB" w:rsidRPr="00486E63" w:rsidRDefault="007E5EFB" w:rsidP="00FC6B39">
                                  <w:pPr>
                                    <w:rPr>
                                      <w:rFonts w:ascii="ＭＳ 明朝" w:hAnsi="ＭＳ 明朝"/>
                                      <w:color w:val="000000" w:themeColor="text1"/>
                                      <w:szCs w:val="21"/>
                                    </w:rPr>
                                  </w:pPr>
                                  <w:r w:rsidRPr="00FC3523">
                                    <w:rPr>
                                      <w:rFonts w:ascii="ＭＳ 明朝" w:hAnsi="ＭＳ 明朝" w:hint="eastAsia"/>
                                      <w:szCs w:val="21"/>
                                    </w:rPr>
                                    <w:t>・理学療法士等を</w:t>
                                  </w:r>
                                  <w:r w:rsidR="002C6178" w:rsidRPr="00486E63">
                                    <w:rPr>
                                      <w:rFonts w:ascii="ＭＳ 明朝" w:hAnsi="ＭＳ 明朝" w:hint="eastAsia"/>
                                      <w:color w:val="000000" w:themeColor="text1"/>
                                      <w:szCs w:val="21"/>
                                    </w:rPr>
                                    <w:t>１以上</w:t>
                                  </w:r>
                                  <w:r w:rsidRPr="00486E63">
                                    <w:rPr>
                                      <w:rFonts w:ascii="ＭＳ 明朝" w:hAnsi="ＭＳ 明朝" w:hint="eastAsia"/>
                                      <w:color w:val="000000" w:themeColor="text1"/>
                                      <w:szCs w:val="21"/>
                                    </w:rPr>
                                    <w:t>配置（常勤換算でなく単に配置で可。基準人員等によることも可）し、個別支援計画を踏まえ、理学療法士等が、</w:t>
                                  </w:r>
                                  <w:r w:rsidR="002C6178" w:rsidRPr="00486E63">
                                    <w:rPr>
                                      <w:rFonts w:ascii="ＭＳ 明朝" w:hAnsi="ＭＳ 明朝" w:hint="eastAsia"/>
                                      <w:color w:val="000000" w:themeColor="text1"/>
                                      <w:szCs w:val="21"/>
                                    </w:rPr>
                                    <w:t>その有する</w:t>
                                  </w:r>
                                  <w:r w:rsidRPr="00486E63">
                                    <w:rPr>
                                      <w:rFonts w:ascii="ＭＳ 明朝" w:hAnsi="ＭＳ 明朝" w:hint="eastAsia"/>
                                      <w:color w:val="000000" w:themeColor="text1"/>
                                      <w:szCs w:val="21"/>
                                    </w:rPr>
                                    <w:t>専門性に基づく評価・計画に</w:t>
                                  </w:r>
                                  <w:r w:rsidR="002C6178" w:rsidRPr="00486E63">
                                    <w:rPr>
                                      <w:rFonts w:ascii="ＭＳ 明朝" w:hAnsi="ＭＳ 明朝" w:hint="eastAsia"/>
                                      <w:color w:val="000000" w:themeColor="text1"/>
                                      <w:szCs w:val="21"/>
                                    </w:rPr>
                                    <w:t>則</w:t>
                                  </w:r>
                                  <w:r w:rsidRPr="00486E63">
                                    <w:rPr>
                                      <w:rFonts w:ascii="ＭＳ 明朝" w:hAnsi="ＭＳ 明朝" w:hint="eastAsia"/>
                                      <w:color w:val="000000" w:themeColor="text1"/>
                                      <w:szCs w:val="21"/>
                                    </w:rPr>
                                    <w:t>った</w:t>
                                  </w:r>
                                  <w:r w:rsidR="008E04FE" w:rsidRPr="00486E63">
                                    <w:rPr>
                                      <w:rFonts w:ascii="ＭＳ 明朝" w:hAnsi="ＭＳ 明朝" w:hint="eastAsia"/>
                                      <w:color w:val="000000" w:themeColor="text1"/>
                                      <w:szCs w:val="21"/>
                                    </w:rPr>
                                    <w:t>支援であって</w:t>
                                  </w:r>
                                  <w:r w:rsidRPr="00486E63">
                                    <w:rPr>
                                      <w:rFonts w:ascii="ＭＳ 明朝" w:hAnsi="ＭＳ 明朝" w:hint="eastAsia"/>
                                      <w:color w:val="000000" w:themeColor="text1"/>
                                      <w:szCs w:val="21"/>
                                    </w:rPr>
                                    <w:t>5領域</w:t>
                                  </w:r>
                                  <w:r w:rsidR="002C6178" w:rsidRPr="00486E63">
                                    <w:rPr>
                                      <w:rFonts w:ascii="ＭＳ 明朝" w:hAnsi="ＭＳ 明朝" w:hint="eastAsia"/>
                                      <w:color w:val="000000" w:themeColor="text1"/>
                                      <w:szCs w:val="21"/>
                                    </w:rPr>
                                    <w:t>の</w:t>
                                  </w:r>
                                  <w:r w:rsidRPr="00486E63">
                                    <w:rPr>
                                      <w:rFonts w:ascii="ＭＳ 明朝" w:hAnsi="ＭＳ 明朝" w:hint="eastAsia"/>
                                      <w:color w:val="000000" w:themeColor="text1"/>
                                      <w:szCs w:val="21"/>
                                    </w:rPr>
                                    <w:t>うち特定（又は複数）の領域に重点を置いた支援を行うための専門的支援実施計画を作成し、当該計画に基づき</w:t>
                                  </w:r>
                                  <w:r w:rsidR="002C6178" w:rsidRPr="00486E63">
                                    <w:rPr>
                                      <w:rFonts w:ascii="ＭＳ 明朝" w:hAnsi="ＭＳ 明朝" w:hint="eastAsia"/>
                                      <w:color w:val="000000" w:themeColor="text1"/>
                                      <w:szCs w:val="21"/>
                                    </w:rPr>
                                    <w:t>適切に</w:t>
                                  </w:r>
                                  <w:r w:rsidRPr="00486E63">
                                    <w:rPr>
                                      <w:rFonts w:ascii="ＭＳ 明朝" w:hAnsi="ＭＳ 明朝" w:hint="eastAsia"/>
                                      <w:color w:val="000000" w:themeColor="text1"/>
                                      <w:szCs w:val="21"/>
                                    </w:rPr>
                                    <w:t>支援を行うこと。</w:t>
                                  </w:r>
                                </w:p>
                                <w:p w14:paraId="3BB98914" w14:textId="78E3C669" w:rsidR="007E5EFB" w:rsidRPr="00FC3523" w:rsidRDefault="007E5EFB" w:rsidP="00FC6B39">
                                  <w:pPr>
                                    <w:rPr>
                                      <w:rFonts w:ascii="ＭＳ 明朝" w:hAnsi="ＭＳ 明朝"/>
                                      <w:szCs w:val="21"/>
                                    </w:rPr>
                                  </w:pPr>
                                  <w:r w:rsidRPr="00486E63">
                                    <w:rPr>
                                      <w:rFonts w:ascii="ＭＳ 明朝" w:hAnsi="ＭＳ 明朝" w:hint="eastAsia"/>
                                      <w:color w:val="000000" w:themeColor="text1"/>
                                      <w:szCs w:val="21"/>
                                    </w:rPr>
                                    <w:t xml:space="preserve">　なお、専門的支援</w:t>
                                  </w:r>
                                  <w:r w:rsidRPr="00FC3523">
                                    <w:rPr>
                                      <w:rFonts w:ascii="ＭＳ 明朝" w:hAnsi="ＭＳ 明朝" w:hint="eastAsia"/>
                                      <w:szCs w:val="21"/>
                                    </w:rPr>
                                    <w:t>は個別での実施を基本としつつ、個々のニーズを踏まえた支援を確保した上で、小集団（5名程度まで）又は基準人員を配置した上での小集団（２まで）の組み合わせによる実施も可とする。また、専門的支援の時間は同日の支援時間の全てとする必要はないが、３０分以上を確保すること。</w:t>
                                  </w:r>
                                </w:p>
                                <w:p w14:paraId="3A1CE259" w14:textId="31AE6D2F" w:rsidR="007E5EFB" w:rsidRPr="00FC3523" w:rsidRDefault="007E5EFB" w:rsidP="00FC6B39">
                                  <w:pPr>
                                    <w:rPr>
                                      <w:rFonts w:ascii="ＭＳ 明朝" w:hAnsi="ＭＳ 明朝"/>
                                      <w:szCs w:val="21"/>
                                    </w:rPr>
                                  </w:pPr>
                                  <w:r w:rsidRPr="00FC3523">
                                    <w:rPr>
                                      <w:rFonts w:ascii="ＭＳ 明朝" w:hAnsi="ＭＳ 明朝" w:hint="eastAsia"/>
                                      <w:szCs w:val="21"/>
                                    </w:rPr>
                                    <w:t>・計画の実施状況の把握を行うとともに、対象児の生活全般の質を向上させるための課題を把握し、必要に応じて計画の見直しをすること。</w:t>
                                  </w:r>
                                </w:p>
                                <w:p w14:paraId="25E524D3" w14:textId="047822C6" w:rsidR="007E5EFB" w:rsidRPr="00FC3523" w:rsidRDefault="007E5EFB" w:rsidP="00FC6B39">
                                  <w:pPr>
                                    <w:rPr>
                                      <w:rFonts w:ascii="ＭＳ 明朝" w:hAnsi="ＭＳ 明朝"/>
                                      <w:szCs w:val="21"/>
                                    </w:rPr>
                                  </w:pPr>
                                  <w:r w:rsidRPr="00FC3523">
                                    <w:rPr>
                                      <w:rFonts w:ascii="ＭＳ 明朝" w:hAnsi="ＭＳ 明朝" w:hint="eastAsia"/>
                                      <w:szCs w:val="21"/>
                                    </w:rPr>
                                    <w:t>・計画の作成・見直しに当たって、対象児及び保護者に対し説明するとともに同意を得ること。</w:t>
                                  </w:r>
                                </w:p>
                                <w:p w14:paraId="2BDEBA35" w14:textId="255B5197" w:rsidR="007E5EFB" w:rsidRPr="00FC3523" w:rsidRDefault="007E5EFB" w:rsidP="00FC6B39">
                                  <w:pPr>
                                    <w:rPr>
                                      <w:rFonts w:ascii="ＭＳ 明朝" w:hAnsi="ＭＳ 明朝"/>
                                      <w:szCs w:val="21"/>
                                    </w:rPr>
                                  </w:pPr>
                                  <w:r w:rsidRPr="00FC3523">
                                    <w:rPr>
                                      <w:rFonts w:ascii="ＭＳ 明朝" w:hAnsi="ＭＳ 明朝" w:hint="eastAsia"/>
                                      <w:szCs w:val="21"/>
                                    </w:rPr>
                                    <w:t>・対象児ごとの支援記録を作成すること。</w:t>
                                  </w:r>
                                </w:p>
                                <w:p w14:paraId="3B0FB8D2" w14:textId="4D5664C4" w:rsidR="007E5EFB" w:rsidRPr="00FC3523" w:rsidRDefault="007E5EFB" w:rsidP="00FC6B39">
                                  <w:pPr>
                                    <w:rPr>
                                      <w:rFonts w:ascii="ＭＳ 明朝" w:hAnsi="ＭＳ 明朝"/>
                                      <w:szCs w:val="21"/>
                                    </w:rPr>
                                  </w:pPr>
                                  <w:r w:rsidRPr="00FC3523">
                                    <w:rPr>
                                      <w:rFonts w:ascii="ＭＳ 明朝" w:hAnsi="ＭＳ 明朝" w:hint="eastAsia"/>
                                      <w:szCs w:val="21"/>
                                    </w:rPr>
                                    <w:t>【算定回数】</w:t>
                                  </w:r>
                                </w:p>
                                <w:p w14:paraId="58AF25BF" w14:textId="1E929076" w:rsidR="007E5EFB" w:rsidRPr="00FC3523" w:rsidRDefault="007E5EFB" w:rsidP="00FC6B39">
                                  <w:pPr>
                                    <w:rPr>
                                      <w:rFonts w:ascii="ＭＳ 明朝" w:hAnsi="ＭＳ 明朝"/>
                                      <w:szCs w:val="21"/>
                                    </w:rPr>
                                  </w:pPr>
                                  <w:r w:rsidRPr="00FC3523">
                                    <w:rPr>
                                      <w:rFonts w:ascii="ＭＳ 明朝" w:hAnsi="ＭＳ 明朝" w:hint="eastAsia"/>
                                      <w:szCs w:val="21"/>
                                    </w:rPr>
                                    <w:t xml:space="preserve">　児童発達支援：限度回数4回（月利用日数１２日未満の場合）、同6回（同１２日以上の場合）</w:t>
                                  </w:r>
                                </w:p>
                                <w:p w14:paraId="600A1B43" w14:textId="2242B4CB" w:rsidR="007E5EFB" w:rsidRPr="00FC3523" w:rsidRDefault="007E5EFB" w:rsidP="007E5EFB">
                                  <w:pPr>
                                    <w:rPr>
                                      <w:rFonts w:ascii="ＭＳ 明朝" w:hAnsi="ＭＳ 明朝"/>
                                      <w:szCs w:val="21"/>
                                    </w:rPr>
                                  </w:pPr>
                                  <w:r w:rsidRPr="00FC3523">
                                    <w:rPr>
                                      <w:rFonts w:ascii="ＭＳ 明朝" w:hAnsi="ＭＳ 明朝" w:hint="eastAsia"/>
                                      <w:szCs w:val="21"/>
                                    </w:rPr>
                                    <w:t xml:space="preserve">　放課後等デイサービス：限度回数２回（月利用日数６日未満の場合）、同４回（同１２日未満の場合）、</w:t>
                                  </w:r>
                                </w:p>
                                <w:p w14:paraId="1E23BF5B" w14:textId="71CECD9F" w:rsidR="007E5EFB" w:rsidRPr="00FC3523" w:rsidRDefault="007E5EFB" w:rsidP="00FC6B39">
                                  <w:pPr>
                                    <w:rPr>
                                      <w:rFonts w:ascii="ＭＳ 明朝" w:hAnsi="ＭＳ 明朝"/>
                                      <w:szCs w:val="21"/>
                                    </w:rPr>
                                  </w:pPr>
                                  <w:r w:rsidRPr="00FC3523">
                                    <w:rPr>
                                      <w:rFonts w:ascii="ＭＳ 明朝" w:hAnsi="ＭＳ 明朝" w:hint="eastAsia"/>
                                      <w:szCs w:val="21"/>
                                    </w:rPr>
                                    <w:t xml:space="preserve">　同６回（同１２日以上の場合）</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107606" id="_x0000_s1042" type="#_x0000_t202" style="position:absolute;left:0;text-align:left;margin-left:-448.5pt;margin-top:33.15pt;width:500.25pt;height:237.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">
                      <v:textbox inset="5.85pt,.7pt,5.85pt,.7pt">
                        <w:txbxContent>
                          <w:p w14:paraId="5BE490AC" w14:textId="0E282856" w:rsidR="00FC6B39" w:rsidRPr="00FC3523" w:rsidRDefault="00FC6B39" w:rsidP="00FC6B39">
                            <w:pPr>
                              <w:rPr>
                                <w:rFonts w:ascii="ＭＳ 明朝" w:hAnsi="ＭＳ 明朝"/>
                                <w:szCs w:val="21"/>
                              </w:rPr>
                            </w:pPr>
                            <w:r>
                              <w:rPr>
                                <w:color w:val="000000"/>
                                <w:szCs w:val="21"/>
                              </w:rPr>
                              <w:t> </w:t>
                            </w:r>
                            <w:r w:rsidRPr="00FC3523">
                              <w:rPr>
                                <w:rFonts w:ascii="ＭＳ 明朝" w:hAnsi="ＭＳ 明朝" w:hint="eastAsia"/>
                                <w:szCs w:val="21"/>
                              </w:rPr>
                              <w:t>【</w:t>
                            </w:r>
                            <w:r w:rsidR="00211E41" w:rsidRPr="00FC3523">
                              <w:rPr>
                                <w:rFonts w:ascii="ＭＳ 明朝" w:hAnsi="ＭＳ 明朝" w:hint="eastAsia"/>
                                <w:szCs w:val="21"/>
                              </w:rPr>
                              <w:t>主な</w:t>
                            </w:r>
                            <w:r w:rsidRPr="00FC3523">
                              <w:rPr>
                                <w:rFonts w:ascii="ＭＳ 明朝" w:hAnsi="ＭＳ 明朝" w:hint="eastAsia"/>
                                <w:szCs w:val="21"/>
                              </w:rPr>
                              <w:t>要件】</w:t>
                            </w:r>
                          </w:p>
                          <w:p w14:paraId="531C507B" w14:textId="13494FDD" w:rsidR="007E5EFB" w:rsidRPr="00486E63" w:rsidRDefault="007E5EFB" w:rsidP="00FC6B39">
                            <w:pPr>
                              <w:rPr>
                                <w:rFonts w:ascii="ＭＳ 明朝" w:hAnsi="ＭＳ 明朝"/>
                                <w:color w:val="000000" w:themeColor="text1"/>
                                <w:szCs w:val="21"/>
                              </w:rPr>
                            </w:pPr>
                            <w:r w:rsidRPr="00FC3523">
                              <w:rPr>
                                <w:rFonts w:ascii="ＭＳ 明朝" w:hAnsi="ＭＳ 明朝" w:hint="eastAsia"/>
                                <w:szCs w:val="21"/>
                              </w:rPr>
                              <w:t>・理学療法士等を</w:t>
                            </w:r>
                            <w:r w:rsidR="002C6178" w:rsidRPr="00486E63">
                              <w:rPr>
                                <w:rFonts w:ascii="ＭＳ 明朝" w:hAnsi="ＭＳ 明朝" w:hint="eastAsia"/>
                                <w:color w:val="000000" w:themeColor="text1"/>
                                <w:szCs w:val="21"/>
                              </w:rPr>
                              <w:t>１以上</w:t>
                            </w:r>
                            <w:r w:rsidRPr="00486E63">
                              <w:rPr>
                                <w:rFonts w:ascii="ＭＳ 明朝" w:hAnsi="ＭＳ 明朝" w:hint="eastAsia"/>
                                <w:color w:val="000000" w:themeColor="text1"/>
                                <w:szCs w:val="21"/>
                              </w:rPr>
                              <w:t>配置（常勤換算でなく単に配置で可。基準人員等によることも可）し、個別支援計画を踏まえ、理学療法士等が、</w:t>
                            </w:r>
                            <w:r w:rsidR="002C6178" w:rsidRPr="00486E63">
                              <w:rPr>
                                <w:rFonts w:ascii="ＭＳ 明朝" w:hAnsi="ＭＳ 明朝" w:hint="eastAsia"/>
                                <w:color w:val="000000" w:themeColor="text1"/>
                                <w:szCs w:val="21"/>
                              </w:rPr>
                              <w:t>その有する</w:t>
                            </w:r>
                            <w:r w:rsidRPr="00486E63">
                              <w:rPr>
                                <w:rFonts w:ascii="ＭＳ 明朝" w:hAnsi="ＭＳ 明朝" w:hint="eastAsia"/>
                                <w:color w:val="000000" w:themeColor="text1"/>
                                <w:szCs w:val="21"/>
                              </w:rPr>
                              <w:t>専門性に基づく評価・計画に</w:t>
                            </w:r>
                            <w:r w:rsidR="002C6178" w:rsidRPr="00486E63">
                              <w:rPr>
                                <w:rFonts w:ascii="ＭＳ 明朝" w:hAnsi="ＭＳ 明朝" w:hint="eastAsia"/>
                                <w:color w:val="000000" w:themeColor="text1"/>
                                <w:szCs w:val="21"/>
                              </w:rPr>
                              <w:t>則</w:t>
                            </w:r>
                            <w:r w:rsidRPr="00486E63">
                              <w:rPr>
                                <w:rFonts w:ascii="ＭＳ 明朝" w:hAnsi="ＭＳ 明朝" w:hint="eastAsia"/>
                                <w:color w:val="000000" w:themeColor="text1"/>
                                <w:szCs w:val="21"/>
                              </w:rPr>
                              <w:t>った</w:t>
                            </w:r>
                            <w:r w:rsidR="008E04FE" w:rsidRPr="00486E63">
                              <w:rPr>
                                <w:rFonts w:ascii="ＭＳ 明朝" w:hAnsi="ＭＳ 明朝" w:hint="eastAsia"/>
                                <w:color w:val="000000" w:themeColor="text1"/>
                                <w:szCs w:val="21"/>
                              </w:rPr>
                              <w:t>支援であって</w:t>
                            </w:r>
                            <w:r w:rsidRPr="00486E63">
                              <w:rPr>
                                <w:rFonts w:ascii="ＭＳ 明朝" w:hAnsi="ＭＳ 明朝" w:hint="eastAsia"/>
                                <w:color w:val="000000" w:themeColor="text1"/>
                                <w:szCs w:val="21"/>
                              </w:rPr>
                              <w:t>5領域</w:t>
                            </w:r>
                            <w:r w:rsidR="002C6178" w:rsidRPr="00486E63">
                              <w:rPr>
                                <w:rFonts w:ascii="ＭＳ 明朝" w:hAnsi="ＭＳ 明朝" w:hint="eastAsia"/>
                                <w:color w:val="000000" w:themeColor="text1"/>
                                <w:szCs w:val="21"/>
                              </w:rPr>
                              <w:t>の</w:t>
                            </w:r>
                            <w:r w:rsidRPr="00486E63">
                              <w:rPr>
                                <w:rFonts w:ascii="ＭＳ 明朝" w:hAnsi="ＭＳ 明朝" w:hint="eastAsia"/>
                                <w:color w:val="000000" w:themeColor="text1"/>
                                <w:szCs w:val="21"/>
                              </w:rPr>
                              <w:t>うち特定（又は複数）の領域に重点を置いた支援を行うための専門的支援実施計画を作成し、当該計画に基づき</w:t>
                            </w:r>
                            <w:r w:rsidR="002C6178" w:rsidRPr="00486E63">
                              <w:rPr>
                                <w:rFonts w:ascii="ＭＳ 明朝" w:hAnsi="ＭＳ 明朝" w:hint="eastAsia"/>
                                <w:color w:val="000000" w:themeColor="text1"/>
                                <w:szCs w:val="21"/>
                              </w:rPr>
                              <w:t>適切に</w:t>
                            </w:r>
                            <w:r w:rsidRPr="00486E63">
                              <w:rPr>
                                <w:rFonts w:ascii="ＭＳ 明朝" w:hAnsi="ＭＳ 明朝" w:hint="eastAsia"/>
                                <w:color w:val="000000" w:themeColor="text1"/>
                                <w:szCs w:val="21"/>
                              </w:rPr>
                              <w:t>支援を行うこと。</w:t>
                            </w:r>
                          </w:p>
                          <w:p w14:paraId="3BB98914" w14:textId="78E3C669" w:rsidR="007E5EFB" w:rsidRPr="00FC3523" w:rsidRDefault="007E5EFB" w:rsidP="00FC6B39">
                            <w:pPr>
                              <w:rPr>
                                <w:rFonts w:ascii="ＭＳ 明朝" w:hAnsi="ＭＳ 明朝"/>
                                <w:szCs w:val="21"/>
                              </w:rPr>
                            </w:pPr>
                            <w:r w:rsidRPr="00486E63">
                              <w:rPr>
                                <w:rFonts w:ascii="ＭＳ 明朝" w:hAnsi="ＭＳ 明朝" w:hint="eastAsia"/>
                                <w:color w:val="000000" w:themeColor="text1"/>
                                <w:szCs w:val="21"/>
                              </w:rPr>
                              <w:t xml:space="preserve">　なお、専門的支援</w:t>
                            </w:r>
                            <w:r w:rsidRPr="00FC3523">
                              <w:rPr>
                                <w:rFonts w:ascii="ＭＳ 明朝" w:hAnsi="ＭＳ 明朝" w:hint="eastAsia"/>
                                <w:szCs w:val="21"/>
                              </w:rPr>
                              <w:t>は個別での実施を基本としつつ、個々のニーズを踏まえた支援を確保した上で、小集団（5名程度まで）又は基準人員を配置した上での小集団（２まで）の組み合わせによる実施も可とする。また、専門的支援の時間は同日の支援時間の全てとする必要はないが、３０分以上を確保すること。</w:t>
                            </w:r>
                          </w:p>
                          <w:p w14:paraId="3A1CE259" w14:textId="31AE6D2F" w:rsidR="007E5EFB" w:rsidRPr="00FC3523" w:rsidRDefault="007E5EFB" w:rsidP="00FC6B39">
                            <w:pPr>
                              <w:rPr>
                                <w:rFonts w:ascii="ＭＳ 明朝" w:hAnsi="ＭＳ 明朝"/>
                                <w:szCs w:val="21"/>
                              </w:rPr>
                            </w:pPr>
                            <w:r w:rsidRPr="00FC3523">
                              <w:rPr>
                                <w:rFonts w:ascii="ＭＳ 明朝" w:hAnsi="ＭＳ 明朝" w:hint="eastAsia"/>
                                <w:szCs w:val="21"/>
                              </w:rPr>
                              <w:t>・計画の実施状況の把握を行うとともに、対象児の生活全般の質を向上させるための課題を把握し、必要に応じて計画の見直しをすること。</w:t>
                            </w:r>
                          </w:p>
                          <w:p w14:paraId="25E524D3" w14:textId="047822C6" w:rsidR="007E5EFB" w:rsidRPr="00FC3523" w:rsidRDefault="007E5EFB" w:rsidP="00FC6B39">
                            <w:pPr>
                              <w:rPr>
                                <w:rFonts w:ascii="ＭＳ 明朝" w:hAnsi="ＭＳ 明朝"/>
                                <w:szCs w:val="21"/>
                              </w:rPr>
                            </w:pPr>
                            <w:r w:rsidRPr="00FC3523">
                              <w:rPr>
                                <w:rFonts w:ascii="ＭＳ 明朝" w:hAnsi="ＭＳ 明朝" w:hint="eastAsia"/>
                                <w:szCs w:val="21"/>
                              </w:rPr>
                              <w:t>・計画の作成・見直しに当たって、対象児及び保護者に対し説明するとともに同意を得ること。</w:t>
                            </w:r>
                          </w:p>
                          <w:p w14:paraId="2BDEBA35" w14:textId="255B5197" w:rsidR="007E5EFB" w:rsidRPr="00FC3523" w:rsidRDefault="007E5EFB" w:rsidP="00FC6B39">
                            <w:pPr>
                              <w:rPr>
                                <w:rFonts w:ascii="ＭＳ 明朝" w:hAnsi="ＭＳ 明朝"/>
                                <w:szCs w:val="21"/>
                              </w:rPr>
                            </w:pPr>
                            <w:r w:rsidRPr="00FC3523">
                              <w:rPr>
                                <w:rFonts w:ascii="ＭＳ 明朝" w:hAnsi="ＭＳ 明朝" w:hint="eastAsia"/>
                                <w:szCs w:val="21"/>
                              </w:rPr>
                              <w:t>・対象児ごとの支援記録を作成すること。</w:t>
                            </w:r>
                          </w:p>
                          <w:p w14:paraId="3B0FB8D2" w14:textId="4D5664C4" w:rsidR="007E5EFB" w:rsidRPr="00FC3523" w:rsidRDefault="007E5EFB" w:rsidP="00FC6B39">
                            <w:pPr>
                              <w:rPr>
                                <w:rFonts w:ascii="ＭＳ 明朝" w:hAnsi="ＭＳ 明朝"/>
                                <w:szCs w:val="21"/>
                              </w:rPr>
                            </w:pPr>
                            <w:r w:rsidRPr="00FC3523">
                              <w:rPr>
                                <w:rFonts w:ascii="ＭＳ 明朝" w:hAnsi="ＭＳ 明朝" w:hint="eastAsia"/>
                                <w:szCs w:val="21"/>
                              </w:rPr>
                              <w:t>【算定回数】</w:t>
                            </w:r>
                          </w:p>
                          <w:p w14:paraId="58AF25BF" w14:textId="1E929076" w:rsidR="007E5EFB" w:rsidRPr="00FC3523" w:rsidRDefault="007E5EFB" w:rsidP="00FC6B39">
                            <w:pPr>
                              <w:rPr>
                                <w:rFonts w:ascii="ＭＳ 明朝" w:hAnsi="ＭＳ 明朝"/>
                                <w:szCs w:val="21"/>
                              </w:rPr>
                            </w:pPr>
                            <w:r w:rsidRPr="00FC3523">
                              <w:rPr>
                                <w:rFonts w:ascii="ＭＳ 明朝" w:hAnsi="ＭＳ 明朝" w:hint="eastAsia"/>
                                <w:szCs w:val="21"/>
                              </w:rPr>
                              <w:t xml:space="preserve">　児童発達支援：限度回数4回（月利用日数１２日未満の場合）、同6回（同１２日以上の場合）</w:t>
                            </w:r>
                          </w:p>
                          <w:p w14:paraId="600A1B43" w14:textId="2242B4CB" w:rsidR="007E5EFB" w:rsidRPr="00FC3523" w:rsidRDefault="007E5EFB" w:rsidP="007E5EFB">
                            <w:pPr>
                              <w:rPr>
                                <w:rFonts w:ascii="ＭＳ 明朝" w:hAnsi="ＭＳ 明朝"/>
                                <w:szCs w:val="21"/>
                              </w:rPr>
                            </w:pPr>
                            <w:r w:rsidRPr="00FC3523">
                              <w:rPr>
                                <w:rFonts w:ascii="ＭＳ 明朝" w:hAnsi="ＭＳ 明朝" w:hint="eastAsia"/>
                                <w:szCs w:val="21"/>
                              </w:rPr>
                              <w:t xml:space="preserve">　放課後等デイサービス：限度回数２回（月利用日数６日未満の場合）、同４回（同１２日未満の場合）、</w:t>
                            </w:r>
                          </w:p>
                          <w:p w14:paraId="1E23BF5B" w14:textId="71CECD9F" w:rsidR="007E5EFB" w:rsidRPr="00FC3523" w:rsidRDefault="007E5EFB" w:rsidP="00FC6B39">
                            <w:pPr>
                              <w:rPr>
                                <w:rFonts w:ascii="ＭＳ 明朝" w:hAnsi="ＭＳ 明朝"/>
                                <w:szCs w:val="21"/>
                              </w:rPr>
                            </w:pPr>
                            <w:r w:rsidRPr="00FC3523">
                              <w:rPr>
                                <w:rFonts w:ascii="ＭＳ 明朝" w:hAnsi="ＭＳ 明朝" w:hint="eastAsia"/>
                                <w:szCs w:val="21"/>
                              </w:rPr>
                              <w:t xml:space="preserve">　同６回（同１２日以上の場合）</w:t>
                            </w:r>
                          </w:p>
                        </w:txbxContent>
                      </v:textbox>
                    </v:shape>
                  </w:pict>
                </mc:Fallback>
              </mc:AlternateContent>
            </w:r>
          </w:p>
        </w:tc>
      </w:tr>
      <w:tr w:rsidR="00DE1ED4" w:rsidRPr="00DE1ED4" w14:paraId="66D9A9BC" w14:textId="77777777" w:rsidTr="004B2CA3">
        <w:trPr>
          <w:trHeight w:val="431"/>
          <w:jc w:val="center"/>
        </w:trPr>
        <w:tc>
          <w:tcPr>
            <w:tcW w:w="1555" w:type="dxa"/>
            <w:vAlign w:val="center"/>
          </w:tcPr>
          <w:p w14:paraId="6871F7EE" w14:textId="77777777" w:rsidR="00602EBF" w:rsidRPr="00DE1ED4" w:rsidRDefault="00602EBF" w:rsidP="00B0086B">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7518" w:type="dxa"/>
            <w:gridSpan w:val="13"/>
            <w:vAlign w:val="center"/>
          </w:tcPr>
          <w:p w14:paraId="77414A16"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417" w:type="dxa"/>
            <w:gridSpan w:val="3"/>
            <w:vAlign w:val="center"/>
          </w:tcPr>
          <w:p w14:paraId="1EC42C06" w14:textId="77777777" w:rsidR="00602EBF" w:rsidRPr="00DE1ED4" w:rsidRDefault="00602EB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73FF7E3E" w14:textId="77777777" w:rsidTr="004B2CA3">
        <w:trPr>
          <w:trHeight w:val="14447"/>
          <w:jc w:val="center"/>
        </w:trPr>
        <w:tc>
          <w:tcPr>
            <w:tcW w:w="1555" w:type="dxa"/>
          </w:tcPr>
          <w:p w14:paraId="3C76ED17" w14:textId="5BD6FA1A" w:rsidR="00DF3EC8" w:rsidRDefault="00DF3EC8" w:rsidP="00B0086B">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489DC441" w14:textId="77777777" w:rsidR="00DF3EC8" w:rsidRDefault="00DF3EC8" w:rsidP="00B0086B">
            <w:pPr>
              <w:overflowPunct w:val="0"/>
              <w:textAlignment w:val="baseline"/>
              <w:rPr>
                <w:rFonts w:ascii="ＭＳ ゴシック" w:eastAsia="ＭＳ ゴシック" w:hAnsi="ＭＳ ゴシック"/>
                <w:szCs w:val="21"/>
              </w:rPr>
            </w:pPr>
          </w:p>
          <w:p w14:paraId="7364CF0F" w14:textId="77777777" w:rsidR="00DF3EC8" w:rsidRDefault="00DF3EC8" w:rsidP="00B0086B">
            <w:pPr>
              <w:overflowPunct w:val="0"/>
              <w:textAlignment w:val="baseline"/>
              <w:rPr>
                <w:rFonts w:ascii="ＭＳ ゴシック" w:eastAsia="ＭＳ ゴシック" w:hAnsi="ＭＳ ゴシック"/>
                <w:szCs w:val="21"/>
              </w:rPr>
            </w:pPr>
          </w:p>
          <w:p w14:paraId="29E3CF59" w14:textId="77777777" w:rsidR="00DF3EC8" w:rsidRDefault="00DF3EC8" w:rsidP="00B0086B">
            <w:pPr>
              <w:overflowPunct w:val="0"/>
              <w:textAlignment w:val="baseline"/>
              <w:rPr>
                <w:rFonts w:ascii="ＭＳ ゴシック" w:eastAsia="ＭＳ ゴシック" w:hAnsi="ＭＳ ゴシック"/>
                <w:szCs w:val="21"/>
              </w:rPr>
            </w:pPr>
          </w:p>
          <w:p w14:paraId="5AE8E658" w14:textId="77777777" w:rsidR="00DF3EC8" w:rsidRDefault="00DF3EC8" w:rsidP="00B0086B">
            <w:pPr>
              <w:overflowPunct w:val="0"/>
              <w:textAlignment w:val="baseline"/>
              <w:rPr>
                <w:rFonts w:ascii="ＭＳ ゴシック" w:eastAsia="ＭＳ ゴシック" w:hAnsi="ＭＳ ゴシック"/>
                <w:szCs w:val="21"/>
              </w:rPr>
            </w:pPr>
          </w:p>
          <w:p w14:paraId="41BDC28A" w14:textId="77777777" w:rsidR="00DF3EC8" w:rsidRDefault="00DF3EC8" w:rsidP="00B0086B">
            <w:pPr>
              <w:overflowPunct w:val="0"/>
              <w:textAlignment w:val="baseline"/>
              <w:rPr>
                <w:rFonts w:ascii="ＭＳ ゴシック" w:eastAsia="ＭＳ ゴシック" w:hAnsi="ＭＳ ゴシック"/>
                <w:szCs w:val="21"/>
              </w:rPr>
            </w:pPr>
          </w:p>
          <w:p w14:paraId="1C36F07B" w14:textId="7D83C627" w:rsidR="00233B0A" w:rsidRPr="00DE1ED4" w:rsidRDefault="00233B0A" w:rsidP="00B0086B">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p>
          <w:p w14:paraId="2399370A" w14:textId="77777777" w:rsidR="007C6000" w:rsidRDefault="007C6000" w:rsidP="00B0086B">
            <w:pPr>
              <w:overflowPunct w:val="0"/>
              <w:textAlignment w:val="baseline"/>
              <w:rPr>
                <w:rFonts w:ascii="ＭＳ ゴシック" w:eastAsia="ＭＳ ゴシック" w:hAnsi="ＭＳ ゴシック"/>
                <w:szCs w:val="21"/>
              </w:rPr>
            </w:pPr>
          </w:p>
          <w:p w14:paraId="2902882F" w14:textId="77777777" w:rsidR="007C6000" w:rsidRDefault="007C6000" w:rsidP="00B0086B">
            <w:pPr>
              <w:overflowPunct w:val="0"/>
              <w:textAlignment w:val="baseline"/>
              <w:rPr>
                <w:rFonts w:ascii="ＭＳ ゴシック" w:eastAsia="ＭＳ ゴシック" w:hAnsi="ＭＳ ゴシック"/>
                <w:szCs w:val="21"/>
              </w:rPr>
            </w:pPr>
          </w:p>
          <w:p w14:paraId="6D255002" w14:textId="77777777" w:rsidR="007C6000" w:rsidRDefault="007C6000" w:rsidP="00B0086B">
            <w:pPr>
              <w:overflowPunct w:val="0"/>
              <w:textAlignment w:val="baseline"/>
              <w:rPr>
                <w:rFonts w:ascii="ＭＳ ゴシック" w:eastAsia="ＭＳ ゴシック" w:hAnsi="ＭＳ ゴシック"/>
                <w:szCs w:val="21"/>
              </w:rPr>
            </w:pPr>
          </w:p>
          <w:p w14:paraId="531C9113" w14:textId="77777777" w:rsidR="007C6000" w:rsidRDefault="007C6000" w:rsidP="00B0086B">
            <w:pPr>
              <w:overflowPunct w:val="0"/>
              <w:textAlignment w:val="baseline"/>
              <w:rPr>
                <w:rFonts w:ascii="ＭＳ ゴシック" w:eastAsia="ＭＳ ゴシック" w:hAnsi="ＭＳ ゴシック"/>
                <w:szCs w:val="21"/>
              </w:rPr>
            </w:pPr>
          </w:p>
          <w:p w14:paraId="4C6D6611" w14:textId="77777777" w:rsidR="007C6000" w:rsidRDefault="007C6000" w:rsidP="00B0086B">
            <w:pPr>
              <w:overflowPunct w:val="0"/>
              <w:textAlignment w:val="baseline"/>
              <w:rPr>
                <w:rFonts w:ascii="ＭＳ ゴシック" w:eastAsia="ＭＳ ゴシック" w:hAnsi="ＭＳ ゴシック"/>
                <w:szCs w:val="21"/>
              </w:rPr>
            </w:pPr>
          </w:p>
          <w:p w14:paraId="16FA0647" w14:textId="77777777" w:rsidR="007C6000" w:rsidRDefault="007C6000" w:rsidP="00B0086B">
            <w:pPr>
              <w:overflowPunct w:val="0"/>
              <w:textAlignment w:val="baseline"/>
              <w:rPr>
                <w:rFonts w:ascii="ＭＳ ゴシック" w:eastAsia="ＭＳ ゴシック" w:hAnsi="ＭＳ ゴシック"/>
                <w:szCs w:val="21"/>
              </w:rPr>
            </w:pPr>
          </w:p>
          <w:p w14:paraId="393DFC0E" w14:textId="77777777" w:rsidR="007C6000" w:rsidRDefault="007C6000" w:rsidP="00B0086B">
            <w:pPr>
              <w:overflowPunct w:val="0"/>
              <w:textAlignment w:val="baseline"/>
              <w:rPr>
                <w:rFonts w:ascii="ＭＳ ゴシック" w:eastAsia="ＭＳ ゴシック" w:hAnsi="ＭＳ ゴシック"/>
                <w:szCs w:val="21"/>
              </w:rPr>
            </w:pPr>
          </w:p>
          <w:p w14:paraId="618E8CC4" w14:textId="77777777" w:rsidR="007C6000" w:rsidRDefault="007C6000" w:rsidP="00B0086B">
            <w:pPr>
              <w:overflowPunct w:val="0"/>
              <w:textAlignment w:val="baseline"/>
              <w:rPr>
                <w:rFonts w:ascii="ＭＳ ゴシック" w:eastAsia="ＭＳ ゴシック" w:hAnsi="ＭＳ ゴシック"/>
                <w:szCs w:val="21"/>
              </w:rPr>
            </w:pPr>
          </w:p>
          <w:p w14:paraId="0B2B35C1" w14:textId="77777777" w:rsidR="007C6000" w:rsidRDefault="007C6000" w:rsidP="00B0086B">
            <w:pPr>
              <w:overflowPunct w:val="0"/>
              <w:textAlignment w:val="baseline"/>
              <w:rPr>
                <w:rFonts w:ascii="ＭＳ ゴシック" w:eastAsia="ＭＳ ゴシック" w:hAnsi="ＭＳ ゴシック"/>
                <w:szCs w:val="21"/>
              </w:rPr>
            </w:pPr>
          </w:p>
          <w:p w14:paraId="5CD2D38F" w14:textId="77777777" w:rsidR="007C6000" w:rsidRDefault="007C6000" w:rsidP="00B0086B">
            <w:pPr>
              <w:overflowPunct w:val="0"/>
              <w:textAlignment w:val="baseline"/>
              <w:rPr>
                <w:rFonts w:ascii="ＭＳ ゴシック" w:eastAsia="ＭＳ ゴシック" w:hAnsi="ＭＳ ゴシック"/>
                <w:szCs w:val="21"/>
              </w:rPr>
            </w:pPr>
          </w:p>
          <w:p w14:paraId="065714EE" w14:textId="77777777" w:rsidR="007C6000" w:rsidRDefault="007C6000" w:rsidP="00B0086B">
            <w:pPr>
              <w:overflowPunct w:val="0"/>
              <w:textAlignment w:val="baseline"/>
              <w:rPr>
                <w:rFonts w:ascii="ＭＳ ゴシック" w:eastAsia="ＭＳ ゴシック" w:hAnsi="ＭＳ ゴシック"/>
                <w:szCs w:val="21"/>
              </w:rPr>
            </w:pPr>
          </w:p>
          <w:p w14:paraId="5BCFAD8B" w14:textId="77777777" w:rsidR="007C6000" w:rsidRDefault="007C6000" w:rsidP="00B0086B">
            <w:pPr>
              <w:overflowPunct w:val="0"/>
              <w:textAlignment w:val="baseline"/>
              <w:rPr>
                <w:rFonts w:ascii="ＭＳ ゴシック" w:eastAsia="ＭＳ ゴシック" w:hAnsi="ＭＳ ゴシック"/>
                <w:szCs w:val="21"/>
              </w:rPr>
            </w:pPr>
          </w:p>
          <w:p w14:paraId="5DB5D7FC" w14:textId="77777777" w:rsidR="00B21BE5" w:rsidRDefault="00B21BE5" w:rsidP="00B0086B">
            <w:pPr>
              <w:overflowPunct w:val="0"/>
              <w:textAlignment w:val="baseline"/>
              <w:rPr>
                <w:rFonts w:ascii="ＭＳ ゴシック" w:eastAsia="ＭＳ ゴシック" w:hAnsi="ＭＳ ゴシック"/>
                <w:szCs w:val="21"/>
              </w:rPr>
            </w:pPr>
          </w:p>
          <w:p w14:paraId="2B8FA98B" w14:textId="79740EE6" w:rsidR="007C6000" w:rsidRPr="00B765F4" w:rsidRDefault="007C6000" w:rsidP="00B0086B">
            <w:pPr>
              <w:overflowPunct w:val="0"/>
              <w:textAlignment w:val="baseline"/>
              <w:rPr>
                <w:rFonts w:ascii="ＭＳ ゴシック" w:eastAsia="ＭＳ ゴシック" w:hAnsi="ＭＳ ゴシック"/>
                <w:b/>
                <w:bCs/>
                <w:sz w:val="19"/>
                <w:szCs w:val="19"/>
              </w:rPr>
            </w:pPr>
            <w:r w:rsidRPr="00B765F4">
              <w:rPr>
                <w:rFonts w:ascii="ＭＳ ゴシック" w:eastAsia="ＭＳ ゴシック" w:hAnsi="ＭＳ ゴシック" w:hint="eastAsia"/>
                <w:b/>
                <w:bCs/>
                <w:sz w:val="19"/>
                <w:szCs w:val="19"/>
              </w:rPr>
              <w:t>放</w:t>
            </w:r>
          </w:p>
          <w:p w14:paraId="4D4543BF" w14:textId="77777777" w:rsidR="007C6000" w:rsidRDefault="007C6000" w:rsidP="00B0086B">
            <w:pPr>
              <w:overflowPunct w:val="0"/>
              <w:textAlignment w:val="baseline"/>
              <w:rPr>
                <w:rFonts w:ascii="ＭＳ ゴシック" w:eastAsia="ＭＳ ゴシック" w:hAnsi="ＭＳ ゴシック"/>
                <w:szCs w:val="21"/>
              </w:rPr>
            </w:pPr>
          </w:p>
          <w:p w14:paraId="02B45E3A" w14:textId="55B50161" w:rsidR="00001A2D" w:rsidRPr="00DE1ED4" w:rsidRDefault="00001A2D" w:rsidP="00B0086B">
            <w:pPr>
              <w:overflowPunct w:val="0"/>
              <w:textAlignment w:val="baseline"/>
              <w:rPr>
                <w:rFonts w:ascii="ＭＳ ゴシック" w:eastAsia="ＭＳ ゴシック" w:hAnsi="ＭＳ ゴシック"/>
                <w:szCs w:val="21"/>
              </w:rPr>
            </w:pPr>
          </w:p>
        </w:tc>
        <w:tc>
          <w:tcPr>
            <w:tcW w:w="7518" w:type="dxa"/>
            <w:gridSpan w:val="13"/>
          </w:tcPr>
          <w:p w14:paraId="6DE3B2BF" w14:textId="16219F23" w:rsidR="00DF3EC8" w:rsidRPr="00BC047C" w:rsidRDefault="0003130B" w:rsidP="00574B12">
            <w:pPr>
              <w:rPr>
                <w:rFonts w:ascii="ＭＳ ゴシック" w:eastAsia="ＭＳ ゴシック" w:hAnsi="ＭＳ ゴシック"/>
                <w:b/>
                <w:bCs/>
                <w:sz w:val="18"/>
                <w:szCs w:val="18"/>
              </w:rPr>
            </w:pPr>
            <w:r w:rsidRPr="00BC047C">
              <w:rPr>
                <w:rFonts w:ascii="ＭＳ ゴシック" w:eastAsia="ＭＳ ゴシック" w:hAnsi="ＭＳ ゴシック" w:hint="eastAsia"/>
                <w:b/>
                <w:bCs/>
                <w:sz w:val="18"/>
                <w:szCs w:val="18"/>
              </w:rPr>
              <w:t>22</w:t>
            </w:r>
            <w:r w:rsidR="00DF3EC8" w:rsidRPr="00BC047C">
              <w:rPr>
                <w:rFonts w:ascii="ＭＳ ゴシック" w:eastAsia="ＭＳ ゴシック" w:hAnsi="ＭＳ ゴシック" w:hint="eastAsia"/>
                <w:b/>
                <w:bCs/>
                <w:sz w:val="18"/>
                <w:szCs w:val="18"/>
              </w:rPr>
              <w:t xml:space="preserve">　視覚・聴覚・言語機能障害児支援加算</w:t>
            </w:r>
          </w:p>
          <w:p w14:paraId="5768F376" w14:textId="0B49BAF5" w:rsidR="00DF3EC8" w:rsidRPr="00AA6968" w:rsidRDefault="00DF3EC8" w:rsidP="007C6000">
            <w:pPr>
              <w:ind w:left="180" w:hangingChars="100" w:hanging="180"/>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　　視覚又は聴覚若しくは言語機能に重度の障害のある障害児（以下この注において「視覚障害児等」という。）との意思疎通に関し専門性を有する者</w:t>
            </w:r>
            <w:r w:rsidR="007C6000" w:rsidRPr="00AA6968">
              <w:rPr>
                <w:rFonts w:ascii="ＭＳ ゴシック" w:eastAsia="ＭＳ ゴシック" w:hAnsi="ＭＳ ゴシック" w:hint="eastAsia"/>
                <w:sz w:val="18"/>
                <w:szCs w:val="18"/>
              </w:rPr>
              <w:t>を１以上配置しているものとして市長に届け出た指定通所支援事業所等において、視覚障害児等に対して、指定通所支援を行った場合に、1日につき所定単位数を加算しているか。</w:t>
            </w:r>
          </w:p>
          <w:p w14:paraId="6B7313ED" w14:textId="77777777" w:rsidR="00DF3EC8" w:rsidRPr="00AA6968" w:rsidRDefault="00DF3EC8" w:rsidP="00574B12">
            <w:pPr>
              <w:rPr>
                <w:rFonts w:ascii="ＭＳ ゴシック" w:eastAsia="ＭＳ ゴシック" w:hAnsi="ＭＳ ゴシック"/>
                <w:sz w:val="18"/>
                <w:szCs w:val="18"/>
              </w:rPr>
            </w:pPr>
          </w:p>
          <w:p w14:paraId="09F0EC78" w14:textId="24767FAA" w:rsidR="00001A2D" w:rsidRPr="00AA6968" w:rsidRDefault="0003130B" w:rsidP="00001A2D">
            <w:pPr>
              <w:rPr>
                <w:rFonts w:ascii="ＭＳ ゴシック" w:eastAsia="ＭＳ ゴシック" w:hAnsi="ＭＳ ゴシック"/>
                <w:sz w:val="18"/>
                <w:szCs w:val="18"/>
              </w:rPr>
            </w:pPr>
            <w:r w:rsidRPr="00AA6968">
              <w:rPr>
                <w:rFonts w:ascii="ＭＳ ゴシック" w:eastAsia="ＭＳ ゴシック" w:hAnsi="ＭＳ ゴシック" w:hint="eastAsia"/>
                <w:b/>
                <w:sz w:val="18"/>
                <w:szCs w:val="18"/>
              </w:rPr>
              <w:t>23</w:t>
            </w:r>
            <w:r w:rsidR="00001A2D" w:rsidRPr="00AA6968">
              <w:rPr>
                <w:rFonts w:ascii="ＭＳ ゴシック" w:eastAsia="ＭＳ ゴシック" w:hAnsi="ＭＳ ゴシック" w:hint="eastAsia"/>
                <w:b/>
                <w:sz w:val="18"/>
                <w:szCs w:val="18"/>
              </w:rPr>
              <w:t xml:space="preserve">　個別サポート加算</w:t>
            </w:r>
          </w:p>
          <w:p w14:paraId="7AAC660C" w14:textId="74A5F55F" w:rsidR="00380484" w:rsidRPr="00AA6968" w:rsidRDefault="00FD0555" w:rsidP="00FD0555">
            <w:pPr>
              <w:overflowPunct w:val="0"/>
              <w:ind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イ　</w:t>
            </w:r>
            <w:r w:rsidR="008A2932" w:rsidRPr="00AA6968">
              <w:rPr>
                <w:rFonts w:ascii="ＭＳ ゴシック" w:eastAsia="ＭＳ ゴシック" w:hAnsi="ＭＳ ゴシック" w:hint="eastAsia"/>
                <w:sz w:val="18"/>
                <w:szCs w:val="18"/>
              </w:rPr>
              <w:t>個別サポート加算（Ⅰ）</w:t>
            </w:r>
          </w:p>
          <w:p w14:paraId="42D3CBE0" w14:textId="561DEA3D" w:rsidR="008A2932" w:rsidRPr="00AA6968" w:rsidRDefault="007C6000" w:rsidP="008A2932">
            <w:pPr>
              <w:overflowPunct w:val="0"/>
              <w:ind w:leftChars="200" w:left="420"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事業所等において、重症心身障害児、身体に重度の障害がある児童、重度の知的障害がある児童又は精神に重度の障害がある児童</w:t>
            </w:r>
            <w:r w:rsidR="008A2932" w:rsidRPr="00AA6968">
              <w:rPr>
                <w:rFonts w:ascii="ＭＳ ゴシック" w:eastAsia="ＭＳ ゴシック" w:hAnsi="ＭＳ ゴシック" w:hint="eastAsia"/>
                <w:sz w:val="18"/>
                <w:szCs w:val="18"/>
              </w:rPr>
              <w:t>に対し、指定</w:t>
            </w:r>
            <w:r w:rsidR="00AE1AD6" w:rsidRPr="00AA6968">
              <w:rPr>
                <w:rFonts w:ascii="ＭＳ ゴシック" w:eastAsia="ＭＳ ゴシック" w:hAnsi="ＭＳ ゴシック" w:hint="eastAsia"/>
                <w:sz w:val="18"/>
                <w:szCs w:val="18"/>
              </w:rPr>
              <w:t>障害児通所支援事業所</w:t>
            </w:r>
            <w:r w:rsidR="008A2932" w:rsidRPr="00AA6968">
              <w:rPr>
                <w:rFonts w:ascii="ＭＳ ゴシック" w:eastAsia="ＭＳ ゴシック" w:hAnsi="ＭＳ ゴシック" w:hint="eastAsia"/>
                <w:sz w:val="18"/>
                <w:szCs w:val="18"/>
              </w:rPr>
              <w:t>において、指</w:t>
            </w:r>
            <w:r w:rsidR="008A2932" w:rsidRPr="00993E59">
              <w:rPr>
                <w:rFonts w:ascii="ＭＳ ゴシック" w:eastAsia="ＭＳ ゴシック" w:hAnsi="ＭＳ ゴシック" w:hint="eastAsia"/>
                <w:sz w:val="18"/>
                <w:szCs w:val="18"/>
              </w:rPr>
              <w:t>定</w:t>
            </w:r>
            <w:r w:rsidR="005F24ED" w:rsidRPr="00993E59">
              <w:rPr>
                <w:rFonts w:ascii="ＭＳ ゴシック" w:eastAsia="ＭＳ ゴシック" w:hAnsi="ＭＳ ゴシック" w:hint="eastAsia"/>
                <w:sz w:val="18"/>
                <w:szCs w:val="18"/>
              </w:rPr>
              <w:t>児童発達支援</w:t>
            </w:r>
            <w:r w:rsidR="008A2932" w:rsidRPr="00993E59">
              <w:rPr>
                <w:rFonts w:ascii="ＭＳ ゴシック" w:eastAsia="ＭＳ ゴシック" w:hAnsi="ＭＳ ゴシック" w:hint="eastAsia"/>
                <w:sz w:val="18"/>
                <w:szCs w:val="18"/>
              </w:rPr>
              <w:t>を行った場合に、１日につき所定単位数を加算しているか</w:t>
            </w:r>
            <w:r w:rsidR="00BF72FA" w:rsidRPr="00993E59">
              <w:rPr>
                <w:rFonts w:ascii="ＭＳ ゴシック" w:eastAsia="ＭＳ ゴシック" w:hAnsi="ＭＳ ゴシック" w:hint="eastAsia"/>
                <w:sz w:val="18"/>
                <w:szCs w:val="18"/>
              </w:rPr>
              <w:t>（</w:t>
            </w:r>
            <w:r w:rsidR="008A2932" w:rsidRPr="00993E59">
              <w:rPr>
                <w:rFonts w:ascii="ＭＳ ゴシック" w:eastAsia="ＭＳ ゴシック" w:hAnsi="ＭＳ ゴシック" w:hint="eastAsia"/>
                <w:sz w:val="18"/>
                <w:szCs w:val="18"/>
              </w:rPr>
              <w:t>ただし、</w:t>
            </w:r>
            <w:r w:rsidR="00BF72FA" w:rsidRPr="00993E59">
              <w:rPr>
                <w:rFonts w:ascii="ＭＳ ゴシック" w:eastAsia="ＭＳ ゴシック" w:hAnsi="ＭＳ ゴシック" w:hint="eastAsia"/>
                <w:sz w:val="18"/>
                <w:szCs w:val="18"/>
              </w:rPr>
              <w:t>重症心身障害児に対し指</w:t>
            </w:r>
            <w:r w:rsidR="00BF72FA" w:rsidRPr="00AA6968">
              <w:rPr>
                <w:rFonts w:ascii="ＭＳ ゴシック" w:eastAsia="ＭＳ ゴシック" w:hAnsi="ＭＳ ゴシック" w:hint="eastAsia"/>
                <w:sz w:val="18"/>
                <w:szCs w:val="18"/>
              </w:rPr>
              <w:t>定通所支援を行う場合の基本報酬を算定している</w:t>
            </w:r>
            <w:r w:rsidR="004D0447" w:rsidRPr="00AA6968">
              <w:rPr>
                <w:rFonts w:ascii="ＭＳ ゴシック" w:eastAsia="ＭＳ ゴシック" w:hAnsi="ＭＳ ゴシック" w:hint="eastAsia"/>
                <w:sz w:val="18"/>
                <w:szCs w:val="18"/>
              </w:rPr>
              <w:t>とき</w:t>
            </w:r>
            <w:r w:rsidR="008A2932" w:rsidRPr="00AA6968">
              <w:rPr>
                <w:rFonts w:ascii="ＭＳ ゴシック" w:eastAsia="ＭＳ ゴシック" w:hAnsi="ＭＳ ゴシック" w:hint="eastAsia"/>
                <w:sz w:val="18"/>
                <w:szCs w:val="18"/>
              </w:rPr>
              <w:t>は、加算しない</w:t>
            </w:r>
            <w:r w:rsidR="00BF72FA" w:rsidRPr="00AA6968">
              <w:rPr>
                <w:rFonts w:ascii="ＭＳ ゴシック" w:eastAsia="ＭＳ ゴシック" w:hAnsi="ＭＳ ゴシック" w:hint="eastAsia"/>
                <w:sz w:val="18"/>
                <w:szCs w:val="18"/>
              </w:rPr>
              <w:t>）</w:t>
            </w:r>
            <w:r w:rsidR="008A2932" w:rsidRPr="00AA6968">
              <w:rPr>
                <w:rFonts w:ascii="ＭＳ ゴシック" w:eastAsia="ＭＳ ゴシック" w:hAnsi="ＭＳ ゴシック" w:hint="eastAsia"/>
                <w:sz w:val="18"/>
                <w:szCs w:val="18"/>
              </w:rPr>
              <w:t>。</w:t>
            </w:r>
          </w:p>
          <w:p w14:paraId="6D382762" w14:textId="77777777" w:rsidR="00B21BE5" w:rsidRPr="00AA6968" w:rsidRDefault="00B21BE5" w:rsidP="008A2932">
            <w:pPr>
              <w:overflowPunct w:val="0"/>
              <w:ind w:leftChars="200" w:left="420" w:firstLineChars="100" w:firstLine="180"/>
              <w:textAlignment w:val="baseline"/>
              <w:rPr>
                <w:rFonts w:ascii="ＭＳ ゴシック" w:eastAsia="ＭＳ ゴシック" w:hAnsi="ＭＳ ゴシック"/>
                <w:sz w:val="18"/>
                <w:szCs w:val="18"/>
              </w:rPr>
            </w:pPr>
          </w:p>
          <w:p w14:paraId="24E15F24" w14:textId="6B60DD92" w:rsidR="008A2932" w:rsidRPr="00AA6968" w:rsidRDefault="00FD0555" w:rsidP="00FD0555">
            <w:pPr>
              <w:overflowPunct w:val="0"/>
              <w:ind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ロ　</w:t>
            </w:r>
            <w:r w:rsidR="008A2932" w:rsidRPr="00AA6968">
              <w:rPr>
                <w:rFonts w:ascii="ＭＳ ゴシック" w:eastAsia="ＭＳ ゴシック" w:hAnsi="ＭＳ ゴシック" w:hint="eastAsia"/>
                <w:sz w:val="18"/>
                <w:szCs w:val="18"/>
              </w:rPr>
              <w:t>個別サポート加算（Ⅱ）</w:t>
            </w:r>
          </w:p>
          <w:p w14:paraId="02EBE436" w14:textId="4C151EBD" w:rsidR="000D5DD1" w:rsidRPr="00AA6968" w:rsidRDefault="000D5DD1" w:rsidP="004C7779">
            <w:pPr>
              <w:overflowPunct w:val="0"/>
              <w:ind w:left="360" w:hangingChars="200" w:hanging="360"/>
              <w:textAlignment w:val="baseline"/>
              <w:rPr>
                <w:rFonts w:ascii="ＭＳ ゴシック" w:eastAsia="ＭＳ ゴシック" w:hAnsi="ＭＳ ゴシック"/>
                <w:sz w:val="18"/>
                <w:szCs w:val="18"/>
              </w:rPr>
            </w:pPr>
            <w:r w:rsidRPr="00C23996">
              <w:rPr>
                <w:rFonts w:ascii="ＭＳ ゴシック" w:eastAsia="ＭＳ ゴシック" w:hAnsi="ＭＳ ゴシック" w:hint="eastAsia"/>
                <w:sz w:val="18"/>
                <w:szCs w:val="18"/>
              </w:rPr>
              <w:t xml:space="preserve">　　　要保護児童又は要支援児童であって</w:t>
            </w:r>
            <w:r w:rsidRPr="00AA6968">
              <w:rPr>
                <w:rFonts w:ascii="ＭＳ ゴシック" w:eastAsia="ＭＳ ゴシック" w:hAnsi="ＭＳ ゴシック" w:hint="eastAsia"/>
                <w:sz w:val="18"/>
                <w:szCs w:val="18"/>
              </w:rPr>
              <w:t>、その保護者の同意を得て、児童相談所</w:t>
            </w:r>
            <w:r w:rsidR="004D0447" w:rsidRPr="00AA6968">
              <w:rPr>
                <w:rFonts w:ascii="ＭＳ ゴシック" w:eastAsia="ＭＳ ゴシック" w:hAnsi="ＭＳ ゴシック" w:hint="eastAsia"/>
                <w:sz w:val="18"/>
                <w:szCs w:val="18"/>
              </w:rPr>
              <w:t>、こども家庭センター</w:t>
            </w:r>
            <w:r w:rsidRPr="00AA6968">
              <w:rPr>
                <w:rFonts w:ascii="ＭＳ ゴシック" w:eastAsia="ＭＳ ゴシック" w:hAnsi="ＭＳ ゴシック" w:hint="eastAsia"/>
                <w:sz w:val="18"/>
                <w:szCs w:val="18"/>
              </w:rPr>
              <w:t>その他の公的機関又は当該児童若しくはその保護者の主治医と連携し、指定</w:t>
            </w:r>
            <w:r w:rsidR="004F30EB" w:rsidRPr="00AA6968">
              <w:rPr>
                <w:rFonts w:ascii="ＭＳ ゴシック" w:eastAsia="ＭＳ ゴシック" w:hAnsi="ＭＳ ゴシック" w:hint="eastAsia"/>
                <w:sz w:val="18"/>
                <w:szCs w:val="18"/>
              </w:rPr>
              <w:t>児童発達支援</w:t>
            </w:r>
            <w:r w:rsidRPr="00AA6968">
              <w:rPr>
                <w:rFonts w:ascii="ＭＳ ゴシック" w:eastAsia="ＭＳ ゴシック" w:hAnsi="ＭＳ ゴシック" w:hint="eastAsia"/>
                <w:sz w:val="18"/>
                <w:szCs w:val="18"/>
              </w:rPr>
              <w:t>を行う必要があるものに対し、指定</w:t>
            </w:r>
            <w:r w:rsidR="004F30EB" w:rsidRPr="00AA6968">
              <w:rPr>
                <w:rFonts w:ascii="ＭＳ ゴシック" w:eastAsia="ＭＳ ゴシック" w:hAnsi="ＭＳ ゴシック" w:hint="eastAsia"/>
                <w:sz w:val="18"/>
                <w:szCs w:val="18"/>
              </w:rPr>
              <w:t>児童発達</w:t>
            </w:r>
            <w:r w:rsidRPr="00AA6968">
              <w:rPr>
                <w:rFonts w:ascii="ＭＳ ゴシック" w:eastAsia="ＭＳ ゴシック" w:hAnsi="ＭＳ ゴシック" w:hint="eastAsia"/>
                <w:sz w:val="18"/>
                <w:szCs w:val="18"/>
              </w:rPr>
              <w:t>支援事業所</w:t>
            </w:r>
            <w:r w:rsidR="00C23996" w:rsidRPr="00AA6968">
              <w:rPr>
                <w:rFonts w:ascii="ＭＳ ゴシック" w:eastAsia="ＭＳ ゴシック" w:hAnsi="ＭＳ ゴシック" w:hint="eastAsia"/>
                <w:sz w:val="18"/>
                <w:szCs w:val="18"/>
              </w:rPr>
              <w:t>等</w:t>
            </w:r>
            <w:r w:rsidRPr="00AA6968">
              <w:rPr>
                <w:rFonts w:ascii="ＭＳ ゴシック" w:eastAsia="ＭＳ ゴシック" w:hAnsi="ＭＳ ゴシック" w:hint="eastAsia"/>
                <w:sz w:val="18"/>
                <w:szCs w:val="18"/>
              </w:rPr>
              <w:t>において、指定</w:t>
            </w:r>
            <w:r w:rsidR="004F30EB" w:rsidRPr="00AA6968">
              <w:rPr>
                <w:rFonts w:ascii="ＭＳ ゴシック" w:eastAsia="ＭＳ ゴシック" w:hAnsi="ＭＳ ゴシック" w:hint="eastAsia"/>
                <w:sz w:val="18"/>
                <w:szCs w:val="18"/>
              </w:rPr>
              <w:t>児童発達</w:t>
            </w:r>
            <w:r w:rsidR="004C7779" w:rsidRPr="00AA6968">
              <w:rPr>
                <w:rFonts w:ascii="ＭＳ ゴシック" w:eastAsia="ＭＳ ゴシック" w:hAnsi="ＭＳ ゴシック" w:hint="eastAsia"/>
                <w:sz w:val="18"/>
                <w:szCs w:val="18"/>
              </w:rPr>
              <w:t>支援</w:t>
            </w:r>
            <w:r w:rsidR="00C23996" w:rsidRPr="00AA6968">
              <w:rPr>
                <w:rFonts w:ascii="ＭＳ ゴシック" w:eastAsia="ＭＳ ゴシック" w:hAnsi="ＭＳ ゴシック" w:hint="eastAsia"/>
                <w:sz w:val="18"/>
                <w:szCs w:val="18"/>
              </w:rPr>
              <w:t>等</w:t>
            </w:r>
            <w:r w:rsidRPr="00AA6968">
              <w:rPr>
                <w:rFonts w:ascii="ＭＳ ゴシック" w:eastAsia="ＭＳ ゴシック" w:hAnsi="ＭＳ ゴシック" w:hint="eastAsia"/>
                <w:sz w:val="18"/>
                <w:szCs w:val="18"/>
              </w:rPr>
              <w:t>を行った場合に、１日につき所定単位数を加算しているか。</w:t>
            </w:r>
          </w:p>
          <w:p w14:paraId="1621EF35" w14:textId="1E7168C1" w:rsidR="007C6000" w:rsidRPr="00AA6968" w:rsidRDefault="007C6000" w:rsidP="004C7779">
            <w:pPr>
              <w:overflowPunct w:val="0"/>
              <w:ind w:left="360" w:hangingChars="200" w:hanging="360"/>
              <w:textAlignment w:val="baseline"/>
              <w:rPr>
                <w:rFonts w:ascii="ＭＳ ゴシック" w:eastAsia="ＭＳ ゴシック" w:hAnsi="ＭＳ ゴシック"/>
                <w:sz w:val="18"/>
                <w:szCs w:val="18"/>
              </w:rPr>
            </w:pPr>
          </w:p>
          <w:p w14:paraId="787AA97C" w14:textId="09F4D3F5" w:rsidR="00B765F4" w:rsidRPr="00AA6968" w:rsidRDefault="00FD0555" w:rsidP="00FD0555">
            <w:pPr>
              <w:overflowPunct w:val="0"/>
              <w:ind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イ　</w:t>
            </w:r>
            <w:r w:rsidR="00B765F4" w:rsidRPr="00AA6968">
              <w:rPr>
                <w:rFonts w:ascii="ＭＳ ゴシック" w:eastAsia="ＭＳ ゴシック" w:hAnsi="ＭＳ ゴシック" w:hint="eastAsia"/>
                <w:sz w:val="18"/>
                <w:szCs w:val="18"/>
              </w:rPr>
              <w:t>個別サポート加算（Ⅰ）</w:t>
            </w:r>
            <w:r w:rsidRPr="00AA6968">
              <w:rPr>
                <w:rFonts w:ascii="ＭＳ ゴシック" w:eastAsia="ＭＳ ゴシック" w:hAnsi="ＭＳ ゴシック" w:hint="eastAsia"/>
                <w:sz w:val="18"/>
                <w:szCs w:val="18"/>
              </w:rPr>
              <w:t>(1)</w:t>
            </w:r>
          </w:p>
          <w:p w14:paraId="12581994" w14:textId="6B677F9E" w:rsidR="00C23996" w:rsidRPr="00AA6968" w:rsidRDefault="004F30EB" w:rsidP="00C23996">
            <w:pPr>
              <w:overflowPunct w:val="0"/>
              <w:ind w:left="360" w:hangingChars="200" w:hanging="36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　　　事業所等において、行動上</w:t>
            </w:r>
            <w:r w:rsidR="00FD0555" w:rsidRPr="00AA6968">
              <w:rPr>
                <w:rFonts w:ascii="ＭＳ ゴシック" w:eastAsia="ＭＳ ゴシック" w:hAnsi="ＭＳ ゴシック" w:hint="eastAsia"/>
                <w:sz w:val="18"/>
                <w:szCs w:val="18"/>
              </w:rPr>
              <w:t>の課題を有する就学児として別にこども家庭庁長官が定める基準に適合する心身の状態にある就学児に対し、指定放課後等デイサービス等を行った場合に、1日につき所定単位数を加算しているか。</w:t>
            </w:r>
            <w:r w:rsidR="00C23996" w:rsidRPr="00AA6968">
              <w:rPr>
                <w:rFonts w:ascii="ＭＳ ゴシック" w:eastAsia="ＭＳ ゴシック" w:hAnsi="ＭＳ ゴシック" w:hint="eastAsia"/>
                <w:sz w:val="18"/>
                <w:szCs w:val="18"/>
              </w:rPr>
              <w:t>ただし、イの(2)又は１のロを算定しているときは、加算しない。</w:t>
            </w:r>
          </w:p>
          <w:p w14:paraId="1A544553" w14:textId="4D2438D1" w:rsidR="00B765F4" w:rsidRPr="00AA6968" w:rsidRDefault="00FD0555" w:rsidP="004C7779">
            <w:pPr>
              <w:overflowPunct w:val="0"/>
              <w:ind w:left="360" w:hangingChars="200" w:hanging="36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　　　個別サポート加算（Ⅰ）を算定している指定放課後等デイサービス事業所等であって、別にこども家庭庁長官定める施設基準に適合するものとして市長に届け出た指定放課後等デイサービス事業所において、行動上の課題を有する就学児に対して、別にこども家庭庁長官が定める基準に適合する指定放課後等デイサービスを行った場合に、１日につき３０単位を所定単位数に加算しているか。</w:t>
            </w:r>
          </w:p>
          <w:p w14:paraId="64EED6C2" w14:textId="77777777" w:rsidR="00B21BE5" w:rsidRPr="00AA6968" w:rsidRDefault="00B21BE5" w:rsidP="004C7779">
            <w:pPr>
              <w:overflowPunct w:val="0"/>
              <w:ind w:left="360" w:hangingChars="200" w:hanging="360"/>
              <w:textAlignment w:val="baseline"/>
              <w:rPr>
                <w:rFonts w:ascii="ＭＳ ゴシック" w:eastAsia="ＭＳ ゴシック" w:hAnsi="ＭＳ ゴシック"/>
                <w:sz w:val="18"/>
                <w:szCs w:val="18"/>
              </w:rPr>
            </w:pPr>
          </w:p>
          <w:p w14:paraId="67C42817" w14:textId="4CC04B45" w:rsidR="00FD0555" w:rsidRPr="00AA6968" w:rsidRDefault="00FD0555" w:rsidP="00FD0555">
            <w:pPr>
              <w:overflowPunct w:val="0"/>
              <w:ind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イ　個別サポート加算（Ⅰ）(2)</w:t>
            </w:r>
          </w:p>
          <w:p w14:paraId="3809EAF3" w14:textId="38D0A824" w:rsidR="00FD0555" w:rsidRPr="00AA6968" w:rsidRDefault="00FD0555" w:rsidP="00FD0555">
            <w:pPr>
              <w:overflowPunct w:val="0"/>
              <w:ind w:left="360" w:hangingChars="200" w:hanging="36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 xml:space="preserve">　　　事業所等において、著しく重度の障害を有する就学児として別にこども家庭庁長官が定める基準に適合する心身の状態にある就学児に対し、指定放課後等デイサービス等を行った場合に、1日につき所定単位数を加算しているか。</w:t>
            </w:r>
            <w:r w:rsidR="00C23996" w:rsidRPr="00AA6968">
              <w:rPr>
                <w:rFonts w:ascii="ＭＳ ゴシック" w:eastAsia="ＭＳ ゴシック" w:hAnsi="ＭＳ ゴシック" w:hint="eastAsia"/>
                <w:sz w:val="18"/>
                <w:szCs w:val="18"/>
              </w:rPr>
              <w:t>ただし、イの(1)又は１のロを算定しているときは、加算しない。</w:t>
            </w:r>
          </w:p>
          <w:p w14:paraId="71808458" w14:textId="77777777" w:rsidR="00B21BE5" w:rsidRPr="00AA6968" w:rsidRDefault="00B21BE5" w:rsidP="00FD0555">
            <w:pPr>
              <w:overflowPunct w:val="0"/>
              <w:ind w:left="360" w:hangingChars="200" w:hanging="360"/>
              <w:textAlignment w:val="baseline"/>
              <w:rPr>
                <w:rFonts w:ascii="ＭＳ ゴシック" w:eastAsia="ＭＳ ゴシック" w:hAnsi="ＭＳ ゴシック"/>
                <w:sz w:val="18"/>
                <w:szCs w:val="18"/>
              </w:rPr>
            </w:pPr>
          </w:p>
          <w:p w14:paraId="65118BCA" w14:textId="28D4B0BD" w:rsidR="00B765F4" w:rsidRPr="008C0131" w:rsidRDefault="00C23996" w:rsidP="00C23996">
            <w:pPr>
              <w:overflowPunct w:val="0"/>
              <w:ind w:firstLineChars="100" w:firstLine="180"/>
              <w:textAlignment w:val="baseline"/>
              <w:rPr>
                <w:rFonts w:ascii="ＭＳ ゴシック" w:eastAsia="ＭＳ ゴシック" w:hAnsi="ＭＳ ゴシック"/>
                <w:sz w:val="18"/>
                <w:szCs w:val="18"/>
              </w:rPr>
            </w:pPr>
            <w:r w:rsidRPr="00AA6968">
              <w:rPr>
                <w:rFonts w:ascii="ＭＳ ゴシック" w:eastAsia="ＭＳ ゴシック" w:hAnsi="ＭＳ ゴシック" w:hint="eastAsia"/>
                <w:sz w:val="18"/>
                <w:szCs w:val="18"/>
              </w:rPr>
              <w:t>ロ　個別サポート</w:t>
            </w:r>
            <w:r w:rsidR="00B765F4" w:rsidRPr="00AA6968">
              <w:rPr>
                <w:rFonts w:ascii="ＭＳ ゴシック" w:eastAsia="ＭＳ ゴシック" w:hAnsi="ＭＳ ゴシック" w:hint="eastAsia"/>
                <w:sz w:val="18"/>
                <w:szCs w:val="18"/>
              </w:rPr>
              <w:t>加</w:t>
            </w:r>
            <w:r w:rsidR="00B765F4" w:rsidRPr="008C0131">
              <w:rPr>
                <w:rFonts w:ascii="ＭＳ ゴシック" w:eastAsia="ＭＳ ゴシック" w:hAnsi="ＭＳ ゴシック" w:hint="eastAsia"/>
                <w:sz w:val="18"/>
                <w:szCs w:val="18"/>
              </w:rPr>
              <w:t>算（Ⅱ）</w:t>
            </w:r>
          </w:p>
          <w:p w14:paraId="6D1BFB5A" w14:textId="4B4C0AB0" w:rsidR="00B765F4" w:rsidRPr="008C0131" w:rsidRDefault="00C23996" w:rsidP="00C23996">
            <w:pPr>
              <w:overflowPunct w:val="0"/>
              <w:ind w:leftChars="200" w:left="420" w:firstLineChars="100" w:firstLine="180"/>
              <w:textAlignment w:val="baseline"/>
              <w:rPr>
                <w:rFonts w:ascii="ＭＳ ゴシック" w:eastAsia="ＭＳ ゴシック" w:hAnsi="ＭＳ ゴシック"/>
                <w:sz w:val="18"/>
                <w:szCs w:val="18"/>
              </w:rPr>
            </w:pPr>
            <w:r w:rsidRPr="008C0131">
              <w:rPr>
                <w:rFonts w:ascii="ＭＳ ゴシック" w:eastAsia="ＭＳ ゴシック" w:hAnsi="ＭＳ ゴシック" w:hint="eastAsia"/>
                <w:sz w:val="18"/>
                <w:szCs w:val="18"/>
              </w:rPr>
              <w:t>要保護児童又は要支援児童であって、その保護者の同意を得て、児童相談所、こども家庭センターその他の公的機関又は当該児童若しくはその保護者の主治医と連携し、指定放課後等デイサービスを行う必要があるものに対し、指定放課後等デイサービス事業所等において、指定放課後等デイサービス等を行った場合に、１日につき所定単位数を加算しているか。</w:t>
            </w:r>
          </w:p>
          <w:p w14:paraId="12D7A6E7" w14:textId="77777777" w:rsidR="00C23996" w:rsidRPr="008C0131" w:rsidRDefault="00C23996" w:rsidP="00C23996">
            <w:pPr>
              <w:overflowPunct w:val="0"/>
              <w:ind w:leftChars="200" w:left="420" w:firstLineChars="100" w:firstLine="160"/>
              <w:textAlignment w:val="baseline"/>
              <w:rPr>
                <w:rFonts w:ascii="ＭＳ ゴシック" w:eastAsia="ＭＳ ゴシック" w:hAnsi="ＭＳ ゴシック"/>
                <w:sz w:val="16"/>
                <w:szCs w:val="16"/>
              </w:rPr>
            </w:pPr>
          </w:p>
          <w:p w14:paraId="10424855" w14:textId="77777777" w:rsidR="007C6000" w:rsidRPr="008C0131" w:rsidRDefault="00B21BE5" w:rsidP="00B21BE5">
            <w:pPr>
              <w:overflowPunct w:val="0"/>
              <w:ind w:leftChars="100" w:left="390" w:hangingChars="100" w:hanging="180"/>
              <w:textAlignment w:val="baseline"/>
              <w:rPr>
                <w:rFonts w:ascii="ＭＳ ゴシック" w:eastAsia="ＭＳ ゴシック" w:hAnsi="ＭＳ ゴシック"/>
                <w:sz w:val="18"/>
                <w:szCs w:val="18"/>
              </w:rPr>
            </w:pPr>
            <w:r w:rsidRPr="008C0131">
              <w:rPr>
                <w:rFonts w:ascii="ＭＳ ゴシック" w:eastAsia="ＭＳ ゴシック" w:hAnsi="ＭＳ ゴシック" w:hint="eastAsia"/>
                <w:sz w:val="18"/>
                <w:szCs w:val="18"/>
              </w:rPr>
              <w:t xml:space="preserve">ハ　</w:t>
            </w:r>
            <w:r w:rsidR="007C6000" w:rsidRPr="008C0131">
              <w:rPr>
                <w:rFonts w:ascii="ＭＳ ゴシック" w:eastAsia="ＭＳ ゴシック" w:hAnsi="ＭＳ ゴシック" w:hint="eastAsia"/>
                <w:sz w:val="18"/>
                <w:szCs w:val="18"/>
              </w:rPr>
              <w:t>個別サポート</w:t>
            </w:r>
            <w:r w:rsidR="00B765F4" w:rsidRPr="008C0131">
              <w:rPr>
                <w:rFonts w:ascii="ＭＳ ゴシック" w:eastAsia="ＭＳ ゴシック" w:hAnsi="ＭＳ ゴシック" w:hint="eastAsia"/>
                <w:sz w:val="18"/>
                <w:szCs w:val="18"/>
              </w:rPr>
              <w:t>加算</w:t>
            </w:r>
            <w:r w:rsidR="007C6000" w:rsidRPr="008C0131">
              <w:rPr>
                <w:rFonts w:ascii="ＭＳ ゴシック" w:eastAsia="ＭＳ ゴシック" w:hAnsi="ＭＳ ゴシック" w:hint="eastAsia"/>
                <w:sz w:val="18"/>
                <w:szCs w:val="18"/>
              </w:rPr>
              <w:t>（Ⅲ）</w:t>
            </w:r>
          </w:p>
          <w:p w14:paraId="750BB6E6" w14:textId="4CFC300C" w:rsidR="00B21BE5" w:rsidRPr="00DE1ED4" w:rsidRDefault="00B21BE5" w:rsidP="00B21BE5">
            <w:pPr>
              <w:overflowPunct w:val="0"/>
              <w:ind w:leftChars="100" w:left="390" w:hangingChars="100" w:hanging="180"/>
              <w:textAlignment w:val="baseline"/>
              <w:rPr>
                <w:rFonts w:ascii="ＭＳ ゴシック" w:eastAsia="ＭＳ ゴシック" w:hAnsi="ＭＳ ゴシック"/>
                <w:sz w:val="20"/>
                <w:szCs w:val="20"/>
              </w:rPr>
            </w:pPr>
            <w:r w:rsidRPr="008C0131">
              <w:rPr>
                <w:rFonts w:ascii="ＭＳ ゴシック" w:eastAsia="ＭＳ ゴシック" w:hAnsi="ＭＳ ゴシック" w:hint="eastAsia"/>
                <w:sz w:val="18"/>
                <w:szCs w:val="18"/>
              </w:rPr>
              <w:t xml:space="preserve">　　事業所において、あらかじめ通所給付決定保護者の同意を得て、不登校の就学児に対して、学校及び家族等と連携して指定放課後等デイサービスを行った場合に、1日につき所定単位数を加算しているか。</w:t>
            </w:r>
          </w:p>
        </w:tc>
        <w:tc>
          <w:tcPr>
            <w:tcW w:w="1417" w:type="dxa"/>
            <w:gridSpan w:val="3"/>
          </w:tcPr>
          <w:p w14:paraId="5D207F88" w14:textId="68B60C4F" w:rsidR="008A2932" w:rsidRPr="004D0447" w:rsidRDefault="00DF3EC8" w:rsidP="00E24900">
            <w:pPr>
              <w:overflowPunct w:val="0"/>
              <w:jc w:val="center"/>
              <w:textAlignment w:val="baseline"/>
              <w:rPr>
                <w:rFonts w:ascii="ＭＳ ゴシック" w:eastAsia="ＭＳ ゴシック" w:hAnsi="ＭＳ ゴシック" w:cs="ＭＳ ゴシック"/>
                <w:kern w:val="0"/>
                <w:sz w:val="19"/>
                <w:szCs w:val="19"/>
              </w:rPr>
            </w:pPr>
            <w:r w:rsidRPr="004D0447">
              <w:rPr>
                <w:rFonts w:ascii="ＭＳ ゴシック" w:eastAsia="ＭＳ ゴシック" w:hAnsi="ＭＳ ゴシック" w:cs="ＭＳ ゴシック" w:hint="eastAsia"/>
                <w:kern w:val="0"/>
                <w:sz w:val="19"/>
                <w:szCs w:val="19"/>
              </w:rPr>
              <w:t>いる・いない</w:t>
            </w:r>
          </w:p>
          <w:p w14:paraId="42C96F41" w14:textId="77777777" w:rsidR="008A2932" w:rsidRPr="004D0447" w:rsidRDefault="008A2932" w:rsidP="00E24900">
            <w:pPr>
              <w:overflowPunct w:val="0"/>
              <w:jc w:val="center"/>
              <w:textAlignment w:val="baseline"/>
              <w:rPr>
                <w:rFonts w:ascii="ＭＳ ゴシック" w:eastAsia="ＭＳ ゴシック" w:hAnsi="ＭＳ ゴシック" w:cs="ＭＳ ゴシック"/>
                <w:kern w:val="0"/>
                <w:sz w:val="19"/>
                <w:szCs w:val="19"/>
              </w:rPr>
            </w:pPr>
          </w:p>
          <w:p w14:paraId="3EB73A8B" w14:textId="77777777" w:rsidR="00DF3EC8" w:rsidRPr="004D0447" w:rsidRDefault="00DF3EC8" w:rsidP="00E24900">
            <w:pPr>
              <w:overflowPunct w:val="0"/>
              <w:jc w:val="center"/>
              <w:textAlignment w:val="baseline"/>
              <w:rPr>
                <w:rFonts w:ascii="ＭＳ ゴシック" w:eastAsia="ＭＳ ゴシック" w:hAnsi="ＭＳ ゴシック" w:cs="ＭＳ ゴシック"/>
                <w:kern w:val="0"/>
                <w:sz w:val="19"/>
                <w:szCs w:val="19"/>
              </w:rPr>
            </w:pPr>
          </w:p>
          <w:p w14:paraId="3DEFCAE6" w14:textId="77777777" w:rsidR="00DF3EC8" w:rsidRPr="004D0447" w:rsidRDefault="00DF3EC8" w:rsidP="00E24900">
            <w:pPr>
              <w:overflowPunct w:val="0"/>
              <w:jc w:val="center"/>
              <w:textAlignment w:val="baseline"/>
              <w:rPr>
                <w:rFonts w:ascii="ＭＳ ゴシック" w:eastAsia="ＭＳ ゴシック" w:hAnsi="ＭＳ ゴシック" w:cs="ＭＳ ゴシック"/>
                <w:kern w:val="0"/>
                <w:sz w:val="19"/>
                <w:szCs w:val="19"/>
              </w:rPr>
            </w:pPr>
          </w:p>
          <w:p w14:paraId="6229EACF" w14:textId="77777777" w:rsidR="00DF3EC8" w:rsidRPr="004D0447" w:rsidRDefault="00DF3EC8" w:rsidP="00E24900">
            <w:pPr>
              <w:overflowPunct w:val="0"/>
              <w:jc w:val="center"/>
              <w:textAlignment w:val="baseline"/>
              <w:rPr>
                <w:rFonts w:ascii="ＭＳ ゴシック" w:eastAsia="ＭＳ ゴシック" w:hAnsi="ＭＳ ゴシック" w:cs="ＭＳ ゴシック"/>
                <w:kern w:val="0"/>
                <w:sz w:val="19"/>
                <w:szCs w:val="19"/>
              </w:rPr>
            </w:pPr>
          </w:p>
          <w:p w14:paraId="1921BE88" w14:textId="77777777" w:rsidR="00DF3EC8" w:rsidRDefault="00DF3EC8" w:rsidP="00E24900">
            <w:pPr>
              <w:overflowPunct w:val="0"/>
              <w:jc w:val="center"/>
              <w:textAlignment w:val="baseline"/>
              <w:rPr>
                <w:rFonts w:ascii="ＭＳ ゴシック" w:eastAsia="ＭＳ ゴシック" w:hAnsi="ＭＳ ゴシック" w:cs="ＭＳ ゴシック"/>
                <w:kern w:val="0"/>
                <w:sz w:val="19"/>
                <w:szCs w:val="19"/>
              </w:rPr>
            </w:pPr>
          </w:p>
          <w:p w14:paraId="7FFD1971" w14:textId="77777777" w:rsidR="00B21BE5" w:rsidRPr="004D0447" w:rsidRDefault="00B21BE5" w:rsidP="00E24900">
            <w:pPr>
              <w:overflowPunct w:val="0"/>
              <w:jc w:val="center"/>
              <w:textAlignment w:val="baseline"/>
              <w:rPr>
                <w:rFonts w:ascii="ＭＳ ゴシック" w:eastAsia="ＭＳ ゴシック" w:hAnsi="ＭＳ ゴシック" w:cs="ＭＳ ゴシック"/>
                <w:kern w:val="0"/>
                <w:sz w:val="19"/>
                <w:szCs w:val="19"/>
              </w:rPr>
            </w:pPr>
          </w:p>
          <w:p w14:paraId="44BDEB34" w14:textId="77777777" w:rsidR="0082454B" w:rsidRPr="004D0447" w:rsidRDefault="0082454B" w:rsidP="0082454B">
            <w:pPr>
              <w:overflowPunct w:val="0"/>
              <w:jc w:val="center"/>
              <w:textAlignment w:val="baseline"/>
              <w:rPr>
                <w:rFonts w:ascii="ＭＳ ゴシック" w:eastAsia="ＭＳ ゴシック" w:hAnsi="ＭＳ ゴシック"/>
                <w:kern w:val="0"/>
                <w:sz w:val="19"/>
                <w:szCs w:val="19"/>
              </w:rPr>
            </w:pPr>
            <w:r w:rsidRPr="004D0447">
              <w:rPr>
                <w:rFonts w:ascii="ＭＳ ゴシック" w:eastAsia="ＭＳ ゴシック" w:hAnsi="ＭＳ ゴシック" w:cs="ＭＳ ゴシック" w:hint="eastAsia"/>
                <w:kern w:val="0"/>
                <w:sz w:val="19"/>
                <w:szCs w:val="19"/>
              </w:rPr>
              <w:t>いる・いない</w:t>
            </w:r>
          </w:p>
          <w:p w14:paraId="44F4F485" w14:textId="087967B0" w:rsidR="00B91E71" w:rsidRPr="004D0447" w:rsidRDefault="004F30EB" w:rsidP="00A6440F">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045568DD" w14:textId="77777777" w:rsidR="000D5DD1" w:rsidRPr="004D0447" w:rsidRDefault="000D5DD1" w:rsidP="00A6440F">
            <w:pPr>
              <w:overflowPunct w:val="0"/>
              <w:jc w:val="center"/>
              <w:textAlignment w:val="baseline"/>
              <w:rPr>
                <w:rFonts w:ascii="ＭＳ ゴシック" w:eastAsia="ＭＳ ゴシック" w:hAnsi="ＭＳ ゴシック"/>
                <w:sz w:val="19"/>
                <w:szCs w:val="19"/>
              </w:rPr>
            </w:pPr>
          </w:p>
          <w:p w14:paraId="5BA491E4" w14:textId="77777777" w:rsidR="000D5DD1" w:rsidRPr="004D0447" w:rsidRDefault="000D5DD1" w:rsidP="00A6440F">
            <w:pPr>
              <w:overflowPunct w:val="0"/>
              <w:jc w:val="center"/>
              <w:textAlignment w:val="baseline"/>
              <w:rPr>
                <w:rFonts w:ascii="ＭＳ ゴシック" w:eastAsia="ＭＳ ゴシック" w:hAnsi="ＭＳ ゴシック"/>
                <w:sz w:val="19"/>
                <w:szCs w:val="19"/>
              </w:rPr>
            </w:pPr>
          </w:p>
          <w:p w14:paraId="537DCD17" w14:textId="77777777" w:rsidR="000D5DD1" w:rsidRPr="004D0447" w:rsidRDefault="000D5DD1" w:rsidP="00A6440F">
            <w:pPr>
              <w:overflowPunct w:val="0"/>
              <w:jc w:val="center"/>
              <w:textAlignment w:val="baseline"/>
              <w:rPr>
                <w:rFonts w:ascii="ＭＳ ゴシック" w:eastAsia="ＭＳ ゴシック" w:hAnsi="ＭＳ ゴシック"/>
                <w:sz w:val="19"/>
                <w:szCs w:val="19"/>
              </w:rPr>
            </w:pPr>
          </w:p>
          <w:p w14:paraId="1C31CF76" w14:textId="77777777" w:rsidR="000D5DD1" w:rsidRDefault="000D5DD1" w:rsidP="00A6440F">
            <w:pPr>
              <w:overflowPunct w:val="0"/>
              <w:jc w:val="center"/>
              <w:textAlignment w:val="baseline"/>
              <w:rPr>
                <w:rFonts w:ascii="ＭＳ ゴシック" w:eastAsia="ＭＳ ゴシック" w:hAnsi="ＭＳ ゴシック"/>
                <w:sz w:val="19"/>
                <w:szCs w:val="19"/>
              </w:rPr>
            </w:pPr>
          </w:p>
          <w:p w14:paraId="62B1D440" w14:textId="77777777" w:rsidR="00B21BE5" w:rsidRPr="004D0447" w:rsidRDefault="00B21BE5" w:rsidP="00A6440F">
            <w:pPr>
              <w:overflowPunct w:val="0"/>
              <w:jc w:val="center"/>
              <w:textAlignment w:val="baseline"/>
              <w:rPr>
                <w:rFonts w:ascii="ＭＳ ゴシック" w:eastAsia="ＭＳ ゴシック" w:hAnsi="ＭＳ ゴシック"/>
                <w:sz w:val="19"/>
                <w:szCs w:val="19"/>
              </w:rPr>
            </w:pPr>
          </w:p>
          <w:p w14:paraId="162EDA42" w14:textId="77777777" w:rsidR="000D5DD1" w:rsidRPr="004D0447" w:rsidRDefault="000D5DD1" w:rsidP="00A6440F">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4ADE7187" w14:textId="57391FB2" w:rsidR="000D5DD1" w:rsidRDefault="004F30EB" w:rsidP="004F30EB">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2EF9DB63" w14:textId="77777777" w:rsidR="004D0447" w:rsidRDefault="004D0447" w:rsidP="000D5DD1">
            <w:pPr>
              <w:overflowPunct w:val="0"/>
              <w:textAlignment w:val="baseline"/>
              <w:rPr>
                <w:rFonts w:ascii="ＭＳ ゴシック" w:eastAsia="ＭＳ ゴシック" w:hAnsi="ＭＳ ゴシック"/>
                <w:sz w:val="19"/>
                <w:szCs w:val="19"/>
              </w:rPr>
            </w:pPr>
          </w:p>
          <w:p w14:paraId="4ECB0E1A" w14:textId="77777777" w:rsidR="004D0447" w:rsidRDefault="004D0447" w:rsidP="000D5DD1">
            <w:pPr>
              <w:overflowPunct w:val="0"/>
              <w:textAlignment w:val="baseline"/>
              <w:rPr>
                <w:rFonts w:ascii="ＭＳ ゴシック" w:eastAsia="ＭＳ ゴシック" w:hAnsi="ＭＳ ゴシック"/>
                <w:sz w:val="19"/>
                <w:szCs w:val="19"/>
              </w:rPr>
            </w:pPr>
          </w:p>
          <w:p w14:paraId="2553C2CE" w14:textId="77777777" w:rsidR="004D0447" w:rsidRDefault="004D0447" w:rsidP="000D5DD1">
            <w:pPr>
              <w:overflowPunct w:val="0"/>
              <w:textAlignment w:val="baseline"/>
              <w:rPr>
                <w:rFonts w:ascii="ＭＳ ゴシック" w:eastAsia="ＭＳ ゴシック" w:hAnsi="ＭＳ ゴシック"/>
                <w:sz w:val="19"/>
                <w:szCs w:val="19"/>
              </w:rPr>
            </w:pPr>
          </w:p>
          <w:p w14:paraId="586A5EA2" w14:textId="77777777" w:rsidR="004D0447" w:rsidRDefault="004D0447" w:rsidP="000D5DD1">
            <w:pPr>
              <w:overflowPunct w:val="0"/>
              <w:textAlignment w:val="baseline"/>
              <w:rPr>
                <w:rFonts w:ascii="ＭＳ ゴシック" w:eastAsia="ＭＳ ゴシック" w:hAnsi="ＭＳ ゴシック"/>
                <w:sz w:val="19"/>
                <w:szCs w:val="19"/>
              </w:rPr>
            </w:pPr>
          </w:p>
          <w:p w14:paraId="58E630BA" w14:textId="77777777" w:rsidR="004D0447" w:rsidRPr="004D0447" w:rsidRDefault="004D0447" w:rsidP="004D0447">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1A5D4E7F" w14:textId="77777777" w:rsidR="004D0447" w:rsidRDefault="00FD0555" w:rsidP="00FD0555">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7481B77A" w14:textId="77777777" w:rsidR="00FD0555" w:rsidRDefault="00FD0555" w:rsidP="00FD0555">
            <w:pPr>
              <w:overflowPunct w:val="0"/>
              <w:jc w:val="center"/>
              <w:textAlignment w:val="baseline"/>
              <w:rPr>
                <w:rFonts w:ascii="ＭＳ ゴシック" w:eastAsia="ＭＳ ゴシック" w:hAnsi="ＭＳ ゴシック"/>
                <w:sz w:val="19"/>
                <w:szCs w:val="19"/>
              </w:rPr>
            </w:pPr>
          </w:p>
          <w:p w14:paraId="621EB20B" w14:textId="77777777" w:rsidR="00FD0555" w:rsidRDefault="00FD0555" w:rsidP="00FD0555">
            <w:pPr>
              <w:overflowPunct w:val="0"/>
              <w:jc w:val="center"/>
              <w:textAlignment w:val="baseline"/>
              <w:rPr>
                <w:rFonts w:ascii="ＭＳ ゴシック" w:eastAsia="ＭＳ ゴシック" w:hAnsi="ＭＳ ゴシック"/>
                <w:sz w:val="19"/>
                <w:szCs w:val="19"/>
              </w:rPr>
            </w:pPr>
          </w:p>
          <w:p w14:paraId="3F060CA4" w14:textId="77777777" w:rsidR="00B21BE5" w:rsidRDefault="00B21BE5" w:rsidP="00FD0555">
            <w:pPr>
              <w:overflowPunct w:val="0"/>
              <w:jc w:val="center"/>
              <w:textAlignment w:val="baseline"/>
              <w:rPr>
                <w:rFonts w:ascii="ＭＳ ゴシック" w:eastAsia="ＭＳ ゴシック" w:hAnsi="ＭＳ ゴシック"/>
                <w:sz w:val="19"/>
                <w:szCs w:val="19"/>
              </w:rPr>
            </w:pPr>
          </w:p>
          <w:p w14:paraId="09DD31C6" w14:textId="77777777" w:rsidR="00FD0555" w:rsidRPr="004D0447" w:rsidRDefault="00FD0555" w:rsidP="00FD0555">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1356C2CA" w14:textId="77777777" w:rsidR="00FD0555" w:rsidRDefault="00FD0555" w:rsidP="00FD0555">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558A8CBD" w14:textId="77777777" w:rsidR="00FD0555" w:rsidRDefault="00FD0555" w:rsidP="00FD0555">
            <w:pPr>
              <w:overflowPunct w:val="0"/>
              <w:jc w:val="center"/>
              <w:textAlignment w:val="baseline"/>
              <w:rPr>
                <w:rFonts w:ascii="ＭＳ ゴシック" w:eastAsia="ＭＳ ゴシック" w:hAnsi="ＭＳ ゴシック"/>
                <w:sz w:val="19"/>
                <w:szCs w:val="19"/>
              </w:rPr>
            </w:pPr>
          </w:p>
          <w:p w14:paraId="7E730BA5" w14:textId="77777777" w:rsidR="00FD0555" w:rsidRDefault="00FD0555" w:rsidP="00FD0555">
            <w:pPr>
              <w:overflowPunct w:val="0"/>
              <w:jc w:val="center"/>
              <w:textAlignment w:val="baseline"/>
              <w:rPr>
                <w:rFonts w:ascii="ＭＳ ゴシック" w:eastAsia="ＭＳ ゴシック" w:hAnsi="ＭＳ ゴシック"/>
                <w:sz w:val="19"/>
                <w:szCs w:val="19"/>
              </w:rPr>
            </w:pPr>
          </w:p>
          <w:p w14:paraId="7B23B139" w14:textId="77777777" w:rsidR="00FD0555" w:rsidRDefault="00FD0555" w:rsidP="00FD0555">
            <w:pPr>
              <w:overflowPunct w:val="0"/>
              <w:jc w:val="center"/>
              <w:textAlignment w:val="baseline"/>
              <w:rPr>
                <w:rFonts w:ascii="ＭＳ ゴシック" w:eastAsia="ＭＳ ゴシック" w:hAnsi="ＭＳ ゴシック"/>
                <w:sz w:val="19"/>
                <w:szCs w:val="19"/>
              </w:rPr>
            </w:pPr>
          </w:p>
          <w:p w14:paraId="6D5F1574" w14:textId="77777777" w:rsidR="00B21BE5" w:rsidRDefault="00B21BE5" w:rsidP="00FD0555">
            <w:pPr>
              <w:overflowPunct w:val="0"/>
              <w:jc w:val="center"/>
              <w:textAlignment w:val="baseline"/>
              <w:rPr>
                <w:rFonts w:ascii="ＭＳ ゴシック" w:eastAsia="ＭＳ ゴシック" w:hAnsi="ＭＳ ゴシック"/>
                <w:sz w:val="19"/>
                <w:szCs w:val="19"/>
              </w:rPr>
            </w:pPr>
          </w:p>
          <w:p w14:paraId="7658EB19" w14:textId="77777777" w:rsidR="00FD0555" w:rsidRPr="004D0447" w:rsidRDefault="00FD0555" w:rsidP="00FD0555">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73FC3316" w14:textId="77777777" w:rsidR="00FD0555" w:rsidRDefault="00FD0555" w:rsidP="00FD0555">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2B8E2FEE" w14:textId="77777777" w:rsidR="00C23996" w:rsidRDefault="00C23996" w:rsidP="00FD0555">
            <w:pPr>
              <w:overflowPunct w:val="0"/>
              <w:jc w:val="center"/>
              <w:textAlignment w:val="baseline"/>
              <w:rPr>
                <w:rFonts w:ascii="ＭＳ ゴシック" w:eastAsia="ＭＳ ゴシック" w:hAnsi="ＭＳ ゴシック"/>
                <w:sz w:val="19"/>
                <w:szCs w:val="19"/>
              </w:rPr>
            </w:pPr>
          </w:p>
          <w:p w14:paraId="6805C06A" w14:textId="77777777" w:rsidR="00C23996" w:rsidRDefault="00C23996" w:rsidP="00FD0555">
            <w:pPr>
              <w:overflowPunct w:val="0"/>
              <w:jc w:val="center"/>
              <w:textAlignment w:val="baseline"/>
              <w:rPr>
                <w:rFonts w:ascii="ＭＳ ゴシック" w:eastAsia="ＭＳ ゴシック" w:hAnsi="ＭＳ ゴシック"/>
                <w:sz w:val="19"/>
                <w:szCs w:val="19"/>
              </w:rPr>
            </w:pPr>
          </w:p>
          <w:p w14:paraId="67A7269C" w14:textId="77777777" w:rsidR="00C23996" w:rsidRDefault="00C23996" w:rsidP="00FD0555">
            <w:pPr>
              <w:overflowPunct w:val="0"/>
              <w:jc w:val="center"/>
              <w:textAlignment w:val="baseline"/>
              <w:rPr>
                <w:rFonts w:ascii="ＭＳ ゴシック" w:eastAsia="ＭＳ ゴシック" w:hAnsi="ＭＳ ゴシック"/>
                <w:sz w:val="19"/>
                <w:szCs w:val="19"/>
              </w:rPr>
            </w:pPr>
          </w:p>
          <w:p w14:paraId="32993295" w14:textId="77777777" w:rsidR="00B21BE5" w:rsidRDefault="00B21BE5" w:rsidP="00FD0555">
            <w:pPr>
              <w:overflowPunct w:val="0"/>
              <w:jc w:val="center"/>
              <w:textAlignment w:val="baseline"/>
              <w:rPr>
                <w:rFonts w:ascii="ＭＳ ゴシック" w:eastAsia="ＭＳ ゴシック" w:hAnsi="ＭＳ ゴシック"/>
                <w:sz w:val="19"/>
                <w:szCs w:val="19"/>
              </w:rPr>
            </w:pPr>
          </w:p>
          <w:p w14:paraId="7F0BECDF" w14:textId="77777777" w:rsidR="00C23996" w:rsidRPr="004D0447" w:rsidRDefault="00C23996" w:rsidP="00C23996">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3FC7375C" w14:textId="77777777" w:rsidR="00C23996" w:rsidRDefault="00C23996" w:rsidP="00C23996">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p w14:paraId="165D54A3" w14:textId="77777777" w:rsidR="00B21BE5" w:rsidRDefault="00B21BE5" w:rsidP="00C23996">
            <w:pPr>
              <w:overflowPunct w:val="0"/>
              <w:jc w:val="center"/>
              <w:textAlignment w:val="baseline"/>
              <w:rPr>
                <w:rFonts w:ascii="ＭＳ ゴシック" w:eastAsia="ＭＳ ゴシック" w:hAnsi="ＭＳ ゴシック"/>
                <w:sz w:val="19"/>
                <w:szCs w:val="19"/>
              </w:rPr>
            </w:pPr>
          </w:p>
          <w:p w14:paraId="1F4F8DB6" w14:textId="77777777" w:rsidR="00B21BE5" w:rsidRDefault="00B21BE5" w:rsidP="00C23996">
            <w:pPr>
              <w:overflowPunct w:val="0"/>
              <w:jc w:val="center"/>
              <w:textAlignment w:val="baseline"/>
              <w:rPr>
                <w:rFonts w:ascii="ＭＳ ゴシック" w:eastAsia="ＭＳ ゴシック" w:hAnsi="ＭＳ ゴシック"/>
                <w:sz w:val="19"/>
                <w:szCs w:val="19"/>
              </w:rPr>
            </w:pPr>
          </w:p>
          <w:p w14:paraId="70130A80" w14:textId="77777777" w:rsidR="00B21BE5" w:rsidRDefault="00B21BE5" w:rsidP="00C23996">
            <w:pPr>
              <w:overflowPunct w:val="0"/>
              <w:jc w:val="center"/>
              <w:textAlignment w:val="baseline"/>
              <w:rPr>
                <w:rFonts w:ascii="ＭＳ ゴシック" w:eastAsia="ＭＳ ゴシック" w:hAnsi="ＭＳ ゴシック"/>
                <w:sz w:val="19"/>
                <w:szCs w:val="19"/>
              </w:rPr>
            </w:pPr>
          </w:p>
          <w:p w14:paraId="40E1910D" w14:textId="77777777" w:rsidR="00B21BE5" w:rsidRDefault="00B21BE5" w:rsidP="00C23996">
            <w:pPr>
              <w:overflowPunct w:val="0"/>
              <w:jc w:val="center"/>
              <w:textAlignment w:val="baseline"/>
              <w:rPr>
                <w:rFonts w:ascii="ＭＳ ゴシック" w:eastAsia="ＭＳ ゴシック" w:hAnsi="ＭＳ ゴシック"/>
                <w:sz w:val="19"/>
                <w:szCs w:val="19"/>
              </w:rPr>
            </w:pPr>
          </w:p>
          <w:p w14:paraId="48BEC8D2" w14:textId="77777777" w:rsidR="00B21BE5" w:rsidRDefault="00B21BE5" w:rsidP="00C23996">
            <w:pPr>
              <w:overflowPunct w:val="0"/>
              <w:jc w:val="center"/>
              <w:textAlignment w:val="baseline"/>
              <w:rPr>
                <w:rFonts w:ascii="ＭＳ ゴシック" w:eastAsia="ＭＳ ゴシック" w:hAnsi="ＭＳ ゴシック"/>
                <w:sz w:val="19"/>
                <w:szCs w:val="19"/>
              </w:rPr>
            </w:pPr>
          </w:p>
          <w:p w14:paraId="5A2B0CA2" w14:textId="77777777" w:rsidR="00B21BE5" w:rsidRPr="004D0447" w:rsidRDefault="00B21BE5" w:rsidP="00B21BE5">
            <w:pPr>
              <w:overflowPunct w:val="0"/>
              <w:jc w:val="center"/>
              <w:textAlignment w:val="baseline"/>
              <w:rPr>
                <w:rFonts w:ascii="ＭＳ ゴシック" w:eastAsia="ＭＳ ゴシック" w:hAnsi="ＭＳ ゴシック"/>
                <w:sz w:val="19"/>
                <w:szCs w:val="19"/>
              </w:rPr>
            </w:pPr>
            <w:r w:rsidRPr="004D0447">
              <w:rPr>
                <w:rFonts w:ascii="ＭＳ ゴシック" w:eastAsia="ＭＳ ゴシック" w:hAnsi="ＭＳ ゴシック" w:hint="eastAsia"/>
                <w:sz w:val="19"/>
                <w:szCs w:val="19"/>
              </w:rPr>
              <w:t>いる・いない</w:t>
            </w:r>
          </w:p>
          <w:p w14:paraId="1E77C64F" w14:textId="409095B8" w:rsidR="00B21BE5" w:rsidRPr="004D0447" w:rsidRDefault="00B21BE5" w:rsidP="00B21BE5">
            <w:pPr>
              <w:overflowPunct w:val="0"/>
              <w:jc w:val="center"/>
              <w:textAlignment w:val="baseline"/>
              <w:rPr>
                <w:rFonts w:ascii="ＭＳ ゴシック" w:eastAsia="ＭＳ ゴシック" w:hAnsi="ＭＳ ゴシック"/>
                <w:sz w:val="19"/>
                <w:szCs w:val="19"/>
              </w:rPr>
            </w:pPr>
            <w:r>
              <w:rPr>
                <w:rFonts w:ascii="ＭＳ ゴシック" w:eastAsia="ＭＳ ゴシック" w:hAnsi="ＭＳ ゴシック" w:hint="eastAsia"/>
                <w:sz w:val="19"/>
                <w:szCs w:val="19"/>
              </w:rPr>
              <w:t>非該当</w:t>
            </w:r>
          </w:p>
        </w:tc>
      </w:tr>
      <w:tr w:rsidR="000F17DF" w:rsidRPr="00DE1ED4" w14:paraId="644CFCC6" w14:textId="77777777" w:rsidTr="004B2CA3">
        <w:trPr>
          <w:gridAfter w:val="1"/>
          <w:wAfter w:w="149" w:type="dxa"/>
          <w:trHeight w:val="431"/>
          <w:jc w:val="center"/>
        </w:trPr>
        <w:tc>
          <w:tcPr>
            <w:tcW w:w="6243" w:type="dxa"/>
            <w:gridSpan w:val="8"/>
            <w:vAlign w:val="center"/>
          </w:tcPr>
          <w:p w14:paraId="2B9AFD8C" w14:textId="5370CB9A"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098" w:type="dxa"/>
            <w:gridSpan w:val="8"/>
            <w:vAlign w:val="center"/>
          </w:tcPr>
          <w:p w14:paraId="73FDA26C" w14:textId="77777777"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3D0ED889" w14:textId="77777777" w:rsidTr="004B2CA3">
        <w:trPr>
          <w:gridAfter w:val="1"/>
          <w:wAfter w:w="149" w:type="dxa"/>
          <w:trHeight w:val="14589"/>
          <w:jc w:val="center"/>
        </w:trPr>
        <w:tc>
          <w:tcPr>
            <w:tcW w:w="5456" w:type="dxa"/>
            <w:gridSpan w:val="5"/>
          </w:tcPr>
          <w:p w14:paraId="61D5F9EF" w14:textId="61A7B064" w:rsidR="007C6000" w:rsidRPr="008C0131" w:rsidRDefault="0003130B" w:rsidP="00F4659D">
            <w:pPr>
              <w:overflowPunct w:val="0"/>
              <w:ind w:left="201" w:hangingChars="100" w:hanging="201"/>
              <w:textAlignment w:val="baseline"/>
              <w:rPr>
                <w:rFonts w:ascii="ＭＳ ゴシック" w:eastAsia="ＭＳ ゴシック" w:hAnsi="ＭＳ ゴシック"/>
                <w:b/>
                <w:bCs/>
                <w:sz w:val="20"/>
                <w:szCs w:val="20"/>
              </w:rPr>
            </w:pPr>
            <w:r w:rsidRPr="008C0131">
              <w:rPr>
                <w:rFonts w:ascii="ＭＳ ゴシック" w:eastAsia="ＭＳ ゴシック" w:hAnsi="ＭＳ ゴシック" w:hint="eastAsia"/>
                <w:b/>
                <w:bCs/>
                <w:sz w:val="20"/>
                <w:szCs w:val="20"/>
              </w:rPr>
              <w:t>22</w:t>
            </w:r>
            <w:r w:rsidR="007C6000" w:rsidRPr="008C0131">
              <w:rPr>
                <w:rFonts w:ascii="ＭＳ ゴシック" w:eastAsia="ＭＳ ゴシック" w:hAnsi="ＭＳ ゴシック" w:hint="eastAsia"/>
                <w:b/>
                <w:bCs/>
                <w:sz w:val="20"/>
                <w:szCs w:val="20"/>
              </w:rPr>
              <w:t xml:space="preserve">　視覚・聴覚・言語機能障害児支援加算</w:t>
            </w:r>
          </w:p>
          <w:p w14:paraId="476F5CB6" w14:textId="7A7BF9D5" w:rsidR="007C6000" w:rsidRPr="008C0131" w:rsidRDefault="007C6000" w:rsidP="00F4659D">
            <w:pPr>
              <w:overflowPunct w:val="0"/>
              <w:ind w:left="200" w:hangingChars="100" w:hanging="200"/>
              <w:textAlignment w:val="baseline"/>
              <w:rPr>
                <w:rFonts w:ascii="ＭＳ ゴシック" w:eastAsia="ＭＳ ゴシック" w:hAnsi="ＭＳ ゴシック"/>
                <w:sz w:val="20"/>
                <w:szCs w:val="20"/>
              </w:rPr>
            </w:pPr>
            <w:r w:rsidRPr="008C0131">
              <w:rPr>
                <w:rFonts w:ascii="ＭＳ ゴシック" w:eastAsia="ＭＳ ゴシック" w:hAnsi="ＭＳ ゴシック" w:hint="eastAsia"/>
                <w:sz w:val="20"/>
                <w:szCs w:val="20"/>
              </w:rPr>
              <w:t xml:space="preserve">　　　　　　　　　　　　　　</w:t>
            </w:r>
            <w:r w:rsidR="007F6D35" w:rsidRPr="008C0131">
              <w:rPr>
                <w:rFonts w:ascii="ＭＳ ゴシック" w:eastAsia="ＭＳ ゴシック" w:hAnsi="ＭＳ ゴシック" w:hint="eastAsia"/>
                <w:sz w:val="20"/>
                <w:szCs w:val="20"/>
              </w:rPr>
              <w:t xml:space="preserve">　　　　　 </w:t>
            </w:r>
            <w:r w:rsidRPr="008C0131">
              <w:rPr>
                <w:rFonts w:ascii="ＭＳ ゴシック" w:eastAsia="ＭＳ ゴシック" w:hAnsi="ＭＳ ゴシック" w:hint="eastAsia"/>
                <w:sz w:val="20"/>
                <w:szCs w:val="20"/>
              </w:rPr>
              <w:t>100単位</w:t>
            </w:r>
          </w:p>
          <w:p w14:paraId="604995B3" w14:textId="77777777" w:rsidR="007C6000" w:rsidRPr="008C0131" w:rsidRDefault="007C6000" w:rsidP="00F4659D">
            <w:pPr>
              <w:overflowPunct w:val="0"/>
              <w:ind w:left="200" w:hangingChars="100" w:hanging="200"/>
              <w:textAlignment w:val="baseline"/>
              <w:rPr>
                <w:rFonts w:ascii="ＭＳ ゴシック" w:eastAsia="ＭＳ ゴシック" w:hAnsi="ＭＳ ゴシック"/>
                <w:sz w:val="20"/>
                <w:szCs w:val="20"/>
              </w:rPr>
            </w:pPr>
          </w:p>
          <w:p w14:paraId="64627E07" w14:textId="5185CCFF" w:rsidR="00F4659D" w:rsidRPr="008C0131" w:rsidRDefault="0003130B" w:rsidP="00F4659D">
            <w:pPr>
              <w:rPr>
                <w:rFonts w:ascii="ＭＳ ゴシック" w:eastAsia="ＭＳ ゴシック" w:hAnsi="ＭＳ ゴシック"/>
                <w:b/>
                <w:sz w:val="20"/>
                <w:szCs w:val="20"/>
              </w:rPr>
            </w:pPr>
            <w:r w:rsidRPr="008C0131">
              <w:rPr>
                <w:rFonts w:ascii="ＭＳ ゴシック" w:eastAsia="ＭＳ ゴシック" w:hAnsi="ＭＳ ゴシック" w:cs="ＭＳ ゴシック" w:hint="eastAsia"/>
                <w:b/>
                <w:kern w:val="0"/>
                <w:sz w:val="20"/>
                <w:szCs w:val="20"/>
              </w:rPr>
              <w:t>23</w:t>
            </w:r>
            <w:r w:rsidR="00F4659D" w:rsidRPr="008C0131">
              <w:rPr>
                <w:rFonts w:ascii="ＭＳ ゴシック" w:eastAsia="ＭＳ ゴシック" w:hAnsi="ＭＳ ゴシック" w:hint="eastAsia"/>
                <w:b/>
                <w:sz w:val="20"/>
                <w:szCs w:val="20"/>
              </w:rPr>
              <w:t xml:space="preserve">　</w:t>
            </w:r>
            <w:r w:rsidR="00001A2D" w:rsidRPr="008C0131">
              <w:rPr>
                <w:rFonts w:ascii="ＭＳ ゴシック" w:eastAsia="ＭＳ ゴシック" w:hAnsi="ＭＳ ゴシック" w:hint="eastAsia"/>
                <w:b/>
                <w:sz w:val="20"/>
                <w:szCs w:val="20"/>
              </w:rPr>
              <w:t>個別サポート加算</w:t>
            </w:r>
          </w:p>
          <w:p w14:paraId="3189CC74" w14:textId="735A97B0" w:rsidR="00380484" w:rsidRPr="008C0131" w:rsidRDefault="004D0447"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児発</w:t>
            </w:r>
            <w:r w:rsidR="00BF72FA" w:rsidRPr="008C0131">
              <w:rPr>
                <w:rFonts w:ascii="ＭＳ ゴシック" w:eastAsia="ＭＳ ゴシック" w:hAnsi="ＭＳ ゴシック" w:hint="eastAsia"/>
              </w:rPr>
              <w:t xml:space="preserve"> </w:t>
            </w:r>
            <w:r w:rsidR="007F6D35" w:rsidRPr="008C0131">
              <w:rPr>
                <w:rFonts w:ascii="ＭＳ ゴシック" w:eastAsia="ＭＳ ゴシック" w:hAnsi="ＭＳ ゴシック" w:hint="eastAsia"/>
              </w:rPr>
              <w:t xml:space="preserve">イ　</w:t>
            </w:r>
            <w:r w:rsidR="00BF72FA" w:rsidRPr="008C0131">
              <w:rPr>
                <w:rFonts w:ascii="ＭＳ ゴシック" w:eastAsia="ＭＳ ゴシック" w:hAnsi="ＭＳ ゴシック" w:hint="eastAsia"/>
              </w:rPr>
              <w:t>個別サポート加算（Ⅰ）</w:t>
            </w:r>
            <w:r w:rsidR="007F6D35" w:rsidRPr="008C0131">
              <w:rPr>
                <w:rFonts w:ascii="ＭＳ ゴシック" w:eastAsia="ＭＳ ゴシック" w:hAnsi="ＭＳ ゴシック" w:hint="eastAsia"/>
              </w:rPr>
              <w:t xml:space="preserve">　　 </w:t>
            </w:r>
            <w:r w:rsidRPr="008C0131">
              <w:rPr>
                <w:rFonts w:ascii="ＭＳ ゴシック" w:eastAsia="ＭＳ ゴシック" w:hAnsi="ＭＳ ゴシック" w:hint="eastAsia"/>
              </w:rPr>
              <w:t>120</w:t>
            </w:r>
            <w:r w:rsidR="00BF72FA" w:rsidRPr="008C0131">
              <w:rPr>
                <w:rFonts w:ascii="ＭＳ ゴシック" w:eastAsia="ＭＳ ゴシック" w:hAnsi="ＭＳ ゴシック" w:hint="eastAsia"/>
              </w:rPr>
              <w:t>単位</w:t>
            </w:r>
          </w:p>
          <w:p w14:paraId="715B01E3" w14:textId="756D3AF7" w:rsidR="00BF72FA" w:rsidRPr="008C0131" w:rsidRDefault="00BF72FA"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 xml:space="preserve"> </w:t>
            </w:r>
            <w:r w:rsidR="004D0447" w:rsidRPr="008C0131">
              <w:rPr>
                <w:rFonts w:ascii="ＭＳ ゴシック" w:eastAsia="ＭＳ ゴシック" w:hAnsi="ＭＳ ゴシック" w:hint="eastAsia"/>
              </w:rPr>
              <w:t xml:space="preserve">　　</w:t>
            </w:r>
            <w:r w:rsidR="007F6D35" w:rsidRPr="008C0131">
              <w:rPr>
                <w:rFonts w:ascii="ＭＳ ゴシック" w:eastAsia="ＭＳ ゴシック" w:hAnsi="ＭＳ ゴシック" w:hint="eastAsia"/>
              </w:rPr>
              <w:t xml:space="preserve">ロ　</w:t>
            </w:r>
            <w:r w:rsidRPr="008C0131">
              <w:rPr>
                <w:rFonts w:ascii="ＭＳ ゴシック" w:eastAsia="ＭＳ ゴシック" w:hAnsi="ＭＳ ゴシック" w:hint="eastAsia"/>
              </w:rPr>
              <w:t>個別サポート加算（Ⅱ）</w:t>
            </w:r>
            <w:r w:rsidR="007F6D35" w:rsidRPr="008C0131">
              <w:rPr>
                <w:rFonts w:ascii="ＭＳ ゴシック" w:eastAsia="ＭＳ ゴシック" w:hAnsi="ＭＳ ゴシック" w:hint="eastAsia"/>
              </w:rPr>
              <w:t xml:space="preserve">     </w:t>
            </w:r>
            <w:r w:rsidRPr="008C0131">
              <w:rPr>
                <w:rFonts w:ascii="ＭＳ ゴシック" w:eastAsia="ＭＳ ゴシック" w:hAnsi="ＭＳ ゴシック" w:hint="eastAsia"/>
              </w:rPr>
              <w:t>1</w:t>
            </w:r>
            <w:r w:rsidR="004D0447" w:rsidRPr="008C0131">
              <w:rPr>
                <w:rFonts w:ascii="ＭＳ ゴシック" w:eastAsia="ＭＳ ゴシック" w:hAnsi="ＭＳ ゴシック" w:hint="eastAsia"/>
              </w:rPr>
              <w:t>50</w:t>
            </w:r>
            <w:r w:rsidRPr="008C0131">
              <w:rPr>
                <w:rFonts w:ascii="ＭＳ ゴシック" w:eastAsia="ＭＳ ゴシック" w:hAnsi="ＭＳ ゴシック" w:hint="eastAsia"/>
              </w:rPr>
              <w:t>単位</w:t>
            </w:r>
          </w:p>
          <w:p w14:paraId="0646C1C8" w14:textId="77777777" w:rsidR="007F6D35" w:rsidRPr="008C0131" w:rsidRDefault="007F6D35" w:rsidP="00001A2D">
            <w:pPr>
              <w:pStyle w:val="a9"/>
              <w:wordWrap/>
              <w:spacing w:line="0" w:lineRule="atLeast"/>
              <w:rPr>
                <w:rFonts w:ascii="ＭＳ ゴシック" w:eastAsia="ＭＳ ゴシック" w:hAnsi="ＭＳ ゴシック"/>
              </w:rPr>
            </w:pPr>
          </w:p>
          <w:p w14:paraId="4AEA4176" w14:textId="77777777" w:rsidR="007F6D35" w:rsidRPr="008C0131" w:rsidRDefault="007F6D35"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放</w:t>
            </w:r>
            <w:proofErr w:type="gramStart"/>
            <w:r w:rsidRPr="008C0131">
              <w:rPr>
                <w:rFonts w:ascii="ＭＳ ゴシック" w:eastAsia="ＭＳ ゴシック" w:hAnsi="ＭＳ ゴシック" w:hint="eastAsia"/>
              </w:rPr>
              <w:t>デ</w:t>
            </w:r>
            <w:proofErr w:type="gramEnd"/>
            <w:r w:rsidRPr="008C0131">
              <w:rPr>
                <w:rFonts w:ascii="ＭＳ ゴシック" w:eastAsia="ＭＳ ゴシック" w:hAnsi="ＭＳ ゴシック" w:hint="eastAsia"/>
              </w:rPr>
              <w:t xml:space="preserve"> </w:t>
            </w:r>
          </w:p>
          <w:p w14:paraId="50573F86" w14:textId="7D052F08" w:rsidR="007F6D35" w:rsidRPr="008C0131" w:rsidRDefault="007F6D35"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イ　個別サポート加算（Ⅰ）</w:t>
            </w:r>
          </w:p>
          <w:p w14:paraId="7161D5DD" w14:textId="232B70BC" w:rsidR="007F6D35" w:rsidRPr="008C0131" w:rsidRDefault="007F6D35"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 xml:space="preserve"> (1) 行動上の課題を有する就学児　     90単位</w:t>
            </w:r>
          </w:p>
          <w:p w14:paraId="69B619DD" w14:textId="0B965A50" w:rsidR="007F6D35" w:rsidRPr="008C0131" w:rsidRDefault="007F6D35"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 xml:space="preserve"> (2) 著しく重度の障害を有する就学児　120単位</w:t>
            </w:r>
          </w:p>
          <w:p w14:paraId="4CB6E4C2" w14:textId="69B446CD" w:rsidR="007F6D35" w:rsidRPr="008C0131" w:rsidRDefault="007F6D35" w:rsidP="00001A2D">
            <w:pPr>
              <w:pStyle w:val="a9"/>
              <w:wordWrap/>
              <w:spacing w:line="0" w:lineRule="atLeast"/>
              <w:rPr>
                <w:rFonts w:ascii="ＭＳ ゴシック" w:eastAsia="ＭＳ ゴシック" w:hAnsi="ＭＳ ゴシック"/>
              </w:rPr>
            </w:pPr>
            <w:r w:rsidRPr="008C0131">
              <w:rPr>
                <w:rFonts w:ascii="ＭＳ ゴシック" w:eastAsia="ＭＳ ゴシック" w:hAnsi="ＭＳ ゴシック" w:hint="eastAsia"/>
              </w:rPr>
              <w:t>ロ　個別サポート加算（Ⅱ）　　　　　　150単位</w:t>
            </w:r>
          </w:p>
          <w:p w14:paraId="0082585D" w14:textId="39CE0E19" w:rsidR="004D0447" w:rsidRPr="00DE1ED4" w:rsidRDefault="00790687" w:rsidP="00001A2D">
            <w:pPr>
              <w:pStyle w:val="a9"/>
              <w:wordWrap/>
              <w:spacing w:line="0" w:lineRule="atLeast"/>
              <w:rPr>
                <w:rFonts w:ascii="ＭＳ ゴシック" w:eastAsia="ＭＳ ゴシック" w:hAnsi="ＭＳ ゴシック"/>
                <w:sz w:val="19"/>
                <w:szCs w:val="19"/>
              </w:rPr>
            </w:pPr>
            <w:r w:rsidRPr="008C0131">
              <w:rPr>
                <w:rFonts w:ascii="ＭＳ ゴシック" w:eastAsia="ＭＳ ゴシック" w:hAnsi="ＭＳ ゴシック"/>
                <w:noProof/>
                <w:szCs w:val="21"/>
              </w:rPr>
              <mc:AlternateContent>
                <mc:Choice Requires="wps">
                  <w:drawing>
                    <wp:anchor distT="0" distB="0" distL="114300" distR="114300" simplePos="0" relativeHeight="251715072" behindDoc="0" locked="0" layoutInCell="1" allowOverlap="1" wp14:anchorId="626403D3" wp14:editId="394748C7">
                      <wp:simplePos x="0" y="0"/>
                      <wp:positionH relativeFrom="column">
                        <wp:posOffset>-108585</wp:posOffset>
                      </wp:positionH>
                      <wp:positionV relativeFrom="paragraph">
                        <wp:posOffset>4023677</wp:posOffset>
                      </wp:positionV>
                      <wp:extent cx="6377305" cy="3057525"/>
                      <wp:effectExtent l="0" t="0" r="23495" b="28575"/>
                      <wp:wrapNone/>
                      <wp:docPr id="39036627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305" cy="3057525"/>
                              </a:xfrm>
                              <a:prstGeom prst="rect">
                                <a:avLst/>
                              </a:prstGeom>
                              <a:solidFill>
                                <a:srgbClr val="FFFFFF"/>
                              </a:solidFill>
                              <a:ln w="9525">
                                <a:solidFill>
                                  <a:srgbClr val="000000"/>
                                </a:solidFill>
                                <a:miter lim="800000"/>
                                <a:headEnd/>
                                <a:tailEnd/>
                              </a:ln>
                            </wps:spPr>
                            <wps:txbx>
                              <w:txbxContent>
                                <w:p w14:paraId="1FABBCF6" w14:textId="4CCE20CB" w:rsidR="00422713" w:rsidRPr="00486E63" w:rsidRDefault="00422713" w:rsidP="00422713">
                                  <w:pPr>
                                    <w:rPr>
                                      <w:color w:val="000000" w:themeColor="text1"/>
                                      <w:sz w:val="20"/>
                                      <w:szCs w:val="22"/>
                                    </w:rPr>
                                  </w:pPr>
                                  <w:r w:rsidRPr="00486E63">
                                    <w:rPr>
                                      <w:rFonts w:hint="eastAsia"/>
                                      <w:color w:val="000000" w:themeColor="text1"/>
                                      <w:sz w:val="20"/>
                                      <w:szCs w:val="22"/>
                                    </w:rPr>
                                    <w:t>個別サポート加算（Ⅲ）〔放課後等デイサービス〕</w:t>
                                  </w:r>
                                  <w:r w:rsidR="004A6892" w:rsidRPr="00486E63">
                                    <w:rPr>
                                      <w:rFonts w:hint="eastAsia"/>
                                      <w:color w:val="000000" w:themeColor="text1"/>
                                      <w:sz w:val="20"/>
                                      <w:szCs w:val="22"/>
                                    </w:rPr>
                                    <w:t>（令和</w:t>
                                  </w:r>
                                  <w:r w:rsidR="004A6892" w:rsidRPr="00486E63">
                                    <w:rPr>
                                      <w:rFonts w:hint="eastAsia"/>
                                      <w:color w:val="000000" w:themeColor="text1"/>
                                      <w:sz w:val="20"/>
                                      <w:szCs w:val="22"/>
                                    </w:rPr>
                                    <w:t>6</w:t>
                                  </w:r>
                                  <w:r w:rsidR="004A6892" w:rsidRPr="00486E63">
                                    <w:rPr>
                                      <w:rFonts w:hint="eastAsia"/>
                                      <w:color w:val="000000" w:themeColor="text1"/>
                                      <w:sz w:val="20"/>
                                      <w:szCs w:val="22"/>
                                    </w:rPr>
                                    <w:t>年</w:t>
                                  </w:r>
                                  <w:r w:rsidR="004A6892" w:rsidRPr="00486E63">
                                    <w:rPr>
                                      <w:rFonts w:hint="eastAsia"/>
                                      <w:color w:val="000000" w:themeColor="text1"/>
                                      <w:sz w:val="20"/>
                                      <w:szCs w:val="22"/>
                                    </w:rPr>
                                    <w:t>4</w:t>
                                  </w:r>
                                  <w:r w:rsidR="004A6892" w:rsidRPr="00486E63">
                                    <w:rPr>
                                      <w:rFonts w:hint="eastAsia"/>
                                      <w:color w:val="000000" w:themeColor="text1"/>
                                      <w:sz w:val="20"/>
                                      <w:szCs w:val="22"/>
                                    </w:rPr>
                                    <w:t>月</w:t>
                                  </w:r>
                                  <w:r w:rsidR="004A6892" w:rsidRPr="00486E63">
                                    <w:rPr>
                                      <w:rFonts w:hint="eastAsia"/>
                                      <w:color w:val="000000" w:themeColor="text1"/>
                                      <w:sz w:val="20"/>
                                      <w:szCs w:val="22"/>
                                    </w:rPr>
                                    <w:t>22</w:t>
                                  </w:r>
                                  <w:r w:rsidR="004A6892" w:rsidRPr="00486E63">
                                    <w:rPr>
                                      <w:rFonts w:hint="eastAsia"/>
                                      <w:color w:val="000000" w:themeColor="text1"/>
                                      <w:sz w:val="20"/>
                                      <w:szCs w:val="22"/>
                                    </w:rPr>
                                    <w:t>日付こども家庭庁事務連絡）</w:t>
                                  </w:r>
                                </w:p>
                                <w:p w14:paraId="1A7CEC35" w14:textId="77777777" w:rsidR="00422713" w:rsidRPr="00486E63" w:rsidRDefault="00422713" w:rsidP="00422713">
                                  <w:pPr>
                                    <w:rPr>
                                      <w:color w:val="000000" w:themeColor="text1"/>
                                    </w:rPr>
                                  </w:pPr>
                                  <w:r w:rsidRPr="00486E63">
                                    <w:rPr>
                                      <w:rFonts w:hint="eastAsia"/>
                                      <w:color w:val="000000" w:themeColor="text1"/>
                                    </w:rPr>
                                    <w:t>○継続的に学校に通学できない児童（不登校児童）への支援の充実を図る観点から、通常の発達支援に加えて、学校との連携を図りながら支援を行った場合の評価を行う。</w:t>
                                  </w:r>
                                </w:p>
                                <w:p w14:paraId="457E61A1" w14:textId="77777777" w:rsidR="00422713" w:rsidRPr="00486E63" w:rsidRDefault="00422713" w:rsidP="00422713">
                                  <w:pPr>
                                    <w:rPr>
                                      <w:color w:val="000000" w:themeColor="text1"/>
                                    </w:rPr>
                                  </w:pPr>
                                  <w:r w:rsidRPr="00486E63">
                                    <w:rPr>
                                      <w:rFonts w:hint="eastAsia"/>
                                      <w:color w:val="000000" w:themeColor="text1"/>
                                    </w:rPr>
                                    <w:t>【主な算定要件】</w:t>
                                  </w:r>
                                </w:p>
                                <w:p w14:paraId="1C74360E" w14:textId="77777777" w:rsidR="00422713" w:rsidRPr="00486E63" w:rsidRDefault="00422713" w:rsidP="00422713">
                                  <w:pPr>
                                    <w:rPr>
                                      <w:color w:val="000000" w:themeColor="text1"/>
                                    </w:rPr>
                                  </w:pPr>
                                  <w:r w:rsidRPr="00486E63">
                                    <w:rPr>
                                      <w:rFonts w:hint="eastAsia"/>
                                      <w:color w:val="000000" w:themeColor="text1"/>
                                    </w:rPr>
                                    <w:t>・あらかじめ保護者の同意を得た上で、個別支援計画に位置づけて支援を行うこと。個別支援計画の作成に当たっては、学校と連携して作成すること。</w:t>
                                  </w:r>
                                </w:p>
                                <w:p w14:paraId="314A8563" w14:textId="77777777" w:rsidR="00422713" w:rsidRPr="00486E63" w:rsidRDefault="00422713" w:rsidP="00422713">
                                  <w:pPr>
                                    <w:rPr>
                                      <w:color w:val="000000" w:themeColor="text1"/>
                                    </w:rPr>
                                  </w:pPr>
                                  <w:r w:rsidRPr="00486E63">
                                    <w:rPr>
                                      <w:rFonts w:hint="eastAsia"/>
                                      <w:color w:val="000000" w:themeColor="text1"/>
                                    </w:rPr>
                                    <w:t>・学校との情報共有を、対面又はオンラインで、月１回以上行うこと。その要点について記録を行い学校と共有すること。（当該連携について関係機関連携加算（Ⅰ）（Ⅱ）の算定は不可）</w:t>
                                  </w:r>
                                </w:p>
                                <w:p w14:paraId="056E2999" w14:textId="77777777" w:rsidR="005F24ED" w:rsidRPr="00486E63" w:rsidRDefault="00422713" w:rsidP="005F24ED">
                                  <w:pPr>
                                    <w:ind w:left="210" w:hangingChars="100" w:hanging="210"/>
                                    <w:rPr>
                                      <w:color w:val="000000" w:themeColor="text1"/>
                                    </w:rPr>
                                  </w:pPr>
                                  <w:r w:rsidRPr="00486E63">
                                    <w:rPr>
                                      <w:rFonts w:hint="eastAsia"/>
                                      <w:color w:val="000000" w:themeColor="text1"/>
                                    </w:rPr>
                                    <w:t>・家族への相談援助（居宅への訪問、対面、オンラインいずれかの方法でも可）を月</w:t>
                                  </w:r>
                                  <w:r w:rsidRPr="00486E63">
                                    <w:rPr>
                                      <w:rFonts w:hint="eastAsia"/>
                                      <w:color w:val="000000" w:themeColor="text1"/>
                                    </w:rPr>
                                    <w:t>1</w:t>
                                  </w:r>
                                  <w:r w:rsidRPr="00486E63">
                                    <w:rPr>
                                      <w:rFonts w:hint="eastAsia"/>
                                      <w:color w:val="000000" w:themeColor="text1"/>
                                    </w:rPr>
                                    <w:t>回以上行うこと。</w:t>
                                  </w:r>
                                </w:p>
                                <w:p w14:paraId="12EBF9B0" w14:textId="23A01433" w:rsidR="00422713" w:rsidRPr="00486E63" w:rsidRDefault="005F24ED" w:rsidP="005F24ED">
                                  <w:pPr>
                                    <w:ind w:left="210" w:hangingChars="100" w:hanging="210"/>
                                    <w:rPr>
                                      <w:color w:val="000000" w:themeColor="text1"/>
                                    </w:rPr>
                                  </w:pPr>
                                  <w:r w:rsidRPr="00486E63">
                                    <w:rPr>
                                      <w:rFonts w:hint="eastAsia"/>
                                      <w:color w:val="000000" w:themeColor="text1"/>
                                    </w:rPr>
                                    <w:t>・</w:t>
                                  </w:r>
                                  <w:r w:rsidR="00422713" w:rsidRPr="00486E63">
                                    <w:rPr>
                                      <w:rFonts w:hint="eastAsia"/>
                                      <w:color w:val="000000" w:themeColor="text1"/>
                                    </w:rPr>
                                    <w:t>障害児や家族の意向、状況の把握と、支援の実施状況等の共有を行</w:t>
                                  </w:r>
                                  <w:r w:rsidRPr="00486E63">
                                    <w:rPr>
                                      <w:rFonts w:hint="eastAsia"/>
                                      <w:color w:val="000000" w:themeColor="text1"/>
                                    </w:rPr>
                                    <w:t>い</w:t>
                                  </w:r>
                                  <w:r w:rsidR="00422713" w:rsidRPr="00486E63">
                                    <w:rPr>
                                      <w:rFonts w:hint="eastAsia"/>
                                      <w:color w:val="000000" w:themeColor="text1"/>
                                    </w:rPr>
                                    <w:t>、その要点について記録を行うこと。（当該相談援助について家族支援加算の算定は不可）</w:t>
                                  </w:r>
                                </w:p>
                                <w:p w14:paraId="01D69CCC" w14:textId="5E871CA8" w:rsidR="00422713" w:rsidRPr="00486E63" w:rsidRDefault="00422713" w:rsidP="00422713">
                                  <w:pPr>
                                    <w:rPr>
                                      <w:color w:val="000000" w:themeColor="text1"/>
                                    </w:rPr>
                                  </w:pPr>
                                  <w:r w:rsidRPr="00486E63">
                                    <w:rPr>
                                      <w:rFonts w:hint="eastAsia"/>
                                      <w:color w:val="000000" w:themeColor="text1"/>
                                    </w:rPr>
                                    <w:t>・学校との情報共有において</w:t>
                                  </w:r>
                                  <w:r w:rsidR="005F24ED" w:rsidRPr="00486E63">
                                    <w:rPr>
                                      <w:rFonts w:hint="eastAsia"/>
                                      <w:color w:val="000000" w:themeColor="text1"/>
                                    </w:rPr>
                                    <w:t>は</w:t>
                                  </w:r>
                                  <w:r w:rsidRPr="00486E63">
                                    <w:rPr>
                                      <w:rFonts w:hint="eastAsia"/>
                                      <w:color w:val="000000" w:themeColor="text1"/>
                                    </w:rPr>
                                    <w:t>、障害児の不登校の状態について確認を行い、障害児等の状態や登校状況等を考慮した上で、学校と事業所との間で本加算による支援の継続の要否について検討すること。（その結果、本加算による支援を終える場合にあっても、その後の支援において学校との連携に努めること）</w:t>
                                  </w:r>
                                </w:p>
                                <w:p w14:paraId="2149F901" w14:textId="77777777" w:rsidR="00422713" w:rsidRPr="00486E63" w:rsidRDefault="00422713" w:rsidP="00422713">
                                  <w:pPr>
                                    <w:rPr>
                                      <w:color w:val="000000" w:themeColor="text1"/>
                                    </w:rPr>
                                  </w:pPr>
                                  <w:r w:rsidRPr="00486E63">
                                    <w:rPr>
                                      <w:rFonts w:hint="eastAsia"/>
                                      <w:color w:val="000000" w:themeColor="text1"/>
                                    </w:rPr>
                                    <w:t>・市町村から、家庭や学校との連携状況や、障害児への支援の状況等について確認があったときは、当該状況等について回答すること。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403D3" id="Text Box 19" o:spid="_x0000_s1043" type="#_x0000_t202" style="position:absolute;left:0;text-align:left;margin-left:-8.55pt;margin-top:316.8pt;width:502.15pt;height:240.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">
                      <v:textbox inset="5.85pt,.7pt,5.85pt,.7pt">
                        <w:txbxContent>
                          <w:p w14:paraId="1FABBCF6" w14:textId="4CCE20CB" w:rsidR="00422713" w:rsidRPr="00486E63" w:rsidRDefault="00422713" w:rsidP="00422713">
                            <w:pPr>
                              <w:rPr>
                                <w:color w:val="000000" w:themeColor="text1"/>
                                <w:sz w:val="20"/>
                                <w:szCs w:val="22"/>
                              </w:rPr>
                            </w:pPr>
                            <w:r w:rsidRPr="00486E63">
                              <w:rPr>
                                <w:rFonts w:hint="eastAsia"/>
                                <w:color w:val="000000" w:themeColor="text1"/>
                                <w:sz w:val="20"/>
                                <w:szCs w:val="22"/>
                              </w:rPr>
                              <w:t>個別サポート加算（Ⅲ）〔放課後等デイサービス〕</w:t>
                            </w:r>
                            <w:r w:rsidR="004A6892" w:rsidRPr="00486E63">
                              <w:rPr>
                                <w:rFonts w:hint="eastAsia"/>
                                <w:color w:val="000000" w:themeColor="text1"/>
                                <w:sz w:val="20"/>
                                <w:szCs w:val="22"/>
                              </w:rPr>
                              <w:t>（令和</w:t>
                            </w:r>
                            <w:r w:rsidR="004A6892" w:rsidRPr="00486E63">
                              <w:rPr>
                                <w:rFonts w:hint="eastAsia"/>
                                <w:color w:val="000000" w:themeColor="text1"/>
                                <w:sz w:val="20"/>
                                <w:szCs w:val="22"/>
                              </w:rPr>
                              <w:t>6</w:t>
                            </w:r>
                            <w:r w:rsidR="004A6892" w:rsidRPr="00486E63">
                              <w:rPr>
                                <w:rFonts w:hint="eastAsia"/>
                                <w:color w:val="000000" w:themeColor="text1"/>
                                <w:sz w:val="20"/>
                                <w:szCs w:val="22"/>
                              </w:rPr>
                              <w:t>年</w:t>
                            </w:r>
                            <w:r w:rsidR="004A6892" w:rsidRPr="00486E63">
                              <w:rPr>
                                <w:rFonts w:hint="eastAsia"/>
                                <w:color w:val="000000" w:themeColor="text1"/>
                                <w:sz w:val="20"/>
                                <w:szCs w:val="22"/>
                              </w:rPr>
                              <w:t>4</w:t>
                            </w:r>
                            <w:r w:rsidR="004A6892" w:rsidRPr="00486E63">
                              <w:rPr>
                                <w:rFonts w:hint="eastAsia"/>
                                <w:color w:val="000000" w:themeColor="text1"/>
                                <w:sz w:val="20"/>
                                <w:szCs w:val="22"/>
                              </w:rPr>
                              <w:t>月</w:t>
                            </w:r>
                            <w:r w:rsidR="004A6892" w:rsidRPr="00486E63">
                              <w:rPr>
                                <w:rFonts w:hint="eastAsia"/>
                                <w:color w:val="000000" w:themeColor="text1"/>
                                <w:sz w:val="20"/>
                                <w:szCs w:val="22"/>
                              </w:rPr>
                              <w:t>22</w:t>
                            </w:r>
                            <w:r w:rsidR="004A6892" w:rsidRPr="00486E63">
                              <w:rPr>
                                <w:rFonts w:hint="eastAsia"/>
                                <w:color w:val="000000" w:themeColor="text1"/>
                                <w:sz w:val="20"/>
                                <w:szCs w:val="22"/>
                              </w:rPr>
                              <w:t>日付こども家庭庁事務連絡）</w:t>
                            </w:r>
                          </w:p>
                          <w:p w14:paraId="1A7CEC35" w14:textId="77777777" w:rsidR="00422713" w:rsidRPr="00486E63" w:rsidRDefault="00422713" w:rsidP="00422713">
                            <w:pPr>
                              <w:rPr>
                                <w:color w:val="000000" w:themeColor="text1"/>
                              </w:rPr>
                            </w:pPr>
                            <w:r w:rsidRPr="00486E63">
                              <w:rPr>
                                <w:rFonts w:hint="eastAsia"/>
                                <w:color w:val="000000" w:themeColor="text1"/>
                              </w:rPr>
                              <w:t>○継続的に学校に通学できない児童（不登校児童）への支援の充実を図る観点から、通常の発達支援に加えて、学校との連携を図りながら支援を行った場合の評価を行う。</w:t>
                            </w:r>
                          </w:p>
                          <w:p w14:paraId="457E61A1" w14:textId="77777777" w:rsidR="00422713" w:rsidRPr="00486E63" w:rsidRDefault="00422713" w:rsidP="00422713">
                            <w:pPr>
                              <w:rPr>
                                <w:color w:val="000000" w:themeColor="text1"/>
                              </w:rPr>
                            </w:pPr>
                            <w:r w:rsidRPr="00486E63">
                              <w:rPr>
                                <w:rFonts w:hint="eastAsia"/>
                                <w:color w:val="000000" w:themeColor="text1"/>
                              </w:rPr>
                              <w:t>【主な算定要件】</w:t>
                            </w:r>
                          </w:p>
                          <w:p w14:paraId="1C74360E" w14:textId="77777777" w:rsidR="00422713" w:rsidRPr="00486E63" w:rsidRDefault="00422713" w:rsidP="00422713">
                            <w:pPr>
                              <w:rPr>
                                <w:color w:val="000000" w:themeColor="text1"/>
                              </w:rPr>
                            </w:pPr>
                            <w:r w:rsidRPr="00486E63">
                              <w:rPr>
                                <w:rFonts w:hint="eastAsia"/>
                                <w:color w:val="000000" w:themeColor="text1"/>
                              </w:rPr>
                              <w:t>・あらかじめ保護者の同意を得た上で、個別支援計画に位置づけて支援を行うこと。個別支援計画の作成に当たっては、学校と連携して作成すること。</w:t>
                            </w:r>
                          </w:p>
                          <w:p w14:paraId="314A8563" w14:textId="77777777" w:rsidR="00422713" w:rsidRPr="00486E63" w:rsidRDefault="00422713" w:rsidP="00422713">
                            <w:pPr>
                              <w:rPr>
                                <w:color w:val="000000" w:themeColor="text1"/>
                              </w:rPr>
                            </w:pPr>
                            <w:r w:rsidRPr="00486E63">
                              <w:rPr>
                                <w:rFonts w:hint="eastAsia"/>
                                <w:color w:val="000000" w:themeColor="text1"/>
                              </w:rPr>
                              <w:t>・学校との情報共有を、対面又はオンラインで、月１回以上行うこと。その要点について記録を行い学校と共有すること。（当該連携について関係機関連携加算（Ⅰ）（Ⅱ）の算定は不可）</w:t>
                            </w:r>
                          </w:p>
                          <w:p w14:paraId="056E2999" w14:textId="77777777" w:rsidR="005F24ED" w:rsidRPr="00486E63" w:rsidRDefault="00422713" w:rsidP="005F24ED">
                            <w:pPr>
                              <w:ind w:left="210" w:hangingChars="100" w:hanging="210"/>
                              <w:rPr>
                                <w:color w:val="000000" w:themeColor="text1"/>
                              </w:rPr>
                            </w:pPr>
                            <w:r w:rsidRPr="00486E63">
                              <w:rPr>
                                <w:rFonts w:hint="eastAsia"/>
                                <w:color w:val="000000" w:themeColor="text1"/>
                              </w:rPr>
                              <w:t>・家族への相談援助（居宅への訪問、対面、オンラインいずれかの方法でも可）を月</w:t>
                            </w:r>
                            <w:r w:rsidRPr="00486E63">
                              <w:rPr>
                                <w:rFonts w:hint="eastAsia"/>
                                <w:color w:val="000000" w:themeColor="text1"/>
                              </w:rPr>
                              <w:t>1</w:t>
                            </w:r>
                            <w:r w:rsidRPr="00486E63">
                              <w:rPr>
                                <w:rFonts w:hint="eastAsia"/>
                                <w:color w:val="000000" w:themeColor="text1"/>
                              </w:rPr>
                              <w:t>回以上行うこと。</w:t>
                            </w:r>
                          </w:p>
                          <w:p w14:paraId="12EBF9B0" w14:textId="23A01433" w:rsidR="00422713" w:rsidRPr="00486E63" w:rsidRDefault="005F24ED" w:rsidP="005F24ED">
                            <w:pPr>
                              <w:ind w:left="210" w:hangingChars="100" w:hanging="210"/>
                              <w:rPr>
                                <w:color w:val="000000" w:themeColor="text1"/>
                              </w:rPr>
                            </w:pPr>
                            <w:r w:rsidRPr="00486E63">
                              <w:rPr>
                                <w:rFonts w:hint="eastAsia"/>
                                <w:color w:val="000000" w:themeColor="text1"/>
                              </w:rPr>
                              <w:t>・</w:t>
                            </w:r>
                            <w:r w:rsidR="00422713" w:rsidRPr="00486E63">
                              <w:rPr>
                                <w:rFonts w:hint="eastAsia"/>
                                <w:color w:val="000000" w:themeColor="text1"/>
                              </w:rPr>
                              <w:t>障害児や家族の意向、状況の把握と、支援の実施状況等の共有を行</w:t>
                            </w:r>
                            <w:r w:rsidRPr="00486E63">
                              <w:rPr>
                                <w:rFonts w:hint="eastAsia"/>
                                <w:color w:val="000000" w:themeColor="text1"/>
                              </w:rPr>
                              <w:t>い</w:t>
                            </w:r>
                            <w:r w:rsidR="00422713" w:rsidRPr="00486E63">
                              <w:rPr>
                                <w:rFonts w:hint="eastAsia"/>
                                <w:color w:val="000000" w:themeColor="text1"/>
                              </w:rPr>
                              <w:t>、その要点について記録を行うこと。（当該相談援助について家族支援加算の算定は不可）</w:t>
                            </w:r>
                          </w:p>
                          <w:p w14:paraId="01D69CCC" w14:textId="5E871CA8" w:rsidR="00422713" w:rsidRPr="00486E63" w:rsidRDefault="00422713" w:rsidP="00422713">
                            <w:pPr>
                              <w:rPr>
                                <w:color w:val="000000" w:themeColor="text1"/>
                              </w:rPr>
                            </w:pPr>
                            <w:r w:rsidRPr="00486E63">
                              <w:rPr>
                                <w:rFonts w:hint="eastAsia"/>
                                <w:color w:val="000000" w:themeColor="text1"/>
                              </w:rPr>
                              <w:t>・学校との情報共有において</w:t>
                            </w:r>
                            <w:r w:rsidR="005F24ED" w:rsidRPr="00486E63">
                              <w:rPr>
                                <w:rFonts w:hint="eastAsia"/>
                                <w:color w:val="000000" w:themeColor="text1"/>
                              </w:rPr>
                              <w:t>は</w:t>
                            </w:r>
                            <w:r w:rsidRPr="00486E63">
                              <w:rPr>
                                <w:rFonts w:hint="eastAsia"/>
                                <w:color w:val="000000" w:themeColor="text1"/>
                              </w:rPr>
                              <w:t>、障害児の不登校の状態について確認を行い、障害児等の状態や登校状況等を考慮した上で、学校と事業所との間で本加算による支援の継続の要否について検討すること。（その結果、本加算による支援を終える場合にあっても、その後の支援において学校との連携に努めること）</w:t>
                            </w:r>
                          </w:p>
                          <w:p w14:paraId="2149F901" w14:textId="77777777" w:rsidR="00422713" w:rsidRPr="00486E63" w:rsidRDefault="00422713" w:rsidP="00422713">
                            <w:pPr>
                              <w:rPr>
                                <w:color w:val="000000" w:themeColor="text1"/>
                              </w:rPr>
                            </w:pPr>
                            <w:r w:rsidRPr="00486E63">
                              <w:rPr>
                                <w:rFonts w:hint="eastAsia"/>
                                <w:color w:val="000000" w:themeColor="text1"/>
                              </w:rPr>
                              <w:t>・市町村から、家庭や学校との連携状況や、障害児への支援の状況等について確認があったときは、当該状況等について回答すること。</w:t>
                            </w:r>
                          </w:p>
                        </w:txbxContent>
                      </v:textbox>
                    </v:shape>
                  </w:pict>
                </mc:Fallback>
              </mc:AlternateContent>
            </w:r>
            <w:r w:rsidR="003031FB" w:rsidRPr="008C0131">
              <w:rPr>
                <w:rFonts w:ascii="ＭＳ ゴシック" w:eastAsia="ＭＳ ゴシック" w:hAnsi="ＭＳ ゴシック"/>
                <w:noProof/>
                <w:sz w:val="19"/>
                <w:szCs w:val="19"/>
              </w:rPr>
              <mc:AlternateContent>
                <mc:Choice Requires="wps">
                  <w:drawing>
                    <wp:anchor distT="0" distB="0" distL="114300" distR="114300" simplePos="0" relativeHeight="251660800" behindDoc="0" locked="0" layoutInCell="1" allowOverlap="1" wp14:anchorId="5638C6B2" wp14:editId="1F855E91">
                      <wp:simplePos x="0" y="0"/>
                      <wp:positionH relativeFrom="column">
                        <wp:posOffset>-106997</wp:posOffset>
                      </wp:positionH>
                      <wp:positionV relativeFrom="paragraph">
                        <wp:posOffset>327025</wp:posOffset>
                      </wp:positionV>
                      <wp:extent cx="6335077" cy="3518535"/>
                      <wp:effectExtent l="0" t="0" r="27940" b="24765"/>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5077" cy="3518535"/>
                              </a:xfrm>
                              <a:prstGeom prst="rect">
                                <a:avLst/>
                              </a:prstGeom>
                              <a:solidFill>
                                <a:srgbClr val="FFFFFF"/>
                              </a:solidFill>
                              <a:ln w="9525">
                                <a:solidFill>
                                  <a:srgbClr val="000000"/>
                                </a:solidFill>
                                <a:miter lim="800000"/>
                                <a:headEnd/>
                                <a:tailEnd/>
                              </a:ln>
                            </wps:spPr>
                            <wps:txbx>
                              <w:txbxContent>
                                <w:p w14:paraId="31980366" w14:textId="6604C8BB" w:rsidR="00BA0E56" w:rsidRPr="00486E63" w:rsidRDefault="00BA0E56" w:rsidP="00C53E2E">
                                  <w:pPr>
                                    <w:rPr>
                                      <w:color w:val="000000" w:themeColor="text1"/>
                                      <w:sz w:val="20"/>
                                      <w:szCs w:val="22"/>
                                    </w:rPr>
                                  </w:pPr>
                                  <w:r w:rsidRPr="007F6D35">
                                    <w:rPr>
                                      <w:rFonts w:hint="eastAsia"/>
                                      <w:color w:val="000000"/>
                                      <w:sz w:val="20"/>
                                      <w:szCs w:val="22"/>
                                    </w:rPr>
                                    <w:t>留意事項通知　第二の２</w:t>
                                  </w:r>
                                  <w:r w:rsidRPr="007F6D35">
                                    <w:rPr>
                                      <w:rFonts w:hint="eastAsia"/>
                                      <w:color w:val="000000"/>
                                      <w:sz w:val="20"/>
                                      <w:szCs w:val="22"/>
                                    </w:rPr>
                                    <w:t>(</w:t>
                                  </w:r>
                                  <w:r w:rsidRPr="007F6D35">
                                    <w:rPr>
                                      <w:color w:val="000000"/>
                                      <w:sz w:val="20"/>
                                      <w:szCs w:val="22"/>
                                    </w:rPr>
                                    <w:t>1)</w:t>
                                  </w:r>
                                  <w:r w:rsidRPr="007F6D35">
                                    <w:rPr>
                                      <w:rFonts w:hint="eastAsia"/>
                                      <w:color w:val="000000"/>
                                      <w:sz w:val="20"/>
                                      <w:szCs w:val="22"/>
                                    </w:rPr>
                                    <w:t>⑫の</w:t>
                                  </w:r>
                                  <w:r w:rsidR="009A69F6" w:rsidRPr="00486E63">
                                    <w:rPr>
                                      <w:rFonts w:hint="eastAsia"/>
                                      <w:color w:val="000000" w:themeColor="text1"/>
                                      <w:sz w:val="20"/>
                                      <w:szCs w:val="22"/>
                                    </w:rPr>
                                    <w:t>６</w:t>
                                  </w:r>
                                </w:p>
                                <w:p w14:paraId="2FC72717" w14:textId="629182AC" w:rsidR="00BA0E56" w:rsidRPr="00993E59" w:rsidRDefault="00BA0E56" w:rsidP="00C53E2E">
                                  <w:pPr>
                                    <w:ind w:firstLineChars="100" w:firstLine="200"/>
                                    <w:rPr>
                                      <w:sz w:val="20"/>
                                      <w:szCs w:val="22"/>
                                    </w:rPr>
                                  </w:pPr>
                                  <w:r w:rsidRPr="007F6D35">
                                    <w:rPr>
                                      <w:rFonts w:hint="eastAsia"/>
                                      <w:color w:val="000000"/>
                                      <w:sz w:val="20"/>
                                      <w:szCs w:val="22"/>
                                    </w:rPr>
                                    <w:t>個別サポート加算（Ⅱ）については、要保護児童又は要支援児童を受け入れた場合において、家庭との関わりや、心理</w:t>
                                  </w:r>
                                  <w:r w:rsidRPr="00993E59">
                                    <w:rPr>
                                      <w:rFonts w:hint="eastAsia"/>
                                      <w:sz w:val="20"/>
                                      <w:szCs w:val="22"/>
                                    </w:rPr>
                                    <w:t>的に不安定な児童へのケア、支援に必要な関係機関との連携が必要となることを考慮し、児童相談所や</w:t>
                                  </w:r>
                                  <w:r w:rsidR="005F24ED" w:rsidRPr="00993E59">
                                    <w:rPr>
                                      <w:rFonts w:hint="eastAsia"/>
                                      <w:sz w:val="20"/>
                                      <w:szCs w:val="22"/>
                                    </w:rPr>
                                    <w:t>こども家庭</w:t>
                                  </w:r>
                                  <w:r w:rsidRPr="00993E59">
                                    <w:rPr>
                                      <w:rFonts w:hint="eastAsia"/>
                                      <w:sz w:val="20"/>
                                      <w:szCs w:val="22"/>
                                    </w:rPr>
                                    <w:t>センター等の公的機関、要保護児童対策地域協議会、医師との連携を行う場合に評価を行うものであり、以下のとおり取り扱うこととする。</w:t>
                                  </w:r>
                                </w:p>
                                <w:p w14:paraId="7AD0401D" w14:textId="124D760E" w:rsidR="00BA0E56" w:rsidRPr="00993E59" w:rsidRDefault="00BA0E56" w:rsidP="00B765F4">
                                  <w:pPr>
                                    <w:ind w:firstLineChars="100" w:firstLine="200"/>
                                    <w:rPr>
                                      <w:sz w:val="20"/>
                                      <w:szCs w:val="22"/>
                                    </w:rPr>
                                  </w:pPr>
                                  <w:r w:rsidRPr="00993E59">
                                    <w:rPr>
                                      <w:rFonts w:hint="eastAsia"/>
                                      <w:sz w:val="20"/>
                                      <w:szCs w:val="22"/>
                                    </w:rPr>
                                    <w:t>ただし、これらの支援の必要性について、通所給付決定保護者に説明することが適当ではない場合があることから、本加算の趣旨等について理解した上で、本加算の算定について慎重に検討すること。</w:t>
                                  </w:r>
                                </w:p>
                                <w:p w14:paraId="2238A22E" w14:textId="77777777" w:rsidR="00BA0E56" w:rsidRPr="00993E59" w:rsidRDefault="00BA0E56" w:rsidP="00C53E2E">
                                  <w:pPr>
                                    <w:rPr>
                                      <w:sz w:val="20"/>
                                      <w:szCs w:val="22"/>
                                    </w:rPr>
                                  </w:pPr>
                                  <w:r w:rsidRPr="00993E59">
                                    <w:rPr>
                                      <w:rFonts w:hint="eastAsia"/>
                                      <w:sz w:val="20"/>
                                      <w:szCs w:val="22"/>
                                    </w:rPr>
                                    <w:t>(</w:t>
                                  </w:r>
                                  <w:r w:rsidRPr="00993E59">
                                    <w:rPr>
                                      <w:rFonts w:hint="eastAsia"/>
                                      <w:sz w:val="20"/>
                                      <w:szCs w:val="22"/>
                                    </w:rPr>
                                    <w:t>一</w:t>
                                  </w:r>
                                  <w:r w:rsidRPr="00993E59">
                                    <w:rPr>
                                      <w:sz w:val="20"/>
                                      <w:szCs w:val="22"/>
                                    </w:rPr>
                                    <w:t>)</w:t>
                                  </w:r>
                                  <w:r w:rsidRPr="00993E59">
                                    <w:rPr>
                                      <w:rFonts w:hint="eastAsia"/>
                                      <w:sz w:val="20"/>
                                      <w:szCs w:val="22"/>
                                    </w:rPr>
                                    <w:t xml:space="preserve"> </w:t>
                                  </w:r>
                                  <w:r w:rsidRPr="00993E59">
                                    <w:rPr>
                                      <w:rFonts w:hint="eastAsia"/>
                                      <w:sz w:val="20"/>
                                      <w:szCs w:val="22"/>
                                    </w:rPr>
                                    <w:t>児童相談所や母子健康包括支援センター等の公的機関、要保護児童対策地域協議会又は医師（以下「連携先機関等」という。）と、障害児が要保護児童又は要支援児童であるとの認識や、障害児への支援の状況等を共有しつつ支援を行うこと。</w:t>
                                  </w:r>
                                </w:p>
                                <w:p w14:paraId="71B28C1C" w14:textId="30CB8FCC" w:rsidR="00BA0E56" w:rsidRPr="00993E59" w:rsidRDefault="00BA0E56" w:rsidP="00C53E2E">
                                  <w:pPr>
                                    <w:rPr>
                                      <w:sz w:val="20"/>
                                      <w:szCs w:val="22"/>
                                    </w:rPr>
                                  </w:pPr>
                                  <w:r w:rsidRPr="00993E59">
                                    <w:rPr>
                                      <w:sz w:val="20"/>
                                      <w:szCs w:val="22"/>
                                    </w:rPr>
                                    <w:t>(</w:t>
                                  </w:r>
                                  <w:r w:rsidRPr="00993E59">
                                    <w:rPr>
                                      <w:rFonts w:ascii="ＭＳ 明朝" w:hAnsi="ＭＳ 明朝" w:cs="ＭＳ 明朝" w:hint="eastAsia"/>
                                      <w:sz w:val="20"/>
                                      <w:szCs w:val="22"/>
                                    </w:rPr>
                                    <w:t>二</w:t>
                                  </w:r>
                                  <w:r w:rsidRPr="00993E59">
                                    <w:rPr>
                                      <w:sz w:val="20"/>
                                      <w:szCs w:val="22"/>
                                    </w:rPr>
                                    <w:t>)</w:t>
                                  </w:r>
                                  <w:r w:rsidRPr="00993E59">
                                    <w:rPr>
                                      <w:rFonts w:hint="eastAsia"/>
                                      <w:sz w:val="20"/>
                                      <w:szCs w:val="22"/>
                                    </w:rPr>
                                    <w:t xml:space="preserve"> </w:t>
                                  </w:r>
                                  <w:r w:rsidRPr="00993E59">
                                    <w:rPr>
                                      <w:rFonts w:hint="eastAsia"/>
                                      <w:sz w:val="20"/>
                                      <w:szCs w:val="22"/>
                                    </w:rPr>
                                    <w:t>連携先機関等との（一）の共有は、</w:t>
                                  </w:r>
                                  <w:r w:rsidR="005F24ED" w:rsidRPr="00993E59">
                                    <w:rPr>
                                      <w:rFonts w:hint="eastAsia"/>
                                      <w:sz w:val="20"/>
                                      <w:szCs w:val="22"/>
                                    </w:rPr>
                                    <w:t>６月に</w:t>
                                  </w:r>
                                  <w:r w:rsidRPr="00993E59">
                                    <w:rPr>
                                      <w:rFonts w:hint="eastAsia"/>
                                      <w:sz w:val="20"/>
                                      <w:szCs w:val="22"/>
                                    </w:rPr>
                                    <w:t>１回以上行うこととし、その記録を文書で保管すること。なお、ここでいう文書は、連携先機関等が作成した文書又は児童発達支援事業所が作成した文書であって、連携先機関等と共有するなど、児童発達支援事業所と連携先機関等の双方で共有しているものであり、単に児童発達支援事業所において口頭でのやりとりをメモして保管しているだけの文書は対象とならない。</w:t>
                                  </w:r>
                                </w:p>
                                <w:p w14:paraId="69B6005C" w14:textId="3809A87F" w:rsidR="00BA0E56" w:rsidRPr="00993E59" w:rsidRDefault="00BA0E56" w:rsidP="00F75D13">
                                  <w:pPr>
                                    <w:rPr>
                                      <w:sz w:val="20"/>
                                      <w:szCs w:val="22"/>
                                    </w:rPr>
                                  </w:pPr>
                                  <w:r w:rsidRPr="00993E59">
                                    <w:rPr>
                                      <w:rFonts w:hint="eastAsia"/>
                                      <w:sz w:val="20"/>
                                      <w:szCs w:val="22"/>
                                    </w:rPr>
                                    <w:t>(</w:t>
                                  </w:r>
                                  <w:r w:rsidRPr="00993E59">
                                    <w:rPr>
                                      <w:rFonts w:hint="eastAsia"/>
                                      <w:sz w:val="20"/>
                                      <w:szCs w:val="22"/>
                                    </w:rPr>
                                    <w:t>三</w:t>
                                  </w:r>
                                  <w:r w:rsidRPr="00993E59">
                                    <w:rPr>
                                      <w:rFonts w:hint="eastAsia"/>
                                      <w:sz w:val="20"/>
                                      <w:szCs w:val="22"/>
                                    </w:rPr>
                                    <w:t>)</w:t>
                                  </w:r>
                                  <w:r w:rsidRPr="00993E59">
                                    <w:rPr>
                                      <w:rFonts w:hint="eastAsia"/>
                                      <w:sz w:val="20"/>
                                      <w:szCs w:val="22"/>
                                    </w:rPr>
                                    <w:t>（一）のように、連携先機関等と障害児への支援の状況等について共有しながら支援をしていくことについて、</w:t>
                                  </w:r>
                                  <w:r w:rsidR="005F24ED" w:rsidRPr="00993E59">
                                    <w:rPr>
                                      <w:rFonts w:hint="eastAsia"/>
                                      <w:sz w:val="20"/>
                                      <w:szCs w:val="22"/>
                                    </w:rPr>
                                    <w:t>通所支援</w:t>
                                  </w:r>
                                  <w:r w:rsidRPr="00993E59">
                                    <w:rPr>
                                      <w:rFonts w:hint="eastAsia"/>
                                      <w:sz w:val="20"/>
                                      <w:szCs w:val="22"/>
                                    </w:rPr>
                                    <w:t>計画に位置づけ、通所給付決定保護者の同意を得ること。</w:t>
                                  </w:r>
                                </w:p>
                                <w:p w14:paraId="0638C2BC" w14:textId="77777777" w:rsidR="00BA0E56" w:rsidRPr="00993E59" w:rsidRDefault="00BA0E56" w:rsidP="007C4E20">
                                  <w:pPr>
                                    <w:rPr>
                                      <w:sz w:val="20"/>
                                      <w:szCs w:val="22"/>
                                    </w:rPr>
                                  </w:pPr>
                                  <w:r w:rsidRPr="00993E59">
                                    <w:rPr>
                                      <w:sz w:val="20"/>
                                      <w:szCs w:val="22"/>
                                    </w:rPr>
                                    <w:t>(</w:t>
                                  </w:r>
                                  <w:r w:rsidRPr="00993E59">
                                    <w:rPr>
                                      <w:rFonts w:ascii="ＭＳ 明朝" w:hAnsi="ＭＳ 明朝" w:cs="ＭＳ 明朝" w:hint="eastAsia"/>
                                      <w:sz w:val="20"/>
                                      <w:szCs w:val="22"/>
                                    </w:rPr>
                                    <w:t>四</w:t>
                                  </w:r>
                                  <w:r w:rsidRPr="00993E59">
                                    <w:rPr>
                                      <w:sz w:val="20"/>
                                      <w:szCs w:val="22"/>
                                    </w:rPr>
                                    <w:t>)</w:t>
                                  </w:r>
                                  <w:r w:rsidRPr="00993E59">
                                    <w:rPr>
                                      <w:rFonts w:hint="eastAsia"/>
                                      <w:sz w:val="20"/>
                                      <w:szCs w:val="22"/>
                                    </w:rPr>
                                    <w:t xml:space="preserve"> </w:t>
                                  </w:r>
                                  <w:r w:rsidRPr="00993E59">
                                    <w:rPr>
                                      <w:rFonts w:hint="eastAsia"/>
                                      <w:sz w:val="20"/>
                                      <w:szCs w:val="22"/>
                                    </w:rPr>
                                    <w:t>市町村から、連携先機関等との連携や、障害児への支援の状況等について確認があったときは、当該状況等について回答するものとする。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8C6B2" id="Text Box 20" o:spid="_x0000_s1044" type="#_x0000_t202" style="position:absolute;left:0;text-align:left;margin-left:-8.4pt;margin-top:25.75pt;width:498.8pt;height:277.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">
                      <v:textbox inset="5.85pt,.7pt,5.85pt,.7pt">
                        <w:txbxContent>
                          <w:p w14:paraId="31980366" w14:textId="6604C8BB" w:rsidR="00BA0E56" w:rsidRPr="00486E63" w:rsidRDefault="00BA0E56" w:rsidP="00C53E2E">
                            <w:pPr>
                              <w:rPr>
                                <w:color w:val="000000" w:themeColor="text1"/>
                                <w:sz w:val="20"/>
                                <w:szCs w:val="22"/>
                              </w:rPr>
                            </w:pPr>
                            <w:r w:rsidRPr="007F6D35">
                              <w:rPr>
                                <w:rFonts w:hint="eastAsia"/>
                                <w:color w:val="000000"/>
                                <w:sz w:val="20"/>
                                <w:szCs w:val="22"/>
                              </w:rPr>
                              <w:t>留意事項通知　第二の２</w:t>
                            </w:r>
                            <w:r w:rsidRPr="007F6D35">
                              <w:rPr>
                                <w:rFonts w:hint="eastAsia"/>
                                <w:color w:val="000000"/>
                                <w:sz w:val="20"/>
                                <w:szCs w:val="22"/>
                              </w:rPr>
                              <w:t>(</w:t>
                            </w:r>
                            <w:r w:rsidRPr="007F6D35">
                              <w:rPr>
                                <w:color w:val="000000"/>
                                <w:sz w:val="20"/>
                                <w:szCs w:val="22"/>
                              </w:rPr>
                              <w:t>1)</w:t>
                            </w:r>
                            <w:r w:rsidRPr="007F6D35">
                              <w:rPr>
                                <w:rFonts w:hint="eastAsia"/>
                                <w:color w:val="000000"/>
                                <w:sz w:val="20"/>
                                <w:szCs w:val="22"/>
                              </w:rPr>
                              <w:t>⑫の</w:t>
                            </w:r>
                            <w:r w:rsidR="009A69F6" w:rsidRPr="00486E63">
                              <w:rPr>
                                <w:rFonts w:hint="eastAsia"/>
                                <w:color w:val="000000" w:themeColor="text1"/>
                                <w:sz w:val="20"/>
                                <w:szCs w:val="22"/>
                              </w:rPr>
                              <w:t>６</w:t>
                            </w:r>
                          </w:p>
                          <w:p w14:paraId="2FC72717" w14:textId="629182AC" w:rsidR="00BA0E56" w:rsidRPr="00993E59" w:rsidRDefault="00BA0E56" w:rsidP="00C53E2E">
                            <w:pPr>
                              <w:ind w:firstLineChars="100" w:firstLine="200"/>
                              <w:rPr>
                                <w:sz w:val="20"/>
                                <w:szCs w:val="22"/>
                              </w:rPr>
                            </w:pPr>
                            <w:r w:rsidRPr="007F6D35">
                              <w:rPr>
                                <w:rFonts w:hint="eastAsia"/>
                                <w:color w:val="000000"/>
                                <w:sz w:val="20"/>
                                <w:szCs w:val="22"/>
                              </w:rPr>
                              <w:t>個別サポート加算（Ⅱ）については、要保護児童又は要支援児童を受け入れた場合において、家庭との関わりや、心理</w:t>
                            </w:r>
                            <w:r w:rsidRPr="00993E59">
                              <w:rPr>
                                <w:rFonts w:hint="eastAsia"/>
                                <w:sz w:val="20"/>
                                <w:szCs w:val="22"/>
                              </w:rPr>
                              <w:t>的に不安定な児童へのケア、支援に必要な関係機関との連携が必要となることを考慮し、児童相談所や</w:t>
                            </w:r>
                            <w:r w:rsidR="005F24ED" w:rsidRPr="00993E59">
                              <w:rPr>
                                <w:rFonts w:hint="eastAsia"/>
                                <w:sz w:val="20"/>
                                <w:szCs w:val="22"/>
                              </w:rPr>
                              <w:t>こども家庭</w:t>
                            </w:r>
                            <w:r w:rsidRPr="00993E59">
                              <w:rPr>
                                <w:rFonts w:hint="eastAsia"/>
                                <w:sz w:val="20"/>
                                <w:szCs w:val="22"/>
                              </w:rPr>
                              <w:t>センター等の公的機関、要保護児童対策地域協議会、医師との連携を行う場合に評価を行うものであり、以下のとおり取り扱うこととする。</w:t>
                            </w:r>
                          </w:p>
                          <w:p w14:paraId="7AD0401D" w14:textId="124D760E" w:rsidR="00BA0E56" w:rsidRPr="00993E59" w:rsidRDefault="00BA0E56" w:rsidP="00B765F4">
                            <w:pPr>
                              <w:ind w:firstLineChars="100" w:firstLine="200"/>
                              <w:rPr>
                                <w:sz w:val="20"/>
                                <w:szCs w:val="22"/>
                              </w:rPr>
                            </w:pPr>
                            <w:r w:rsidRPr="00993E59">
                              <w:rPr>
                                <w:rFonts w:hint="eastAsia"/>
                                <w:sz w:val="20"/>
                                <w:szCs w:val="22"/>
                              </w:rPr>
                              <w:t>ただし、これらの支援の必要性について、通所給付決定保護者に説明することが適当ではない場合があることから、本加算の趣旨等について理解した上で、本加算の算定について慎重に検討すること。</w:t>
                            </w:r>
                          </w:p>
                          <w:p w14:paraId="2238A22E" w14:textId="77777777" w:rsidR="00BA0E56" w:rsidRPr="00993E59" w:rsidRDefault="00BA0E56" w:rsidP="00C53E2E">
                            <w:pPr>
                              <w:rPr>
                                <w:sz w:val="20"/>
                                <w:szCs w:val="22"/>
                              </w:rPr>
                            </w:pPr>
                            <w:r w:rsidRPr="00993E59">
                              <w:rPr>
                                <w:rFonts w:hint="eastAsia"/>
                                <w:sz w:val="20"/>
                                <w:szCs w:val="22"/>
                              </w:rPr>
                              <w:t>(</w:t>
                            </w:r>
                            <w:r w:rsidRPr="00993E59">
                              <w:rPr>
                                <w:rFonts w:hint="eastAsia"/>
                                <w:sz w:val="20"/>
                                <w:szCs w:val="22"/>
                              </w:rPr>
                              <w:t>一</w:t>
                            </w:r>
                            <w:r w:rsidRPr="00993E59">
                              <w:rPr>
                                <w:sz w:val="20"/>
                                <w:szCs w:val="22"/>
                              </w:rPr>
                              <w:t>)</w:t>
                            </w:r>
                            <w:r w:rsidRPr="00993E59">
                              <w:rPr>
                                <w:rFonts w:hint="eastAsia"/>
                                <w:sz w:val="20"/>
                                <w:szCs w:val="22"/>
                              </w:rPr>
                              <w:t xml:space="preserve"> </w:t>
                            </w:r>
                            <w:r w:rsidRPr="00993E59">
                              <w:rPr>
                                <w:rFonts w:hint="eastAsia"/>
                                <w:sz w:val="20"/>
                                <w:szCs w:val="22"/>
                              </w:rPr>
                              <w:t>児童相談所や母子健康包括支援センター等の公的機関、要保護児童対策地域協議会又は医師（以下「連携先機関等」という。）と、障害児が要保護児童又は要支援児童であるとの認識や、障害児への支援の状況等を共有しつつ支援を行うこと。</w:t>
                            </w:r>
                          </w:p>
                          <w:p w14:paraId="71B28C1C" w14:textId="30CB8FCC" w:rsidR="00BA0E56" w:rsidRPr="00993E59" w:rsidRDefault="00BA0E56" w:rsidP="00C53E2E">
                            <w:pPr>
                              <w:rPr>
                                <w:sz w:val="20"/>
                                <w:szCs w:val="22"/>
                              </w:rPr>
                            </w:pPr>
                            <w:r w:rsidRPr="00993E59">
                              <w:rPr>
                                <w:sz w:val="20"/>
                                <w:szCs w:val="22"/>
                              </w:rPr>
                              <w:t>(</w:t>
                            </w:r>
                            <w:r w:rsidRPr="00993E59">
                              <w:rPr>
                                <w:rFonts w:ascii="ＭＳ 明朝" w:hAnsi="ＭＳ 明朝" w:cs="ＭＳ 明朝" w:hint="eastAsia"/>
                                <w:sz w:val="20"/>
                                <w:szCs w:val="22"/>
                              </w:rPr>
                              <w:t>二</w:t>
                            </w:r>
                            <w:r w:rsidRPr="00993E59">
                              <w:rPr>
                                <w:sz w:val="20"/>
                                <w:szCs w:val="22"/>
                              </w:rPr>
                              <w:t>)</w:t>
                            </w:r>
                            <w:r w:rsidRPr="00993E59">
                              <w:rPr>
                                <w:rFonts w:hint="eastAsia"/>
                                <w:sz w:val="20"/>
                                <w:szCs w:val="22"/>
                              </w:rPr>
                              <w:t xml:space="preserve"> </w:t>
                            </w:r>
                            <w:r w:rsidRPr="00993E59">
                              <w:rPr>
                                <w:rFonts w:hint="eastAsia"/>
                                <w:sz w:val="20"/>
                                <w:szCs w:val="22"/>
                              </w:rPr>
                              <w:t>連携先機関等との（一）の共有は、</w:t>
                            </w:r>
                            <w:r w:rsidR="005F24ED" w:rsidRPr="00993E59">
                              <w:rPr>
                                <w:rFonts w:hint="eastAsia"/>
                                <w:sz w:val="20"/>
                                <w:szCs w:val="22"/>
                              </w:rPr>
                              <w:t>６月に</w:t>
                            </w:r>
                            <w:r w:rsidRPr="00993E59">
                              <w:rPr>
                                <w:rFonts w:hint="eastAsia"/>
                                <w:sz w:val="20"/>
                                <w:szCs w:val="22"/>
                              </w:rPr>
                              <w:t>１回以上行うこととし、その記録を文書で保管すること。なお、ここでいう文書は、連携先機関等が作成した文書又は児童発達支援事業所が作成した文書であって、連携先機関等と共有するなど、児童発達支援事業所と連携先機関等の双方で共有しているものであり、単に児童発達支援事業所において口頭でのやりとりをメモして保管しているだけの文書は対象とならない。</w:t>
                            </w:r>
                          </w:p>
                          <w:p w14:paraId="69B6005C" w14:textId="3809A87F" w:rsidR="00BA0E56" w:rsidRPr="00993E59" w:rsidRDefault="00BA0E56" w:rsidP="00F75D13">
                            <w:pPr>
                              <w:rPr>
                                <w:sz w:val="20"/>
                                <w:szCs w:val="22"/>
                              </w:rPr>
                            </w:pPr>
                            <w:r w:rsidRPr="00993E59">
                              <w:rPr>
                                <w:rFonts w:hint="eastAsia"/>
                                <w:sz w:val="20"/>
                                <w:szCs w:val="22"/>
                              </w:rPr>
                              <w:t>(</w:t>
                            </w:r>
                            <w:r w:rsidRPr="00993E59">
                              <w:rPr>
                                <w:rFonts w:hint="eastAsia"/>
                                <w:sz w:val="20"/>
                                <w:szCs w:val="22"/>
                              </w:rPr>
                              <w:t>三</w:t>
                            </w:r>
                            <w:r w:rsidRPr="00993E59">
                              <w:rPr>
                                <w:rFonts w:hint="eastAsia"/>
                                <w:sz w:val="20"/>
                                <w:szCs w:val="22"/>
                              </w:rPr>
                              <w:t>)</w:t>
                            </w:r>
                            <w:r w:rsidRPr="00993E59">
                              <w:rPr>
                                <w:rFonts w:hint="eastAsia"/>
                                <w:sz w:val="20"/>
                                <w:szCs w:val="22"/>
                              </w:rPr>
                              <w:t>（一）のように、連携先機関等と障害児への支援の状況等について共有しながら支援をしていくことについて、</w:t>
                            </w:r>
                            <w:r w:rsidR="005F24ED" w:rsidRPr="00993E59">
                              <w:rPr>
                                <w:rFonts w:hint="eastAsia"/>
                                <w:sz w:val="20"/>
                                <w:szCs w:val="22"/>
                              </w:rPr>
                              <w:t>通所支援</w:t>
                            </w:r>
                            <w:r w:rsidRPr="00993E59">
                              <w:rPr>
                                <w:rFonts w:hint="eastAsia"/>
                                <w:sz w:val="20"/>
                                <w:szCs w:val="22"/>
                              </w:rPr>
                              <w:t>計画に位置づけ、通所給付決定保護者の同意を得ること。</w:t>
                            </w:r>
                          </w:p>
                          <w:p w14:paraId="0638C2BC" w14:textId="77777777" w:rsidR="00BA0E56" w:rsidRPr="00993E59" w:rsidRDefault="00BA0E56" w:rsidP="007C4E20">
                            <w:pPr>
                              <w:rPr>
                                <w:sz w:val="20"/>
                                <w:szCs w:val="22"/>
                              </w:rPr>
                            </w:pPr>
                            <w:r w:rsidRPr="00993E59">
                              <w:rPr>
                                <w:sz w:val="20"/>
                                <w:szCs w:val="22"/>
                              </w:rPr>
                              <w:t>(</w:t>
                            </w:r>
                            <w:r w:rsidRPr="00993E59">
                              <w:rPr>
                                <w:rFonts w:ascii="ＭＳ 明朝" w:hAnsi="ＭＳ 明朝" w:cs="ＭＳ 明朝" w:hint="eastAsia"/>
                                <w:sz w:val="20"/>
                                <w:szCs w:val="22"/>
                              </w:rPr>
                              <w:t>四</w:t>
                            </w:r>
                            <w:r w:rsidRPr="00993E59">
                              <w:rPr>
                                <w:sz w:val="20"/>
                                <w:szCs w:val="22"/>
                              </w:rPr>
                              <w:t>)</w:t>
                            </w:r>
                            <w:r w:rsidRPr="00993E59">
                              <w:rPr>
                                <w:rFonts w:hint="eastAsia"/>
                                <w:sz w:val="20"/>
                                <w:szCs w:val="22"/>
                              </w:rPr>
                              <w:t xml:space="preserve"> </w:t>
                            </w:r>
                            <w:r w:rsidRPr="00993E59">
                              <w:rPr>
                                <w:rFonts w:hint="eastAsia"/>
                                <w:sz w:val="20"/>
                                <w:szCs w:val="22"/>
                              </w:rPr>
                              <w:t>市町村から、連携先機関等との連携や、障害児への支援の状況等について確認があったときは、当該状況等について回答するものとする。</w:t>
                            </w:r>
                          </w:p>
                        </w:txbxContent>
                      </v:textbox>
                    </v:shape>
                  </w:pict>
                </mc:Fallback>
              </mc:AlternateContent>
            </w:r>
            <w:r w:rsidR="007F6D35" w:rsidRPr="008C0131">
              <w:rPr>
                <w:rFonts w:ascii="ＭＳ ゴシック" w:eastAsia="ＭＳ ゴシック" w:hAnsi="ＭＳ ゴシック" w:hint="eastAsia"/>
              </w:rPr>
              <w:t xml:space="preserve">ハ　</w:t>
            </w:r>
            <w:r w:rsidR="004D0447" w:rsidRPr="008C0131">
              <w:rPr>
                <w:rFonts w:ascii="ＭＳ ゴシック" w:eastAsia="ＭＳ ゴシック" w:hAnsi="ＭＳ ゴシック" w:hint="eastAsia"/>
              </w:rPr>
              <w:t>個別サポート加算（Ⅲ）</w:t>
            </w:r>
            <w:r w:rsidR="007F6D35" w:rsidRPr="008C0131">
              <w:rPr>
                <w:rFonts w:ascii="ＭＳ ゴシック" w:eastAsia="ＭＳ ゴシック" w:hAnsi="ＭＳ ゴシック" w:hint="eastAsia"/>
              </w:rPr>
              <w:t xml:space="preserve">　　　　　　</w:t>
            </w:r>
            <w:r w:rsidR="004D0447" w:rsidRPr="008C0131">
              <w:rPr>
                <w:rFonts w:ascii="ＭＳ ゴシック" w:eastAsia="ＭＳ ゴシック" w:hAnsi="ＭＳ ゴシック" w:hint="eastAsia"/>
              </w:rPr>
              <w:t>70単位</w:t>
            </w:r>
          </w:p>
        </w:tc>
        <w:tc>
          <w:tcPr>
            <w:tcW w:w="787" w:type="dxa"/>
            <w:gridSpan w:val="3"/>
          </w:tcPr>
          <w:p w14:paraId="2384896E" w14:textId="5CEE3758" w:rsidR="00602EBF" w:rsidRPr="00DE1ED4" w:rsidRDefault="00602EBF" w:rsidP="00B0086B">
            <w:pPr>
              <w:overflowPunct w:val="0"/>
              <w:textAlignment w:val="baseline"/>
              <w:rPr>
                <w:rFonts w:ascii="ＭＳ ゴシック" w:eastAsia="ＭＳ ゴシック" w:hAnsi="ＭＳ ゴシック"/>
                <w:sz w:val="19"/>
                <w:szCs w:val="19"/>
              </w:rPr>
            </w:pPr>
          </w:p>
        </w:tc>
        <w:tc>
          <w:tcPr>
            <w:tcW w:w="2769" w:type="dxa"/>
            <w:gridSpan w:val="5"/>
          </w:tcPr>
          <w:p w14:paraId="3F79BF84" w14:textId="27F22A3A" w:rsidR="007C6000" w:rsidRPr="008C0131" w:rsidRDefault="007C6000" w:rsidP="007C6000">
            <w:pPr>
              <w:overflowPunct w:val="0"/>
              <w:textAlignment w:val="baseline"/>
              <w:rPr>
                <w:rFonts w:ascii="ＭＳ ゴシック" w:eastAsia="ＭＳ ゴシック" w:hAnsi="ＭＳ ゴシック"/>
                <w:sz w:val="20"/>
                <w:szCs w:val="20"/>
              </w:rPr>
            </w:pPr>
            <w:r w:rsidRPr="008C0131">
              <w:rPr>
                <w:rFonts w:ascii="ＭＳ ゴシック" w:eastAsia="ＭＳ ゴシック" w:hAnsi="ＭＳ ゴシック" w:hint="eastAsia"/>
                <w:sz w:val="20"/>
                <w:szCs w:val="20"/>
              </w:rPr>
              <w:t>児：告示別表第1の8の5</w:t>
            </w:r>
          </w:p>
          <w:p w14:paraId="76A5DDE4" w14:textId="5CCBAAEF" w:rsidR="007C6000" w:rsidRPr="008C0131" w:rsidRDefault="007C6000" w:rsidP="007C6000">
            <w:pPr>
              <w:overflowPunct w:val="0"/>
              <w:textAlignment w:val="baseline"/>
              <w:rPr>
                <w:rFonts w:ascii="ＭＳ ゴシック" w:eastAsia="ＭＳ ゴシック" w:hAnsi="ＭＳ ゴシック"/>
                <w:sz w:val="20"/>
                <w:szCs w:val="20"/>
              </w:rPr>
            </w:pPr>
            <w:r w:rsidRPr="008C0131">
              <w:rPr>
                <w:rFonts w:ascii="ＭＳ ゴシック" w:eastAsia="ＭＳ ゴシック" w:hAnsi="ＭＳ ゴシック" w:hint="eastAsia"/>
                <w:sz w:val="20"/>
                <w:szCs w:val="20"/>
              </w:rPr>
              <w:t>放：告示別表第3の6の5</w:t>
            </w:r>
          </w:p>
          <w:p w14:paraId="581C07AB" w14:textId="48C99F16" w:rsidR="007C6000" w:rsidRPr="008C0131" w:rsidRDefault="007C6000" w:rsidP="007C6000">
            <w:pPr>
              <w:overflowPunct w:val="0"/>
              <w:textAlignment w:val="baseline"/>
              <w:rPr>
                <w:rFonts w:ascii="ＭＳ ゴシック" w:eastAsia="ＭＳ ゴシック" w:hAnsi="ＭＳ ゴシック"/>
                <w:sz w:val="20"/>
                <w:szCs w:val="20"/>
              </w:rPr>
            </w:pPr>
          </w:p>
          <w:p w14:paraId="2E1047CD" w14:textId="12DF9599" w:rsidR="00F4659D" w:rsidRPr="00DE1ED4" w:rsidRDefault="00F4659D" w:rsidP="00F4659D">
            <w:pPr>
              <w:overflowPunct w:val="0"/>
              <w:textAlignment w:val="baseline"/>
              <w:rPr>
                <w:rFonts w:ascii="ＭＳ ゴシック" w:eastAsia="ＭＳ ゴシック" w:hAnsi="ＭＳ ゴシック"/>
                <w:sz w:val="20"/>
                <w:szCs w:val="20"/>
              </w:rPr>
            </w:pPr>
            <w:r w:rsidRPr="008C0131">
              <w:rPr>
                <w:rFonts w:ascii="ＭＳ ゴシック" w:eastAsia="ＭＳ ゴシック" w:hAnsi="ＭＳ ゴシック" w:hint="eastAsia"/>
                <w:sz w:val="20"/>
                <w:szCs w:val="20"/>
              </w:rPr>
              <w:t>児：告示別表第1の</w:t>
            </w:r>
            <w:r w:rsidR="008A2932" w:rsidRPr="00DE1ED4">
              <w:rPr>
                <w:rFonts w:ascii="ＭＳ ゴシック" w:eastAsia="ＭＳ ゴシック" w:hAnsi="ＭＳ ゴシック" w:hint="eastAsia"/>
                <w:sz w:val="20"/>
                <w:szCs w:val="20"/>
              </w:rPr>
              <w:t>9</w:t>
            </w:r>
          </w:p>
          <w:p w14:paraId="16DD597E" w14:textId="267ADB29" w:rsidR="00001A2D" w:rsidRPr="00DE1ED4" w:rsidRDefault="00F4659D" w:rsidP="00001A2D">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w:t>
            </w:r>
            <w:r w:rsidR="008A2932" w:rsidRPr="00DE1ED4">
              <w:rPr>
                <w:rFonts w:ascii="ＭＳ ゴシック" w:eastAsia="ＭＳ ゴシック" w:hAnsi="ＭＳ ゴシック" w:hint="eastAsia"/>
                <w:sz w:val="20"/>
                <w:szCs w:val="20"/>
              </w:rPr>
              <w:t>7</w:t>
            </w:r>
          </w:p>
          <w:p w14:paraId="46BED9B4" w14:textId="72DD92B7" w:rsidR="00380484" w:rsidRPr="00DE1ED4" w:rsidRDefault="00380484" w:rsidP="00BF72FA">
            <w:pPr>
              <w:overflowPunct w:val="0"/>
              <w:textAlignment w:val="baseline"/>
              <w:rPr>
                <w:rFonts w:ascii="ＭＳ ゴシック" w:eastAsia="ＭＳ ゴシック" w:hAnsi="ＭＳ ゴシック"/>
                <w:sz w:val="19"/>
                <w:szCs w:val="19"/>
              </w:rPr>
            </w:pPr>
          </w:p>
        </w:tc>
        <w:tc>
          <w:tcPr>
            <w:tcW w:w="1329" w:type="dxa"/>
            <w:gridSpan w:val="3"/>
          </w:tcPr>
          <w:p w14:paraId="22B2B678" w14:textId="77777777" w:rsidR="00602EBF" w:rsidRPr="00DE1ED4" w:rsidRDefault="00602EBF" w:rsidP="00B0086B">
            <w:pPr>
              <w:overflowPunct w:val="0"/>
              <w:textAlignment w:val="baseline"/>
              <w:rPr>
                <w:rFonts w:ascii="ＭＳ ゴシック" w:eastAsia="ＭＳ ゴシック" w:hAnsi="ＭＳ ゴシック"/>
                <w:sz w:val="19"/>
                <w:szCs w:val="19"/>
              </w:rPr>
            </w:pPr>
          </w:p>
        </w:tc>
      </w:tr>
      <w:tr w:rsidR="00DE1ED4" w:rsidRPr="00DE1ED4" w14:paraId="3F526FAB" w14:textId="77777777" w:rsidTr="004B2CA3">
        <w:trPr>
          <w:trHeight w:val="416"/>
          <w:jc w:val="center"/>
        </w:trPr>
        <w:tc>
          <w:tcPr>
            <w:tcW w:w="1555" w:type="dxa"/>
            <w:tcBorders>
              <w:bottom w:val="single" w:sz="4" w:space="0" w:color="auto"/>
            </w:tcBorders>
          </w:tcPr>
          <w:p w14:paraId="7D95C96C" w14:textId="77777777" w:rsidR="00602EBF" w:rsidRPr="00DE1ED4" w:rsidRDefault="004D6AB0" w:rsidP="004D6AB0">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hint="eastAsia"/>
                <w:b/>
                <w:sz w:val="19"/>
                <w:szCs w:val="19"/>
              </w:rPr>
              <w:lastRenderedPageBreak/>
              <w:t>該当サービス</w:t>
            </w:r>
          </w:p>
        </w:tc>
        <w:tc>
          <w:tcPr>
            <w:tcW w:w="7518" w:type="dxa"/>
            <w:gridSpan w:val="13"/>
            <w:tcBorders>
              <w:bottom w:val="single" w:sz="4" w:space="0" w:color="auto"/>
            </w:tcBorders>
          </w:tcPr>
          <w:p w14:paraId="765D2346" w14:textId="77777777" w:rsidR="004D6AB0" w:rsidRPr="00DE1ED4" w:rsidRDefault="004D6AB0" w:rsidP="00001A2D">
            <w:pPr>
              <w:jc w:val="center"/>
              <w:rPr>
                <w:rFonts w:ascii="ＭＳ ゴシック" w:eastAsia="ＭＳ ゴシック" w:hAnsi="ＭＳ ゴシック"/>
                <w:szCs w:val="21"/>
              </w:rPr>
            </w:pPr>
            <w:r w:rsidRPr="00DE1ED4">
              <w:rPr>
                <w:rFonts w:ascii="ＭＳ ゴシック" w:eastAsia="ＭＳ ゴシック" w:hAnsi="ＭＳ ゴシック" w:hint="eastAsia"/>
                <w:sz w:val="19"/>
                <w:szCs w:val="19"/>
              </w:rPr>
              <w:t>着　　　　　　　眼　　　　　　　点</w:t>
            </w:r>
          </w:p>
        </w:tc>
        <w:tc>
          <w:tcPr>
            <w:tcW w:w="1417" w:type="dxa"/>
            <w:gridSpan w:val="3"/>
            <w:tcBorders>
              <w:bottom w:val="single" w:sz="4" w:space="0" w:color="auto"/>
            </w:tcBorders>
          </w:tcPr>
          <w:p w14:paraId="6E1F3C1F" w14:textId="77777777" w:rsidR="00602EBF" w:rsidRPr="00DE1ED4" w:rsidRDefault="004D6AB0" w:rsidP="00001A2D">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50DFEB9A" w14:textId="77777777" w:rsidTr="004B2CA3">
        <w:trPr>
          <w:trHeight w:val="14603"/>
          <w:jc w:val="center"/>
        </w:trPr>
        <w:tc>
          <w:tcPr>
            <w:tcW w:w="1555" w:type="dxa"/>
            <w:tcBorders>
              <w:bottom w:val="single" w:sz="4" w:space="0" w:color="auto"/>
            </w:tcBorders>
          </w:tcPr>
          <w:p w14:paraId="309AAB9C" w14:textId="77777777" w:rsidR="00017B02" w:rsidRDefault="00017B02" w:rsidP="007C4E20">
            <w:pPr>
              <w:overflowPunct w:val="0"/>
              <w:textAlignment w:val="baseline"/>
              <w:rPr>
                <w:rFonts w:ascii="ＭＳ ゴシック" w:eastAsia="ＭＳ ゴシック" w:hAnsi="ＭＳ ゴシック"/>
                <w:b/>
                <w:kern w:val="0"/>
                <w:sz w:val="19"/>
                <w:szCs w:val="19"/>
              </w:rPr>
            </w:pPr>
          </w:p>
          <w:p w14:paraId="078EF41B" w14:textId="69B3C508" w:rsidR="00422713" w:rsidRDefault="00422713" w:rsidP="007C4E20">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w:t>
            </w:r>
            <w:r>
              <w:rPr>
                <w:rFonts w:ascii="ＭＳ ゴシック" w:eastAsia="ＭＳ ゴシック" w:hAnsi="ＭＳ ゴシック" w:hint="eastAsia"/>
                <w:b/>
                <w:kern w:val="0"/>
                <w:sz w:val="19"/>
                <w:szCs w:val="19"/>
              </w:rPr>
              <w:t>・放</w:t>
            </w:r>
          </w:p>
          <w:p w14:paraId="1382A2CC" w14:textId="77777777" w:rsidR="00422713" w:rsidRDefault="00422713" w:rsidP="007C4E20">
            <w:pPr>
              <w:overflowPunct w:val="0"/>
              <w:textAlignment w:val="baseline"/>
              <w:rPr>
                <w:rFonts w:ascii="ＭＳ ゴシック" w:eastAsia="ＭＳ ゴシック" w:hAnsi="ＭＳ ゴシック"/>
                <w:szCs w:val="21"/>
              </w:rPr>
            </w:pPr>
          </w:p>
          <w:p w14:paraId="5107634E" w14:textId="77777777" w:rsidR="00422713" w:rsidRDefault="00422713" w:rsidP="007C4E20">
            <w:pPr>
              <w:overflowPunct w:val="0"/>
              <w:textAlignment w:val="baseline"/>
              <w:rPr>
                <w:rFonts w:ascii="ＭＳ ゴシック" w:eastAsia="ＭＳ ゴシック" w:hAnsi="ＭＳ ゴシック"/>
                <w:szCs w:val="21"/>
              </w:rPr>
            </w:pPr>
          </w:p>
          <w:p w14:paraId="07BC48C1" w14:textId="77777777" w:rsidR="00422713" w:rsidRDefault="00422713" w:rsidP="007C4E20">
            <w:pPr>
              <w:overflowPunct w:val="0"/>
              <w:textAlignment w:val="baseline"/>
              <w:rPr>
                <w:rFonts w:ascii="ＭＳ ゴシック" w:eastAsia="ＭＳ ゴシック" w:hAnsi="ＭＳ ゴシック"/>
                <w:szCs w:val="21"/>
              </w:rPr>
            </w:pPr>
          </w:p>
          <w:p w14:paraId="7565402B" w14:textId="77777777" w:rsidR="00422713" w:rsidRDefault="00422713" w:rsidP="007C4E20">
            <w:pPr>
              <w:overflowPunct w:val="0"/>
              <w:textAlignment w:val="baseline"/>
              <w:rPr>
                <w:rFonts w:ascii="ＭＳ ゴシック" w:eastAsia="ＭＳ ゴシック" w:hAnsi="ＭＳ ゴシック"/>
                <w:szCs w:val="21"/>
              </w:rPr>
            </w:pPr>
          </w:p>
          <w:p w14:paraId="1CF8F241" w14:textId="77777777" w:rsidR="00017B02" w:rsidRDefault="00017B02" w:rsidP="007C4E20">
            <w:pPr>
              <w:overflowPunct w:val="0"/>
              <w:textAlignment w:val="baseline"/>
              <w:rPr>
                <w:rFonts w:ascii="ＭＳ ゴシック" w:eastAsia="ＭＳ ゴシック" w:hAnsi="ＭＳ ゴシック"/>
                <w:szCs w:val="21"/>
              </w:rPr>
            </w:pPr>
          </w:p>
          <w:p w14:paraId="61FD31EB" w14:textId="77777777" w:rsidR="00017B02" w:rsidRDefault="00017B02" w:rsidP="007C4E20">
            <w:pPr>
              <w:overflowPunct w:val="0"/>
              <w:textAlignment w:val="baseline"/>
              <w:rPr>
                <w:rFonts w:ascii="ＭＳ ゴシック" w:eastAsia="ＭＳ ゴシック" w:hAnsi="ＭＳ ゴシック"/>
                <w:szCs w:val="21"/>
              </w:rPr>
            </w:pPr>
          </w:p>
          <w:p w14:paraId="0CD82EF6" w14:textId="77777777" w:rsidR="00017B02" w:rsidRDefault="00017B02" w:rsidP="007C4E20">
            <w:pPr>
              <w:overflowPunct w:val="0"/>
              <w:textAlignment w:val="baseline"/>
              <w:rPr>
                <w:rFonts w:ascii="ＭＳ ゴシック" w:eastAsia="ＭＳ ゴシック" w:hAnsi="ＭＳ ゴシック"/>
                <w:szCs w:val="21"/>
              </w:rPr>
            </w:pPr>
          </w:p>
          <w:p w14:paraId="5A041558" w14:textId="20623FD3" w:rsidR="00017B02" w:rsidRDefault="00790687" w:rsidP="007C4E20">
            <w:pPr>
              <w:overflowPunct w:val="0"/>
              <w:textAlignment w:val="baseline"/>
              <w:rPr>
                <w:rFonts w:ascii="ＭＳ ゴシック" w:eastAsia="ＭＳ ゴシック" w:hAnsi="ＭＳ ゴシック"/>
                <w:szCs w:val="21"/>
              </w:rPr>
            </w:pPr>
            <w:r>
              <w:rPr>
                <w:rFonts w:ascii="ＭＳ ゴシック" w:eastAsia="ＭＳ ゴシック" w:hAnsi="ＭＳ ゴシック" w:hint="eastAsia"/>
                <w:szCs w:val="21"/>
              </w:rPr>
              <w:t>放</w:t>
            </w:r>
          </w:p>
          <w:p w14:paraId="08ACDA3F" w14:textId="77777777" w:rsidR="00790687" w:rsidRDefault="00790687" w:rsidP="007C4E20">
            <w:pPr>
              <w:overflowPunct w:val="0"/>
              <w:textAlignment w:val="baseline"/>
              <w:rPr>
                <w:rFonts w:ascii="ＭＳ ゴシック" w:eastAsia="ＭＳ ゴシック" w:hAnsi="ＭＳ ゴシック"/>
                <w:szCs w:val="21"/>
              </w:rPr>
            </w:pPr>
          </w:p>
          <w:p w14:paraId="4CC28F7E" w14:textId="77777777" w:rsidR="00790687" w:rsidRDefault="00790687" w:rsidP="007C4E20">
            <w:pPr>
              <w:overflowPunct w:val="0"/>
              <w:textAlignment w:val="baseline"/>
              <w:rPr>
                <w:rFonts w:ascii="ＭＳ ゴシック" w:eastAsia="ＭＳ ゴシック" w:hAnsi="ＭＳ ゴシック"/>
                <w:szCs w:val="21"/>
              </w:rPr>
            </w:pPr>
          </w:p>
          <w:p w14:paraId="4688BA46" w14:textId="77777777" w:rsidR="00790687" w:rsidRDefault="00790687" w:rsidP="007C4E20">
            <w:pPr>
              <w:overflowPunct w:val="0"/>
              <w:textAlignment w:val="baseline"/>
              <w:rPr>
                <w:rFonts w:ascii="ＭＳ ゴシック" w:eastAsia="ＭＳ ゴシック" w:hAnsi="ＭＳ ゴシック"/>
                <w:szCs w:val="21"/>
              </w:rPr>
            </w:pPr>
          </w:p>
          <w:p w14:paraId="023ECCB5" w14:textId="77777777" w:rsidR="00790687" w:rsidRDefault="00790687" w:rsidP="007C4E20">
            <w:pPr>
              <w:overflowPunct w:val="0"/>
              <w:textAlignment w:val="baseline"/>
              <w:rPr>
                <w:rFonts w:ascii="ＭＳ ゴシック" w:eastAsia="ＭＳ ゴシック" w:hAnsi="ＭＳ ゴシック"/>
                <w:szCs w:val="21"/>
              </w:rPr>
            </w:pPr>
          </w:p>
          <w:p w14:paraId="4D5485B6" w14:textId="77777777" w:rsidR="001E30D0" w:rsidRDefault="001E30D0" w:rsidP="007C4E20">
            <w:pPr>
              <w:overflowPunct w:val="0"/>
              <w:textAlignment w:val="baseline"/>
              <w:rPr>
                <w:rFonts w:ascii="ＭＳ ゴシック" w:eastAsia="ＭＳ ゴシック" w:hAnsi="ＭＳ ゴシック"/>
                <w:szCs w:val="21"/>
              </w:rPr>
            </w:pPr>
          </w:p>
          <w:p w14:paraId="43E9AFD3" w14:textId="77777777" w:rsidR="001E30D0" w:rsidRDefault="001E30D0" w:rsidP="007C4E20">
            <w:pPr>
              <w:overflowPunct w:val="0"/>
              <w:textAlignment w:val="baseline"/>
              <w:rPr>
                <w:rFonts w:ascii="ＭＳ ゴシック" w:eastAsia="ＭＳ ゴシック" w:hAnsi="ＭＳ ゴシック"/>
                <w:szCs w:val="21"/>
              </w:rPr>
            </w:pPr>
          </w:p>
          <w:p w14:paraId="7F03C416" w14:textId="77777777" w:rsidR="001E30D0" w:rsidRDefault="001E30D0" w:rsidP="007C4E20">
            <w:pPr>
              <w:overflowPunct w:val="0"/>
              <w:textAlignment w:val="baseline"/>
              <w:rPr>
                <w:rFonts w:ascii="ＭＳ ゴシック" w:eastAsia="ＭＳ ゴシック" w:hAnsi="ＭＳ ゴシック"/>
                <w:szCs w:val="21"/>
              </w:rPr>
            </w:pPr>
          </w:p>
          <w:p w14:paraId="19528B84" w14:textId="77280C9A" w:rsidR="001E30D0" w:rsidRDefault="001E30D0" w:rsidP="007C4E20">
            <w:pPr>
              <w:overflowPunct w:val="0"/>
              <w:textAlignment w:val="baseline"/>
              <w:rPr>
                <w:rFonts w:ascii="ＭＳ ゴシック" w:eastAsia="ＭＳ ゴシック" w:hAnsi="ＭＳ ゴシック"/>
                <w:szCs w:val="21"/>
              </w:rPr>
            </w:pPr>
            <w:r>
              <w:rPr>
                <w:rFonts w:ascii="ＭＳ ゴシック" w:eastAsia="ＭＳ ゴシック" w:hAnsi="ＭＳ ゴシック" w:hint="eastAsia"/>
                <w:szCs w:val="21"/>
              </w:rPr>
              <w:t>放</w:t>
            </w:r>
          </w:p>
          <w:p w14:paraId="5293DD5C" w14:textId="77777777" w:rsidR="001E30D0" w:rsidRDefault="001E30D0" w:rsidP="007C4E20">
            <w:pPr>
              <w:overflowPunct w:val="0"/>
              <w:textAlignment w:val="baseline"/>
              <w:rPr>
                <w:rFonts w:ascii="ＭＳ ゴシック" w:eastAsia="ＭＳ ゴシック" w:hAnsi="ＭＳ ゴシック"/>
                <w:szCs w:val="21"/>
              </w:rPr>
            </w:pPr>
          </w:p>
          <w:p w14:paraId="4E37157B" w14:textId="77777777" w:rsidR="001E30D0" w:rsidRDefault="001E30D0" w:rsidP="007C4E20">
            <w:pPr>
              <w:overflowPunct w:val="0"/>
              <w:textAlignment w:val="baseline"/>
              <w:rPr>
                <w:rFonts w:ascii="ＭＳ ゴシック" w:eastAsia="ＭＳ ゴシック" w:hAnsi="ＭＳ ゴシック"/>
                <w:szCs w:val="21"/>
              </w:rPr>
            </w:pPr>
          </w:p>
          <w:p w14:paraId="5AB1D70C" w14:textId="77777777" w:rsidR="001E30D0" w:rsidRDefault="001E30D0" w:rsidP="007C4E20">
            <w:pPr>
              <w:overflowPunct w:val="0"/>
              <w:textAlignment w:val="baseline"/>
              <w:rPr>
                <w:rFonts w:ascii="ＭＳ ゴシック" w:eastAsia="ＭＳ ゴシック" w:hAnsi="ＭＳ ゴシック"/>
                <w:szCs w:val="21"/>
              </w:rPr>
            </w:pPr>
          </w:p>
          <w:p w14:paraId="495107A1" w14:textId="77777777" w:rsidR="001E30D0" w:rsidRDefault="001E30D0" w:rsidP="007C4E20">
            <w:pPr>
              <w:overflowPunct w:val="0"/>
              <w:textAlignment w:val="baseline"/>
              <w:rPr>
                <w:rFonts w:ascii="ＭＳ ゴシック" w:eastAsia="ＭＳ ゴシック" w:hAnsi="ＭＳ ゴシック"/>
                <w:szCs w:val="21"/>
              </w:rPr>
            </w:pPr>
          </w:p>
          <w:p w14:paraId="11848CA5" w14:textId="77777777" w:rsidR="001E30D0" w:rsidRDefault="001E30D0" w:rsidP="007C4E20">
            <w:pPr>
              <w:overflowPunct w:val="0"/>
              <w:textAlignment w:val="baseline"/>
              <w:rPr>
                <w:rFonts w:ascii="ＭＳ ゴシック" w:eastAsia="ＭＳ ゴシック" w:hAnsi="ＭＳ ゴシック"/>
                <w:szCs w:val="21"/>
              </w:rPr>
            </w:pPr>
          </w:p>
          <w:p w14:paraId="1995D9E9" w14:textId="77777777" w:rsidR="001E30D0" w:rsidRDefault="001E30D0" w:rsidP="007C4E20">
            <w:pPr>
              <w:overflowPunct w:val="0"/>
              <w:textAlignment w:val="baseline"/>
              <w:rPr>
                <w:rFonts w:ascii="ＭＳ ゴシック" w:eastAsia="ＭＳ ゴシック" w:hAnsi="ＭＳ ゴシック"/>
                <w:szCs w:val="21"/>
              </w:rPr>
            </w:pPr>
          </w:p>
          <w:p w14:paraId="2FDE6DB2" w14:textId="77777777" w:rsidR="001E30D0" w:rsidRDefault="001E30D0" w:rsidP="007C4E20">
            <w:pPr>
              <w:overflowPunct w:val="0"/>
              <w:textAlignment w:val="baseline"/>
              <w:rPr>
                <w:rFonts w:ascii="ＭＳ ゴシック" w:eastAsia="ＭＳ ゴシック" w:hAnsi="ＭＳ ゴシック"/>
                <w:szCs w:val="21"/>
              </w:rPr>
            </w:pPr>
          </w:p>
          <w:p w14:paraId="75068ED6" w14:textId="77777777" w:rsidR="001E30D0" w:rsidRDefault="001E30D0" w:rsidP="007C4E20">
            <w:pPr>
              <w:overflowPunct w:val="0"/>
              <w:textAlignment w:val="baseline"/>
              <w:rPr>
                <w:rFonts w:ascii="ＭＳ ゴシック" w:eastAsia="ＭＳ ゴシック" w:hAnsi="ＭＳ ゴシック"/>
                <w:szCs w:val="21"/>
              </w:rPr>
            </w:pPr>
          </w:p>
          <w:p w14:paraId="5293DFE2" w14:textId="77777777" w:rsidR="001E30D0" w:rsidRPr="00DE1ED4" w:rsidRDefault="001E30D0" w:rsidP="007C4E20">
            <w:pPr>
              <w:overflowPunct w:val="0"/>
              <w:textAlignment w:val="baseline"/>
              <w:rPr>
                <w:rFonts w:ascii="ＭＳ ゴシック" w:eastAsia="ＭＳ ゴシック" w:hAnsi="ＭＳ ゴシック"/>
                <w:szCs w:val="21"/>
              </w:rPr>
            </w:pPr>
          </w:p>
          <w:p w14:paraId="0F8670CE" w14:textId="5EA57D25" w:rsidR="004D6AB0" w:rsidRPr="00DE1ED4" w:rsidRDefault="007C4E20" w:rsidP="007C4E20">
            <w:pPr>
              <w:overflowPunct w:val="0"/>
              <w:textAlignment w:val="baseline"/>
              <w:rPr>
                <w:rFonts w:ascii="ＭＳ ゴシック" w:eastAsia="ＭＳ ゴシック" w:hAnsi="ＭＳ ゴシック"/>
                <w:b/>
                <w:sz w:val="19"/>
                <w:szCs w:val="19"/>
              </w:rPr>
            </w:pPr>
            <w:r w:rsidRPr="00DE1ED4">
              <w:rPr>
                <w:rFonts w:ascii="ＭＳ ゴシック" w:eastAsia="ＭＳ ゴシック" w:hAnsi="ＭＳ ゴシック" w:hint="eastAsia"/>
                <w:b/>
                <w:kern w:val="0"/>
                <w:sz w:val="19"/>
                <w:szCs w:val="19"/>
              </w:rPr>
              <w:t>児・放</w:t>
            </w:r>
          </w:p>
          <w:p w14:paraId="33A24FF3" w14:textId="77777777" w:rsidR="00FE1F28" w:rsidRPr="00DE1ED4" w:rsidRDefault="00FE1F28" w:rsidP="00B0086B">
            <w:pPr>
              <w:overflowPunct w:val="0"/>
              <w:textAlignment w:val="baseline"/>
              <w:rPr>
                <w:rFonts w:ascii="ＭＳ ゴシック" w:eastAsia="ＭＳ ゴシック" w:hAnsi="ＭＳ ゴシック"/>
                <w:b/>
                <w:kern w:val="0"/>
                <w:sz w:val="19"/>
                <w:szCs w:val="19"/>
              </w:rPr>
            </w:pPr>
          </w:p>
        </w:tc>
        <w:tc>
          <w:tcPr>
            <w:tcW w:w="7518" w:type="dxa"/>
            <w:gridSpan w:val="13"/>
            <w:tcBorders>
              <w:bottom w:val="single" w:sz="4" w:space="0" w:color="auto"/>
            </w:tcBorders>
          </w:tcPr>
          <w:p w14:paraId="4313F09D" w14:textId="77777777" w:rsidR="00017B02" w:rsidRDefault="00017B02" w:rsidP="007C4E20">
            <w:pPr>
              <w:rPr>
                <w:rFonts w:ascii="ＭＳ ゴシック" w:eastAsia="ＭＳ ゴシック" w:hAnsi="ＭＳ ゴシック"/>
                <w:b/>
                <w:color w:val="FF0000"/>
                <w:sz w:val="20"/>
                <w:szCs w:val="20"/>
              </w:rPr>
            </w:pPr>
          </w:p>
          <w:p w14:paraId="74E1F132" w14:textId="26885898" w:rsidR="00770843" w:rsidRPr="00314030" w:rsidRDefault="0003130B" w:rsidP="007C4E20">
            <w:pPr>
              <w:rPr>
                <w:rFonts w:ascii="ＭＳ ゴシック" w:eastAsia="ＭＳ ゴシック" w:hAnsi="ＭＳ ゴシック"/>
                <w:b/>
                <w:sz w:val="20"/>
                <w:szCs w:val="20"/>
              </w:rPr>
            </w:pPr>
            <w:r w:rsidRPr="00314030">
              <w:rPr>
                <w:rFonts w:ascii="ＭＳ ゴシック" w:eastAsia="ＭＳ ゴシック" w:hAnsi="ＭＳ ゴシック" w:hint="eastAsia"/>
                <w:b/>
                <w:sz w:val="20"/>
                <w:szCs w:val="20"/>
              </w:rPr>
              <w:t>24</w:t>
            </w:r>
            <w:r w:rsidR="00422713" w:rsidRPr="00314030">
              <w:rPr>
                <w:rFonts w:ascii="ＭＳ ゴシック" w:eastAsia="ＭＳ ゴシック" w:hAnsi="ＭＳ ゴシック" w:hint="eastAsia"/>
                <w:b/>
                <w:sz w:val="20"/>
                <w:szCs w:val="20"/>
              </w:rPr>
              <w:t xml:space="preserve">　入浴支援加算</w:t>
            </w:r>
          </w:p>
          <w:p w14:paraId="7E7A3793" w14:textId="0EDEAC01" w:rsidR="00422713" w:rsidRPr="00314030" w:rsidRDefault="00422713" w:rsidP="00017B02">
            <w:pPr>
              <w:ind w:left="201" w:hangingChars="100" w:hanging="201"/>
              <w:rPr>
                <w:rFonts w:ascii="ＭＳ ゴシック" w:eastAsia="ＭＳ ゴシック" w:hAnsi="ＭＳ ゴシック"/>
                <w:bCs/>
                <w:sz w:val="20"/>
                <w:szCs w:val="20"/>
              </w:rPr>
            </w:pPr>
            <w:r w:rsidRPr="00314030">
              <w:rPr>
                <w:rFonts w:ascii="ＭＳ ゴシック" w:eastAsia="ＭＳ ゴシック" w:hAnsi="ＭＳ ゴシック" w:hint="eastAsia"/>
                <w:b/>
                <w:sz w:val="20"/>
                <w:szCs w:val="20"/>
              </w:rPr>
              <w:t xml:space="preserve">　　</w:t>
            </w:r>
            <w:r w:rsidRPr="00314030">
              <w:rPr>
                <w:rFonts w:ascii="ＭＳ ゴシック" w:eastAsia="ＭＳ ゴシック" w:hAnsi="ＭＳ ゴシック" w:hint="eastAsia"/>
                <w:bCs/>
                <w:sz w:val="20"/>
                <w:szCs w:val="20"/>
              </w:rPr>
              <w:t>別にこども家庭庁長官が定める施設基準に適合するものとして市長に届け出た</w:t>
            </w:r>
            <w:r w:rsidRPr="00993E59">
              <w:rPr>
                <w:rFonts w:ascii="ＭＳ ゴシック" w:eastAsia="ＭＳ ゴシック" w:hAnsi="ＭＳ ゴシック" w:hint="eastAsia"/>
                <w:bCs/>
                <w:sz w:val="20"/>
                <w:szCs w:val="20"/>
              </w:rPr>
              <w:t>指定</w:t>
            </w:r>
            <w:r w:rsidR="00C72FDD" w:rsidRPr="00993E59">
              <w:rPr>
                <w:rFonts w:ascii="ＭＳ ゴシック" w:eastAsia="ＭＳ ゴシック" w:hAnsi="ＭＳ ゴシック" w:hint="eastAsia"/>
                <w:bCs/>
                <w:sz w:val="20"/>
                <w:szCs w:val="20"/>
              </w:rPr>
              <w:t>通所支援</w:t>
            </w:r>
            <w:r w:rsidRPr="00993E59">
              <w:rPr>
                <w:rFonts w:ascii="ＭＳ ゴシック" w:eastAsia="ＭＳ ゴシック" w:hAnsi="ＭＳ ゴシック" w:hint="eastAsia"/>
                <w:bCs/>
                <w:sz w:val="20"/>
                <w:szCs w:val="20"/>
              </w:rPr>
              <w:t>事業所において、スコア表の項目の欄に規定する</w:t>
            </w:r>
            <w:r w:rsidR="00017B02" w:rsidRPr="00993E59">
              <w:rPr>
                <w:rFonts w:ascii="ＭＳ ゴシック" w:eastAsia="ＭＳ ゴシック" w:hAnsi="ＭＳ ゴシック" w:hint="eastAsia"/>
                <w:bCs/>
                <w:sz w:val="20"/>
                <w:szCs w:val="20"/>
              </w:rPr>
              <w:t>いずれかの医療行為を必要とする状態の障害児（第3を除き、以下「医療的ケア児」という。）又は重症心身障害児に対して、別にこども家</w:t>
            </w:r>
            <w:r w:rsidR="00017B02" w:rsidRPr="00314030">
              <w:rPr>
                <w:rFonts w:ascii="ＭＳ ゴシック" w:eastAsia="ＭＳ ゴシック" w:hAnsi="ＭＳ ゴシック" w:hint="eastAsia"/>
                <w:bCs/>
                <w:sz w:val="20"/>
                <w:szCs w:val="20"/>
              </w:rPr>
              <w:t>庭庁長官が定める基準に適合する入浴</w:t>
            </w:r>
            <w:r w:rsidR="001E30D0" w:rsidRPr="00314030">
              <w:rPr>
                <w:rFonts w:ascii="ＭＳ ゴシック" w:eastAsia="ＭＳ ゴシック" w:hAnsi="ＭＳ ゴシック" w:hint="eastAsia"/>
                <w:bCs/>
                <w:sz w:val="20"/>
                <w:szCs w:val="20"/>
              </w:rPr>
              <w:t>に</w:t>
            </w:r>
            <w:r w:rsidR="00017B02" w:rsidRPr="00314030">
              <w:rPr>
                <w:rFonts w:ascii="ＭＳ ゴシック" w:eastAsia="ＭＳ ゴシック" w:hAnsi="ＭＳ ゴシック" w:hint="eastAsia"/>
                <w:bCs/>
                <w:sz w:val="20"/>
                <w:szCs w:val="20"/>
              </w:rPr>
              <w:t>係る支援を行った場合に、1月につきに8回を限度として、所定単位数を加算しているか。</w:t>
            </w:r>
          </w:p>
          <w:p w14:paraId="14B64F1F" w14:textId="77777777" w:rsidR="00422713" w:rsidRPr="00314030" w:rsidRDefault="00422713" w:rsidP="007C4E20">
            <w:pPr>
              <w:rPr>
                <w:rFonts w:ascii="ＭＳ ゴシック" w:eastAsia="ＭＳ ゴシック" w:hAnsi="ＭＳ ゴシック"/>
                <w:b/>
                <w:sz w:val="20"/>
                <w:szCs w:val="20"/>
              </w:rPr>
            </w:pPr>
          </w:p>
          <w:p w14:paraId="471E526A" w14:textId="73312532" w:rsidR="00790687" w:rsidRPr="00314030" w:rsidRDefault="0003130B" w:rsidP="007C4E20">
            <w:pPr>
              <w:rPr>
                <w:rFonts w:ascii="ＭＳ ゴシック" w:eastAsia="ＭＳ ゴシック" w:hAnsi="ＭＳ ゴシック"/>
                <w:b/>
                <w:sz w:val="20"/>
                <w:szCs w:val="20"/>
              </w:rPr>
            </w:pPr>
            <w:r w:rsidRPr="00314030">
              <w:rPr>
                <w:rFonts w:ascii="ＭＳ ゴシック" w:eastAsia="ＭＳ ゴシック" w:hAnsi="ＭＳ ゴシック" w:hint="eastAsia"/>
                <w:b/>
                <w:sz w:val="20"/>
                <w:szCs w:val="20"/>
              </w:rPr>
              <w:t>25</w:t>
            </w:r>
            <w:r w:rsidR="00790687" w:rsidRPr="00314030">
              <w:rPr>
                <w:rFonts w:ascii="ＭＳ ゴシック" w:eastAsia="ＭＳ ゴシック" w:hAnsi="ＭＳ ゴシック" w:hint="eastAsia"/>
                <w:b/>
                <w:sz w:val="20"/>
                <w:szCs w:val="20"/>
              </w:rPr>
              <w:t xml:space="preserve">　自立サポート加算</w:t>
            </w:r>
          </w:p>
          <w:p w14:paraId="51A97010" w14:textId="148181E8" w:rsidR="00422713" w:rsidRPr="00314030" w:rsidRDefault="00790687" w:rsidP="00790687">
            <w:pPr>
              <w:ind w:leftChars="100" w:left="210" w:firstLineChars="100" w:firstLine="200"/>
              <w:rPr>
                <w:rFonts w:ascii="ＭＳ ゴシック" w:eastAsia="ＭＳ ゴシック" w:hAnsi="ＭＳ ゴシック"/>
                <w:bCs/>
                <w:sz w:val="20"/>
                <w:szCs w:val="20"/>
              </w:rPr>
            </w:pPr>
            <w:r w:rsidRPr="00314030">
              <w:rPr>
                <w:rFonts w:ascii="ＭＳ ゴシック" w:eastAsia="ＭＳ ゴシック" w:hAnsi="ＭＳ ゴシック" w:hint="eastAsia"/>
                <w:bCs/>
                <w:sz w:val="20"/>
                <w:szCs w:val="20"/>
              </w:rPr>
              <w:t>指定放課後等デイサービス事業所又は共生型指定放課後等デイサービス事業所において、進路を選択</w:t>
            </w:r>
            <w:r w:rsidR="001E30D0" w:rsidRPr="00314030">
              <w:rPr>
                <w:rFonts w:ascii="ＭＳ ゴシック" w:eastAsia="ＭＳ ゴシック" w:hAnsi="ＭＳ ゴシック" w:hint="eastAsia"/>
                <w:bCs/>
                <w:sz w:val="20"/>
                <w:szCs w:val="20"/>
              </w:rPr>
              <w:t>する時期にある就学児に対して、高等学校等の卒業後に自立した日常生活又は社会生活を営むことができるよう別にこども家庭庁長官が定める基準に適合する指定放課後等デイサービス又は共生型放課後等デイサービスを行った場合において、１月につき２回を限度として、所定単位数を加算しているか。</w:t>
            </w:r>
          </w:p>
          <w:p w14:paraId="36873393" w14:textId="77777777" w:rsidR="00790687" w:rsidRPr="00314030" w:rsidRDefault="00790687" w:rsidP="007C4E20">
            <w:pPr>
              <w:rPr>
                <w:rFonts w:ascii="ＭＳ ゴシック" w:eastAsia="ＭＳ ゴシック" w:hAnsi="ＭＳ ゴシック"/>
                <w:b/>
                <w:sz w:val="20"/>
                <w:szCs w:val="20"/>
              </w:rPr>
            </w:pPr>
          </w:p>
          <w:p w14:paraId="4F13256E" w14:textId="2045A16F" w:rsidR="00790687" w:rsidRPr="00314030" w:rsidRDefault="0003130B" w:rsidP="007C4E20">
            <w:pPr>
              <w:rPr>
                <w:rFonts w:ascii="ＭＳ ゴシック" w:eastAsia="ＭＳ ゴシック" w:hAnsi="ＭＳ ゴシック"/>
                <w:b/>
                <w:sz w:val="20"/>
                <w:szCs w:val="20"/>
              </w:rPr>
            </w:pPr>
            <w:r w:rsidRPr="00314030">
              <w:rPr>
                <w:rFonts w:ascii="ＭＳ ゴシック" w:eastAsia="ＭＳ ゴシック" w:hAnsi="ＭＳ ゴシック" w:hint="eastAsia"/>
                <w:b/>
                <w:sz w:val="20"/>
                <w:szCs w:val="20"/>
              </w:rPr>
              <w:t>26</w:t>
            </w:r>
            <w:r w:rsidR="001E30D0" w:rsidRPr="00314030">
              <w:rPr>
                <w:rFonts w:ascii="ＭＳ ゴシック" w:eastAsia="ＭＳ ゴシック" w:hAnsi="ＭＳ ゴシック" w:hint="eastAsia"/>
                <w:b/>
                <w:sz w:val="20"/>
                <w:szCs w:val="20"/>
              </w:rPr>
              <w:t xml:space="preserve">　通所自立支援加算</w:t>
            </w:r>
          </w:p>
          <w:p w14:paraId="263A1093" w14:textId="5799319C" w:rsidR="00790687" w:rsidRPr="00314030" w:rsidRDefault="001E30D0" w:rsidP="001E30D0">
            <w:pPr>
              <w:ind w:left="201" w:hangingChars="100" w:hanging="201"/>
              <w:rPr>
                <w:rFonts w:ascii="ＭＳ ゴシック" w:eastAsia="ＭＳ ゴシック" w:hAnsi="ＭＳ ゴシック"/>
                <w:bCs/>
                <w:sz w:val="20"/>
                <w:szCs w:val="20"/>
              </w:rPr>
            </w:pPr>
            <w:r w:rsidRPr="00314030">
              <w:rPr>
                <w:rFonts w:ascii="ＭＳ ゴシック" w:eastAsia="ＭＳ ゴシック" w:hAnsi="ＭＳ ゴシック" w:hint="eastAsia"/>
                <w:b/>
                <w:sz w:val="20"/>
                <w:szCs w:val="20"/>
              </w:rPr>
              <w:t xml:space="preserve">　　</w:t>
            </w:r>
            <w:r w:rsidRPr="00314030">
              <w:rPr>
                <w:rFonts w:ascii="ＭＳ ゴシック" w:eastAsia="ＭＳ ゴシック" w:hAnsi="ＭＳ ゴシック" w:hint="eastAsia"/>
                <w:bCs/>
                <w:sz w:val="20"/>
                <w:szCs w:val="20"/>
              </w:rPr>
              <w:t>指定放課後等デイサービス事業所又は共生型指定放課後等デイサービス事業所において、指定放課後等デイサービス事業所又は共生型指定放課後等デイサービス事業所の従業者が、就学児に対して、自立した指定放課後等デイサービス事業所又は共生型指定放課後等デイサービス事業所に通うことができるよう、別にこども家庭庁長官が定める基準に適合する通所に係る支援を行った場合、当該加算の算定を開始した日から起算して90日以内の期間について、片道につき所定単位数を加算しているか。ただし、１のロを算定している就学児については、算定しない。</w:t>
            </w:r>
          </w:p>
          <w:p w14:paraId="707B23A6" w14:textId="77777777" w:rsidR="00790687" w:rsidRPr="00314030" w:rsidRDefault="00790687" w:rsidP="007C4E20">
            <w:pPr>
              <w:rPr>
                <w:rFonts w:ascii="ＭＳ ゴシック" w:eastAsia="ＭＳ ゴシック" w:hAnsi="ＭＳ ゴシック"/>
                <w:b/>
                <w:sz w:val="20"/>
                <w:szCs w:val="20"/>
              </w:rPr>
            </w:pPr>
          </w:p>
          <w:p w14:paraId="1AEEF5CA" w14:textId="2FDF72C8" w:rsidR="007C4E20" w:rsidRPr="00314030" w:rsidRDefault="001E30D0" w:rsidP="007C4E20">
            <w:pPr>
              <w:rPr>
                <w:rFonts w:ascii="ＭＳ ゴシック" w:eastAsia="ＭＳ ゴシック" w:hAnsi="ＭＳ ゴシック"/>
                <w:b/>
                <w:sz w:val="20"/>
                <w:szCs w:val="20"/>
              </w:rPr>
            </w:pPr>
            <w:r w:rsidRPr="00314030">
              <w:rPr>
                <w:rFonts w:ascii="ＭＳ ゴシック" w:eastAsia="ＭＳ ゴシック" w:hAnsi="ＭＳ ゴシック" w:hint="eastAsia"/>
                <w:b/>
                <w:sz w:val="20"/>
                <w:szCs w:val="20"/>
              </w:rPr>
              <w:t>2</w:t>
            </w:r>
            <w:r w:rsidR="0003130B" w:rsidRPr="00314030">
              <w:rPr>
                <w:rFonts w:ascii="ＭＳ ゴシック" w:eastAsia="ＭＳ ゴシック" w:hAnsi="ＭＳ ゴシック" w:hint="eastAsia"/>
                <w:b/>
                <w:sz w:val="20"/>
                <w:szCs w:val="20"/>
              </w:rPr>
              <w:t>7</w:t>
            </w:r>
            <w:r w:rsidR="007C4E20" w:rsidRPr="00314030">
              <w:rPr>
                <w:rFonts w:ascii="ＭＳ ゴシック" w:eastAsia="ＭＳ ゴシック" w:hAnsi="ＭＳ ゴシック" w:hint="eastAsia"/>
                <w:b/>
                <w:sz w:val="20"/>
                <w:szCs w:val="20"/>
              </w:rPr>
              <w:t xml:space="preserve">　医療連携体制加算</w:t>
            </w:r>
          </w:p>
          <w:p w14:paraId="38D69F0A" w14:textId="77777777" w:rsidR="007C4E20" w:rsidRPr="00DE1ED4" w:rsidRDefault="007C4E20" w:rsidP="007C4E20">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（１）医療連携体制加算（Ⅰ）</w:t>
            </w:r>
          </w:p>
          <w:p w14:paraId="1CA013EF" w14:textId="32C09E7E" w:rsidR="007C4E20" w:rsidRPr="00DE1ED4" w:rsidRDefault="007C4E20" w:rsidP="00D36A63">
            <w:pPr>
              <w:overflowPunct w:val="0"/>
              <w:ind w:leftChars="200" w:left="420" w:firstLineChars="100" w:firstLine="2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医療機関等との連携により，看護職員を事業所に訪問させ，当該看護職員が障害児に対して</w:t>
            </w:r>
            <w:r w:rsidR="00D36A63" w:rsidRPr="00DE1ED4">
              <w:rPr>
                <w:rFonts w:ascii="ＭＳ ゴシック" w:eastAsia="ＭＳ ゴシック" w:hAnsi="ＭＳ ゴシック" w:hint="eastAsia"/>
                <w:sz w:val="20"/>
                <w:szCs w:val="20"/>
              </w:rPr>
              <w:t>１時間未満の</w:t>
            </w:r>
            <w:r w:rsidRPr="00DE1ED4">
              <w:rPr>
                <w:rFonts w:ascii="ＭＳ ゴシック" w:eastAsia="ＭＳ ゴシック" w:hAnsi="ＭＳ ゴシック" w:hint="eastAsia"/>
                <w:sz w:val="20"/>
                <w:szCs w:val="20"/>
              </w:rPr>
              <w:t>看護を行った場合に，当該看護を受けた障害児に対し</w:t>
            </w:r>
            <w:r w:rsidR="00D36A63" w:rsidRPr="00DE1ED4">
              <w:rPr>
                <w:rFonts w:ascii="ＭＳ ゴシック" w:eastAsia="ＭＳ ゴシック" w:hAnsi="ＭＳ ゴシック" w:hint="eastAsia"/>
                <w:sz w:val="20"/>
                <w:szCs w:val="20"/>
              </w:rPr>
              <w:t>、１回の訪問につき８人の障害児を限度として</w:t>
            </w:r>
            <w:r w:rsidRPr="00DE1ED4">
              <w:rPr>
                <w:rFonts w:ascii="ＭＳ ゴシック" w:eastAsia="ＭＳ ゴシック" w:hAnsi="ＭＳ ゴシック" w:hint="eastAsia"/>
                <w:sz w:val="20"/>
                <w:szCs w:val="20"/>
              </w:rPr>
              <w:t>，１日につき所定単位数を加算しているか</w:t>
            </w:r>
            <w:r w:rsidR="00AE1950" w:rsidRPr="00DE1ED4">
              <w:rPr>
                <w:rFonts w:ascii="ＭＳ ゴシック" w:eastAsia="ＭＳ ゴシック" w:hAnsi="ＭＳ ゴシック" w:hint="eastAsia"/>
                <w:sz w:val="20"/>
                <w:szCs w:val="20"/>
              </w:rPr>
              <w:t>（ただし、医療的ケア区分に応じた基本報酬を算定している場合又は重症心身障害児に対し指定通所支援を行う場合の基本報酬を算定している場合は加算を算定しない）</w:t>
            </w:r>
            <w:r w:rsidR="00D36A63" w:rsidRPr="00DE1ED4">
              <w:rPr>
                <w:rFonts w:ascii="ＭＳ ゴシック" w:eastAsia="ＭＳ ゴシック" w:hAnsi="ＭＳ ゴシック" w:hint="eastAsia"/>
                <w:sz w:val="20"/>
                <w:szCs w:val="20"/>
              </w:rPr>
              <w:t>。</w:t>
            </w:r>
          </w:p>
          <w:p w14:paraId="44296E5F" w14:textId="77777777" w:rsidR="00280CBD" w:rsidRPr="00243182" w:rsidRDefault="00280CBD" w:rsidP="00D36A63">
            <w:pPr>
              <w:overflowPunct w:val="0"/>
              <w:ind w:leftChars="200" w:left="420" w:firstLineChars="100" w:firstLine="200"/>
              <w:textAlignment w:val="baseline"/>
              <w:rPr>
                <w:rFonts w:ascii="ＭＳ ゴシック" w:eastAsia="ＭＳ ゴシック" w:hAnsi="ＭＳ ゴシック"/>
                <w:sz w:val="20"/>
                <w:szCs w:val="20"/>
              </w:rPr>
            </w:pPr>
          </w:p>
          <w:p w14:paraId="047C1559" w14:textId="77777777" w:rsidR="007C4E20" w:rsidRPr="00DE1ED4" w:rsidRDefault="007C4E20" w:rsidP="007C4E20">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（２）医療連携体制加算（Ⅱ）</w:t>
            </w:r>
          </w:p>
          <w:p w14:paraId="274B9ADA" w14:textId="228D19AC" w:rsidR="007C4E20" w:rsidRPr="00DE1ED4" w:rsidRDefault="007C4E20" w:rsidP="007C4E20">
            <w:pPr>
              <w:ind w:leftChars="190" w:left="399" w:firstLineChars="100" w:firstLine="200"/>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医療機関等との連携により，看護職員を事業所に訪問させ，当該看護職員が障害児に対して</w:t>
            </w:r>
            <w:r w:rsidR="00601561" w:rsidRPr="00DE1ED4">
              <w:rPr>
                <w:rFonts w:ascii="ＭＳ ゴシック" w:eastAsia="ＭＳ ゴシック" w:hAnsi="ＭＳ ゴシック" w:hint="eastAsia"/>
                <w:sz w:val="20"/>
                <w:szCs w:val="20"/>
              </w:rPr>
              <w:t>１時間以上２時間未満の</w:t>
            </w:r>
            <w:r w:rsidRPr="00DE1ED4">
              <w:rPr>
                <w:rFonts w:ascii="ＭＳ ゴシック" w:eastAsia="ＭＳ ゴシック" w:hAnsi="ＭＳ ゴシック" w:hint="eastAsia"/>
                <w:sz w:val="20"/>
                <w:szCs w:val="20"/>
              </w:rPr>
              <w:t>看護を行った場合に，当該看護を受けた障害児に対し，1回の訪問につき</w:t>
            </w:r>
            <w:r w:rsidR="00890008" w:rsidRPr="00DE1ED4">
              <w:rPr>
                <w:rFonts w:ascii="ＭＳ ゴシック" w:eastAsia="ＭＳ ゴシック" w:hAnsi="ＭＳ ゴシック" w:hint="eastAsia"/>
                <w:sz w:val="20"/>
                <w:szCs w:val="20"/>
              </w:rPr>
              <w:t>８人</w:t>
            </w:r>
            <w:r w:rsidRPr="00DE1ED4">
              <w:rPr>
                <w:rFonts w:ascii="ＭＳ ゴシック" w:eastAsia="ＭＳ ゴシック" w:hAnsi="ＭＳ ゴシック" w:hint="eastAsia"/>
                <w:sz w:val="20"/>
                <w:szCs w:val="20"/>
              </w:rPr>
              <w:t>を限度として，1日につき所定単位数を加算しているか</w:t>
            </w:r>
            <w:r w:rsidR="00601561" w:rsidRPr="00DE1ED4">
              <w:rPr>
                <w:rFonts w:ascii="ＭＳ ゴシック" w:eastAsia="ＭＳ ゴシック" w:hAnsi="ＭＳ ゴシック" w:hint="eastAsia"/>
                <w:sz w:val="20"/>
                <w:szCs w:val="20"/>
              </w:rPr>
              <w:t>（ただし、医療的ケア区分に応じた基本報酬を算定している場合又は重症心身障害児に対し指定通所支援を行う場合の基本報酬を算定している場合は加算を算定しない）</w:t>
            </w:r>
            <w:r w:rsidRPr="00DE1ED4">
              <w:rPr>
                <w:rFonts w:ascii="ＭＳ ゴシック" w:eastAsia="ＭＳ ゴシック" w:hAnsi="ＭＳ ゴシック" w:hint="eastAsia"/>
                <w:sz w:val="20"/>
                <w:szCs w:val="20"/>
              </w:rPr>
              <w:t>。</w:t>
            </w:r>
          </w:p>
          <w:p w14:paraId="1A80546C" w14:textId="77777777" w:rsidR="00280CBD" w:rsidRPr="00DE1ED4" w:rsidRDefault="00280CBD" w:rsidP="007C4E20">
            <w:pPr>
              <w:ind w:leftChars="190" w:left="399" w:firstLineChars="100" w:firstLine="210"/>
              <w:rPr>
                <w:rFonts w:ascii="ＭＳ ゴシック" w:eastAsia="ＭＳ ゴシック" w:hAnsi="ＭＳ ゴシック"/>
              </w:rPr>
            </w:pPr>
          </w:p>
          <w:p w14:paraId="483361B1" w14:textId="77777777" w:rsidR="007100A5" w:rsidRPr="00DE1ED4" w:rsidRDefault="007C4E20" w:rsidP="00484F3E">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（３）医療連携体制加算（Ⅲ）</w:t>
            </w:r>
          </w:p>
          <w:p w14:paraId="76378E73" w14:textId="247001BC" w:rsidR="00484F3E" w:rsidRPr="00DE1ED4" w:rsidRDefault="00484F3E" w:rsidP="00484F3E">
            <w:pPr>
              <w:pStyle w:val="a9"/>
              <w:wordWrap/>
              <w:spacing w:line="0" w:lineRule="atLeast"/>
              <w:ind w:left="400" w:hangingChars="200" w:hanging="400"/>
              <w:rPr>
                <w:rFonts w:ascii="ＭＳ ゴシック" w:eastAsia="ＭＳ ゴシック" w:hAnsi="ＭＳ ゴシック"/>
                <w:spacing w:val="0"/>
              </w:rPr>
            </w:pPr>
            <w:r w:rsidRPr="00DE1ED4">
              <w:rPr>
                <w:rFonts w:ascii="ＭＳ ゴシック" w:eastAsia="ＭＳ ゴシック" w:hAnsi="ＭＳ ゴシック" w:hint="eastAsia"/>
                <w:spacing w:val="0"/>
              </w:rPr>
              <w:t xml:space="preserve">　　　医療機関等との連携により、看護職員を事業所に訪問させ、当該看護職員が障害児に対して２時間以上の看護を行った場合に、当該看護を受けた障害児に対し、１回の訪問につき８人の障害児を限度として、１日につき所定単位数を加算しているか</w:t>
            </w:r>
            <w:r w:rsidRPr="00DE1ED4">
              <w:rPr>
                <w:rFonts w:ascii="ＭＳ ゴシック" w:eastAsia="ＭＳ ゴシック" w:hAnsi="ＭＳ ゴシック" w:hint="eastAsia"/>
              </w:rPr>
              <w:t>（ただし、医療的ケア区分に応じた基本報酬を算定している場合又は重症心身障害児に対し指定通所支援を行う場合の基本報酬を算定している場合は加算を算定しない）</w:t>
            </w:r>
            <w:r w:rsidRPr="00DE1ED4">
              <w:rPr>
                <w:rFonts w:ascii="ＭＳ ゴシック" w:eastAsia="ＭＳ ゴシック" w:hAnsi="ＭＳ ゴシック" w:hint="eastAsia"/>
                <w:spacing w:val="0"/>
              </w:rPr>
              <w:t>。</w:t>
            </w:r>
          </w:p>
          <w:p w14:paraId="63DD048B" w14:textId="77777777" w:rsidR="00280CBD" w:rsidRPr="00DE1ED4" w:rsidRDefault="00280CBD" w:rsidP="00790687">
            <w:pPr>
              <w:pStyle w:val="a9"/>
              <w:spacing w:line="0" w:lineRule="atLeast"/>
              <w:ind w:leftChars="204" w:left="428" w:firstLineChars="100" w:firstLine="204"/>
              <w:rPr>
                <w:rFonts w:ascii="ＭＳ ゴシック" w:eastAsia="ＭＳ ゴシック" w:hAnsi="ＭＳ ゴシック"/>
                <w:sz w:val="19"/>
                <w:szCs w:val="19"/>
              </w:rPr>
            </w:pPr>
          </w:p>
        </w:tc>
        <w:tc>
          <w:tcPr>
            <w:tcW w:w="1417" w:type="dxa"/>
            <w:gridSpan w:val="3"/>
            <w:tcBorders>
              <w:bottom w:val="single" w:sz="4" w:space="0" w:color="auto"/>
            </w:tcBorders>
          </w:tcPr>
          <w:p w14:paraId="4DA293E5" w14:textId="77777777" w:rsidR="00017B02" w:rsidRDefault="00017B02" w:rsidP="007C4E20">
            <w:pPr>
              <w:overflowPunct w:val="0"/>
              <w:jc w:val="center"/>
              <w:textAlignment w:val="baseline"/>
              <w:rPr>
                <w:rFonts w:ascii="ＭＳ ゴシック" w:eastAsia="ＭＳ ゴシック" w:hAnsi="ＭＳ ゴシック" w:cs="ＭＳ ゴシック"/>
                <w:kern w:val="0"/>
                <w:sz w:val="19"/>
                <w:szCs w:val="19"/>
              </w:rPr>
            </w:pPr>
          </w:p>
          <w:p w14:paraId="25517C79" w14:textId="77777777" w:rsidR="00017B02" w:rsidRDefault="00017B02" w:rsidP="007C4E20">
            <w:pPr>
              <w:overflowPunct w:val="0"/>
              <w:jc w:val="center"/>
              <w:textAlignment w:val="baseline"/>
              <w:rPr>
                <w:rFonts w:ascii="ＭＳ ゴシック" w:eastAsia="ＭＳ ゴシック" w:hAnsi="ＭＳ ゴシック" w:cs="ＭＳ ゴシック"/>
                <w:kern w:val="0"/>
                <w:sz w:val="19"/>
                <w:szCs w:val="19"/>
              </w:rPr>
            </w:pPr>
          </w:p>
          <w:p w14:paraId="31044614" w14:textId="71109C85" w:rsidR="007C4E20" w:rsidRDefault="00422713" w:rsidP="007C4E20">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いる・いない</w:t>
            </w:r>
          </w:p>
          <w:p w14:paraId="7844B89D" w14:textId="77777777" w:rsidR="00422713" w:rsidRDefault="00422713" w:rsidP="007C4E20">
            <w:pPr>
              <w:overflowPunct w:val="0"/>
              <w:jc w:val="center"/>
              <w:textAlignment w:val="baseline"/>
              <w:rPr>
                <w:rFonts w:ascii="ＭＳ ゴシック" w:eastAsia="ＭＳ ゴシック" w:hAnsi="ＭＳ ゴシック" w:cs="ＭＳ ゴシック"/>
                <w:kern w:val="0"/>
                <w:sz w:val="19"/>
                <w:szCs w:val="19"/>
              </w:rPr>
            </w:pPr>
          </w:p>
          <w:p w14:paraId="5171641A" w14:textId="77777777" w:rsidR="00422713" w:rsidRDefault="00422713" w:rsidP="007C4E20">
            <w:pPr>
              <w:overflowPunct w:val="0"/>
              <w:jc w:val="center"/>
              <w:textAlignment w:val="baseline"/>
              <w:rPr>
                <w:rFonts w:ascii="ＭＳ ゴシック" w:eastAsia="ＭＳ ゴシック" w:hAnsi="ＭＳ ゴシック" w:cs="ＭＳ ゴシック"/>
                <w:kern w:val="0"/>
                <w:sz w:val="19"/>
                <w:szCs w:val="19"/>
              </w:rPr>
            </w:pPr>
          </w:p>
          <w:p w14:paraId="31AD65D5" w14:textId="77777777" w:rsidR="00422713" w:rsidRPr="00DE1ED4" w:rsidRDefault="00422713" w:rsidP="007C4E20">
            <w:pPr>
              <w:overflowPunct w:val="0"/>
              <w:jc w:val="center"/>
              <w:textAlignment w:val="baseline"/>
              <w:rPr>
                <w:rFonts w:ascii="ＭＳ ゴシック" w:eastAsia="ＭＳ ゴシック" w:hAnsi="ＭＳ ゴシック" w:cs="ＭＳ ゴシック"/>
                <w:kern w:val="0"/>
                <w:sz w:val="19"/>
                <w:szCs w:val="19"/>
              </w:rPr>
            </w:pPr>
          </w:p>
          <w:p w14:paraId="0C01313B"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24CA4E3F" w14:textId="77777777" w:rsidR="00280CBD" w:rsidRPr="00DE1ED4" w:rsidRDefault="00280CBD" w:rsidP="007C4E20">
            <w:pPr>
              <w:overflowPunct w:val="0"/>
              <w:jc w:val="center"/>
              <w:textAlignment w:val="baseline"/>
              <w:rPr>
                <w:rFonts w:ascii="ＭＳ ゴシック" w:eastAsia="ＭＳ ゴシック" w:hAnsi="ＭＳ ゴシック" w:cs="ＭＳ ゴシック"/>
                <w:kern w:val="0"/>
                <w:sz w:val="19"/>
                <w:szCs w:val="19"/>
              </w:rPr>
            </w:pPr>
          </w:p>
          <w:p w14:paraId="00288801" w14:textId="77777777" w:rsidR="007C4E20"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07EFF1E4" w14:textId="77777777" w:rsidR="00017B02" w:rsidRDefault="00017B02" w:rsidP="007C4E20">
            <w:pPr>
              <w:overflowPunct w:val="0"/>
              <w:jc w:val="center"/>
              <w:textAlignment w:val="baseline"/>
              <w:rPr>
                <w:rFonts w:ascii="ＭＳ ゴシック" w:eastAsia="ＭＳ ゴシック" w:hAnsi="ＭＳ ゴシック" w:cs="ＭＳ ゴシック"/>
                <w:kern w:val="0"/>
                <w:sz w:val="19"/>
                <w:szCs w:val="19"/>
              </w:rPr>
            </w:pPr>
          </w:p>
          <w:p w14:paraId="1CE63DB8" w14:textId="50B71E1A" w:rsidR="00017B02" w:rsidRDefault="001E30D0" w:rsidP="007C4E20">
            <w:pPr>
              <w:overflowPunct w:val="0"/>
              <w:jc w:val="center"/>
              <w:textAlignment w:val="baseline"/>
              <w:rPr>
                <w:rFonts w:ascii="ＭＳ ゴシック" w:eastAsia="ＭＳ ゴシック" w:hAnsi="ＭＳ ゴシック" w:cs="ＭＳ ゴシック"/>
                <w:kern w:val="0"/>
                <w:sz w:val="19"/>
                <w:szCs w:val="19"/>
              </w:rPr>
            </w:pPr>
            <w:r>
              <w:rPr>
                <w:rFonts w:ascii="ＭＳ ゴシック" w:eastAsia="ＭＳ ゴシック" w:hAnsi="ＭＳ ゴシック" w:cs="ＭＳ ゴシック" w:hint="eastAsia"/>
                <w:kern w:val="0"/>
                <w:sz w:val="19"/>
                <w:szCs w:val="19"/>
              </w:rPr>
              <w:t>いる・いない</w:t>
            </w:r>
          </w:p>
          <w:p w14:paraId="5E73DEB3"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35269BFB"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59A952EA"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2CDE253D"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0BED4B03"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26BBB71C" w14:textId="77777777" w:rsidR="00017B02" w:rsidRDefault="00017B02" w:rsidP="007C4E20">
            <w:pPr>
              <w:overflowPunct w:val="0"/>
              <w:jc w:val="center"/>
              <w:textAlignment w:val="baseline"/>
              <w:rPr>
                <w:rFonts w:ascii="ＭＳ ゴシック" w:eastAsia="ＭＳ ゴシック" w:hAnsi="ＭＳ ゴシック" w:cs="ＭＳ ゴシック"/>
                <w:kern w:val="0"/>
                <w:sz w:val="19"/>
                <w:szCs w:val="19"/>
              </w:rPr>
            </w:pPr>
          </w:p>
          <w:p w14:paraId="28AA373B" w14:textId="77777777" w:rsidR="00422713" w:rsidRPr="00DE1ED4" w:rsidRDefault="00422713" w:rsidP="007C4E20">
            <w:pPr>
              <w:overflowPunct w:val="0"/>
              <w:jc w:val="center"/>
              <w:textAlignment w:val="baseline"/>
              <w:rPr>
                <w:rFonts w:ascii="ＭＳ ゴシック" w:eastAsia="ＭＳ ゴシック" w:hAnsi="ＭＳ ゴシック" w:cs="ＭＳ ゴシック"/>
                <w:kern w:val="0"/>
                <w:sz w:val="19"/>
                <w:szCs w:val="19"/>
              </w:rPr>
            </w:pPr>
          </w:p>
          <w:p w14:paraId="2DF63BEC" w14:textId="77777777" w:rsidR="007C4E20" w:rsidRPr="00DE1ED4" w:rsidRDefault="007C4E20" w:rsidP="007C4E20">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5A6590FF"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05785AB6"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753CA3F3" w14:textId="77777777" w:rsidR="00AE1950" w:rsidRPr="00DE1ED4" w:rsidRDefault="00AE1950" w:rsidP="007C4E20">
            <w:pPr>
              <w:overflowPunct w:val="0"/>
              <w:jc w:val="center"/>
              <w:textAlignment w:val="baseline"/>
              <w:rPr>
                <w:rFonts w:ascii="ＭＳ ゴシック" w:eastAsia="ＭＳ ゴシック" w:hAnsi="ＭＳ ゴシック" w:cs="ＭＳ ゴシック"/>
                <w:kern w:val="0"/>
                <w:sz w:val="19"/>
                <w:szCs w:val="19"/>
              </w:rPr>
            </w:pPr>
          </w:p>
          <w:p w14:paraId="326A8515" w14:textId="77777777" w:rsidR="00AE1950" w:rsidRPr="00DE1ED4" w:rsidRDefault="00AE1950" w:rsidP="007C4E20">
            <w:pPr>
              <w:overflowPunct w:val="0"/>
              <w:jc w:val="center"/>
              <w:textAlignment w:val="baseline"/>
              <w:rPr>
                <w:rFonts w:ascii="ＭＳ ゴシック" w:eastAsia="ＭＳ ゴシック" w:hAnsi="ＭＳ ゴシック" w:cs="ＭＳ ゴシック"/>
                <w:kern w:val="0"/>
                <w:sz w:val="19"/>
                <w:szCs w:val="19"/>
              </w:rPr>
            </w:pPr>
          </w:p>
          <w:p w14:paraId="3B804E5F" w14:textId="77777777" w:rsidR="00AE1950" w:rsidRPr="00DE1ED4" w:rsidRDefault="00AE1950" w:rsidP="007C4E20">
            <w:pPr>
              <w:overflowPunct w:val="0"/>
              <w:jc w:val="center"/>
              <w:textAlignment w:val="baseline"/>
              <w:rPr>
                <w:rFonts w:ascii="ＭＳ ゴシック" w:eastAsia="ＭＳ ゴシック" w:hAnsi="ＭＳ ゴシック" w:cs="ＭＳ ゴシック"/>
                <w:kern w:val="0"/>
                <w:sz w:val="19"/>
                <w:szCs w:val="19"/>
              </w:rPr>
            </w:pPr>
          </w:p>
          <w:p w14:paraId="444B60E3"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1AD0BE28" w14:textId="77777777" w:rsidR="00D36A63" w:rsidRDefault="00D36A63" w:rsidP="007C4E20">
            <w:pPr>
              <w:overflowPunct w:val="0"/>
              <w:jc w:val="center"/>
              <w:textAlignment w:val="baseline"/>
              <w:rPr>
                <w:rFonts w:ascii="ＭＳ ゴシック" w:eastAsia="ＭＳ ゴシック" w:hAnsi="ＭＳ ゴシック" w:cs="ＭＳ ゴシック"/>
                <w:kern w:val="0"/>
                <w:sz w:val="19"/>
                <w:szCs w:val="19"/>
              </w:rPr>
            </w:pPr>
          </w:p>
          <w:p w14:paraId="66AF0CAA"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786EE996"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020D2F2E" w14:textId="77777777" w:rsidR="001E30D0" w:rsidRDefault="001E30D0" w:rsidP="007C4E20">
            <w:pPr>
              <w:overflowPunct w:val="0"/>
              <w:jc w:val="center"/>
              <w:textAlignment w:val="baseline"/>
              <w:rPr>
                <w:rFonts w:ascii="ＭＳ ゴシック" w:eastAsia="ＭＳ ゴシック" w:hAnsi="ＭＳ ゴシック" w:cs="ＭＳ ゴシック"/>
                <w:kern w:val="0"/>
                <w:sz w:val="19"/>
                <w:szCs w:val="19"/>
              </w:rPr>
            </w:pPr>
          </w:p>
          <w:p w14:paraId="6C9F42B7" w14:textId="77777777" w:rsidR="007C4E20" w:rsidRPr="00DE1ED4" w:rsidRDefault="007C4E20" w:rsidP="007C4E20">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34CF5FA4"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1294E57B"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75345D6C"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74F0EBD9"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5994C829"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3BCFAF20" w14:textId="77777777" w:rsidR="00484F3E" w:rsidRPr="00DE1ED4" w:rsidRDefault="00484F3E" w:rsidP="007C4E20">
            <w:pPr>
              <w:overflowPunct w:val="0"/>
              <w:jc w:val="center"/>
              <w:textAlignment w:val="baseline"/>
              <w:rPr>
                <w:rFonts w:ascii="ＭＳ ゴシック" w:eastAsia="ＭＳ ゴシック" w:hAnsi="ＭＳ ゴシック" w:cs="ＭＳ ゴシック"/>
                <w:kern w:val="0"/>
                <w:sz w:val="19"/>
                <w:szCs w:val="19"/>
              </w:rPr>
            </w:pPr>
          </w:p>
          <w:p w14:paraId="69D573FB" w14:textId="77777777" w:rsidR="00484F3E" w:rsidRPr="00DE1ED4" w:rsidRDefault="00484F3E" w:rsidP="007C4E20">
            <w:pPr>
              <w:overflowPunct w:val="0"/>
              <w:jc w:val="center"/>
              <w:textAlignment w:val="baseline"/>
              <w:rPr>
                <w:rFonts w:ascii="ＭＳ ゴシック" w:eastAsia="ＭＳ ゴシック" w:hAnsi="ＭＳ ゴシック" w:cs="ＭＳ ゴシック"/>
                <w:kern w:val="0"/>
                <w:sz w:val="19"/>
                <w:szCs w:val="19"/>
              </w:rPr>
            </w:pPr>
          </w:p>
          <w:p w14:paraId="3CCF4B83" w14:textId="77777777" w:rsidR="007C4E20" w:rsidRPr="00DE1ED4" w:rsidRDefault="007C4E20" w:rsidP="007C4E20">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7790A692"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035321E8"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2748864B"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2454A9E4" w14:textId="77777777" w:rsidR="007C4E20" w:rsidRPr="00DE1ED4" w:rsidRDefault="007C4E20" w:rsidP="007C4E20">
            <w:pPr>
              <w:overflowPunct w:val="0"/>
              <w:jc w:val="center"/>
              <w:textAlignment w:val="baseline"/>
              <w:rPr>
                <w:rFonts w:ascii="ＭＳ ゴシック" w:eastAsia="ＭＳ ゴシック" w:hAnsi="ＭＳ ゴシック" w:cs="ＭＳ ゴシック"/>
                <w:kern w:val="0"/>
                <w:sz w:val="19"/>
                <w:szCs w:val="19"/>
              </w:rPr>
            </w:pPr>
          </w:p>
          <w:p w14:paraId="5F06549C" w14:textId="77777777" w:rsidR="00280CBD" w:rsidRPr="00DE1ED4" w:rsidRDefault="00280CBD" w:rsidP="007C4E20">
            <w:pPr>
              <w:overflowPunct w:val="0"/>
              <w:jc w:val="center"/>
              <w:textAlignment w:val="baseline"/>
              <w:rPr>
                <w:rFonts w:ascii="ＭＳ ゴシック" w:eastAsia="ＭＳ ゴシック" w:hAnsi="ＭＳ ゴシック" w:cs="ＭＳ ゴシック"/>
                <w:kern w:val="0"/>
                <w:sz w:val="19"/>
                <w:szCs w:val="19"/>
              </w:rPr>
            </w:pPr>
          </w:p>
          <w:p w14:paraId="10E8DB23" w14:textId="77777777" w:rsidR="00280CBD" w:rsidRPr="00DE1ED4" w:rsidRDefault="00280CBD" w:rsidP="007C4E20">
            <w:pPr>
              <w:overflowPunct w:val="0"/>
              <w:jc w:val="center"/>
              <w:textAlignment w:val="baseline"/>
              <w:rPr>
                <w:rFonts w:ascii="ＭＳ ゴシック" w:eastAsia="ＭＳ ゴシック" w:hAnsi="ＭＳ ゴシック" w:cs="ＭＳ ゴシック"/>
                <w:kern w:val="0"/>
                <w:sz w:val="19"/>
                <w:szCs w:val="19"/>
              </w:rPr>
            </w:pPr>
          </w:p>
          <w:p w14:paraId="3107DAF7" w14:textId="77777777" w:rsidR="00280CBD" w:rsidRPr="00DE1ED4" w:rsidRDefault="00280CBD" w:rsidP="007C4E20">
            <w:pPr>
              <w:overflowPunct w:val="0"/>
              <w:jc w:val="center"/>
              <w:textAlignment w:val="baseline"/>
              <w:rPr>
                <w:rFonts w:ascii="ＭＳ ゴシック" w:eastAsia="ＭＳ ゴシック" w:hAnsi="ＭＳ ゴシック" w:cs="ＭＳ ゴシック"/>
                <w:kern w:val="0"/>
                <w:sz w:val="19"/>
                <w:szCs w:val="19"/>
              </w:rPr>
            </w:pPr>
          </w:p>
          <w:p w14:paraId="1567F99E" w14:textId="77777777" w:rsidR="00ED3DB5" w:rsidRPr="00DE1ED4" w:rsidRDefault="007C4E20" w:rsidP="00280CBD">
            <w:pPr>
              <w:overflowPunct w:val="0"/>
              <w:jc w:val="center"/>
              <w:textAlignment w:val="baseline"/>
              <w:rPr>
                <w:rFonts w:ascii="ＭＳ ゴシック" w:eastAsia="ＭＳ ゴシック" w:hAnsi="ＭＳ ゴシック"/>
                <w:sz w:val="19"/>
                <w:szCs w:val="19"/>
              </w:rPr>
            </w:pPr>
            <w:r w:rsidRPr="00DE1ED4">
              <w:rPr>
                <w:rFonts w:ascii="ＭＳ ゴシック" w:eastAsia="ＭＳ ゴシック" w:hAnsi="ＭＳ ゴシック" w:cs="ＭＳ ゴシック" w:hint="eastAsia"/>
                <w:kern w:val="0"/>
                <w:sz w:val="19"/>
                <w:szCs w:val="19"/>
              </w:rPr>
              <w:t>いる・いない</w:t>
            </w:r>
          </w:p>
        </w:tc>
      </w:tr>
      <w:tr w:rsidR="000F17DF" w:rsidRPr="00DE1ED4" w14:paraId="4DB643C7" w14:textId="77777777" w:rsidTr="004B2CA3">
        <w:trPr>
          <w:gridAfter w:val="1"/>
          <w:wAfter w:w="149" w:type="dxa"/>
          <w:trHeight w:val="431"/>
          <w:jc w:val="center"/>
        </w:trPr>
        <w:tc>
          <w:tcPr>
            <w:tcW w:w="6243" w:type="dxa"/>
            <w:gridSpan w:val="8"/>
            <w:vAlign w:val="center"/>
          </w:tcPr>
          <w:p w14:paraId="395E5E8B" w14:textId="77777777"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b/>
                <w:bCs/>
                <w:sz w:val="23"/>
                <w:szCs w:val="23"/>
              </w:rPr>
              <w:lastRenderedPageBreak/>
              <w:br w:type="page"/>
            </w:r>
            <w:r w:rsidRPr="00DE1ED4">
              <w:rPr>
                <w:rFonts w:ascii="ＭＳ ゴシック" w:eastAsia="ＭＳ ゴシック" w:hAnsi="ＭＳ ゴシック" w:hint="eastAsia"/>
                <w:sz w:val="19"/>
                <w:szCs w:val="19"/>
              </w:rPr>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098" w:type="dxa"/>
            <w:gridSpan w:val="8"/>
            <w:vAlign w:val="center"/>
          </w:tcPr>
          <w:p w14:paraId="745DCE0A" w14:textId="77777777"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322F78CC" w14:textId="77777777" w:rsidTr="004B2CA3">
        <w:trPr>
          <w:gridAfter w:val="1"/>
          <w:wAfter w:w="149" w:type="dxa"/>
          <w:trHeight w:val="14589"/>
          <w:jc w:val="center"/>
        </w:trPr>
        <w:tc>
          <w:tcPr>
            <w:tcW w:w="4820" w:type="dxa"/>
            <w:gridSpan w:val="4"/>
          </w:tcPr>
          <w:p w14:paraId="0D2AF42C" w14:textId="6C4755EA" w:rsidR="00790687" w:rsidRPr="00314030" w:rsidRDefault="00017B02" w:rsidP="00770843">
            <w:pPr>
              <w:rPr>
                <w:rFonts w:ascii="ＭＳ ゴシック" w:eastAsia="ＭＳ ゴシック" w:hAnsi="ＭＳ ゴシック" w:cs="ＭＳ ゴシック"/>
                <w:b/>
                <w:kern w:val="0"/>
                <w:sz w:val="20"/>
                <w:szCs w:val="20"/>
              </w:rPr>
            </w:pPr>
            <w:r w:rsidRPr="00314030">
              <w:rPr>
                <w:rFonts w:ascii="ＭＳ ゴシック" w:eastAsia="ＭＳ ゴシック" w:hAnsi="ＭＳ ゴシック" w:hint="eastAsia"/>
                <w:b/>
                <w:sz w:val="20"/>
                <w:szCs w:val="20"/>
              </w:rPr>
              <w:t>2</w:t>
            </w:r>
            <w:r w:rsidR="0003130B" w:rsidRPr="00314030">
              <w:rPr>
                <w:rFonts w:ascii="ＭＳ ゴシック" w:eastAsia="ＭＳ ゴシック" w:hAnsi="ＭＳ ゴシック" w:hint="eastAsia"/>
                <w:b/>
                <w:sz w:val="20"/>
                <w:szCs w:val="20"/>
              </w:rPr>
              <w:t>4</w:t>
            </w:r>
            <w:r w:rsidRPr="00314030">
              <w:rPr>
                <w:rFonts w:ascii="ＭＳ ゴシック" w:eastAsia="ＭＳ ゴシック" w:hAnsi="ＭＳ ゴシック" w:hint="eastAsia"/>
                <w:b/>
                <w:sz w:val="20"/>
                <w:szCs w:val="20"/>
              </w:rPr>
              <w:t xml:space="preserve">　入浴支援加算　　　　　　55単位</w:t>
            </w:r>
            <w:r w:rsidR="00790687" w:rsidRPr="00314030">
              <w:rPr>
                <w:rFonts w:ascii="ＭＳ ゴシック" w:eastAsia="ＭＳ ゴシック" w:hAnsi="ＭＳ ゴシック" w:hint="eastAsia"/>
                <w:b/>
                <w:sz w:val="20"/>
                <w:szCs w:val="20"/>
              </w:rPr>
              <w:t>（児）</w:t>
            </w:r>
          </w:p>
          <w:p w14:paraId="4BE12B2B" w14:textId="46861B22" w:rsidR="00B21BE5" w:rsidRPr="00314030" w:rsidRDefault="00790687" w:rsidP="00770843">
            <w:pPr>
              <w:rPr>
                <w:rFonts w:ascii="ＭＳ ゴシック" w:eastAsia="ＭＳ ゴシック" w:hAnsi="ＭＳ ゴシック" w:cs="ＭＳ ゴシック"/>
                <w:b/>
                <w:kern w:val="0"/>
                <w:sz w:val="20"/>
                <w:szCs w:val="20"/>
              </w:rPr>
            </w:pPr>
            <w:r w:rsidRPr="00314030">
              <w:rPr>
                <w:rFonts w:ascii="ＭＳ ゴシック" w:eastAsia="ＭＳ ゴシック" w:hAnsi="ＭＳ ゴシック" w:cs="ＭＳ ゴシック" w:hint="eastAsia"/>
                <w:b/>
                <w:kern w:val="0"/>
                <w:sz w:val="20"/>
                <w:szCs w:val="20"/>
              </w:rPr>
              <w:t xml:space="preserve">　　　　　　　　　　　　　　70単位（放）</w:t>
            </w:r>
          </w:p>
          <w:p w14:paraId="33EC211E" w14:textId="77777777" w:rsidR="00B21BE5" w:rsidRPr="00314030" w:rsidRDefault="00B21BE5" w:rsidP="00770843">
            <w:pPr>
              <w:rPr>
                <w:rFonts w:ascii="ＭＳ ゴシック" w:eastAsia="ＭＳ ゴシック" w:hAnsi="ＭＳ ゴシック" w:cs="ＭＳ ゴシック"/>
                <w:b/>
                <w:kern w:val="0"/>
                <w:sz w:val="20"/>
                <w:szCs w:val="20"/>
              </w:rPr>
            </w:pPr>
          </w:p>
          <w:p w14:paraId="3A2C7223" w14:textId="368916BA" w:rsidR="00B21BE5" w:rsidRPr="00314030" w:rsidRDefault="001E30D0" w:rsidP="00770843">
            <w:pPr>
              <w:rPr>
                <w:rFonts w:ascii="ＭＳ ゴシック" w:eastAsia="ＭＳ ゴシック" w:hAnsi="ＭＳ ゴシック" w:cs="ＭＳ ゴシック"/>
                <w:b/>
                <w:kern w:val="0"/>
                <w:sz w:val="20"/>
                <w:szCs w:val="20"/>
              </w:rPr>
            </w:pPr>
            <w:r w:rsidRPr="00314030">
              <w:rPr>
                <w:rFonts w:ascii="ＭＳ ゴシック" w:eastAsia="ＭＳ ゴシック" w:hAnsi="ＭＳ ゴシック" w:cs="ＭＳ ゴシック" w:hint="eastAsia"/>
                <w:b/>
                <w:kern w:val="0"/>
                <w:sz w:val="20"/>
                <w:szCs w:val="20"/>
              </w:rPr>
              <w:t>2</w:t>
            </w:r>
            <w:r w:rsidR="0003130B" w:rsidRPr="00314030">
              <w:rPr>
                <w:rFonts w:ascii="ＭＳ ゴシック" w:eastAsia="ＭＳ ゴシック" w:hAnsi="ＭＳ ゴシック" w:cs="ＭＳ ゴシック" w:hint="eastAsia"/>
                <w:b/>
                <w:kern w:val="0"/>
                <w:sz w:val="20"/>
                <w:szCs w:val="20"/>
              </w:rPr>
              <w:t>5</w:t>
            </w:r>
            <w:r w:rsidRPr="00314030">
              <w:rPr>
                <w:rFonts w:ascii="ＭＳ ゴシック" w:eastAsia="ＭＳ ゴシック" w:hAnsi="ＭＳ ゴシック" w:cs="ＭＳ ゴシック" w:hint="eastAsia"/>
                <w:b/>
                <w:kern w:val="0"/>
                <w:sz w:val="20"/>
                <w:szCs w:val="20"/>
              </w:rPr>
              <w:t xml:space="preserve">  </w:t>
            </w:r>
            <w:r w:rsidRPr="00314030">
              <w:rPr>
                <w:rFonts w:ascii="ＭＳ ゴシック" w:eastAsia="ＭＳ ゴシック" w:hAnsi="ＭＳ ゴシック" w:hint="eastAsia"/>
                <w:b/>
                <w:sz w:val="20"/>
                <w:szCs w:val="20"/>
              </w:rPr>
              <w:t>自立サポート加算       100単位</w:t>
            </w:r>
          </w:p>
          <w:p w14:paraId="08624403" w14:textId="54FEA3F2" w:rsidR="001E30D0" w:rsidRPr="001E30D0" w:rsidRDefault="008471E3" w:rsidP="00770843">
            <w:pPr>
              <w:rPr>
                <w:rFonts w:ascii="ＭＳ ゴシック" w:eastAsia="ＭＳ ゴシック" w:hAnsi="ＭＳ ゴシック" w:cs="ＭＳ ゴシック"/>
                <w:b/>
                <w:kern w:val="0"/>
                <w:sz w:val="20"/>
                <w:szCs w:val="20"/>
              </w:rPr>
            </w:pPr>
            <w:r w:rsidRPr="00DE1ED4">
              <w:rPr>
                <w:rFonts w:ascii="ＭＳ ゴシック" w:eastAsia="ＭＳ ゴシック" w:hAnsi="ＭＳ ゴシック"/>
                <w:noProof/>
                <w:szCs w:val="21"/>
              </w:rPr>
              <mc:AlternateContent>
                <mc:Choice Requires="wps">
                  <w:drawing>
                    <wp:anchor distT="0" distB="0" distL="114300" distR="114300" simplePos="0" relativeHeight="251719168" behindDoc="0" locked="0" layoutInCell="1" allowOverlap="1" wp14:anchorId="0D7C5000" wp14:editId="69A4016A">
                      <wp:simplePos x="0" y="0"/>
                      <wp:positionH relativeFrom="column">
                        <wp:posOffset>-39411</wp:posOffset>
                      </wp:positionH>
                      <wp:positionV relativeFrom="paragraph">
                        <wp:posOffset>31115</wp:posOffset>
                      </wp:positionV>
                      <wp:extent cx="6796088" cy="2286000"/>
                      <wp:effectExtent l="0" t="0" r="24130" b="19050"/>
                      <wp:wrapNone/>
                      <wp:docPr id="115353305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6088" cy="2286000"/>
                              </a:xfrm>
                              <a:prstGeom prst="rect">
                                <a:avLst/>
                              </a:prstGeom>
                              <a:solidFill>
                                <a:srgbClr val="FFFFFF"/>
                              </a:solidFill>
                              <a:ln w="9525">
                                <a:solidFill>
                                  <a:srgbClr val="000000"/>
                                </a:solidFill>
                                <a:miter lim="800000"/>
                                <a:headEnd/>
                                <a:tailEnd/>
                              </a:ln>
                            </wps:spPr>
                            <wps:txbx>
                              <w:txbxContent>
                                <w:p w14:paraId="4F95A8E1" w14:textId="33317D8E" w:rsidR="001E30D0" w:rsidRPr="00314030" w:rsidRDefault="001E30D0" w:rsidP="001E30D0">
                                  <w:pPr>
                                    <w:rPr>
                                      <w:sz w:val="18"/>
                                      <w:szCs w:val="21"/>
                                    </w:rPr>
                                  </w:pPr>
                                  <w:r w:rsidRPr="00314030">
                                    <w:rPr>
                                      <w:rFonts w:hint="eastAsia"/>
                                      <w:sz w:val="18"/>
                                      <w:szCs w:val="21"/>
                                    </w:rPr>
                                    <w:t>【対象となる児】</w:t>
                                  </w:r>
                                  <w:r w:rsidR="007168A6" w:rsidRPr="00314030">
                                    <w:rPr>
                                      <w:rFonts w:hint="eastAsia"/>
                                      <w:sz w:val="18"/>
                                      <w:szCs w:val="21"/>
                                    </w:rPr>
                                    <w:t>進路を選択する時期にある就学児（高校２年生・３年生を基本とする）</w:t>
                                  </w:r>
                                </w:p>
                                <w:p w14:paraId="0653A05A" w14:textId="43387863" w:rsidR="007168A6" w:rsidRPr="00314030" w:rsidRDefault="007168A6" w:rsidP="001E30D0">
                                  <w:pPr>
                                    <w:rPr>
                                      <w:sz w:val="18"/>
                                      <w:szCs w:val="21"/>
                                    </w:rPr>
                                  </w:pPr>
                                  <w:r w:rsidRPr="00314030">
                                    <w:rPr>
                                      <w:rFonts w:hint="eastAsia"/>
                                      <w:sz w:val="18"/>
                                      <w:szCs w:val="21"/>
                                    </w:rPr>
                                    <w:t>【主な要件】</w:t>
                                  </w:r>
                                </w:p>
                                <w:p w14:paraId="10A6B590" w14:textId="1D0D93EF" w:rsidR="007168A6" w:rsidRPr="00314030" w:rsidRDefault="007168A6" w:rsidP="007168A6">
                                  <w:pPr>
                                    <w:ind w:left="180" w:hangingChars="100" w:hanging="180"/>
                                    <w:rPr>
                                      <w:sz w:val="18"/>
                                      <w:szCs w:val="21"/>
                                    </w:rPr>
                                  </w:pPr>
                                  <w:r w:rsidRPr="00314030">
                                    <w:rPr>
                                      <w:rFonts w:hint="eastAsia"/>
                                      <w:sz w:val="18"/>
                                      <w:szCs w:val="21"/>
                                    </w:rPr>
                                    <w:t xml:space="preserve">　・児童の個別支援計画及び学校での取組内容を踏まえ、当該児が希望する進路を円滑に選択できるよう支援するための自立サポート計画を作成すること。</w:t>
                                  </w:r>
                                </w:p>
                                <w:p w14:paraId="30CD99AB" w14:textId="2BB513BA" w:rsidR="007168A6" w:rsidRPr="00314030" w:rsidRDefault="007168A6" w:rsidP="007168A6">
                                  <w:pPr>
                                    <w:ind w:left="180" w:hangingChars="100" w:hanging="180"/>
                                    <w:rPr>
                                      <w:sz w:val="18"/>
                                      <w:szCs w:val="21"/>
                                    </w:rPr>
                                  </w:pPr>
                                  <w:r w:rsidRPr="00314030">
                                    <w:rPr>
                                      <w:rFonts w:hint="eastAsia"/>
                                      <w:sz w:val="18"/>
                                      <w:szCs w:val="21"/>
                                    </w:rPr>
                                    <w:t xml:space="preserve">　・自立サポート計画に基づき、児童の適正・障害の特性に対する自己理解の促進に向けた相談援助や、必要となる知識技能の習得支援など、児童が希望する進路を選択する上で必要となる支援を行うこと。その際、必要に応じ地域の商工会や企業等と連携すること。</w:t>
                                  </w:r>
                                </w:p>
                                <w:p w14:paraId="2C9FE6B9" w14:textId="67D84F97" w:rsidR="007168A6" w:rsidRPr="00314030" w:rsidRDefault="007168A6" w:rsidP="001E30D0">
                                  <w:pPr>
                                    <w:rPr>
                                      <w:sz w:val="18"/>
                                      <w:szCs w:val="21"/>
                                    </w:rPr>
                                  </w:pPr>
                                  <w:r w:rsidRPr="00314030">
                                    <w:rPr>
                                      <w:rFonts w:hint="eastAsia"/>
                                      <w:sz w:val="18"/>
                                      <w:szCs w:val="21"/>
                                    </w:rPr>
                                    <w:t xml:space="preserve">　・計画に基づく支援の実施状況の把握を行うとともに、課題を把握し、必要に応じて計画の見直しを行うこと。</w:t>
                                  </w:r>
                                </w:p>
                                <w:p w14:paraId="4FB04EAC" w14:textId="03726470" w:rsidR="007168A6" w:rsidRPr="00314030" w:rsidRDefault="007168A6" w:rsidP="007168A6">
                                  <w:pPr>
                                    <w:rPr>
                                      <w:sz w:val="18"/>
                                      <w:szCs w:val="21"/>
                                    </w:rPr>
                                  </w:pPr>
                                  <w:r w:rsidRPr="00314030">
                                    <w:rPr>
                                      <w:rFonts w:hint="eastAsia"/>
                                      <w:sz w:val="18"/>
                                      <w:szCs w:val="21"/>
                                    </w:rPr>
                                    <w:t xml:space="preserve">　・計画の作成・見直しに当たって、当該児童・保護者に説明するとともに、同意を得ること。</w:t>
                                  </w:r>
                                </w:p>
                                <w:p w14:paraId="1A82252C" w14:textId="1C19CB50" w:rsidR="007168A6" w:rsidRPr="00314030" w:rsidRDefault="007168A6" w:rsidP="007168A6">
                                  <w:pPr>
                                    <w:ind w:left="180" w:hangingChars="100" w:hanging="180"/>
                                    <w:rPr>
                                      <w:sz w:val="18"/>
                                      <w:szCs w:val="21"/>
                                    </w:rPr>
                                  </w:pPr>
                                  <w:r w:rsidRPr="00314030">
                                    <w:rPr>
                                      <w:rFonts w:hint="eastAsia"/>
                                      <w:sz w:val="18"/>
                                      <w:szCs w:val="21"/>
                                    </w:rPr>
                                    <w:t xml:space="preserve">　・児童が在籍する学校との日常的な連携体制を確保し、自立サポート計画の作成・見直し、支援の実施において必要な連携を図ること（なお、連携における会議等の実施について、関係機関連携加算（Ⅰ））又は（Ⅱ）の算定を可能とする。</w:t>
                                  </w:r>
                                </w:p>
                                <w:p w14:paraId="6C9CE403" w14:textId="047B1DE9" w:rsidR="007168A6" w:rsidRPr="00314030" w:rsidRDefault="007168A6" w:rsidP="007168A6">
                                  <w:pPr>
                                    <w:ind w:left="180" w:hangingChars="100" w:hanging="180"/>
                                    <w:rPr>
                                      <w:sz w:val="18"/>
                                      <w:szCs w:val="21"/>
                                    </w:rPr>
                                  </w:pPr>
                                  <w:r w:rsidRPr="00314030">
                                    <w:rPr>
                                      <w:rFonts w:hint="eastAsia"/>
                                      <w:sz w:val="18"/>
                                      <w:szCs w:val="21"/>
                                    </w:rPr>
                                    <w:t xml:space="preserve">　・対象児ごとの支援に関する記録を行うこと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C5000" id="_x0000_s1045" type="#_x0000_t202" style="position:absolute;left:0;text-align:left;margin-left:-3.1pt;margin-top:2.45pt;width:535.15pt;height:180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">
                      <v:textbox inset="5.85pt,.7pt,5.85pt,.7pt">
                        <w:txbxContent>
                          <w:p w14:paraId="4F95A8E1" w14:textId="33317D8E" w:rsidR="001E30D0" w:rsidRPr="00314030" w:rsidRDefault="001E30D0" w:rsidP="001E30D0">
                            <w:pPr>
                              <w:rPr>
                                <w:sz w:val="18"/>
                                <w:szCs w:val="21"/>
                              </w:rPr>
                            </w:pPr>
                            <w:r w:rsidRPr="00314030">
                              <w:rPr>
                                <w:rFonts w:hint="eastAsia"/>
                                <w:sz w:val="18"/>
                                <w:szCs w:val="21"/>
                              </w:rPr>
                              <w:t>【対象となる児】</w:t>
                            </w:r>
                            <w:r w:rsidR="007168A6" w:rsidRPr="00314030">
                              <w:rPr>
                                <w:rFonts w:hint="eastAsia"/>
                                <w:sz w:val="18"/>
                                <w:szCs w:val="21"/>
                              </w:rPr>
                              <w:t>進路を選択する時期にある就学児（高校２年生・３年生を基本とする）</w:t>
                            </w:r>
                          </w:p>
                          <w:p w14:paraId="0653A05A" w14:textId="43387863" w:rsidR="007168A6" w:rsidRPr="00314030" w:rsidRDefault="007168A6" w:rsidP="001E30D0">
                            <w:pPr>
                              <w:rPr>
                                <w:sz w:val="18"/>
                                <w:szCs w:val="21"/>
                              </w:rPr>
                            </w:pPr>
                            <w:r w:rsidRPr="00314030">
                              <w:rPr>
                                <w:rFonts w:hint="eastAsia"/>
                                <w:sz w:val="18"/>
                                <w:szCs w:val="21"/>
                              </w:rPr>
                              <w:t>【主な要件】</w:t>
                            </w:r>
                          </w:p>
                          <w:p w14:paraId="10A6B590" w14:textId="1D0D93EF" w:rsidR="007168A6" w:rsidRPr="00314030" w:rsidRDefault="007168A6" w:rsidP="007168A6">
                            <w:pPr>
                              <w:ind w:left="180" w:hangingChars="100" w:hanging="180"/>
                              <w:rPr>
                                <w:sz w:val="18"/>
                                <w:szCs w:val="21"/>
                              </w:rPr>
                            </w:pPr>
                            <w:r w:rsidRPr="00314030">
                              <w:rPr>
                                <w:rFonts w:hint="eastAsia"/>
                                <w:sz w:val="18"/>
                                <w:szCs w:val="21"/>
                              </w:rPr>
                              <w:t xml:space="preserve">　・児童の個別支援計画及び学校での取組内容を踏まえ、当該児が希望する進路を円滑に選択できるよう支援するための自立サポート計画を作成すること。</w:t>
                            </w:r>
                          </w:p>
                          <w:p w14:paraId="30CD99AB" w14:textId="2BB513BA" w:rsidR="007168A6" w:rsidRPr="00314030" w:rsidRDefault="007168A6" w:rsidP="007168A6">
                            <w:pPr>
                              <w:ind w:left="180" w:hangingChars="100" w:hanging="180"/>
                              <w:rPr>
                                <w:sz w:val="18"/>
                                <w:szCs w:val="21"/>
                              </w:rPr>
                            </w:pPr>
                            <w:r w:rsidRPr="00314030">
                              <w:rPr>
                                <w:rFonts w:hint="eastAsia"/>
                                <w:sz w:val="18"/>
                                <w:szCs w:val="21"/>
                              </w:rPr>
                              <w:t xml:space="preserve">　・自立サポート計画に基づき、児童の適正・障害の特性に対する自己理解の促進に向けた相談援助や、必要となる知識技能の習得支援など、児童が希望する進路を選択する上で必要となる支援を行うこと。その際、必要に応じ地域の商工会や企業等と連携すること。</w:t>
                            </w:r>
                          </w:p>
                          <w:p w14:paraId="2C9FE6B9" w14:textId="67D84F97" w:rsidR="007168A6" w:rsidRPr="00314030" w:rsidRDefault="007168A6" w:rsidP="001E30D0">
                            <w:pPr>
                              <w:rPr>
                                <w:sz w:val="18"/>
                                <w:szCs w:val="21"/>
                              </w:rPr>
                            </w:pPr>
                            <w:r w:rsidRPr="00314030">
                              <w:rPr>
                                <w:rFonts w:hint="eastAsia"/>
                                <w:sz w:val="18"/>
                                <w:szCs w:val="21"/>
                              </w:rPr>
                              <w:t xml:space="preserve">　・計画に基づく支援の実施状況の把握を行うとともに、課題を把握し、必要に応じて計画の見直しを行うこと。</w:t>
                            </w:r>
                          </w:p>
                          <w:p w14:paraId="4FB04EAC" w14:textId="03726470" w:rsidR="007168A6" w:rsidRPr="00314030" w:rsidRDefault="007168A6" w:rsidP="007168A6">
                            <w:pPr>
                              <w:rPr>
                                <w:sz w:val="18"/>
                                <w:szCs w:val="21"/>
                              </w:rPr>
                            </w:pPr>
                            <w:r w:rsidRPr="00314030">
                              <w:rPr>
                                <w:rFonts w:hint="eastAsia"/>
                                <w:sz w:val="18"/>
                                <w:szCs w:val="21"/>
                              </w:rPr>
                              <w:t xml:space="preserve">　・計画の作成・見直しに当たって、当該児童・保護者に説明するとともに、同意を得ること。</w:t>
                            </w:r>
                          </w:p>
                          <w:p w14:paraId="1A82252C" w14:textId="1C19CB50" w:rsidR="007168A6" w:rsidRPr="00314030" w:rsidRDefault="007168A6" w:rsidP="007168A6">
                            <w:pPr>
                              <w:ind w:left="180" w:hangingChars="100" w:hanging="180"/>
                              <w:rPr>
                                <w:sz w:val="18"/>
                                <w:szCs w:val="21"/>
                              </w:rPr>
                            </w:pPr>
                            <w:r w:rsidRPr="00314030">
                              <w:rPr>
                                <w:rFonts w:hint="eastAsia"/>
                                <w:sz w:val="18"/>
                                <w:szCs w:val="21"/>
                              </w:rPr>
                              <w:t xml:space="preserve">　・児童が在籍する学校との日常的な連携体制を確保し、自立サポート計画の作成・見直し、支援の実施において必要な連携を図ること（なお、連携における会議等の実施について、関係機関連携加算（Ⅰ））又は（Ⅱ）の算定を可能とする。</w:t>
                            </w:r>
                          </w:p>
                          <w:p w14:paraId="6C9CE403" w14:textId="047B1DE9" w:rsidR="007168A6" w:rsidRPr="00314030" w:rsidRDefault="007168A6" w:rsidP="007168A6">
                            <w:pPr>
                              <w:ind w:left="180" w:hangingChars="100" w:hanging="180"/>
                              <w:rPr>
                                <w:sz w:val="18"/>
                                <w:szCs w:val="21"/>
                              </w:rPr>
                            </w:pPr>
                            <w:r w:rsidRPr="00314030">
                              <w:rPr>
                                <w:rFonts w:hint="eastAsia"/>
                                <w:sz w:val="18"/>
                                <w:szCs w:val="21"/>
                              </w:rPr>
                              <w:t xml:space="preserve">　・対象児ごとの支援に関する記録を行うこと</w:t>
                            </w:r>
                          </w:p>
                        </w:txbxContent>
                      </v:textbox>
                    </v:shape>
                  </w:pict>
                </mc:Fallback>
              </mc:AlternateContent>
            </w:r>
          </w:p>
          <w:p w14:paraId="4210A584" w14:textId="7D295B55" w:rsidR="001E30D0" w:rsidRDefault="001E30D0" w:rsidP="00770843">
            <w:pPr>
              <w:rPr>
                <w:rFonts w:ascii="ＭＳ ゴシック" w:eastAsia="ＭＳ ゴシック" w:hAnsi="ＭＳ ゴシック" w:cs="ＭＳ ゴシック"/>
                <w:b/>
                <w:kern w:val="0"/>
                <w:sz w:val="20"/>
                <w:szCs w:val="20"/>
              </w:rPr>
            </w:pPr>
          </w:p>
          <w:p w14:paraId="6D11401B" w14:textId="0947ED51" w:rsidR="001E30D0" w:rsidRDefault="001E30D0" w:rsidP="00770843">
            <w:pPr>
              <w:rPr>
                <w:rFonts w:ascii="ＭＳ ゴシック" w:eastAsia="ＭＳ ゴシック" w:hAnsi="ＭＳ ゴシック" w:cs="ＭＳ ゴシック"/>
                <w:b/>
                <w:kern w:val="0"/>
                <w:sz w:val="20"/>
                <w:szCs w:val="20"/>
              </w:rPr>
            </w:pPr>
          </w:p>
          <w:p w14:paraId="155951B5" w14:textId="0FD3A492" w:rsidR="001E30D0" w:rsidRDefault="001E30D0" w:rsidP="00770843">
            <w:pPr>
              <w:rPr>
                <w:rFonts w:ascii="ＭＳ ゴシック" w:eastAsia="ＭＳ ゴシック" w:hAnsi="ＭＳ ゴシック" w:cs="ＭＳ ゴシック"/>
                <w:b/>
                <w:kern w:val="0"/>
                <w:sz w:val="20"/>
                <w:szCs w:val="20"/>
              </w:rPr>
            </w:pPr>
          </w:p>
          <w:p w14:paraId="0526051A" w14:textId="77777777" w:rsidR="001E30D0" w:rsidRDefault="001E30D0" w:rsidP="00770843">
            <w:pPr>
              <w:rPr>
                <w:rFonts w:ascii="ＭＳ ゴシック" w:eastAsia="ＭＳ ゴシック" w:hAnsi="ＭＳ ゴシック" w:cs="ＭＳ ゴシック"/>
                <w:b/>
                <w:kern w:val="0"/>
                <w:sz w:val="20"/>
                <w:szCs w:val="20"/>
              </w:rPr>
            </w:pPr>
          </w:p>
          <w:p w14:paraId="3C5B4B0A" w14:textId="77777777" w:rsidR="001E30D0" w:rsidRDefault="001E30D0" w:rsidP="00770843">
            <w:pPr>
              <w:rPr>
                <w:rFonts w:ascii="ＭＳ ゴシック" w:eastAsia="ＭＳ ゴシック" w:hAnsi="ＭＳ ゴシック" w:cs="ＭＳ ゴシック"/>
                <w:b/>
                <w:kern w:val="0"/>
                <w:sz w:val="20"/>
                <w:szCs w:val="20"/>
              </w:rPr>
            </w:pPr>
          </w:p>
          <w:p w14:paraId="4E5ED9BA" w14:textId="77777777" w:rsidR="001E30D0" w:rsidRDefault="001E30D0" w:rsidP="00770843">
            <w:pPr>
              <w:rPr>
                <w:rFonts w:ascii="ＭＳ ゴシック" w:eastAsia="ＭＳ ゴシック" w:hAnsi="ＭＳ ゴシック" w:cs="ＭＳ ゴシック"/>
                <w:b/>
                <w:kern w:val="0"/>
                <w:sz w:val="20"/>
                <w:szCs w:val="20"/>
              </w:rPr>
            </w:pPr>
          </w:p>
          <w:p w14:paraId="69DF195B" w14:textId="77777777" w:rsidR="007168A6" w:rsidRDefault="007168A6" w:rsidP="00770843">
            <w:pPr>
              <w:rPr>
                <w:rFonts w:ascii="ＭＳ ゴシック" w:eastAsia="ＭＳ ゴシック" w:hAnsi="ＭＳ ゴシック" w:cs="ＭＳ ゴシック"/>
                <w:b/>
                <w:kern w:val="0"/>
                <w:sz w:val="20"/>
                <w:szCs w:val="20"/>
              </w:rPr>
            </w:pPr>
          </w:p>
          <w:p w14:paraId="5F4EB0CB" w14:textId="77777777" w:rsidR="007168A6" w:rsidRDefault="007168A6" w:rsidP="00770843">
            <w:pPr>
              <w:rPr>
                <w:rFonts w:ascii="ＭＳ ゴシック" w:eastAsia="ＭＳ ゴシック" w:hAnsi="ＭＳ ゴシック" w:cs="ＭＳ ゴシック"/>
                <w:b/>
                <w:kern w:val="0"/>
                <w:sz w:val="20"/>
                <w:szCs w:val="20"/>
              </w:rPr>
            </w:pPr>
          </w:p>
          <w:p w14:paraId="258EED9C" w14:textId="77777777" w:rsidR="007168A6" w:rsidRDefault="007168A6" w:rsidP="00770843">
            <w:pPr>
              <w:rPr>
                <w:rFonts w:ascii="ＭＳ ゴシック" w:eastAsia="ＭＳ ゴシック" w:hAnsi="ＭＳ ゴシック" w:cs="ＭＳ ゴシック"/>
                <w:b/>
                <w:kern w:val="0"/>
                <w:sz w:val="20"/>
                <w:szCs w:val="20"/>
              </w:rPr>
            </w:pPr>
          </w:p>
          <w:p w14:paraId="2BCEE902" w14:textId="77777777" w:rsidR="007168A6" w:rsidRDefault="007168A6" w:rsidP="00770843">
            <w:pPr>
              <w:rPr>
                <w:rFonts w:ascii="ＭＳ ゴシック" w:eastAsia="ＭＳ ゴシック" w:hAnsi="ＭＳ ゴシック" w:cs="ＭＳ ゴシック"/>
                <w:b/>
                <w:kern w:val="0"/>
                <w:sz w:val="20"/>
                <w:szCs w:val="20"/>
              </w:rPr>
            </w:pPr>
          </w:p>
          <w:p w14:paraId="5CA07E0B" w14:textId="77777777" w:rsidR="007168A6" w:rsidRDefault="007168A6" w:rsidP="00770843">
            <w:pPr>
              <w:rPr>
                <w:rFonts w:ascii="ＭＳ ゴシック" w:eastAsia="ＭＳ ゴシック" w:hAnsi="ＭＳ ゴシック" w:cs="ＭＳ ゴシック"/>
                <w:b/>
                <w:kern w:val="0"/>
                <w:sz w:val="20"/>
                <w:szCs w:val="20"/>
              </w:rPr>
            </w:pPr>
          </w:p>
          <w:p w14:paraId="0DD65900" w14:textId="77777777" w:rsidR="007168A6" w:rsidRDefault="007168A6" w:rsidP="00770843">
            <w:pPr>
              <w:rPr>
                <w:rFonts w:ascii="ＭＳ ゴシック" w:eastAsia="ＭＳ ゴシック" w:hAnsi="ＭＳ ゴシック" w:cs="ＭＳ ゴシック"/>
                <w:b/>
                <w:color w:val="FF0000"/>
                <w:kern w:val="0"/>
                <w:sz w:val="20"/>
                <w:szCs w:val="20"/>
              </w:rPr>
            </w:pPr>
          </w:p>
          <w:p w14:paraId="13E4EF5E" w14:textId="75076B45" w:rsidR="001E30D0" w:rsidRPr="00314030" w:rsidRDefault="001E30D0" w:rsidP="00770843">
            <w:pPr>
              <w:rPr>
                <w:rFonts w:ascii="ＭＳ ゴシック" w:eastAsia="ＭＳ ゴシック" w:hAnsi="ＭＳ ゴシック" w:cs="ＭＳ ゴシック"/>
                <w:b/>
                <w:kern w:val="0"/>
                <w:sz w:val="20"/>
                <w:szCs w:val="20"/>
              </w:rPr>
            </w:pPr>
            <w:r w:rsidRPr="00314030">
              <w:rPr>
                <w:rFonts w:ascii="ＭＳ ゴシック" w:eastAsia="ＭＳ ゴシック" w:hAnsi="ＭＳ ゴシック" w:cs="ＭＳ ゴシック" w:hint="eastAsia"/>
                <w:b/>
                <w:kern w:val="0"/>
                <w:sz w:val="20"/>
                <w:szCs w:val="20"/>
              </w:rPr>
              <w:t>2</w:t>
            </w:r>
            <w:r w:rsidR="0003130B" w:rsidRPr="00314030">
              <w:rPr>
                <w:rFonts w:ascii="ＭＳ ゴシック" w:eastAsia="ＭＳ ゴシック" w:hAnsi="ＭＳ ゴシック" w:cs="ＭＳ ゴシック" w:hint="eastAsia"/>
                <w:b/>
                <w:kern w:val="0"/>
                <w:sz w:val="20"/>
                <w:szCs w:val="20"/>
              </w:rPr>
              <w:t>6</w:t>
            </w:r>
            <w:r w:rsidRPr="00314030">
              <w:rPr>
                <w:rFonts w:ascii="ＭＳ ゴシック" w:eastAsia="ＭＳ ゴシック" w:hAnsi="ＭＳ ゴシック" w:cs="ＭＳ ゴシック" w:hint="eastAsia"/>
                <w:b/>
                <w:kern w:val="0"/>
                <w:sz w:val="20"/>
                <w:szCs w:val="20"/>
              </w:rPr>
              <w:t xml:space="preserve">　</w:t>
            </w:r>
            <w:r w:rsidRPr="00314030">
              <w:rPr>
                <w:rFonts w:ascii="ＭＳ ゴシック" w:eastAsia="ＭＳ ゴシック" w:hAnsi="ＭＳ ゴシック" w:hint="eastAsia"/>
                <w:b/>
                <w:sz w:val="20"/>
                <w:szCs w:val="20"/>
              </w:rPr>
              <w:t>通所自立支援加算　　　　60単位</w:t>
            </w:r>
          </w:p>
          <w:p w14:paraId="61F3F747" w14:textId="77777777" w:rsidR="001E30D0" w:rsidRDefault="001E30D0" w:rsidP="00770843">
            <w:pPr>
              <w:rPr>
                <w:rFonts w:ascii="ＭＳ ゴシック" w:eastAsia="ＭＳ ゴシック" w:hAnsi="ＭＳ ゴシック" w:cs="ＭＳ ゴシック"/>
                <w:b/>
                <w:kern w:val="0"/>
                <w:sz w:val="20"/>
                <w:szCs w:val="20"/>
              </w:rPr>
            </w:pPr>
          </w:p>
          <w:p w14:paraId="41598B89" w14:textId="77777777" w:rsidR="001E30D0" w:rsidRPr="00790687" w:rsidRDefault="001E30D0" w:rsidP="00770843">
            <w:pPr>
              <w:rPr>
                <w:rFonts w:ascii="ＭＳ ゴシック" w:eastAsia="ＭＳ ゴシック" w:hAnsi="ＭＳ ゴシック" w:cs="ＭＳ ゴシック"/>
                <w:b/>
                <w:kern w:val="0"/>
                <w:sz w:val="20"/>
                <w:szCs w:val="20"/>
              </w:rPr>
            </w:pPr>
          </w:p>
          <w:p w14:paraId="29298C38" w14:textId="747DFAB5" w:rsidR="00B21BE5" w:rsidRDefault="00B21BE5" w:rsidP="00770843">
            <w:pPr>
              <w:rPr>
                <w:rFonts w:ascii="ＭＳ ゴシック" w:eastAsia="ＭＳ ゴシック" w:hAnsi="ＭＳ ゴシック" w:cs="ＭＳ ゴシック"/>
                <w:b/>
                <w:kern w:val="0"/>
                <w:sz w:val="19"/>
                <w:szCs w:val="19"/>
              </w:rPr>
            </w:pPr>
          </w:p>
          <w:p w14:paraId="22928BCF" w14:textId="2076491B" w:rsidR="005A67FE" w:rsidRDefault="005A67FE" w:rsidP="00770843">
            <w:pPr>
              <w:rPr>
                <w:rFonts w:ascii="ＭＳ ゴシック" w:eastAsia="ＭＳ ゴシック" w:hAnsi="ＭＳ ゴシック" w:cs="ＭＳ ゴシック"/>
                <w:b/>
                <w:kern w:val="0"/>
                <w:sz w:val="19"/>
                <w:szCs w:val="19"/>
              </w:rPr>
            </w:pPr>
          </w:p>
          <w:p w14:paraId="0370E93A" w14:textId="77777777" w:rsidR="005A67FE" w:rsidRDefault="005A67FE" w:rsidP="00770843">
            <w:pPr>
              <w:rPr>
                <w:rFonts w:ascii="ＭＳ ゴシック" w:eastAsia="ＭＳ ゴシック" w:hAnsi="ＭＳ ゴシック" w:cs="ＭＳ ゴシック"/>
                <w:b/>
                <w:kern w:val="0"/>
                <w:sz w:val="19"/>
                <w:szCs w:val="19"/>
              </w:rPr>
            </w:pPr>
          </w:p>
          <w:p w14:paraId="0805F388" w14:textId="77777777" w:rsidR="005A67FE" w:rsidRDefault="005A67FE" w:rsidP="00770843">
            <w:pPr>
              <w:rPr>
                <w:rFonts w:ascii="ＭＳ ゴシック" w:eastAsia="ＭＳ ゴシック" w:hAnsi="ＭＳ ゴシック" w:cs="ＭＳ ゴシック"/>
                <w:b/>
                <w:kern w:val="0"/>
                <w:sz w:val="19"/>
                <w:szCs w:val="19"/>
              </w:rPr>
            </w:pPr>
          </w:p>
          <w:p w14:paraId="5D9F7A60" w14:textId="77777777" w:rsidR="005A67FE" w:rsidRDefault="005A67FE" w:rsidP="00770843">
            <w:pPr>
              <w:rPr>
                <w:rFonts w:ascii="ＭＳ ゴシック" w:eastAsia="ＭＳ ゴシック" w:hAnsi="ＭＳ ゴシック" w:cs="ＭＳ ゴシック"/>
                <w:b/>
                <w:kern w:val="0"/>
                <w:sz w:val="19"/>
                <w:szCs w:val="19"/>
              </w:rPr>
            </w:pPr>
          </w:p>
          <w:p w14:paraId="462C3DE9" w14:textId="77777777" w:rsidR="005A67FE" w:rsidRDefault="005A67FE" w:rsidP="00770843">
            <w:pPr>
              <w:rPr>
                <w:rFonts w:ascii="ＭＳ ゴシック" w:eastAsia="ＭＳ ゴシック" w:hAnsi="ＭＳ ゴシック" w:cs="ＭＳ ゴシック"/>
                <w:b/>
                <w:kern w:val="0"/>
                <w:sz w:val="19"/>
                <w:szCs w:val="19"/>
              </w:rPr>
            </w:pPr>
          </w:p>
          <w:p w14:paraId="7514BD8B" w14:textId="77777777" w:rsidR="005A67FE" w:rsidRDefault="005A67FE" w:rsidP="00770843">
            <w:pPr>
              <w:rPr>
                <w:rFonts w:ascii="ＭＳ ゴシック" w:eastAsia="ＭＳ ゴシック" w:hAnsi="ＭＳ ゴシック" w:cs="ＭＳ ゴシック"/>
                <w:b/>
                <w:kern w:val="0"/>
                <w:sz w:val="19"/>
                <w:szCs w:val="19"/>
              </w:rPr>
            </w:pPr>
          </w:p>
          <w:p w14:paraId="3984C754" w14:textId="77777777" w:rsidR="005A67FE" w:rsidRDefault="005A67FE" w:rsidP="00770843">
            <w:pPr>
              <w:rPr>
                <w:rFonts w:ascii="ＭＳ ゴシック" w:eastAsia="ＭＳ ゴシック" w:hAnsi="ＭＳ ゴシック" w:cs="ＭＳ ゴシック"/>
                <w:b/>
                <w:kern w:val="0"/>
                <w:sz w:val="19"/>
                <w:szCs w:val="19"/>
              </w:rPr>
            </w:pPr>
          </w:p>
          <w:p w14:paraId="6057A3EE" w14:textId="77777777" w:rsidR="005A67FE" w:rsidRDefault="005A67FE" w:rsidP="00770843">
            <w:pPr>
              <w:rPr>
                <w:rFonts w:ascii="ＭＳ ゴシック" w:eastAsia="ＭＳ ゴシック" w:hAnsi="ＭＳ ゴシック" w:cs="ＭＳ ゴシック"/>
                <w:b/>
                <w:kern w:val="0"/>
                <w:sz w:val="19"/>
                <w:szCs w:val="19"/>
              </w:rPr>
            </w:pPr>
          </w:p>
          <w:p w14:paraId="28B1F9E4" w14:textId="77777777" w:rsidR="005A67FE" w:rsidRDefault="005A67FE" w:rsidP="00770843">
            <w:pPr>
              <w:rPr>
                <w:rFonts w:ascii="ＭＳ ゴシック" w:eastAsia="ＭＳ ゴシック" w:hAnsi="ＭＳ ゴシック" w:cs="ＭＳ ゴシック"/>
                <w:b/>
                <w:kern w:val="0"/>
                <w:sz w:val="19"/>
                <w:szCs w:val="19"/>
              </w:rPr>
            </w:pPr>
          </w:p>
          <w:p w14:paraId="1276288D" w14:textId="77777777" w:rsidR="005A67FE" w:rsidRDefault="005A67FE" w:rsidP="00770843">
            <w:pPr>
              <w:rPr>
                <w:rFonts w:ascii="ＭＳ ゴシック" w:eastAsia="ＭＳ ゴシック" w:hAnsi="ＭＳ ゴシック" w:cs="ＭＳ ゴシック"/>
                <w:b/>
                <w:kern w:val="0"/>
                <w:sz w:val="19"/>
                <w:szCs w:val="19"/>
              </w:rPr>
            </w:pPr>
          </w:p>
          <w:p w14:paraId="6546093E" w14:textId="77777777" w:rsidR="005A67FE" w:rsidRPr="00DE1ED4" w:rsidRDefault="005A67FE" w:rsidP="00770843">
            <w:pPr>
              <w:rPr>
                <w:rFonts w:ascii="ＭＳ ゴシック" w:eastAsia="ＭＳ ゴシック" w:hAnsi="ＭＳ ゴシック" w:cs="ＭＳ ゴシック"/>
                <w:b/>
                <w:kern w:val="0"/>
                <w:sz w:val="19"/>
                <w:szCs w:val="19"/>
              </w:rPr>
            </w:pPr>
          </w:p>
          <w:p w14:paraId="3C4BF876" w14:textId="77777777" w:rsidR="008471E3" w:rsidRDefault="008471E3" w:rsidP="00770843">
            <w:pPr>
              <w:rPr>
                <w:rFonts w:ascii="ＭＳ ゴシック" w:eastAsia="ＭＳ ゴシック" w:hAnsi="ＭＳ ゴシック" w:cs="ＭＳ ゴシック"/>
                <w:b/>
                <w:color w:val="FF0000"/>
                <w:kern w:val="0"/>
                <w:sz w:val="19"/>
                <w:szCs w:val="19"/>
              </w:rPr>
            </w:pPr>
          </w:p>
          <w:p w14:paraId="4CBC1976" w14:textId="77777777" w:rsidR="008471E3" w:rsidRDefault="008471E3" w:rsidP="00770843">
            <w:pPr>
              <w:rPr>
                <w:rFonts w:ascii="ＭＳ ゴシック" w:eastAsia="ＭＳ ゴシック" w:hAnsi="ＭＳ ゴシック" w:cs="ＭＳ ゴシック"/>
                <w:b/>
                <w:color w:val="FF0000"/>
                <w:kern w:val="0"/>
                <w:sz w:val="19"/>
                <w:szCs w:val="19"/>
              </w:rPr>
            </w:pPr>
          </w:p>
          <w:p w14:paraId="5FC2FFFD" w14:textId="1B78E4F3" w:rsidR="00770843" w:rsidRPr="00DE1ED4" w:rsidRDefault="001E30D0" w:rsidP="00770843">
            <w:pPr>
              <w:rPr>
                <w:rFonts w:ascii="ＭＳ ゴシック" w:eastAsia="ＭＳ ゴシック" w:hAnsi="ＭＳ ゴシック"/>
                <w:b/>
                <w:sz w:val="20"/>
                <w:szCs w:val="20"/>
              </w:rPr>
            </w:pPr>
            <w:r w:rsidRPr="00695C20">
              <w:rPr>
                <w:rFonts w:ascii="ＭＳ ゴシック" w:eastAsia="ＭＳ ゴシック" w:hAnsi="ＭＳ ゴシック" w:cs="ＭＳ ゴシック" w:hint="eastAsia"/>
                <w:b/>
                <w:kern w:val="0"/>
                <w:sz w:val="19"/>
                <w:szCs w:val="19"/>
              </w:rPr>
              <w:t>2</w:t>
            </w:r>
            <w:r w:rsidR="0003130B" w:rsidRPr="00695C20">
              <w:rPr>
                <w:rFonts w:ascii="ＭＳ ゴシック" w:eastAsia="ＭＳ ゴシック" w:hAnsi="ＭＳ ゴシック" w:cs="ＭＳ ゴシック" w:hint="eastAsia"/>
                <w:b/>
                <w:kern w:val="0"/>
                <w:sz w:val="19"/>
                <w:szCs w:val="19"/>
              </w:rPr>
              <w:t>7</w:t>
            </w:r>
            <w:r w:rsidR="00770843" w:rsidRPr="00695C20">
              <w:rPr>
                <w:rFonts w:ascii="ＭＳ ゴシック" w:eastAsia="ＭＳ ゴシック" w:hAnsi="ＭＳ ゴシック" w:hint="eastAsia"/>
                <w:b/>
                <w:sz w:val="20"/>
                <w:szCs w:val="20"/>
              </w:rPr>
              <w:t xml:space="preserve">　医</w:t>
            </w:r>
            <w:r w:rsidR="00770843" w:rsidRPr="00DE1ED4">
              <w:rPr>
                <w:rFonts w:ascii="ＭＳ ゴシック" w:eastAsia="ＭＳ ゴシック" w:hAnsi="ＭＳ ゴシック" w:hint="eastAsia"/>
                <w:b/>
                <w:sz w:val="20"/>
                <w:szCs w:val="20"/>
              </w:rPr>
              <w:t>療連携体制加算</w:t>
            </w:r>
          </w:p>
          <w:p w14:paraId="56E36BB2" w14:textId="619DE561" w:rsidR="00280CBD" w:rsidRDefault="00C8114B" w:rsidP="00770843">
            <w:pPr>
              <w:rPr>
                <w:rFonts w:ascii="ＭＳ ゴシック" w:eastAsia="ＭＳ ゴシック" w:hAnsi="ＭＳ ゴシック"/>
                <w:b/>
                <w:sz w:val="20"/>
                <w:szCs w:val="20"/>
              </w:rPr>
            </w:pPr>
            <w:r w:rsidRPr="00DE1ED4">
              <w:rPr>
                <w:rFonts w:ascii="ＭＳ ゴシック" w:eastAsia="ＭＳ ゴシック" w:hAnsi="ＭＳ ゴシック"/>
                <w:noProof/>
                <w:sz w:val="19"/>
                <w:szCs w:val="19"/>
              </w:rPr>
              <mc:AlternateContent>
                <mc:Choice Requires="wps">
                  <w:drawing>
                    <wp:anchor distT="0" distB="0" distL="114300" distR="114300" simplePos="0" relativeHeight="251661824" behindDoc="0" locked="0" layoutInCell="1" allowOverlap="1" wp14:anchorId="30B64148" wp14:editId="6C5008ED">
                      <wp:simplePos x="0" y="0"/>
                      <wp:positionH relativeFrom="column">
                        <wp:posOffset>-39370</wp:posOffset>
                      </wp:positionH>
                      <wp:positionV relativeFrom="paragraph">
                        <wp:posOffset>203363</wp:posOffset>
                      </wp:positionV>
                      <wp:extent cx="6786563" cy="1957387"/>
                      <wp:effectExtent l="0" t="0" r="14605" b="2413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563" cy="1957387"/>
                              </a:xfrm>
                              <a:prstGeom prst="rect">
                                <a:avLst/>
                              </a:prstGeom>
                              <a:solidFill>
                                <a:srgbClr val="FFFFFF"/>
                              </a:solidFill>
                              <a:ln w="9525">
                                <a:solidFill>
                                  <a:srgbClr val="000000"/>
                                </a:solidFill>
                                <a:miter lim="800000"/>
                                <a:headEnd/>
                                <a:tailEnd/>
                              </a:ln>
                            </wps:spPr>
                            <wps:txbx>
                              <w:txbxContent>
                                <w:p w14:paraId="1257ED90" w14:textId="77777777" w:rsidR="00BA0E56" w:rsidRPr="008471E3" w:rsidRDefault="00BA0E56">
                                  <w:pPr>
                                    <w:rPr>
                                      <w:sz w:val="18"/>
                                      <w:szCs w:val="21"/>
                                    </w:rPr>
                                  </w:pPr>
                                  <w:r w:rsidRPr="008471E3">
                                    <w:rPr>
                                      <w:rFonts w:hint="eastAsia"/>
                                      <w:sz w:val="18"/>
                                      <w:szCs w:val="21"/>
                                    </w:rPr>
                                    <w:t>○看護職員の範囲（保健師、助産師、看護師又は准看護師）</w:t>
                                  </w:r>
                                </w:p>
                                <w:p w14:paraId="3002E460" w14:textId="77777777" w:rsidR="00BA0E56" w:rsidRPr="008471E3" w:rsidRDefault="00BA0E56">
                                  <w:pPr>
                                    <w:rPr>
                                      <w:color w:val="FF0000"/>
                                      <w:sz w:val="18"/>
                                      <w:szCs w:val="21"/>
                                    </w:rPr>
                                  </w:pPr>
                                  <w:r w:rsidRPr="008471E3">
                                    <w:rPr>
                                      <w:rFonts w:hint="eastAsia"/>
                                      <w:sz w:val="18"/>
                                      <w:szCs w:val="21"/>
                                    </w:rPr>
                                    <w:t>○</w:t>
                                  </w:r>
                                  <w:r w:rsidRPr="008471E3">
                                    <w:rPr>
                                      <w:rFonts w:hint="eastAsia"/>
                                      <w:color w:val="000000"/>
                                      <w:sz w:val="18"/>
                                      <w:szCs w:val="21"/>
                                    </w:rPr>
                                    <w:t>留意事項通知　第二の</w:t>
                                  </w:r>
                                  <w:r w:rsidRPr="00964093">
                                    <w:rPr>
                                      <w:rFonts w:ascii="ＭＳ 明朝" w:hAnsi="ＭＳ 明朝" w:hint="eastAsia"/>
                                      <w:color w:val="000000"/>
                                      <w:sz w:val="18"/>
                                      <w:szCs w:val="21"/>
                                    </w:rPr>
                                    <w:t>２(</w:t>
                                  </w:r>
                                  <w:r w:rsidRPr="00964093">
                                    <w:rPr>
                                      <w:rFonts w:ascii="ＭＳ 明朝" w:hAnsi="ＭＳ 明朝"/>
                                      <w:color w:val="000000"/>
                                      <w:sz w:val="18"/>
                                      <w:szCs w:val="21"/>
                                    </w:rPr>
                                    <w:t>1)</w:t>
                                  </w:r>
                                  <w:r w:rsidRPr="00964093">
                                    <w:rPr>
                                      <w:rFonts w:ascii="ＭＳ 明朝" w:hAnsi="ＭＳ 明朝" w:hint="eastAsia"/>
                                      <w:color w:val="000000"/>
                                      <w:sz w:val="18"/>
                                      <w:szCs w:val="21"/>
                                    </w:rPr>
                                    <w:t>⑬</w:t>
                                  </w:r>
                                </w:p>
                                <w:p w14:paraId="592EF2AE" w14:textId="2917A37E" w:rsidR="00BA0E56" w:rsidRPr="008471E3" w:rsidRDefault="00BA0E56" w:rsidP="00183353">
                                  <w:pPr>
                                    <w:rPr>
                                      <w:color w:val="000000"/>
                                      <w:sz w:val="18"/>
                                      <w:szCs w:val="21"/>
                                    </w:rPr>
                                  </w:pPr>
                                  <w:r w:rsidRPr="008471E3">
                                    <w:rPr>
                                      <w:rFonts w:hint="eastAsia"/>
                                      <w:sz w:val="18"/>
                                      <w:szCs w:val="21"/>
                                    </w:rPr>
                                    <w:t>（一）</w:t>
                                  </w:r>
                                  <w:r w:rsidRPr="008471E3">
                                    <w:rPr>
                                      <w:rFonts w:hint="eastAsia"/>
                                      <w:sz w:val="18"/>
                                      <w:szCs w:val="21"/>
                                    </w:rPr>
                                    <w:t xml:space="preserve"> </w:t>
                                  </w:r>
                                  <w:r w:rsidRPr="008471E3">
                                    <w:rPr>
                                      <w:rFonts w:hint="eastAsia"/>
                                      <w:sz w:val="18"/>
                                      <w:szCs w:val="21"/>
                                    </w:rPr>
                                    <w:t>指定障害児通所支援事業所は、あらかじめ医療連携体制加算に係る業務について医療機関等と委託契約を締結し、障害児に対する看護の提供又は認定特定行為業務従事者に対する喀痰吸引等に係る指導に必要な費用を医療機関に支払うこととする。この支援は指定障害児通所支援事業所として行うものであるから</w:t>
                                  </w:r>
                                  <w:r w:rsidRPr="008471E3">
                                    <w:rPr>
                                      <w:rFonts w:hint="eastAsia"/>
                                      <w:color w:val="000000"/>
                                      <w:sz w:val="18"/>
                                      <w:szCs w:val="21"/>
                                    </w:rPr>
                                    <w:t>当該障害児の主治医から看護の提供又は喀痰吸引等に係る指導等に関する指示を受けること。この場合の指示については、障害児ごとに受けるとともに、その内容を書面で残すこと。なお、当該障害児の主治医と十分に障害児に関する情報共有を行い、必要な指示を行うことができる場合に限り、当該障害児の主治医以外の医師の指示であっても差し支えない。</w:t>
                                  </w:r>
                                </w:p>
                                <w:p w14:paraId="7920DC97" w14:textId="77777777" w:rsidR="00BA0E56" w:rsidRPr="008471E3" w:rsidRDefault="00BA0E56" w:rsidP="00183353">
                                  <w:pPr>
                                    <w:rPr>
                                      <w:color w:val="000000"/>
                                      <w:sz w:val="18"/>
                                      <w:szCs w:val="21"/>
                                    </w:rPr>
                                  </w:pPr>
                                  <w:r w:rsidRPr="008471E3">
                                    <w:rPr>
                                      <w:rFonts w:hint="eastAsia"/>
                                      <w:color w:val="000000"/>
                                      <w:sz w:val="18"/>
                                      <w:szCs w:val="21"/>
                                    </w:rPr>
                                    <w:t>（二）</w:t>
                                  </w:r>
                                  <w:r w:rsidRPr="008471E3">
                                    <w:rPr>
                                      <w:rFonts w:hint="eastAsia"/>
                                      <w:color w:val="000000"/>
                                      <w:sz w:val="18"/>
                                      <w:szCs w:val="21"/>
                                    </w:rPr>
                                    <w:t xml:space="preserve"> </w:t>
                                  </w:r>
                                  <w:r w:rsidRPr="008471E3">
                                    <w:rPr>
                                      <w:rFonts w:hint="eastAsia"/>
                                      <w:color w:val="000000"/>
                                      <w:sz w:val="18"/>
                                      <w:szCs w:val="21"/>
                                    </w:rPr>
                                    <w:t>看護の提供においては、当該障害児の主治医の指示の受けた具体的な看護内容等を個別支援計画等に記載すること。また、当該障害児の主治医に対し、定期的に看護の提供状況等を報告すること。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64148" id="Text Box 21" o:spid="_x0000_s1046" type="#_x0000_t202" style="position:absolute;left:0;text-align:left;margin-left:-3.1pt;margin-top:16pt;width:534.4pt;height:154.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">
                      <v:textbox inset="5.85pt,.7pt,5.85pt,.7pt">
                        <w:txbxContent>
                          <w:p w14:paraId="1257ED90" w14:textId="77777777" w:rsidR="00BA0E56" w:rsidRPr="008471E3" w:rsidRDefault="00BA0E56">
                            <w:pPr>
                              <w:rPr>
                                <w:sz w:val="18"/>
                                <w:szCs w:val="21"/>
                              </w:rPr>
                            </w:pPr>
                            <w:r w:rsidRPr="008471E3">
                              <w:rPr>
                                <w:rFonts w:hint="eastAsia"/>
                                <w:sz w:val="18"/>
                                <w:szCs w:val="21"/>
                              </w:rPr>
                              <w:t>○看護職員の範囲（保健師、助産師、看護師又は准看護師）</w:t>
                            </w:r>
                          </w:p>
                          <w:p w14:paraId="3002E460" w14:textId="77777777" w:rsidR="00BA0E56" w:rsidRPr="008471E3" w:rsidRDefault="00BA0E56">
                            <w:pPr>
                              <w:rPr>
                                <w:color w:val="FF0000"/>
                                <w:sz w:val="18"/>
                                <w:szCs w:val="21"/>
                              </w:rPr>
                            </w:pPr>
                            <w:r w:rsidRPr="008471E3">
                              <w:rPr>
                                <w:rFonts w:hint="eastAsia"/>
                                <w:sz w:val="18"/>
                                <w:szCs w:val="21"/>
                              </w:rPr>
                              <w:t>○</w:t>
                            </w:r>
                            <w:r w:rsidRPr="008471E3">
                              <w:rPr>
                                <w:rFonts w:hint="eastAsia"/>
                                <w:color w:val="000000"/>
                                <w:sz w:val="18"/>
                                <w:szCs w:val="21"/>
                              </w:rPr>
                              <w:t>留意事項通知　第二の</w:t>
                            </w:r>
                            <w:r w:rsidRPr="00964093">
                              <w:rPr>
                                <w:rFonts w:ascii="ＭＳ 明朝" w:hAnsi="ＭＳ 明朝" w:hint="eastAsia"/>
                                <w:color w:val="000000"/>
                                <w:sz w:val="18"/>
                                <w:szCs w:val="21"/>
                              </w:rPr>
                              <w:t>２(</w:t>
                            </w:r>
                            <w:r w:rsidRPr="00964093">
                              <w:rPr>
                                <w:rFonts w:ascii="ＭＳ 明朝" w:hAnsi="ＭＳ 明朝"/>
                                <w:color w:val="000000"/>
                                <w:sz w:val="18"/>
                                <w:szCs w:val="21"/>
                              </w:rPr>
                              <w:t>1)</w:t>
                            </w:r>
                            <w:r w:rsidRPr="00964093">
                              <w:rPr>
                                <w:rFonts w:ascii="ＭＳ 明朝" w:hAnsi="ＭＳ 明朝" w:hint="eastAsia"/>
                                <w:color w:val="000000"/>
                                <w:sz w:val="18"/>
                                <w:szCs w:val="21"/>
                              </w:rPr>
                              <w:t>⑬</w:t>
                            </w:r>
                          </w:p>
                          <w:p w14:paraId="592EF2AE" w14:textId="2917A37E" w:rsidR="00BA0E56" w:rsidRPr="008471E3" w:rsidRDefault="00BA0E56" w:rsidP="00183353">
                            <w:pPr>
                              <w:rPr>
                                <w:color w:val="000000"/>
                                <w:sz w:val="18"/>
                                <w:szCs w:val="21"/>
                              </w:rPr>
                            </w:pPr>
                            <w:r w:rsidRPr="008471E3">
                              <w:rPr>
                                <w:rFonts w:hint="eastAsia"/>
                                <w:sz w:val="18"/>
                                <w:szCs w:val="21"/>
                              </w:rPr>
                              <w:t>（一）</w:t>
                            </w:r>
                            <w:r w:rsidRPr="008471E3">
                              <w:rPr>
                                <w:rFonts w:hint="eastAsia"/>
                                <w:sz w:val="18"/>
                                <w:szCs w:val="21"/>
                              </w:rPr>
                              <w:t xml:space="preserve"> </w:t>
                            </w:r>
                            <w:r w:rsidRPr="008471E3">
                              <w:rPr>
                                <w:rFonts w:hint="eastAsia"/>
                                <w:sz w:val="18"/>
                                <w:szCs w:val="21"/>
                              </w:rPr>
                              <w:t>指定障害児通所支援事業所は、あらかじめ医療連携体制加算に係る業務について医療機関等と委託契約を締結し、障害児に対する看護の提供又は認定特定行為業務従事者に対する喀痰吸引等に係る指導に必要な費用を医療機関に支払うこととする。この支援は指定障害児通所支援事業所として行うものであるから</w:t>
                            </w:r>
                            <w:r w:rsidRPr="008471E3">
                              <w:rPr>
                                <w:rFonts w:hint="eastAsia"/>
                                <w:color w:val="000000"/>
                                <w:sz w:val="18"/>
                                <w:szCs w:val="21"/>
                              </w:rPr>
                              <w:t>当該障害児の主治医から看護の提供又は喀痰吸引等に係る指導等に関する指示を受けること。この場合の指示については、障害児ごとに受けるとともに、その内容を書面で残すこと。なお、当該障害児の主治医と十分に障害児に関する情報共有を行い、必要な指示を行うことができる場合に限り、当該障害児の主治医以外の医師の指示であっても差し支えない。</w:t>
                            </w:r>
                          </w:p>
                          <w:p w14:paraId="7920DC97" w14:textId="77777777" w:rsidR="00BA0E56" w:rsidRPr="008471E3" w:rsidRDefault="00BA0E56" w:rsidP="00183353">
                            <w:pPr>
                              <w:rPr>
                                <w:color w:val="000000"/>
                                <w:sz w:val="18"/>
                                <w:szCs w:val="21"/>
                              </w:rPr>
                            </w:pPr>
                            <w:r w:rsidRPr="008471E3">
                              <w:rPr>
                                <w:rFonts w:hint="eastAsia"/>
                                <w:color w:val="000000"/>
                                <w:sz w:val="18"/>
                                <w:szCs w:val="21"/>
                              </w:rPr>
                              <w:t>（二）</w:t>
                            </w:r>
                            <w:r w:rsidRPr="008471E3">
                              <w:rPr>
                                <w:rFonts w:hint="eastAsia"/>
                                <w:color w:val="000000"/>
                                <w:sz w:val="18"/>
                                <w:szCs w:val="21"/>
                              </w:rPr>
                              <w:t xml:space="preserve"> </w:t>
                            </w:r>
                            <w:r w:rsidRPr="008471E3">
                              <w:rPr>
                                <w:rFonts w:hint="eastAsia"/>
                                <w:color w:val="000000"/>
                                <w:sz w:val="18"/>
                                <w:szCs w:val="21"/>
                              </w:rPr>
                              <w:t>看護の提供においては、当該障害児の主治医の指示の受けた具体的な看護内容等を個別支援計画等に記載すること。また、当該障害児の主治医に対し、定期的に看護の提供状況等を報告すること。</w:t>
                            </w:r>
                          </w:p>
                        </w:txbxContent>
                      </v:textbox>
                    </v:shape>
                  </w:pict>
                </mc:Fallback>
              </mc:AlternateContent>
            </w:r>
          </w:p>
          <w:p w14:paraId="359C3202" w14:textId="66C2FE2D" w:rsidR="008471E3" w:rsidRPr="00DE1ED4" w:rsidRDefault="008471E3" w:rsidP="00770843">
            <w:pPr>
              <w:rPr>
                <w:rFonts w:ascii="ＭＳ ゴシック" w:eastAsia="ＭＳ ゴシック" w:hAnsi="ＭＳ ゴシック"/>
                <w:b/>
                <w:sz w:val="20"/>
                <w:szCs w:val="20"/>
              </w:rPr>
            </w:pPr>
          </w:p>
          <w:p w14:paraId="7C7ABE78" w14:textId="140D9AEE" w:rsidR="00183353" w:rsidRPr="00DE1ED4" w:rsidRDefault="00183353" w:rsidP="00770843">
            <w:pPr>
              <w:rPr>
                <w:rFonts w:ascii="ＭＳ ゴシック" w:eastAsia="ＭＳ ゴシック" w:hAnsi="ＭＳ ゴシック"/>
                <w:b/>
                <w:sz w:val="20"/>
                <w:szCs w:val="20"/>
              </w:rPr>
            </w:pPr>
          </w:p>
          <w:p w14:paraId="0BE9EB79" w14:textId="5D9967F2" w:rsidR="00183353" w:rsidRPr="00DE1ED4" w:rsidRDefault="00183353" w:rsidP="00770843">
            <w:pPr>
              <w:rPr>
                <w:rFonts w:ascii="ＭＳ ゴシック" w:eastAsia="ＭＳ ゴシック" w:hAnsi="ＭＳ ゴシック"/>
                <w:b/>
                <w:sz w:val="20"/>
                <w:szCs w:val="20"/>
              </w:rPr>
            </w:pPr>
          </w:p>
          <w:p w14:paraId="27FB2766" w14:textId="62570AF9" w:rsidR="00183353" w:rsidRPr="00DE1ED4" w:rsidRDefault="00183353" w:rsidP="00770843">
            <w:pPr>
              <w:rPr>
                <w:rFonts w:ascii="ＭＳ ゴシック" w:eastAsia="ＭＳ ゴシック" w:hAnsi="ＭＳ ゴシック"/>
                <w:b/>
                <w:sz w:val="20"/>
                <w:szCs w:val="20"/>
              </w:rPr>
            </w:pPr>
          </w:p>
          <w:p w14:paraId="69232E7F" w14:textId="1797BA71" w:rsidR="00183353" w:rsidRPr="00DE1ED4" w:rsidRDefault="00183353" w:rsidP="00770843">
            <w:pPr>
              <w:rPr>
                <w:rFonts w:ascii="ＭＳ ゴシック" w:eastAsia="ＭＳ ゴシック" w:hAnsi="ＭＳ ゴシック"/>
                <w:b/>
                <w:sz w:val="20"/>
                <w:szCs w:val="20"/>
              </w:rPr>
            </w:pPr>
          </w:p>
          <w:p w14:paraId="05BBB20E" w14:textId="77777777" w:rsidR="00183353" w:rsidRPr="00DE1ED4" w:rsidRDefault="00183353" w:rsidP="00770843">
            <w:pPr>
              <w:rPr>
                <w:rFonts w:ascii="ＭＳ ゴシック" w:eastAsia="ＭＳ ゴシック" w:hAnsi="ＭＳ ゴシック"/>
                <w:b/>
                <w:sz w:val="20"/>
                <w:szCs w:val="20"/>
              </w:rPr>
            </w:pPr>
          </w:p>
          <w:p w14:paraId="0CAA767D" w14:textId="77777777" w:rsidR="00183353" w:rsidRPr="00DE1ED4" w:rsidRDefault="00183353" w:rsidP="00770843">
            <w:pPr>
              <w:rPr>
                <w:rFonts w:ascii="ＭＳ ゴシック" w:eastAsia="ＭＳ ゴシック" w:hAnsi="ＭＳ ゴシック"/>
                <w:b/>
                <w:sz w:val="20"/>
                <w:szCs w:val="20"/>
              </w:rPr>
            </w:pPr>
          </w:p>
          <w:p w14:paraId="0290641E" w14:textId="77777777" w:rsidR="00183353" w:rsidRPr="00DE1ED4" w:rsidRDefault="00183353" w:rsidP="00770843">
            <w:pPr>
              <w:rPr>
                <w:rFonts w:ascii="ＭＳ ゴシック" w:eastAsia="ＭＳ ゴシック" w:hAnsi="ＭＳ ゴシック"/>
                <w:b/>
                <w:sz w:val="20"/>
                <w:szCs w:val="20"/>
              </w:rPr>
            </w:pPr>
          </w:p>
          <w:p w14:paraId="785D8A0B" w14:textId="77777777" w:rsidR="00183353" w:rsidRPr="00DE1ED4" w:rsidRDefault="00183353" w:rsidP="00770843">
            <w:pPr>
              <w:rPr>
                <w:rFonts w:ascii="ＭＳ ゴシック" w:eastAsia="ＭＳ ゴシック" w:hAnsi="ＭＳ ゴシック"/>
                <w:b/>
                <w:sz w:val="20"/>
                <w:szCs w:val="20"/>
              </w:rPr>
            </w:pPr>
          </w:p>
          <w:p w14:paraId="3785BC37" w14:textId="77777777" w:rsidR="00183353" w:rsidRPr="00DE1ED4" w:rsidRDefault="00183353" w:rsidP="00770843">
            <w:pPr>
              <w:rPr>
                <w:rFonts w:ascii="ＭＳ ゴシック" w:eastAsia="ＭＳ ゴシック" w:hAnsi="ＭＳ ゴシック"/>
                <w:b/>
                <w:sz w:val="20"/>
                <w:szCs w:val="20"/>
              </w:rPr>
            </w:pPr>
          </w:p>
          <w:p w14:paraId="209249E6" w14:textId="77777777" w:rsidR="00183353" w:rsidRPr="00DE1ED4" w:rsidRDefault="00183353" w:rsidP="00770843">
            <w:pPr>
              <w:rPr>
                <w:rFonts w:ascii="ＭＳ ゴシック" w:eastAsia="ＭＳ ゴシック" w:hAnsi="ＭＳ ゴシック"/>
                <w:b/>
                <w:sz w:val="20"/>
                <w:szCs w:val="20"/>
              </w:rPr>
            </w:pPr>
          </w:p>
          <w:p w14:paraId="254A922F" w14:textId="093EED3D" w:rsidR="00280CBD" w:rsidRPr="00DE1ED4" w:rsidRDefault="00770843" w:rsidP="00B21BE5">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（１）医療連携体制加算（Ⅰ）</w:t>
            </w:r>
            <w:r w:rsidR="00601561" w:rsidRPr="00DE1ED4">
              <w:rPr>
                <w:rFonts w:ascii="ＭＳ ゴシック" w:eastAsia="ＭＳ ゴシック" w:hAnsi="ＭＳ ゴシック"/>
                <w:spacing w:val="0"/>
              </w:rPr>
              <w:t>32</w:t>
            </w:r>
            <w:r w:rsidRPr="00DE1ED4">
              <w:rPr>
                <w:rFonts w:ascii="ＭＳ ゴシック" w:eastAsia="ＭＳ ゴシック" w:hAnsi="ＭＳ ゴシック" w:hint="eastAsia"/>
                <w:spacing w:val="0"/>
              </w:rPr>
              <w:t>単位</w:t>
            </w:r>
          </w:p>
          <w:p w14:paraId="79F23D17" w14:textId="4E1FFCC6" w:rsidR="00280CBD" w:rsidRPr="00DE1ED4" w:rsidRDefault="00770843" w:rsidP="00B21BE5">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（２）医療連携体制加算（Ⅱ）</w:t>
            </w:r>
            <w:r w:rsidR="00601561" w:rsidRPr="00DE1ED4">
              <w:rPr>
                <w:rFonts w:ascii="ＭＳ ゴシック" w:eastAsia="ＭＳ ゴシック" w:hAnsi="ＭＳ ゴシック"/>
                <w:spacing w:val="0"/>
              </w:rPr>
              <w:t>63</w:t>
            </w:r>
            <w:r w:rsidRPr="00DE1ED4">
              <w:rPr>
                <w:rFonts w:ascii="ＭＳ ゴシック" w:eastAsia="ＭＳ ゴシック" w:hAnsi="ＭＳ ゴシック" w:hint="eastAsia"/>
                <w:spacing w:val="0"/>
              </w:rPr>
              <w:t>単位</w:t>
            </w:r>
          </w:p>
          <w:p w14:paraId="096247C7" w14:textId="2B187F49" w:rsidR="00353C0C" w:rsidRPr="008471E3" w:rsidRDefault="00770843" w:rsidP="005A67FE">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（３）医療連携体制加算（Ⅲ）</w:t>
            </w:r>
            <w:r w:rsidR="00484F3E" w:rsidRPr="00DE1ED4">
              <w:rPr>
                <w:rFonts w:ascii="ＭＳ ゴシック" w:eastAsia="ＭＳ ゴシック" w:hAnsi="ＭＳ ゴシック"/>
                <w:spacing w:val="0"/>
              </w:rPr>
              <w:t>125</w:t>
            </w:r>
            <w:r w:rsidRPr="00DE1ED4">
              <w:rPr>
                <w:rFonts w:ascii="ＭＳ ゴシック" w:eastAsia="ＭＳ ゴシック" w:hAnsi="ＭＳ ゴシック" w:hint="eastAsia"/>
                <w:spacing w:val="0"/>
              </w:rPr>
              <w:t>単位</w:t>
            </w:r>
          </w:p>
        </w:tc>
        <w:tc>
          <w:tcPr>
            <w:tcW w:w="1423" w:type="dxa"/>
            <w:gridSpan w:val="4"/>
          </w:tcPr>
          <w:p w14:paraId="1A686022" w14:textId="3C1865B2" w:rsidR="00602EBF" w:rsidRPr="00DE1ED4" w:rsidRDefault="008471E3" w:rsidP="00B0086B">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noProof/>
                <w:szCs w:val="21"/>
              </w:rPr>
              <mc:AlternateContent>
                <mc:Choice Requires="wps">
                  <w:drawing>
                    <wp:anchor distT="0" distB="0" distL="114300" distR="114300" simplePos="0" relativeHeight="251721216" behindDoc="0" locked="0" layoutInCell="1" allowOverlap="1" wp14:anchorId="10D4D1C7" wp14:editId="08141271">
                      <wp:simplePos x="0" y="0"/>
                      <wp:positionH relativeFrom="column">
                        <wp:posOffset>-3111183</wp:posOffset>
                      </wp:positionH>
                      <wp:positionV relativeFrom="paragraph">
                        <wp:posOffset>3354070</wp:posOffset>
                      </wp:positionV>
                      <wp:extent cx="6795770" cy="2838450"/>
                      <wp:effectExtent l="0" t="0" r="24130" b="19050"/>
                      <wp:wrapNone/>
                      <wp:docPr id="139302253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5770" cy="2838450"/>
                              </a:xfrm>
                              <a:prstGeom prst="rect">
                                <a:avLst/>
                              </a:prstGeom>
                              <a:solidFill>
                                <a:srgbClr val="FFFFFF"/>
                              </a:solidFill>
                              <a:ln w="9525">
                                <a:solidFill>
                                  <a:srgbClr val="000000"/>
                                </a:solidFill>
                                <a:miter lim="800000"/>
                                <a:headEnd/>
                                <a:tailEnd/>
                              </a:ln>
                            </wps:spPr>
                            <wps:txbx>
                              <w:txbxContent>
                                <w:p w14:paraId="6085D7A9" w14:textId="77777777" w:rsidR="005A67FE" w:rsidRPr="00314030" w:rsidRDefault="005A67FE" w:rsidP="005A67FE">
                                  <w:pPr>
                                    <w:rPr>
                                      <w:sz w:val="18"/>
                                      <w:szCs w:val="21"/>
                                    </w:rPr>
                                  </w:pPr>
                                  <w:r w:rsidRPr="00314030">
                                    <w:rPr>
                                      <w:rFonts w:hint="eastAsia"/>
                                      <w:sz w:val="18"/>
                                      <w:szCs w:val="21"/>
                                    </w:rPr>
                                    <w:t>【主な要件】</w:t>
                                  </w:r>
                                </w:p>
                                <w:p w14:paraId="55FE94C3" w14:textId="77777777" w:rsidR="005A67FE" w:rsidRPr="00314030" w:rsidRDefault="005A67FE" w:rsidP="005A67FE">
                                  <w:pPr>
                                    <w:ind w:left="180" w:hangingChars="100" w:hanging="180"/>
                                    <w:rPr>
                                      <w:sz w:val="18"/>
                                      <w:szCs w:val="21"/>
                                    </w:rPr>
                                  </w:pPr>
                                  <w:r w:rsidRPr="00314030">
                                    <w:rPr>
                                      <w:rFonts w:hint="eastAsia"/>
                                      <w:sz w:val="18"/>
                                      <w:szCs w:val="21"/>
                                    </w:rPr>
                                    <w:t xml:space="preserve">　・児童が公共交通機関又は徒歩により放課後等デイサービスに通う際に、放課後等デイサービスの従業者が同行し、自立して通所に必要な知識等（※）を習得するための助言・援助等の支援を行うこと。</w:t>
                                  </w:r>
                                </w:p>
                                <w:p w14:paraId="51F12110" w14:textId="326B35E0" w:rsidR="005A67FE" w:rsidRPr="00314030" w:rsidRDefault="005A67FE" w:rsidP="005A67FE">
                                  <w:pPr>
                                    <w:ind w:leftChars="100" w:left="210"/>
                                    <w:rPr>
                                      <w:sz w:val="18"/>
                                      <w:szCs w:val="21"/>
                                    </w:rPr>
                                  </w:pPr>
                                  <w:r w:rsidRPr="00314030">
                                    <w:rPr>
                                      <w:rFonts w:hint="eastAsia"/>
                                      <w:sz w:val="18"/>
                                      <w:szCs w:val="21"/>
                                    </w:rPr>
                                    <w:t>（※）移動経路、公共交通機関の利用方法、乗車中のマナー、緊急時の対応方法等</w:t>
                                  </w:r>
                                </w:p>
                                <w:p w14:paraId="1BDFE748" w14:textId="43739EFE" w:rsidR="005A67FE" w:rsidRPr="00314030" w:rsidRDefault="005A67FE" w:rsidP="005A67FE">
                                  <w:pPr>
                                    <w:ind w:leftChars="100" w:left="210"/>
                                    <w:rPr>
                                      <w:sz w:val="18"/>
                                      <w:szCs w:val="21"/>
                                    </w:rPr>
                                  </w:pPr>
                                  <w:r w:rsidRPr="00314030">
                                    <w:rPr>
                                      <w:rFonts w:hint="eastAsia"/>
                                      <w:sz w:val="18"/>
                                      <w:szCs w:val="21"/>
                                    </w:rPr>
                                    <w:t>・あらかじめ児童及び保護者の意向を確認し、保護者の同意を得た上で、支援の実施及び個別に配慮すべき事項その他の支援を安全かつ円滑に実施する上で必要となる事項について、個別支援計画に位置付けること</w:t>
                                  </w:r>
                                </w:p>
                                <w:p w14:paraId="402369EA" w14:textId="6DA0D9C9" w:rsidR="005A67FE" w:rsidRPr="00314030" w:rsidRDefault="005A67FE" w:rsidP="005A67FE">
                                  <w:pPr>
                                    <w:ind w:firstLineChars="100" w:firstLine="180"/>
                                    <w:rPr>
                                      <w:sz w:val="18"/>
                                      <w:szCs w:val="21"/>
                                    </w:rPr>
                                  </w:pPr>
                                  <w:r w:rsidRPr="00314030">
                                    <w:rPr>
                                      <w:rFonts w:hint="eastAsia"/>
                                      <w:sz w:val="18"/>
                                      <w:szCs w:val="21"/>
                                    </w:rPr>
                                    <w:t>・児童の安全な通所のために必要な体制を確保した上で支援を行うこと。</w:t>
                                  </w:r>
                                </w:p>
                                <w:p w14:paraId="17E22299" w14:textId="0B00AEAD" w:rsidR="005A67FE" w:rsidRPr="00314030" w:rsidRDefault="005A67FE" w:rsidP="005A67FE">
                                  <w:pPr>
                                    <w:ind w:leftChars="100" w:left="210"/>
                                    <w:rPr>
                                      <w:sz w:val="18"/>
                                      <w:szCs w:val="21"/>
                                    </w:rPr>
                                  </w:pPr>
                                  <w:r w:rsidRPr="00314030">
                                    <w:rPr>
                                      <w:rFonts w:hint="eastAsia"/>
                                      <w:sz w:val="18"/>
                                      <w:szCs w:val="21"/>
                                    </w:rPr>
                                    <w:t xml:space="preserve">　児童</w:t>
                                  </w:r>
                                  <w:r w:rsidRPr="00314030">
                                    <w:rPr>
                                      <w:rFonts w:hint="eastAsia"/>
                                      <w:sz w:val="18"/>
                                      <w:szCs w:val="21"/>
                                    </w:rPr>
                                    <w:t>1</w:t>
                                  </w:r>
                                  <w:r w:rsidRPr="00314030">
                                    <w:rPr>
                                      <w:rFonts w:hint="eastAsia"/>
                                      <w:sz w:val="18"/>
                                      <w:szCs w:val="21"/>
                                    </w:rPr>
                                    <w:t>人つき職員１人が個別的に支援を行うことを基本とするが、児童の状態に応じて安全かつ円滑な支援が確保される場合には、職員１人が児童２人に支援を行うことも可能とする</w:t>
                                  </w:r>
                                </w:p>
                                <w:p w14:paraId="27A6D96F" w14:textId="669BCF69" w:rsidR="005A67FE" w:rsidRPr="00314030" w:rsidRDefault="005A67FE" w:rsidP="005A67FE">
                                  <w:pPr>
                                    <w:ind w:leftChars="100" w:left="210"/>
                                    <w:rPr>
                                      <w:sz w:val="18"/>
                                      <w:szCs w:val="21"/>
                                    </w:rPr>
                                  </w:pPr>
                                  <w:r w:rsidRPr="00314030">
                                    <w:rPr>
                                      <w:rFonts w:hint="eastAsia"/>
                                      <w:sz w:val="18"/>
                                      <w:szCs w:val="21"/>
                                    </w:rPr>
                                    <w:t>・通所に係る支援の安全確保のための取組に関する事項について、安全計画に位置付け、職員に周知を図るとともに、研修等を行うこと。</w:t>
                                  </w:r>
                                </w:p>
                                <w:p w14:paraId="41645D76" w14:textId="2282CB22" w:rsidR="005A67FE" w:rsidRPr="00314030" w:rsidRDefault="005A67FE" w:rsidP="005A67FE">
                                  <w:pPr>
                                    <w:ind w:leftChars="100" w:left="210"/>
                                    <w:rPr>
                                      <w:sz w:val="18"/>
                                      <w:szCs w:val="21"/>
                                    </w:rPr>
                                  </w:pPr>
                                  <w:r w:rsidRPr="00314030">
                                    <w:rPr>
                                      <w:rFonts w:hint="eastAsia"/>
                                      <w:sz w:val="18"/>
                                      <w:szCs w:val="21"/>
                                    </w:rPr>
                                    <w:t>・加算対象児ごとの支援記録を作成すること</w:t>
                                  </w:r>
                                </w:p>
                                <w:p w14:paraId="35553629" w14:textId="750C6012" w:rsidR="005A67FE" w:rsidRPr="00314030" w:rsidRDefault="005A67FE" w:rsidP="005A67FE">
                                  <w:pPr>
                                    <w:ind w:leftChars="100" w:left="210"/>
                                    <w:rPr>
                                      <w:sz w:val="18"/>
                                      <w:szCs w:val="21"/>
                                    </w:rPr>
                                  </w:pPr>
                                  <w:r w:rsidRPr="00314030">
                                    <w:rPr>
                                      <w:rFonts w:hint="eastAsia"/>
                                      <w:sz w:val="18"/>
                                      <w:szCs w:val="21"/>
                                    </w:rPr>
                                    <w:t>○重症心身障害児は対象とならない。また、同一敷地内の移動や、極めて近距離の移動などは対象とならない。</w:t>
                                  </w:r>
                                </w:p>
                                <w:p w14:paraId="2208EEEA" w14:textId="4D4018C9" w:rsidR="008471E3" w:rsidRPr="00314030" w:rsidRDefault="008471E3" w:rsidP="005A67FE">
                                  <w:pPr>
                                    <w:ind w:leftChars="100" w:left="210"/>
                                    <w:rPr>
                                      <w:sz w:val="18"/>
                                      <w:szCs w:val="21"/>
                                    </w:rPr>
                                  </w:pPr>
                                  <w:r w:rsidRPr="00314030">
                                    <w:rPr>
                                      <w:rFonts w:hint="eastAsia"/>
                                      <w:sz w:val="18"/>
                                      <w:szCs w:val="21"/>
                                    </w:rPr>
                                    <w:t>○算定開始から</w:t>
                                  </w:r>
                                  <w:r w:rsidRPr="00964093">
                                    <w:rPr>
                                      <w:rFonts w:ascii="ＭＳ 明朝" w:hAnsi="ＭＳ 明朝" w:hint="eastAsia"/>
                                      <w:sz w:val="18"/>
                                      <w:szCs w:val="21"/>
                                    </w:rPr>
                                    <w:t>3月（90日）</w:t>
                                  </w:r>
                                  <w:r w:rsidRPr="00314030">
                                    <w:rPr>
                                      <w:rFonts w:hint="eastAsia"/>
                                      <w:sz w:val="18"/>
                                      <w:szCs w:val="21"/>
                                    </w:rPr>
                                    <w:t>の間に行った通所に係る支援に限り、算定が可能。進学・進級、転居等の環境の変化により、改めて自立した通所につなげるために支援が必要と判断される場合には、改めて算定することが可能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4D1C7" id="_x0000_s1047" type="#_x0000_t202" style="position:absolute;left:0;text-align:left;margin-left:-245pt;margin-top:264.1pt;width:535.1pt;height:223.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">
                      <v:textbox inset="5.85pt,.7pt,5.85pt,.7pt">
                        <w:txbxContent>
                          <w:p w14:paraId="6085D7A9" w14:textId="77777777" w:rsidR="005A67FE" w:rsidRPr="00314030" w:rsidRDefault="005A67FE" w:rsidP="005A67FE">
                            <w:pPr>
                              <w:rPr>
                                <w:sz w:val="18"/>
                                <w:szCs w:val="21"/>
                              </w:rPr>
                            </w:pPr>
                            <w:r w:rsidRPr="00314030">
                              <w:rPr>
                                <w:rFonts w:hint="eastAsia"/>
                                <w:sz w:val="18"/>
                                <w:szCs w:val="21"/>
                              </w:rPr>
                              <w:t>【主な要件】</w:t>
                            </w:r>
                          </w:p>
                          <w:p w14:paraId="55FE94C3" w14:textId="77777777" w:rsidR="005A67FE" w:rsidRPr="00314030" w:rsidRDefault="005A67FE" w:rsidP="005A67FE">
                            <w:pPr>
                              <w:ind w:left="180" w:hangingChars="100" w:hanging="180"/>
                              <w:rPr>
                                <w:sz w:val="18"/>
                                <w:szCs w:val="21"/>
                              </w:rPr>
                            </w:pPr>
                            <w:r w:rsidRPr="00314030">
                              <w:rPr>
                                <w:rFonts w:hint="eastAsia"/>
                                <w:sz w:val="18"/>
                                <w:szCs w:val="21"/>
                              </w:rPr>
                              <w:t xml:space="preserve">　・児童が公共交通機関又は徒歩により放課後等デイサービスに通う際に、放課後等デイサービスの従業者が同行し、自立して通所に必要な知識等（※）を習得するための助言・援助等の支援を行うこと。</w:t>
                            </w:r>
                          </w:p>
                          <w:p w14:paraId="51F12110" w14:textId="326B35E0" w:rsidR="005A67FE" w:rsidRPr="00314030" w:rsidRDefault="005A67FE" w:rsidP="005A67FE">
                            <w:pPr>
                              <w:ind w:leftChars="100" w:left="210"/>
                              <w:rPr>
                                <w:sz w:val="18"/>
                                <w:szCs w:val="21"/>
                              </w:rPr>
                            </w:pPr>
                            <w:r w:rsidRPr="00314030">
                              <w:rPr>
                                <w:rFonts w:hint="eastAsia"/>
                                <w:sz w:val="18"/>
                                <w:szCs w:val="21"/>
                              </w:rPr>
                              <w:t>（※）移動経路、公共交通機関の利用方法、乗車中のマナー、緊急時の対応方法等</w:t>
                            </w:r>
                          </w:p>
                          <w:p w14:paraId="1BDFE748" w14:textId="43739EFE" w:rsidR="005A67FE" w:rsidRPr="00314030" w:rsidRDefault="005A67FE" w:rsidP="005A67FE">
                            <w:pPr>
                              <w:ind w:leftChars="100" w:left="210"/>
                              <w:rPr>
                                <w:sz w:val="18"/>
                                <w:szCs w:val="21"/>
                              </w:rPr>
                            </w:pPr>
                            <w:r w:rsidRPr="00314030">
                              <w:rPr>
                                <w:rFonts w:hint="eastAsia"/>
                                <w:sz w:val="18"/>
                                <w:szCs w:val="21"/>
                              </w:rPr>
                              <w:t>・あらかじめ児童及び保護者の意向を確認し、保護者の同意を得た上で、支援の実施及び個別に配慮すべき事項その他の支援を安全かつ円滑に実施する上で必要となる事項について、個別支援計画に位置付けること</w:t>
                            </w:r>
                          </w:p>
                          <w:p w14:paraId="402369EA" w14:textId="6DA0D9C9" w:rsidR="005A67FE" w:rsidRPr="00314030" w:rsidRDefault="005A67FE" w:rsidP="005A67FE">
                            <w:pPr>
                              <w:ind w:firstLineChars="100" w:firstLine="180"/>
                              <w:rPr>
                                <w:sz w:val="18"/>
                                <w:szCs w:val="21"/>
                              </w:rPr>
                            </w:pPr>
                            <w:r w:rsidRPr="00314030">
                              <w:rPr>
                                <w:rFonts w:hint="eastAsia"/>
                                <w:sz w:val="18"/>
                                <w:szCs w:val="21"/>
                              </w:rPr>
                              <w:t>・児童の安全な通所のために必要な体制を確保した上で支援を行うこと。</w:t>
                            </w:r>
                          </w:p>
                          <w:p w14:paraId="17E22299" w14:textId="0B00AEAD" w:rsidR="005A67FE" w:rsidRPr="00314030" w:rsidRDefault="005A67FE" w:rsidP="005A67FE">
                            <w:pPr>
                              <w:ind w:leftChars="100" w:left="210"/>
                              <w:rPr>
                                <w:sz w:val="18"/>
                                <w:szCs w:val="21"/>
                              </w:rPr>
                            </w:pPr>
                            <w:r w:rsidRPr="00314030">
                              <w:rPr>
                                <w:rFonts w:hint="eastAsia"/>
                                <w:sz w:val="18"/>
                                <w:szCs w:val="21"/>
                              </w:rPr>
                              <w:t xml:space="preserve">　児童</w:t>
                            </w:r>
                            <w:r w:rsidRPr="00314030">
                              <w:rPr>
                                <w:rFonts w:hint="eastAsia"/>
                                <w:sz w:val="18"/>
                                <w:szCs w:val="21"/>
                              </w:rPr>
                              <w:t>1</w:t>
                            </w:r>
                            <w:r w:rsidRPr="00314030">
                              <w:rPr>
                                <w:rFonts w:hint="eastAsia"/>
                                <w:sz w:val="18"/>
                                <w:szCs w:val="21"/>
                              </w:rPr>
                              <w:t>人つき職員１人が個別的に支援を行うことを基本とするが、児童の状態に応じて安全かつ円滑な支援が確保される場合には、職員１人が児童２人に支援を行うことも可能とする</w:t>
                            </w:r>
                          </w:p>
                          <w:p w14:paraId="27A6D96F" w14:textId="669BCF69" w:rsidR="005A67FE" w:rsidRPr="00314030" w:rsidRDefault="005A67FE" w:rsidP="005A67FE">
                            <w:pPr>
                              <w:ind w:leftChars="100" w:left="210"/>
                              <w:rPr>
                                <w:sz w:val="18"/>
                                <w:szCs w:val="21"/>
                              </w:rPr>
                            </w:pPr>
                            <w:r w:rsidRPr="00314030">
                              <w:rPr>
                                <w:rFonts w:hint="eastAsia"/>
                                <w:sz w:val="18"/>
                                <w:szCs w:val="21"/>
                              </w:rPr>
                              <w:t>・通所に係る支援の安全確保のための取組に関する事項について、安全計画に位置付け、職員に周知を図るとともに、研修等を行うこと。</w:t>
                            </w:r>
                          </w:p>
                          <w:p w14:paraId="41645D76" w14:textId="2282CB22" w:rsidR="005A67FE" w:rsidRPr="00314030" w:rsidRDefault="005A67FE" w:rsidP="005A67FE">
                            <w:pPr>
                              <w:ind w:leftChars="100" w:left="210"/>
                              <w:rPr>
                                <w:sz w:val="18"/>
                                <w:szCs w:val="21"/>
                              </w:rPr>
                            </w:pPr>
                            <w:r w:rsidRPr="00314030">
                              <w:rPr>
                                <w:rFonts w:hint="eastAsia"/>
                                <w:sz w:val="18"/>
                                <w:szCs w:val="21"/>
                              </w:rPr>
                              <w:t>・加算対象児ごとの支援記録を作成すること</w:t>
                            </w:r>
                          </w:p>
                          <w:p w14:paraId="35553629" w14:textId="750C6012" w:rsidR="005A67FE" w:rsidRPr="00314030" w:rsidRDefault="005A67FE" w:rsidP="005A67FE">
                            <w:pPr>
                              <w:ind w:leftChars="100" w:left="210"/>
                              <w:rPr>
                                <w:sz w:val="18"/>
                                <w:szCs w:val="21"/>
                              </w:rPr>
                            </w:pPr>
                            <w:r w:rsidRPr="00314030">
                              <w:rPr>
                                <w:rFonts w:hint="eastAsia"/>
                                <w:sz w:val="18"/>
                                <w:szCs w:val="21"/>
                              </w:rPr>
                              <w:t>○重症心身障害児は対象とならない。また、同一敷地内の移動や、極めて近距離の移動などは対象とならない。</w:t>
                            </w:r>
                          </w:p>
                          <w:p w14:paraId="2208EEEA" w14:textId="4D4018C9" w:rsidR="008471E3" w:rsidRPr="00314030" w:rsidRDefault="008471E3" w:rsidP="005A67FE">
                            <w:pPr>
                              <w:ind w:leftChars="100" w:left="210"/>
                              <w:rPr>
                                <w:sz w:val="18"/>
                                <w:szCs w:val="21"/>
                              </w:rPr>
                            </w:pPr>
                            <w:r w:rsidRPr="00314030">
                              <w:rPr>
                                <w:rFonts w:hint="eastAsia"/>
                                <w:sz w:val="18"/>
                                <w:szCs w:val="21"/>
                              </w:rPr>
                              <w:t>○算定開始から</w:t>
                            </w:r>
                            <w:r w:rsidRPr="00964093">
                              <w:rPr>
                                <w:rFonts w:ascii="ＭＳ 明朝" w:hAnsi="ＭＳ 明朝" w:hint="eastAsia"/>
                                <w:sz w:val="18"/>
                                <w:szCs w:val="21"/>
                              </w:rPr>
                              <w:t>3月（90日）</w:t>
                            </w:r>
                            <w:r w:rsidRPr="00314030">
                              <w:rPr>
                                <w:rFonts w:hint="eastAsia"/>
                                <w:sz w:val="18"/>
                                <w:szCs w:val="21"/>
                              </w:rPr>
                              <w:t>の間に行った通所に係る支援に限り、算定が可能。進学・進級、転居等の環境の変化により、改めて自立した通所につなげるために支援が必要と判断される場合には、改めて算定することが可能</w:t>
                            </w:r>
                          </w:p>
                        </w:txbxContent>
                      </v:textbox>
                    </v:shape>
                  </w:pict>
                </mc:Fallback>
              </mc:AlternateContent>
            </w:r>
          </w:p>
        </w:tc>
        <w:tc>
          <w:tcPr>
            <w:tcW w:w="2769" w:type="dxa"/>
            <w:gridSpan w:val="5"/>
          </w:tcPr>
          <w:p w14:paraId="2E88E4CA" w14:textId="717ADD7F" w:rsidR="00790687" w:rsidRPr="00314030" w:rsidRDefault="00790687" w:rsidP="00790687">
            <w:pPr>
              <w:overflowPunct w:val="0"/>
              <w:textAlignment w:val="baseline"/>
              <w:rPr>
                <w:rFonts w:ascii="ＭＳ ゴシック" w:eastAsia="ＭＳ ゴシック" w:hAnsi="ＭＳ ゴシック"/>
                <w:sz w:val="20"/>
                <w:szCs w:val="20"/>
              </w:rPr>
            </w:pPr>
            <w:r w:rsidRPr="00314030">
              <w:rPr>
                <w:rFonts w:ascii="ＭＳ ゴシック" w:eastAsia="ＭＳ ゴシック" w:hAnsi="ＭＳ ゴシック" w:hint="eastAsia"/>
                <w:sz w:val="20"/>
                <w:szCs w:val="20"/>
              </w:rPr>
              <w:t>児：告示別表第1の9の2</w:t>
            </w:r>
          </w:p>
          <w:p w14:paraId="54BDD673" w14:textId="747130AF" w:rsidR="00790687" w:rsidRPr="00314030" w:rsidRDefault="00790687" w:rsidP="00790687">
            <w:pPr>
              <w:overflowPunct w:val="0"/>
              <w:textAlignment w:val="baseline"/>
              <w:rPr>
                <w:rFonts w:ascii="ＭＳ ゴシック" w:eastAsia="ＭＳ ゴシック" w:hAnsi="ＭＳ ゴシック"/>
                <w:sz w:val="20"/>
                <w:szCs w:val="20"/>
              </w:rPr>
            </w:pPr>
            <w:r w:rsidRPr="00314030">
              <w:rPr>
                <w:rFonts w:ascii="ＭＳ ゴシック" w:eastAsia="ＭＳ ゴシック" w:hAnsi="ＭＳ ゴシック" w:hint="eastAsia"/>
                <w:sz w:val="20"/>
                <w:szCs w:val="20"/>
              </w:rPr>
              <w:t>放：告示別表第3の7の2</w:t>
            </w:r>
          </w:p>
          <w:p w14:paraId="4E5256E5" w14:textId="77777777" w:rsidR="00B21BE5" w:rsidRPr="00314030" w:rsidRDefault="00B21BE5" w:rsidP="00001A2D">
            <w:pPr>
              <w:overflowPunct w:val="0"/>
              <w:textAlignment w:val="baseline"/>
              <w:rPr>
                <w:rFonts w:ascii="ＭＳ ゴシック" w:eastAsia="ＭＳ ゴシック" w:hAnsi="ＭＳ ゴシック"/>
                <w:sz w:val="19"/>
                <w:szCs w:val="19"/>
              </w:rPr>
            </w:pPr>
          </w:p>
          <w:p w14:paraId="6EDE3C41" w14:textId="07B3D443" w:rsidR="00B21BE5" w:rsidRPr="00314030" w:rsidRDefault="001E30D0" w:rsidP="00001A2D">
            <w:pPr>
              <w:overflowPunct w:val="0"/>
              <w:textAlignment w:val="baseline"/>
              <w:rPr>
                <w:rFonts w:ascii="ＭＳ ゴシック" w:eastAsia="ＭＳ ゴシック" w:hAnsi="ＭＳ ゴシック"/>
                <w:sz w:val="19"/>
                <w:szCs w:val="19"/>
              </w:rPr>
            </w:pPr>
            <w:r w:rsidRPr="00314030">
              <w:rPr>
                <w:rFonts w:ascii="ＭＳ ゴシック" w:eastAsia="ＭＳ ゴシック" w:hAnsi="ＭＳ ゴシック" w:hint="eastAsia"/>
                <w:sz w:val="20"/>
                <w:szCs w:val="20"/>
              </w:rPr>
              <w:t>放：告示別表第3の7の3</w:t>
            </w:r>
          </w:p>
          <w:p w14:paraId="34D5CDA4" w14:textId="77777777" w:rsidR="00B21BE5" w:rsidRPr="00314030" w:rsidRDefault="00B21BE5" w:rsidP="00001A2D">
            <w:pPr>
              <w:overflowPunct w:val="0"/>
              <w:textAlignment w:val="baseline"/>
              <w:rPr>
                <w:rFonts w:ascii="ＭＳ ゴシック" w:eastAsia="ＭＳ ゴシック" w:hAnsi="ＭＳ ゴシック"/>
                <w:sz w:val="19"/>
                <w:szCs w:val="19"/>
              </w:rPr>
            </w:pPr>
          </w:p>
          <w:p w14:paraId="0C1E80C2" w14:textId="77777777" w:rsidR="001E30D0" w:rsidRDefault="001E30D0" w:rsidP="00001A2D">
            <w:pPr>
              <w:overflowPunct w:val="0"/>
              <w:textAlignment w:val="baseline"/>
              <w:rPr>
                <w:rFonts w:ascii="ＭＳ ゴシック" w:eastAsia="ＭＳ ゴシック" w:hAnsi="ＭＳ ゴシック"/>
                <w:sz w:val="19"/>
                <w:szCs w:val="19"/>
              </w:rPr>
            </w:pPr>
          </w:p>
          <w:p w14:paraId="784D97DC" w14:textId="77777777" w:rsidR="001E30D0" w:rsidRDefault="001E30D0" w:rsidP="00001A2D">
            <w:pPr>
              <w:overflowPunct w:val="0"/>
              <w:textAlignment w:val="baseline"/>
              <w:rPr>
                <w:rFonts w:ascii="ＭＳ ゴシック" w:eastAsia="ＭＳ ゴシック" w:hAnsi="ＭＳ ゴシック"/>
                <w:sz w:val="19"/>
                <w:szCs w:val="19"/>
              </w:rPr>
            </w:pPr>
          </w:p>
          <w:p w14:paraId="31E77C60" w14:textId="77777777" w:rsidR="001E30D0" w:rsidRDefault="001E30D0" w:rsidP="00001A2D">
            <w:pPr>
              <w:overflowPunct w:val="0"/>
              <w:textAlignment w:val="baseline"/>
              <w:rPr>
                <w:rFonts w:ascii="ＭＳ ゴシック" w:eastAsia="ＭＳ ゴシック" w:hAnsi="ＭＳ ゴシック"/>
                <w:sz w:val="19"/>
                <w:szCs w:val="19"/>
              </w:rPr>
            </w:pPr>
          </w:p>
          <w:p w14:paraId="13CC397F" w14:textId="77777777" w:rsidR="001E30D0" w:rsidRDefault="001E30D0" w:rsidP="00001A2D">
            <w:pPr>
              <w:overflowPunct w:val="0"/>
              <w:textAlignment w:val="baseline"/>
              <w:rPr>
                <w:rFonts w:ascii="ＭＳ ゴシック" w:eastAsia="ＭＳ ゴシック" w:hAnsi="ＭＳ ゴシック"/>
                <w:sz w:val="19"/>
                <w:szCs w:val="19"/>
              </w:rPr>
            </w:pPr>
          </w:p>
          <w:p w14:paraId="07813EAE" w14:textId="77777777" w:rsidR="001E30D0" w:rsidRDefault="001E30D0" w:rsidP="00001A2D">
            <w:pPr>
              <w:overflowPunct w:val="0"/>
              <w:textAlignment w:val="baseline"/>
              <w:rPr>
                <w:rFonts w:ascii="ＭＳ ゴシック" w:eastAsia="ＭＳ ゴシック" w:hAnsi="ＭＳ ゴシック"/>
                <w:sz w:val="19"/>
                <w:szCs w:val="19"/>
              </w:rPr>
            </w:pPr>
          </w:p>
          <w:p w14:paraId="4B50E891" w14:textId="77777777" w:rsidR="001E30D0" w:rsidRDefault="001E30D0" w:rsidP="00001A2D">
            <w:pPr>
              <w:overflowPunct w:val="0"/>
              <w:textAlignment w:val="baseline"/>
              <w:rPr>
                <w:rFonts w:ascii="ＭＳ ゴシック" w:eastAsia="ＭＳ ゴシック" w:hAnsi="ＭＳ ゴシック"/>
                <w:sz w:val="19"/>
                <w:szCs w:val="19"/>
              </w:rPr>
            </w:pPr>
          </w:p>
          <w:p w14:paraId="4FE3ADF2" w14:textId="77777777" w:rsidR="007168A6" w:rsidRDefault="007168A6" w:rsidP="00001A2D">
            <w:pPr>
              <w:overflowPunct w:val="0"/>
              <w:textAlignment w:val="baseline"/>
              <w:rPr>
                <w:rFonts w:ascii="ＭＳ ゴシック" w:eastAsia="ＭＳ ゴシック" w:hAnsi="ＭＳ ゴシック"/>
                <w:sz w:val="19"/>
                <w:szCs w:val="19"/>
              </w:rPr>
            </w:pPr>
          </w:p>
          <w:p w14:paraId="2D5772EB" w14:textId="77777777" w:rsidR="007168A6" w:rsidRDefault="007168A6" w:rsidP="00001A2D">
            <w:pPr>
              <w:overflowPunct w:val="0"/>
              <w:textAlignment w:val="baseline"/>
              <w:rPr>
                <w:rFonts w:ascii="ＭＳ ゴシック" w:eastAsia="ＭＳ ゴシック" w:hAnsi="ＭＳ ゴシック"/>
                <w:sz w:val="19"/>
                <w:szCs w:val="19"/>
              </w:rPr>
            </w:pPr>
          </w:p>
          <w:p w14:paraId="5528952F" w14:textId="77777777" w:rsidR="007168A6" w:rsidRDefault="007168A6" w:rsidP="00001A2D">
            <w:pPr>
              <w:overflowPunct w:val="0"/>
              <w:textAlignment w:val="baseline"/>
              <w:rPr>
                <w:rFonts w:ascii="ＭＳ ゴシック" w:eastAsia="ＭＳ ゴシック" w:hAnsi="ＭＳ ゴシック"/>
                <w:sz w:val="19"/>
                <w:szCs w:val="19"/>
              </w:rPr>
            </w:pPr>
          </w:p>
          <w:p w14:paraId="657B5885" w14:textId="77777777" w:rsidR="007168A6" w:rsidRDefault="007168A6" w:rsidP="00001A2D">
            <w:pPr>
              <w:overflowPunct w:val="0"/>
              <w:textAlignment w:val="baseline"/>
              <w:rPr>
                <w:rFonts w:ascii="ＭＳ ゴシック" w:eastAsia="ＭＳ ゴシック" w:hAnsi="ＭＳ ゴシック"/>
                <w:sz w:val="19"/>
                <w:szCs w:val="19"/>
              </w:rPr>
            </w:pPr>
          </w:p>
          <w:p w14:paraId="3BF3F3C1" w14:textId="2BAFE3C5" w:rsidR="007168A6" w:rsidRDefault="007168A6" w:rsidP="00001A2D">
            <w:pPr>
              <w:overflowPunct w:val="0"/>
              <w:textAlignment w:val="baseline"/>
              <w:rPr>
                <w:rFonts w:ascii="ＭＳ ゴシック" w:eastAsia="ＭＳ ゴシック" w:hAnsi="ＭＳ ゴシック"/>
                <w:sz w:val="19"/>
                <w:szCs w:val="19"/>
              </w:rPr>
            </w:pPr>
          </w:p>
          <w:p w14:paraId="56F86EDA" w14:textId="77777777" w:rsidR="007168A6" w:rsidRDefault="007168A6" w:rsidP="00001A2D">
            <w:pPr>
              <w:overflowPunct w:val="0"/>
              <w:textAlignment w:val="baseline"/>
              <w:rPr>
                <w:rFonts w:ascii="ＭＳ ゴシック" w:eastAsia="ＭＳ ゴシック" w:hAnsi="ＭＳ ゴシック"/>
                <w:color w:val="FF0000"/>
                <w:sz w:val="20"/>
                <w:szCs w:val="20"/>
              </w:rPr>
            </w:pPr>
          </w:p>
          <w:p w14:paraId="373C1A39" w14:textId="73211390" w:rsidR="001E30D0" w:rsidRPr="00314030" w:rsidRDefault="001E30D0" w:rsidP="00001A2D">
            <w:pPr>
              <w:overflowPunct w:val="0"/>
              <w:textAlignment w:val="baseline"/>
              <w:rPr>
                <w:rFonts w:ascii="ＭＳ ゴシック" w:eastAsia="ＭＳ ゴシック" w:hAnsi="ＭＳ ゴシック"/>
                <w:sz w:val="19"/>
                <w:szCs w:val="19"/>
              </w:rPr>
            </w:pPr>
            <w:r w:rsidRPr="00314030">
              <w:rPr>
                <w:rFonts w:ascii="ＭＳ ゴシック" w:eastAsia="ＭＳ ゴシック" w:hAnsi="ＭＳ ゴシック" w:hint="eastAsia"/>
                <w:sz w:val="20"/>
                <w:szCs w:val="20"/>
              </w:rPr>
              <w:t>放：告示別表第3の7の4</w:t>
            </w:r>
          </w:p>
          <w:p w14:paraId="42FC00B4" w14:textId="77777777" w:rsidR="001E30D0" w:rsidRDefault="001E30D0" w:rsidP="00001A2D">
            <w:pPr>
              <w:overflowPunct w:val="0"/>
              <w:textAlignment w:val="baseline"/>
              <w:rPr>
                <w:rFonts w:ascii="ＭＳ ゴシック" w:eastAsia="ＭＳ ゴシック" w:hAnsi="ＭＳ ゴシック"/>
                <w:sz w:val="19"/>
                <w:szCs w:val="19"/>
              </w:rPr>
            </w:pPr>
          </w:p>
          <w:p w14:paraId="04B89BC0" w14:textId="77777777" w:rsidR="001E30D0" w:rsidRDefault="001E30D0" w:rsidP="00001A2D">
            <w:pPr>
              <w:overflowPunct w:val="0"/>
              <w:textAlignment w:val="baseline"/>
              <w:rPr>
                <w:rFonts w:ascii="ＭＳ ゴシック" w:eastAsia="ＭＳ ゴシック" w:hAnsi="ＭＳ ゴシック"/>
                <w:sz w:val="19"/>
                <w:szCs w:val="19"/>
              </w:rPr>
            </w:pPr>
          </w:p>
          <w:p w14:paraId="5487E00D" w14:textId="77777777" w:rsidR="005A67FE" w:rsidRDefault="005A67FE" w:rsidP="00001A2D">
            <w:pPr>
              <w:overflowPunct w:val="0"/>
              <w:textAlignment w:val="baseline"/>
              <w:rPr>
                <w:rFonts w:ascii="ＭＳ ゴシック" w:eastAsia="ＭＳ ゴシック" w:hAnsi="ＭＳ ゴシック"/>
                <w:sz w:val="19"/>
                <w:szCs w:val="19"/>
              </w:rPr>
            </w:pPr>
          </w:p>
          <w:p w14:paraId="6FF36C54" w14:textId="77777777" w:rsidR="005A67FE" w:rsidRDefault="005A67FE" w:rsidP="00001A2D">
            <w:pPr>
              <w:overflowPunct w:val="0"/>
              <w:textAlignment w:val="baseline"/>
              <w:rPr>
                <w:rFonts w:ascii="ＭＳ ゴシック" w:eastAsia="ＭＳ ゴシック" w:hAnsi="ＭＳ ゴシック"/>
                <w:sz w:val="19"/>
                <w:szCs w:val="19"/>
              </w:rPr>
            </w:pPr>
          </w:p>
          <w:p w14:paraId="6E324A01" w14:textId="77777777" w:rsidR="005A67FE" w:rsidRDefault="005A67FE" w:rsidP="00001A2D">
            <w:pPr>
              <w:overflowPunct w:val="0"/>
              <w:textAlignment w:val="baseline"/>
              <w:rPr>
                <w:rFonts w:ascii="ＭＳ ゴシック" w:eastAsia="ＭＳ ゴシック" w:hAnsi="ＭＳ ゴシック"/>
                <w:sz w:val="19"/>
                <w:szCs w:val="19"/>
              </w:rPr>
            </w:pPr>
          </w:p>
          <w:p w14:paraId="3E581840" w14:textId="77777777" w:rsidR="005A67FE" w:rsidRDefault="005A67FE" w:rsidP="00001A2D">
            <w:pPr>
              <w:overflowPunct w:val="0"/>
              <w:textAlignment w:val="baseline"/>
              <w:rPr>
                <w:rFonts w:ascii="ＭＳ ゴシック" w:eastAsia="ＭＳ ゴシック" w:hAnsi="ＭＳ ゴシック"/>
                <w:sz w:val="19"/>
                <w:szCs w:val="19"/>
              </w:rPr>
            </w:pPr>
          </w:p>
          <w:p w14:paraId="28CF6C56" w14:textId="77777777" w:rsidR="005A67FE" w:rsidRDefault="005A67FE" w:rsidP="00001A2D">
            <w:pPr>
              <w:overflowPunct w:val="0"/>
              <w:textAlignment w:val="baseline"/>
              <w:rPr>
                <w:rFonts w:ascii="ＭＳ ゴシック" w:eastAsia="ＭＳ ゴシック" w:hAnsi="ＭＳ ゴシック"/>
                <w:sz w:val="19"/>
                <w:szCs w:val="19"/>
              </w:rPr>
            </w:pPr>
          </w:p>
          <w:p w14:paraId="43834181" w14:textId="77777777" w:rsidR="001E30D0" w:rsidRDefault="001E30D0" w:rsidP="00001A2D">
            <w:pPr>
              <w:overflowPunct w:val="0"/>
              <w:textAlignment w:val="baseline"/>
              <w:rPr>
                <w:rFonts w:ascii="ＭＳ ゴシック" w:eastAsia="ＭＳ ゴシック" w:hAnsi="ＭＳ ゴシック"/>
                <w:sz w:val="19"/>
                <w:szCs w:val="19"/>
              </w:rPr>
            </w:pPr>
          </w:p>
          <w:p w14:paraId="0E5C6F05" w14:textId="77777777" w:rsidR="005A67FE" w:rsidRDefault="005A67FE" w:rsidP="00001A2D">
            <w:pPr>
              <w:overflowPunct w:val="0"/>
              <w:textAlignment w:val="baseline"/>
              <w:rPr>
                <w:rFonts w:ascii="ＭＳ ゴシック" w:eastAsia="ＭＳ ゴシック" w:hAnsi="ＭＳ ゴシック"/>
                <w:sz w:val="19"/>
                <w:szCs w:val="19"/>
              </w:rPr>
            </w:pPr>
          </w:p>
          <w:p w14:paraId="46F9F5BB" w14:textId="77777777" w:rsidR="005A67FE" w:rsidRDefault="005A67FE" w:rsidP="00001A2D">
            <w:pPr>
              <w:overflowPunct w:val="0"/>
              <w:textAlignment w:val="baseline"/>
              <w:rPr>
                <w:rFonts w:ascii="ＭＳ ゴシック" w:eastAsia="ＭＳ ゴシック" w:hAnsi="ＭＳ ゴシック"/>
                <w:sz w:val="19"/>
                <w:szCs w:val="19"/>
              </w:rPr>
            </w:pPr>
          </w:p>
          <w:p w14:paraId="1BC6A081" w14:textId="77777777" w:rsidR="005A67FE" w:rsidRDefault="005A67FE" w:rsidP="00001A2D">
            <w:pPr>
              <w:overflowPunct w:val="0"/>
              <w:textAlignment w:val="baseline"/>
              <w:rPr>
                <w:rFonts w:ascii="ＭＳ ゴシック" w:eastAsia="ＭＳ ゴシック" w:hAnsi="ＭＳ ゴシック"/>
                <w:sz w:val="19"/>
                <w:szCs w:val="19"/>
              </w:rPr>
            </w:pPr>
          </w:p>
          <w:p w14:paraId="0EB7ACF7" w14:textId="77777777" w:rsidR="005A67FE" w:rsidRDefault="005A67FE" w:rsidP="00001A2D">
            <w:pPr>
              <w:overflowPunct w:val="0"/>
              <w:textAlignment w:val="baseline"/>
              <w:rPr>
                <w:rFonts w:ascii="ＭＳ ゴシック" w:eastAsia="ＭＳ ゴシック" w:hAnsi="ＭＳ ゴシック"/>
                <w:sz w:val="19"/>
                <w:szCs w:val="19"/>
              </w:rPr>
            </w:pPr>
          </w:p>
          <w:p w14:paraId="58C29276" w14:textId="77777777" w:rsidR="005A67FE" w:rsidRDefault="005A67FE" w:rsidP="00001A2D">
            <w:pPr>
              <w:overflowPunct w:val="0"/>
              <w:textAlignment w:val="baseline"/>
              <w:rPr>
                <w:rFonts w:ascii="ＭＳ ゴシック" w:eastAsia="ＭＳ ゴシック" w:hAnsi="ＭＳ ゴシック"/>
                <w:sz w:val="19"/>
                <w:szCs w:val="19"/>
              </w:rPr>
            </w:pPr>
          </w:p>
          <w:p w14:paraId="4270F641" w14:textId="77777777" w:rsidR="005A67FE" w:rsidRPr="00DE1ED4" w:rsidRDefault="005A67FE" w:rsidP="00001A2D">
            <w:pPr>
              <w:overflowPunct w:val="0"/>
              <w:textAlignment w:val="baseline"/>
              <w:rPr>
                <w:rFonts w:ascii="ＭＳ ゴシック" w:eastAsia="ＭＳ ゴシック" w:hAnsi="ＭＳ ゴシック"/>
                <w:sz w:val="19"/>
                <w:szCs w:val="19"/>
              </w:rPr>
            </w:pPr>
          </w:p>
          <w:p w14:paraId="73C56A92" w14:textId="77777777" w:rsidR="008471E3" w:rsidRDefault="008471E3" w:rsidP="00770843">
            <w:pPr>
              <w:overflowPunct w:val="0"/>
              <w:textAlignment w:val="baseline"/>
              <w:rPr>
                <w:rFonts w:ascii="ＭＳ ゴシック" w:eastAsia="ＭＳ ゴシック" w:hAnsi="ＭＳ ゴシック"/>
                <w:sz w:val="20"/>
                <w:szCs w:val="20"/>
              </w:rPr>
            </w:pPr>
          </w:p>
          <w:p w14:paraId="45CCF54F" w14:textId="77777777" w:rsidR="008471E3" w:rsidRDefault="008471E3" w:rsidP="00770843">
            <w:pPr>
              <w:overflowPunct w:val="0"/>
              <w:textAlignment w:val="baseline"/>
              <w:rPr>
                <w:rFonts w:ascii="ＭＳ ゴシック" w:eastAsia="ＭＳ ゴシック" w:hAnsi="ＭＳ ゴシック"/>
                <w:sz w:val="20"/>
                <w:szCs w:val="20"/>
              </w:rPr>
            </w:pPr>
          </w:p>
          <w:p w14:paraId="7FBB3422" w14:textId="6729B335" w:rsidR="00770843" w:rsidRPr="00DE1ED4" w:rsidRDefault="00770843" w:rsidP="0077084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児：告示別表第1の10</w:t>
            </w:r>
          </w:p>
          <w:p w14:paraId="7799E984" w14:textId="77964830" w:rsidR="00770843" w:rsidRPr="007168A6" w:rsidRDefault="00770843" w:rsidP="008471E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放：告示別表第3の8</w:t>
            </w:r>
          </w:p>
        </w:tc>
        <w:tc>
          <w:tcPr>
            <w:tcW w:w="1329" w:type="dxa"/>
            <w:gridSpan w:val="3"/>
          </w:tcPr>
          <w:p w14:paraId="66A06429" w14:textId="77777777" w:rsidR="00602EBF" w:rsidRPr="00DE1ED4" w:rsidRDefault="00602EBF" w:rsidP="00B0086B">
            <w:pPr>
              <w:overflowPunct w:val="0"/>
              <w:textAlignment w:val="baseline"/>
              <w:rPr>
                <w:rFonts w:ascii="ＭＳ ゴシック" w:eastAsia="ＭＳ ゴシック" w:hAnsi="ＭＳ ゴシック"/>
                <w:sz w:val="19"/>
                <w:szCs w:val="19"/>
              </w:rPr>
            </w:pPr>
          </w:p>
        </w:tc>
      </w:tr>
      <w:tr w:rsidR="00DE1ED4" w:rsidRPr="00DE1ED4" w14:paraId="1FEBDDA2" w14:textId="77777777" w:rsidTr="00790687">
        <w:trPr>
          <w:gridAfter w:val="2"/>
          <w:wAfter w:w="615" w:type="dxa"/>
          <w:trHeight w:val="387"/>
          <w:jc w:val="center"/>
        </w:trPr>
        <w:tc>
          <w:tcPr>
            <w:tcW w:w="1838" w:type="dxa"/>
            <w:gridSpan w:val="2"/>
            <w:vAlign w:val="center"/>
          </w:tcPr>
          <w:p w14:paraId="623A0645" w14:textId="77777777" w:rsidR="007608C1" w:rsidRPr="00DE1ED4" w:rsidRDefault="007608C1" w:rsidP="00B0086B">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6468" w:type="dxa"/>
            <w:gridSpan w:val="9"/>
            <w:vAlign w:val="center"/>
          </w:tcPr>
          <w:p w14:paraId="670F6EF0" w14:textId="77777777" w:rsidR="007608C1" w:rsidRPr="00DE1ED4" w:rsidRDefault="007608C1"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9" w:type="dxa"/>
            <w:gridSpan w:val="4"/>
            <w:vAlign w:val="center"/>
          </w:tcPr>
          <w:p w14:paraId="561FE047" w14:textId="77777777" w:rsidR="007608C1" w:rsidRPr="00DE1ED4" w:rsidRDefault="007608C1"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7608C1" w:rsidRPr="00DE1ED4" w14:paraId="67B863D2" w14:textId="77777777" w:rsidTr="00790687">
        <w:trPr>
          <w:gridAfter w:val="2"/>
          <w:wAfter w:w="615" w:type="dxa"/>
          <w:trHeight w:val="14475"/>
          <w:jc w:val="center"/>
        </w:trPr>
        <w:tc>
          <w:tcPr>
            <w:tcW w:w="1838" w:type="dxa"/>
            <w:gridSpan w:val="2"/>
          </w:tcPr>
          <w:p w14:paraId="36A26186" w14:textId="77777777" w:rsidR="0060643D" w:rsidRPr="00DE1ED4" w:rsidRDefault="0060643D" w:rsidP="00B0086B">
            <w:pPr>
              <w:overflowPunct w:val="0"/>
              <w:textAlignment w:val="baseline"/>
              <w:rPr>
                <w:rFonts w:ascii="ＭＳ ゴシック" w:eastAsia="ＭＳ ゴシック" w:hAnsi="ＭＳ ゴシック"/>
                <w:szCs w:val="21"/>
              </w:rPr>
            </w:pPr>
          </w:p>
        </w:tc>
        <w:tc>
          <w:tcPr>
            <w:tcW w:w="6468" w:type="dxa"/>
            <w:gridSpan w:val="9"/>
          </w:tcPr>
          <w:p w14:paraId="4AF5257B" w14:textId="77777777" w:rsidR="00790687" w:rsidRPr="00DE1ED4" w:rsidRDefault="00790687" w:rsidP="00790687">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（４）医療連携体制加算（Ⅳ）</w:t>
            </w:r>
          </w:p>
          <w:p w14:paraId="39ABB939" w14:textId="08DA4169" w:rsidR="00790687" w:rsidRPr="00695C20" w:rsidRDefault="00790687" w:rsidP="00790687">
            <w:pPr>
              <w:pStyle w:val="a9"/>
              <w:spacing w:line="0" w:lineRule="atLeast"/>
              <w:ind w:leftChars="204" w:left="428" w:firstLineChars="100" w:firstLine="214"/>
              <w:rPr>
                <w:rFonts w:ascii="ＭＳ ゴシック" w:eastAsia="ＭＳ ゴシック" w:hAnsi="ＭＳ ゴシック"/>
              </w:rPr>
            </w:pPr>
            <w:r w:rsidRPr="00DE1ED4">
              <w:rPr>
                <w:rFonts w:ascii="ＭＳ ゴシック" w:eastAsia="ＭＳ ゴシック" w:hAnsi="ＭＳ ゴシック" w:hint="eastAsia"/>
              </w:rPr>
              <w:t>医療機関等との</w:t>
            </w:r>
            <w:r w:rsidRPr="00695C20">
              <w:rPr>
                <w:rFonts w:ascii="ＭＳ ゴシック" w:eastAsia="ＭＳ ゴシック" w:hAnsi="ＭＳ ゴシック" w:hint="eastAsia"/>
              </w:rPr>
              <w:t>連携により、看護職員を指定障害児通所支援事業所に訪問させ、当該看護職員医療的ケア児に対して４時間未満の看護を行った場合に、当該看護を受けた医療的ケア児に対し、１回の訪問につき８人の医療的ケア児を限度として、当該看護を受けた医療的ケア児の数に応じ、１日につき所定単位数を加算しているか（ただし、医療的ケア区分に応じた基本報酬を算定している場合又は重症心身障害児に対し指定通所支援を行う場合の基本報酬を算定している場合は加算を算定しない。この場合において、スコア表の項目の欄に規定するいずれかの医療行為を必要とする状態である医療的ケア児が３人以上利用している事業所にあっては、医療的ケア区分に応じた基本報酬を算定する又は重症心身障害児に対し指定通所支援を行う場合の基本報酬を算定することを原則とする）。</w:t>
            </w:r>
          </w:p>
          <w:p w14:paraId="2B86BDB3" w14:textId="77777777" w:rsidR="00790687" w:rsidRPr="00DE1ED4" w:rsidRDefault="00790687" w:rsidP="00790687">
            <w:pPr>
              <w:pStyle w:val="a9"/>
              <w:spacing w:line="0" w:lineRule="atLeast"/>
              <w:ind w:leftChars="204" w:left="428" w:firstLineChars="100" w:firstLine="214"/>
              <w:rPr>
                <w:rFonts w:ascii="ＭＳ ゴシック" w:eastAsia="ＭＳ ゴシック" w:hAnsi="ＭＳ ゴシック"/>
              </w:rPr>
            </w:pPr>
          </w:p>
          <w:p w14:paraId="7F751FC3" w14:textId="77777777" w:rsidR="00484F3E" w:rsidRPr="00DE1ED4" w:rsidRDefault="00484F3E" w:rsidP="00484F3E">
            <w:pPr>
              <w:overflowPunct w:val="0"/>
              <w:ind w:left="400" w:hangingChars="200" w:hanging="40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（５）医療連携体制加算（Ⅴ）</w:t>
            </w:r>
          </w:p>
          <w:p w14:paraId="4B506DF5" w14:textId="43D0E477" w:rsidR="00484F3E" w:rsidRPr="00695C20" w:rsidRDefault="000C0341" w:rsidP="000C0341">
            <w:pPr>
              <w:overflowPunct w:val="0"/>
              <w:ind w:leftChars="200" w:left="420" w:firstLineChars="100" w:firstLine="200"/>
              <w:textAlignment w:val="baseline"/>
              <w:rPr>
                <w:rFonts w:ascii="ＭＳ ゴシック" w:eastAsia="ＭＳ ゴシック" w:hAnsi="ＭＳ ゴシック"/>
              </w:rPr>
            </w:pPr>
            <w:r w:rsidRPr="00DE1ED4">
              <w:rPr>
                <w:rFonts w:ascii="ＭＳ ゴシック" w:eastAsia="ＭＳ ゴシック" w:hAnsi="ＭＳ ゴシック" w:hint="eastAsia"/>
                <w:sz w:val="20"/>
                <w:szCs w:val="20"/>
              </w:rPr>
              <w:t>医療機関等との連携により、看護職員を事業所に訪問させ、当該看護職員</w:t>
            </w:r>
            <w:r w:rsidRPr="00695C20">
              <w:rPr>
                <w:rFonts w:ascii="ＭＳ ゴシック" w:eastAsia="ＭＳ ゴシック" w:hAnsi="ＭＳ ゴシック" w:hint="eastAsia"/>
                <w:sz w:val="20"/>
                <w:szCs w:val="20"/>
              </w:rPr>
              <w:t>が</w:t>
            </w:r>
            <w:r w:rsidR="00017B02" w:rsidRPr="00695C20">
              <w:rPr>
                <w:rFonts w:ascii="ＭＳ ゴシック" w:eastAsia="ＭＳ ゴシック" w:hAnsi="ＭＳ ゴシック" w:hint="eastAsia"/>
                <w:sz w:val="20"/>
                <w:szCs w:val="20"/>
              </w:rPr>
              <w:t>医療的ケア児</w:t>
            </w:r>
            <w:r w:rsidRPr="00695C20">
              <w:rPr>
                <w:rFonts w:ascii="ＭＳ ゴシック" w:eastAsia="ＭＳ ゴシック" w:hAnsi="ＭＳ ゴシック" w:hint="eastAsia"/>
                <w:sz w:val="20"/>
                <w:szCs w:val="20"/>
              </w:rPr>
              <w:t>に対して４時間以上の看護を行った場合に、当該看護を受けた障害児に対し、１回の訪問につき８人の</w:t>
            </w:r>
            <w:r w:rsidR="00017B02" w:rsidRPr="00695C20">
              <w:rPr>
                <w:rFonts w:ascii="ＭＳ ゴシック" w:eastAsia="ＭＳ ゴシック" w:hAnsi="ＭＳ ゴシック" w:hint="eastAsia"/>
                <w:sz w:val="20"/>
                <w:szCs w:val="20"/>
              </w:rPr>
              <w:t>医療的ケア児</w:t>
            </w:r>
            <w:r w:rsidRPr="00695C20">
              <w:rPr>
                <w:rFonts w:ascii="ＭＳ ゴシック" w:eastAsia="ＭＳ ゴシック" w:hAnsi="ＭＳ ゴシック" w:hint="eastAsia"/>
                <w:sz w:val="20"/>
                <w:szCs w:val="20"/>
              </w:rPr>
              <w:t>を限度として、当該看護を受けた</w:t>
            </w:r>
            <w:r w:rsidR="00017B02" w:rsidRPr="00695C20">
              <w:rPr>
                <w:rFonts w:ascii="ＭＳ ゴシック" w:eastAsia="ＭＳ ゴシック" w:hAnsi="ＭＳ ゴシック" w:hint="eastAsia"/>
                <w:sz w:val="20"/>
                <w:szCs w:val="20"/>
              </w:rPr>
              <w:t>医療的ケア児</w:t>
            </w:r>
            <w:r w:rsidRPr="00695C20">
              <w:rPr>
                <w:rFonts w:ascii="ＭＳ ゴシック" w:eastAsia="ＭＳ ゴシック" w:hAnsi="ＭＳ ゴシック" w:hint="eastAsia"/>
                <w:sz w:val="20"/>
                <w:szCs w:val="20"/>
              </w:rPr>
              <w:t>の数に応じ、１日につき所定単位数を加算しているか（ただし、医療的ケア区分に応じた基本報酬を算定している場合又は重症心身障害児に対し指定通所支援を行う場合の基本報酬を算定している場合は加算を算定しない</w:t>
            </w:r>
            <w:r w:rsidRPr="00695C20">
              <w:rPr>
                <w:rFonts w:ascii="ＭＳ ゴシック" w:eastAsia="ＭＳ ゴシック" w:hAnsi="ＭＳ ゴシック" w:hint="eastAsia"/>
              </w:rPr>
              <w:t>。この場合において、スコア表の項目の欄に規定するいずれかの医療行為を必要とする状態である</w:t>
            </w:r>
            <w:r w:rsidR="00017B02" w:rsidRPr="00695C20">
              <w:rPr>
                <w:rFonts w:ascii="ＭＳ ゴシック" w:eastAsia="ＭＳ ゴシック" w:hAnsi="ＭＳ ゴシック" w:hint="eastAsia"/>
                <w:sz w:val="20"/>
                <w:szCs w:val="20"/>
              </w:rPr>
              <w:t>医療的ケア児</w:t>
            </w:r>
            <w:r w:rsidRPr="00695C20">
              <w:rPr>
                <w:rFonts w:ascii="ＭＳ ゴシック" w:eastAsia="ＭＳ ゴシック" w:hAnsi="ＭＳ ゴシック" w:hint="eastAsia"/>
              </w:rPr>
              <w:t>が３人以上利用している指定障害児通所支援事業所にあっては、</w:t>
            </w:r>
            <w:r w:rsidRPr="00695C20">
              <w:rPr>
                <w:rFonts w:ascii="ＭＳ ゴシック" w:eastAsia="ＭＳ ゴシック" w:hAnsi="ＭＳ ゴシック" w:hint="eastAsia"/>
                <w:sz w:val="20"/>
                <w:szCs w:val="20"/>
              </w:rPr>
              <w:t>医療的ケア区分に応じた基本報酬を算定</w:t>
            </w:r>
            <w:r w:rsidRPr="00695C20">
              <w:rPr>
                <w:rFonts w:ascii="ＭＳ ゴシック" w:eastAsia="ＭＳ ゴシック" w:hAnsi="ＭＳ ゴシック" w:hint="eastAsia"/>
              </w:rPr>
              <w:t>する</w:t>
            </w:r>
            <w:r w:rsidRPr="00695C20">
              <w:rPr>
                <w:rFonts w:ascii="ＭＳ ゴシック" w:eastAsia="ＭＳ ゴシック" w:hAnsi="ＭＳ ゴシック" w:hint="eastAsia"/>
                <w:sz w:val="20"/>
                <w:szCs w:val="20"/>
              </w:rPr>
              <w:t>又は重症心身障害児に対し指定通所支援を行う場合の基本報酬を算定</w:t>
            </w:r>
            <w:r w:rsidRPr="00695C20">
              <w:rPr>
                <w:rFonts w:ascii="ＭＳ ゴシック" w:eastAsia="ＭＳ ゴシック" w:hAnsi="ＭＳ ゴシック" w:hint="eastAsia"/>
              </w:rPr>
              <w:t>することを原則とする）。</w:t>
            </w:r>
          </w:p>
          <w:p w14:paraId="03C6AA98" w14:textId="77777777" w:rsidR="00790687" w:rsidRPr="00695C20" w:rsidRDefault="00790687" w:rsidP="000C0341">
            <w:pPr>
              <w:overflowPunct w:val="0"/>
              <w:ind w:leftChars="200" w:left="420" w:firstLineChars="100" w:firstLine="210"/>
              <w:textAlignment w:val="baseline"/>
              <w:rPr>
                <w:rFonts w:ascii="ＭＳ ゴシック" w:eastAsia="ＭＳ ゴシック" w:hAnsi="ＭＳ ゴシック"/>
              </w:rPr>
            </w:pPr>
          </w:p>
          <w:p w14:paraId="2B1C2CF0" w14:textId="77777777" w:rsidR="00484F3E" w:rsidRPr="00DE1ED4" w:rsidRDefault="00484F3E" w:rsidP="00484F3E">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（６）医療連携体制加算（Ⅵ）</w:t>
            </w:r>
          </w:p>
          <w:p w14:paraId="72F4C395" w14:textId="4488C547" w:rsidR="00FE1F28" w:rsidRDefault="000C0341" w:rsidP="00257EA1">
            <w:pPr>
              <w:overflowPunct w:val="0"/>
              <w:ind w:leftChars="200" w:left="420" w:firstLineChars="100" w:firstLine="200"/>
              <w:textAlignment w:val="baseline"/>
              <w:rPr>
                <w:rFonts w:ascii="ＭＳ ゴシック" w:eastAsia="ＭＳ ゴシック" w:hAnsi="ＭＳ ゴシック"/>
              </w:rPr>
            </w:pPr>
            <w:r w:rsidRPr="00DE1ED4">
              <w:rPr>
                <w:rFonts w:ascii="ＭＳ ゴシック" w:eastAsia="ＭＳ ゴシック" w:hAnsi="ＭＳ ゴシック" w:hint="eastAsia"/>
                <w:sz w:val="20"/>
                <w:szCs w:val="20"/>
              </w:rPr>
              <w:t>医療機関等との連携により、看護職員を</w:t>
            </w:r>
            <w:r w:rsidR="00257EA1" w:rsidRPr="00DE1ED4">
              <w:rPr>
                <w:rFonts w:ascii="ＭＳ ゴシック" w:eastAsia="ＭＳ ゴシック" w:hAnsi="ＭＳ ゴシック" w:hint="eastAsia"/>
                <w:sz w:val="20"/>
                <w:szCs w:val="20"/>
              </w:rPr>
              <w:t>事業所</w:t>
            </w:r>
            <w:r w:rsidRPr="00DE1ED4">
              <w:rPr>
                <w:rFonts w:ascii="ＭＳ ゴシック" w:eastAsia="ＭＳ ゴシック" w:hAnsi="ＭＳ ゴシック" w:hint="eastAsia"/>
                <w:sz w:val="20"/>
                <w:szCs w:val="20"/>
              </w:rPr>
              <w:t>に訪問させ、当該看護職員が認定特定行為業務従事者（社会福祉士及び介護福祉士法（昭和62年法律第30号）附則第３条第１項に規定する認定特定行為業務従事者をいう。以下同じ。）に喀痰吸引等（同法第２条第２項に規定する喀痰吸引等をいう。以下同じ。）に係る指導を行った場合に、当該看護職員１人に対し、１日につき所定単位数を加算しているか（ただし、この場合において、医療的ケア区分に応じた基本報酬を算定している場合又は重症心身障害児に対し指定通所支援を行う場合の基本報酬を算定している場合は加算を算定しない）</w:t>
            </w:r>
            <w:r w:rsidRPr="00DE1ED4">
              <w:rPr>
                <w:rFonts w:ascii="ＭＳ ゴシック" w:eastAsia="ＭＳ ゴシック" w:hAnsi="ＭＳ ゴシック" w:hint="eastAsia"/>
              </w:rPr>
              <w:t>。</w:t>
            </w:r>
          </w:p>
          <w:p w14:paraId="339E8A98" w14:textId="77777777" w:rsidR="00790687" w:rsidRPr="00DE1ED4" w:rsidRDefault="00790687" w:rsidP="00257EA1">
            <w:pPr>
              <w:overflowPunct w:val="0"/>
              <w:ind w:leftChars="200" w:left="420" w:firstLineChars="100" w:firstLine="210"/>
              <w:textAlignment w:val="baseline"/>
              <w:rPr>
                <w:rFonts w:ascii="ＭＳ ゴシック" w:eastAsia="ＭＳ ゴシック" w:hAnsi="ＭＳ ゴシック"/>
              </w:rPr>
            </w:pPr>
          </w:p>
          <w:p w14:paraId="27F89426" w14:textId="77777777" w:rsidR="00257EA1" w:rsidRPr="00DE1ED4" w:rsidRDefault="00257EA1" w:rsidP="00257EA1">
            <w:pPr>
              <w:overflowPunct w:val="0"/>
              <w:textAlignment w:val="baseline"/>
              <w:rPr>
                <w:rFonts w:ascii="ＭＳ ゴシック" w:eastAsia="ＭＳ ゴシック" w:hAnsi="ＭＳ ゴシック"/>
              </w:rPr>
            </w:pPr>
            <w:r w:rsidRPr="00DE1ED4">
              <w:rPr>
                <w:rFonts w:ascii="ＭＳ ゴシック" w:eastAsia="ＭＳ ゴシック" w:hAnsi="ＭＳ ゴシック" w:hint="eastAsia"/>
              </w:rPr>
              <w:t>（７）医療連携体制加算（Ⅶ）</w:t>
            </w:r>
          </w:p>
          <w:p w14:paraId="06583B31" w14:textId="77777777" w:rsidR="00257EA1" w:rsidRPr="00DE1ED4" w:rsidRDefault="00257EA1" w:rsidP="00257EA1">
            <w:pPr>
              <w:overflowPunct w:val="0"/>
              <w:ind w:left="420" w:hangingChars="200" w:hanging="42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rPr>
              <w:t xml:space="preserve">　　　喀痰吸引等が必要な障害児に対して、認定特定行為業務従事者が、医療機関等との連携により、喀痰吸引等を行った場合に、障害児１人に対し、１日につき所定単位数を加算しているか（ただし、</w:t>
            </w:r>
            <w:r w:rsidRPr="00DE1ED4">
              <w:rPr>
                <w:rFonts w:ascii="ＭＳ ゴシック" w:eastAsia="ＭＳ ゴシック" w:hAnsi="ＭＳ ゴシック" w:hint="eastAsia"/>
                <w:sz w:val="20"/>
                <w:szCs w:val="20"/>
              </w:rPr>
              <w:t>医療的ケア区分に応じた基本報酬を算定している場合又は重症心身障害児に対し指定通所支援を行う場合の基本報酬を算定している場合は加算を算定しない）。</w:t>
            </w:r>
          </w:p>
          <w:p w14:paraId="1EE1C8A0" w14:textId="77777777" w:rsidR="00183353" w:rsidRPr="00DE1ED4" w:rsidRDefault="00183353" w:rsidP="00257EA1">
            <w:pPr>
              <w:overflowPunct w:val="0"/>
              <w:ind w:left="420" w:hangingChars="200" w:hanging="420"/>
              <w:textAlignment w:val="baseline"/>
              <w:rPr>
                <w:rFonts w:ascii="ＭＳ ゴシック" w:eastAsia="ＭＳ ゴシック" w:hAnsi="ＭＳ ゴシック"/>
                <w:szCs w:val="21"/>
              </w:rPr>
            </w:pPr>
          </w:p>
        </w:tc>
        <w:tc>
          <w:tcPr>
            <w:tcW w:w="1569" w:type="dxa"/>
            <w:gridSpan w:val="4"/>
          </w:tcPr>
          <w:p w14:paraId="56DA6975" w14:textId="77777777" w:rsidR="00280CBD" w:rsidRPr="00DE1ED4" w:rsidRDefault="00280CBD" w:rsidP="00280CBD">
            <w:pPr>
              <w:overflowPunct w:val="0"/>
              <w:jc w:val="center"/>
              <w:textAlignment w:val="baseline"/>
              <w:rPr>
                <w:rFonts w:ascii="ＭＳ ゴシック" w:eastAsia="ＭＳ ゴシック" w:hAnsi="ＭＳ ゴシック"/>
                <w:kern w:val="0"/>
                <w:sz w:val="19"/>
                <w:szCs w:val="19"/>
              </w:rPr>
            </w:pPr>
          </w:p>
          <w:p w14:paraId="3F3E11D0" w14:textId="77777777" w:rsidR="00280CBD" w:rsidRPr="00DE1ED4" w:rsidRDefault="00280CBD" w:rsidP="00280CBD">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cs="ＭＳ ゴシック" w:hint="eastAsia"/>
                <w:kern w:val="0"/>
                <w:sz w:val="19"/>
                <w:szCs w:val="19"/>
              </w:rPr>
              <w:t>いる・いない</w:t>
            </w:r>
          </w:p>
          <w:p w14:paraId="4B3E3D57"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2DC41836"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56E18EC8"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262F6D38"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047DB9AA"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66486AB3"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03323ADC" w14:textId="77777777" w:rsidR="00280CBD" w:rsidRPr="00DE1ED4" w:rsidRDefault="00280CBD" w:rsidP="00280CBD">
            <w:pPr>
              <w:overflowPunct w:val="0"/>
              <w:jc w:val="center"/>
              <w:textAlignment w:val="baseline"/>
              <w:rPr>
                <w:rFonts w:ascii="ＭＳ ゴシック" w:eastAsia="ＭＳ ゴシック" w:hAnsi="ＭＳ ゴシック"/>
                <w:szCs w:val="21"/>
              </w:rPr>
            </w:pPr>
          </w:p>
          <w:p w14:paraId="3908B7A1"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1E796DB0"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3371CD62"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2FE0F747"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647B2DFE"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64A042E3" w14:textId="77777777" w:rsidR="000C0341" w:rsidRPr="00DE1ED4" w:rsidRDefault="000C0341" w:rsidP="00280CBD">
            <w:pPr>
              <w:overflowPunct w:val="0"/>
              <w:jc w:val="center"/>
              <w:textAlignment w:val="baseline"/>
              <w:rPr>
                <w:rFonts w:ascii="ＭＳ ゴシック" w:eastAsia="ＭＳ ゴシック" w:hAnsi="ＭＳ ゴシック"/>
                <w:szCs w:val="21"/>
              </w:rPr>
            </w:pPr>
          </w:p>
          <w:p w14:paraId="351384EB" w14:textId="77777777" w:rsidR="00280CBD" w:rsidRPr="00DE1ED4" w:rsidRDefault="00280CBD" w:rsidP="00280CBD">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48DEFE51" w14:textId="77777777" w:rsidR="0082454B" w:rsidRDefault="0082454B" w:rsidP="00A13377">
            <w:pPr>
              <w:overflowPunct w:val="0"/>
              <w:jc w:val="center"/>
              <w:textAlignment w:val="baseline"/>
              <w:rPr>
                <w:rFonts w:ascii="ＭＳ ゴシック" w:eastAsia="ＭＳ ゴシック" w:hAnsi="ＭＳ ゴシック"/>
                <w:szCs w:val="21"/>
              </w:rPr>
            </w:pPr>
          </w:p>
          <w:p w14:paraId="36DC1B0E" w14:textId="77777777" w:rsidR="00790687" w:rsidRDefault="00790687" w:rsidP="00A13377">
            <w:pPr>
              <w:overflowPunct w:val="0"/>
              <w:jc w:val="center"/>
              <w:textAlignment w:val="baseline"/>
              <w:rPr>
                <w:rFonts w:ascii="ＭＳ ゴシック" w:eastAsia="ＭＳ ゴシック" w:hAnsi="ＭＳ ゴシック"/>
                <w:szCs w:val="21"/>
              </w:rPr>
            </w:pPr>
          </w:p>
          <w:p w14:paraId="5F7590D4" w14:textId="77777777" w:rsidR="00790687" w:rsidRDefault="00790687" w:rsidP="00A13377">
            <w:pPr>
              <w:overflowPunct w:val="0"/>
              <w:jc w:val="center"/>
              <w:textAlignment w:val="baseline"/>
              <w:rPr>
                <w:rFonts w:ascii="ＭＳ ゴシック" w:eastAsia="ＭＳ ゴシック" w:hAnsi="ＭＳ ゴシック"/>
                <w:szCs w:val="21"/>
              </w:rPr>
            </w:pPr>
          </w:p>
          <w:p w14:paraId="4A9FE045" w14:textId="77777777" w:rsidR="00790687" w:rsidRDefault="00790687" w:rsidP="00A13377">
            <w:pPr>
              <w:overflowPunct w:val="0"/>
              <w:jc w:val="center"/>
              <w:textAlignment w:val="baseline"/>
              <w:rPr>
                <w:rFonts w:ascii="ＭＳ ゴシック" w:eastAsia="ＭＳ ゴシック" w:hAnsi="ＭＳ ゴシック"/>
                <w:szCs w:val="21"/>
              </w:rPr>
            </w:pPr>
          </w:p>
          <w:p w14:paraId="251B7503" w14:textId="77777777" w:rsidR="00790687" w:rsidRDefault="00790687" w:rsidP="00A13377">
            <w:pPr>
              <w:overflowPunct w:val="0"/>
              <w:jc w:val="center"/>
              <w:textAlignment w:val="baseline"/>
              <w:rPr>
                <w:rFonts w:ascii="ＭＳ ゴシック" w:eastAsia="ＭＳ ゴシック" w:hAnsi="ＭＳ ゴシック"/>
                <w:szCs w:val="21"/>
              </w:rPr>
            </w:pPr>
          </w:p>
          <w:p w14:paraId="1AC43A91" w14:textId="77777777" w:rsidR="00790687" w:rsidRDefault="00790687" w:rsidP="00A13377">
            <w:pPr>
              <w:overflowPunct w:val="0"/>
              <w:jc w:val="center"/>
              <w:textAlignment w:val="baseline"/>
              <w:rPr>
                <w:rFonts w:ascii="ＭＳ ゴシック" w:eastAsia="ＭＳ ゴシック" w:hAnsi="ＭＳ ゴシック"/>
                <w:szCs w:val="21"/>
              </w:rPr>
            </w:pPr>
          </w:p>
          <w:p w14:paraId="3EAC08BC" w14:textId="77777777" w:rsidR="00790687" w:rsidRDefault="00790687" w:rsidP="00A13377">
            <w:pPr>
              <w:overflowPunct w:val="0"/>
              <w:jc w:val="center"/>
              <w:textAlignment w:val="baseline"/>
              <w:rPr>
                <w:rFonts w:ascii="ＭＳ ゴシック" w:eastAsia="ＭＳ ゴシック" w:hAnsi="ＭＳ ゴシック"/>
                <w:szCs w:val="21"/>
              </w:rPr>
            </w:pPr>
          </w:p>
          <w:p w14:paraId="3BEC2803" w14:textId="77777777" w:rsidR="00790687" w:rsidRDefault="00790687" w:rsidP="00A13377">
            <w:pPr>
              <w:overflowPunct w:val="0"/>
              <w:jc w:val="center"/>
              <w:textAlignment w:val="baseline"/>
              <w:rPr>
                <w:rFonts w:ascii="ＭＳ ゴシック" w:eastAsia="ＭＳ ゴシック" w:hAnsi="ＭＳ ゴシック"/>
                <w:szCs w:val="21"/>
              </w:rPr>
            </w:pPr>
          </w:p>
          <w:p w14:paraId="25C7C591" w14:textId="77777777" w:rsidR="00790687" w:rsidRDefault="00790687" w:rsidP="00A13377">
            <w:pPr>
              <w:overflowPunct w:val="0"/>
              <w:jc w:val="center"/>
              <w:textAlignment w:val="baseline"/>
              <w:rPr>
                <w:rFonts w:ascii="ＭＳ ゴシック" w:eastAsia="ＭＳ ゴシック" w:hAnsi="ＭＳ ゴシック"/>
                <w:szCs w:val="21"/>
              </w:rPr>
            </w:pPr>
          </w:p>
          <w:p w14:paraId="37132BBC" w14:textId="77777777" w:rsidR="00790687" w:rsidRDefault="00790687" w:rsidP="00A13377">
            <w:pPr>
              <w:overflowPunct w:val="0"/>
              <w:jc w:val="center"/>
              <w:textAlignment w:val="baseline"/>
              <w:rPr>
                <w:rFonts w:ascii="ＭＳ ゴシック" w:eastAsia="ＭＳ ゴシック" w:hAnsi="ＭＳ ゴシック"/>
                <w:szCs w:val="21"/>
              </w:rPr>
            </w:pPr>
          </w:p>
          <w:p w14:paraId="06BDA304" w14:textId="77777777" w:rsidR="00790687" w:rsidRDefault="00790687" w:rsidP="00A13377">
            <w:pPr>
              <w:overflowPunct w:val="0"/>
              <w:jc w:val="center"/>
              <w:textAlignment w:val="baseline"/>
              <w:rPr>
                <w:rFonts w:ascii="ＭＳ ゴシック" w:eastAsia="ＭＳ ゴシック" w:hAnsi="ＭＳ ゴシック"/>
                <w:szCs w:val="21"/>
              </w:rPr>
            </w:pPr>
          </w:p>
          <w:p w14:paraId="5116184E" w14:textId="77777777" w:rsidR="00790687" w:rsidRDefault="00790687" w:rsidP="00A13377">
            <w:pPr>
              <w:overflowPunct w:val="0"/>
              <w:jc w:val="center"/>
              <w:textAlignment w:val="baseline"/>
              <w:rPr>
                <w:rFonts w:ascii="ＭＳ ゴシック" w:eastAsia="ＭＳ ゴシック" w:hAnsi="ＭＳ ゴシック"/>
                <w:szCs w:val="21"/>
              </w:rPr>
            </w:pPr>
          </w:p>
          <w:p w14:paraId="7B2E3722" w14:textId="77777777" w:rsidR="00790687" w:rsidRDefault="00790687" w:rsidP="00A13377">
            <w:pPr>
              <w:overflowPunct w:val="0"/>
              <w:jc w:val="center"/>
              <w:textAlignment w:val="baseline"/>
              <w:rPr>
                <w:rFonts w:ascii="ＭＳ ゴシック" w:eastAsia="ＭＳ ゴシック" w:hAnsi="ＭＳ ゴシック"/>
                <w:szCs w:val="21"/>
              </w:rPr>
            </w:pPr>
          </w:p>
          <w:p w14:paraId="00E96C29" w14:textId="77777777" w:rsidR="00790687" w:rsidRDefault="00790687" w:rsidP="00A13377">
            <w:pPr>
              <w:overflowPunct w:val="0"/>
              <w:jc w:val="center"/>
              <w:textAlignment w:val="baseline"/>
              <w:rPr>
                <w:rFonts w:ascii="ＭＳ ゴシック" w:eastAsia="ＭＳ ゴシック" w:hAnsi="ＭＳ ゴシック"/>
                <w:szCs w:val="21"/>
              </w:rPr>
            </w:pPr>
          </w:p>
          <w:p w14:paraId="3456BA66" w14:textId="77777777" w:rsidR="00790687" w:rsidRPr="00DE1ED4" w:rsidRDefault="00790687" w:rsidP="00790687">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5F63D6E5" w14:textId="77777777" w:rsidR="00790687" w:rsidRDefault="00790687" w:rsidP="00A13377">
            <w:pPr>
              <w:overflowPunct w:val="0"/>
              <w:jc w:val="center"/>
              <w:textAlignment w:val="baseline"/>
              <w:rPr>
                <w:rFonts w:ascii="ＭＳ ゴシック" w:eastAsia="ＭＳ ゴシック" w:hAnsi="ＭＳ ゴシック"/>
                <w:szCs w:val="21"/>
              </w:rPr>
            </w:pPr>
          </w:p>
          <w:p w14:paraId="4387305A" w14:textId="77777777" w:rsidR="00790687" w:rsidRPr="00DE1ED4" w:rsidRDefault="00790687" w:rsidP="00A13377">
            <w:pPr>
              <w:overflowPunct w:val="0"/>
              <w:jc w:val="center"/>
              <w:textAlignment w:val="baseline"/>
              <w:rPr>
                <w:rFonts w:ascii="ＭＳ ゴシック" w:eastAsia="ＭＳ ゴシック" w:hAnsi="ＭＳ ゴシック"/>
                <w:szCs w:val="21"/>
              </w:rPr>
            </w:pPr>
          </w:p>
          <w:p w14:paraId="2DCF4630"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03C47456"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22AFB301"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4972E3D6"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579B649A"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7F6F5C4E"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6E351FE8"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071605FD"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72F07461" w14:textId="77777777" w:rsidR="00257EA1" w:rsidRPr="00DE1ED4" w:rsidRDefault="00257EA1" w:rsidP="00A13377">
            <w:pPr>
              <w:overflowPunct w:val="0"/>
              <w:jc w:val="center"/>
              <w:textAlignment w:val="baseline"/>
              <w:rPr>
                <w:rFonts w:ascii="ＭＳ ゴシック" w:eastAsia="ＭＳ ゴシック" w:hAnsi="ＭＳ ゴシック"/>
                <w:szCs w:val="21"/>
              </w:rPr>
            </w:pPr>
          </w:p>
          <w:p w14:paraId="7E399C64" w14:textId="77777777" w:rsidR="00790687" w:rsidRPr="00DE1ED4" w:rsidRDefault="00790687" w:rsidP="00790687">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0DAD934B" w14:textId="77777777" w:rsidR="00257EA1" w:rsidRPr="00790687" w:rsidRDefault="00257EA1" w:rsidP="00A13377">
            <w:pPr>
              <w:overflowPunct w:val="0"/>
              <w:jc w:val="center"/>
              <w:textAlignment w:val="baseline"/>
              <w:rPr>
                <w:rFonts w:ascii="ＭＳ ゴシック" w:eastAsia="ＭＳ ゴシック" w:hAnsi="ＭＳ ゴシック"/>
                <w:szCs w:val="21"/>
              </w:rPr>
            </w:pPr>
          </w:p>
          <w:p w14:paraId="12948B80" w14:textId="66F92F5E" w:rsidR="00257EA1" w:rsidRPr="00DE1ED4" w:rsidRDefault="00257EA1" w:rsidP="00790687">
            <w:pPr>
              <w:overflowPunct w:val="0"/>
              <w:textAlignment w:val="baseline"/>
              <w:rPr>
                <w:rFonts w:ascii="ＭＳ ゴシック" w:eastAsia="ＭＳ ゴシック" w:hAnsi="ＭＳ ゴシック"/>
                <w:szCs w:val="21"/>
              </w:rPr>
            </w:pPr>
          </w:p>
        </w:tc>
      </w:tr>
      <w:tr w:rsidR="000F17DF" w:rsidRPr="00DE1ED4" w14:paraId="0BEC5831" w14:textId="77777777" w:rsidTr="004B2CA3">
        <w:trPr>
          <w:gridAfter w:val="1"/>
          <w:wAfter w:w="149" w:type="dxa"/>
          <w:trHeight w:val="431"/>
          <w:jc w:val="center"/>
        </w:trPr>
        <w:tc>
          <w:tcPr>
            <w:tcW w:w="6008" w:type="dxa"/>
            <w:gridSpan w:val="6"/>
            <w:vAlign w:val="center"/>
          </w:tcPr>
          <w:p w14:paraId="27DA6394" w14:textId="77777777"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333" w:type="dxa"/>
            <w:gridSpan w:val="10"/>
            <w:vAlign w:val="center"/>
          </w:tcPr>
          <w:p w14:paraId="002AFB03" w14:textId="77777777" w:rsidR="000F17DF" w:rsidRPr="00DE1ED4" w:rsidRDefault="000F17DF" w:rsidP="00B0086B">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0F17DF" w:rsidRPr="00DE1ED4" w14:paraId="35D96739" w14:textId="77777777" w:rsidTr="004B2CA3">
        <w:trPr>
          <w:gridAfter w:val="1"/>
          <w:wAfter w:w="149" w:type="dxa"/>
          <w:trHeight w:val="14447"/>
          <w:jc w:val="center"/>
        </w:trPr>
        <w:tc>
          <w:tcPr>
            <w:tcW w:w="6008" w:type="dxa"/>
            <w:gridSpan w:val="6"/>
          </w:tcPr>
          <w:p w14:paraId="050008D4" w14:textId="77777777" w:rsidR="000F17DF" w:rsidRPr="00DE1ED4" w:rsidRDefault="000F17DF" w:rsidP="00484F3E">
            <w:pPr>
              <w:pStyle w:val="a9"/>
              <w:wordWrap/>
              <w:spacing w:line="0" w:lineRule="atLeast"/>
              <w:rPr>
                <w:rFonts w:ascii="ＭＳ ゴシック" w:eastAsia="ＭＳ ゴシック" w:hAnsi="ＭＳ ゴシック"/>
                <w:spacing w:val="0"/>
              </w:rPr>
            </w:pPr>
          </w:p>
          <w:p w14:paraId="13AABB2D" w14:textId="77777777" w:rsidR="00790687" w:rsidRPr="00DE1ED4" w:rsidRDefault="00790687" w:rsidP="00790687">
            <w:pPr>
              <w:overflowPunct w:val="0"/>
              <w:textAlignment w:val="baseline"/>
              <w:rPr>
                <w:rFonts w:ascii="ＭＳ ゴシック" w:eastAsia="ＭＳ ゴシック" w:hAnsi="ＭＳ ゴシック"/>
                <w:sz w:val="19"/>
                <w:szCs w:val="19"/>
              </w:rPr>
            </w:pPr>
          </w:p>
          <w:p w14:paraId="17DB7462" w14:textId="77777777" w:rsidR="00790687" w:rsidRPr="00DE1ED4" w:rsidRDefault="00790687" w:rsidP="00790687">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（４）医療連携体制加算（Ⅳ）</w:t>
            </w:r>
          </w:p>
          <w:p w14:paraId="590C8E92" w14:textId="77777777" w:rsidR="00790687" w:rsidRPr="00DE1ED4" w:rsidRDefault="00790687" w:rsidP="00790687">
            <w:pPr>
              <w:pStyle w:val="a9"/>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 xml:space="preserve">・看護を受けた障害児が１人　</w:t>
            </w:r>
            <w:r w:rsidRPr="00DE1ED4">
              <w:rPr>
                <w:rFonts w:ascii="ＭＳ ゴシック" w:eastAsia="ＭＳ ゴシック" w:hAnsi="ＭＳ ゴシック"/>
                <w:spacing w:val="0"/>
              </w:rPr>
              <w:t>800</w:t>
            </w:r>
            <w:r w:rsidRPr="00DE1ED4">
              <w:rPr>
                <w:rFonts w:ascii="ＭＳ ゴシック" w:eastAsia="ＭＳ ゴシック" w:hAnsi="ＭＳ ゴシック" w:hint="eastAsia"/>
                <w:spacing w:val="0"/>
              </w:rPr>
              <w:t>単位</w:t>
            </w:r>
          </w:p>
          <w:p w14:paraId="51C64F01" w14:textId="77777777" w:rsidR="00790687" w:rsidRPr="00DE1ED4" w:rsidRDefault="00790687" w:rsidP="00790687">
            <w:pPr>
              <w:pStyle w:val="a9"/>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 xml:space="preserve">・看護を受けた障害児が２人　</w:t>
            </w:r>
            <w:r w:rsidRPr="00DE1ED4">
              <w:rPr>
                <w:rFonts w:ascii="ＭＳ ゴシック" w:eastAsia="ＭＳ ゴシック" w:hAnsi="ＭＳ ゴシック"/>
                <w:spacing w:val="0"/>
              </w:rPr>
              <w:t>500</w:t>
            </w:r>
            <w:r w:rsidRPr="00DE1ED4">
              <w:rPr>
                <w:rFonts w:ascii="ＭＳ ゴシック" w:eastAsia="ＭＳ ゴシック" w:hAnsi="ＭＳ ゴシック" w:hint="eastAsia"/>
                <w:spacing w:val="0"/>
              </w:rPr>
              <w:t>単位</w:t>
            </w:r>
          </w:p>
          <w:p w14:paraId="3FD1BCA5" w14:textId="77777777" w:rsidR="00790687" w:rsidRPr="00DE1ED4" w:rsidRDefault="00790687" w:rsidP="00790687">
            <w:pPr>
              <w:pStyle w:val="a9"/>
              <w:wordWrap/>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・看護を受けた障害児が３人以上８人以下</w:t>
            </w:r>
          </w:p>
          <w:p w14:paraId="6C3ED344" w14:textId="77777777" w:rsidR="00790687" w:rsidRPr="00DE1ED4" w:rsidRDefault="00790687" w:rsidP="00790687">
            <w:pPr>
              <w:pStyle w:val="a9"/>
              <w:wordWrap/>
              <w:spacing w:line="0" w:lineRule="atLeast"/>
              <w:ind w:firstLineChars="1500" w:firstLine="3000"/>
              <w:rPr>
                <w:rFonts w:ascii="ＭＳ ゴシック" w:eastAsia="ＭＳ ゴシック" w:hAnsi="ＭＳ ゴシック"/>
                <w:sz w:val="19"/>
                <w:szCs w:val="19"/>
              </w:rPr>
            </w:pPr>
            <w:r w:rsidRPr="00DE1ED4">
              <w:rPr>
                <w:rFonts w:ascii="ＭＳ ゴシック" w:eastAsia="ＭＳ ゴシック" w:hAnsi="ＭＳ ゴシック"/>
                <w:spacing w:val="0"/>
              </w:rPr>
              <w:t>400</w:t>
            </w:r>
            <w:r w:rsidRPr="00DE1ED4">
              <w:rPr>
                <w:rFonts w:ascii="ＭＳ ゴシック" w:eastAsia="ＭＳ ゴシック" w:hAnsi="ＭＳ ゴシック" w:hint="eastAsia"/>
                <w:spacing w:val="0"/>
              </w:rPr>
              <w:t>単位</w:t>
            </w:r>
          </w:p>
          <w:p w14:paraId="6D5F5145" w14:textId="77777777" w:rsidR="000F17DF" w:rsidRDefault="000F17DF" w:rsidP="00484F3E">
            <w:pPr>
              <w:pStyle w:val="a9"/>
              <w:wordWrap/>
              <w:spacing w:line="0" w:lineRule="atLeast"/>
              <w:rPr>
                <w:rFonts w:ascii="ＭＳ ゴシック" w:eastAsia="ＭＳ ゴシック" w:hAnsi="ＭＳ ゴシック"/>
                <w:spacing w:val="0"/>
              </w:rPr>
            </w:pPr>
          </w:p>
          <w:p w14:paraId="56F1BCCA" w14:textId="77777777" w:rsidR="00790687" w:rsidRDefault="00790687" w:rsidP="00484F3E">
            <w:pPr>
              <w:pStyle w:val="a9"/>
              <w:wordWrap/>
              <w:spacing w:line="0" w:lineRule="atLeast"/>
              <w:rPr>
                <w:rFonts w:ascii="ＭＳ ゴシック" w:eastAsia="ＭＳ ゴシック" w:hAnsi="ＭＳ ゴシック"/>
                <w:spacing w:val="0"/>
              </w:rPr>
            </w:pPr>
          </w:p>
          <w:p w14:paraId="616DAA4E" w14:textId="77777777" w:rsidR="00790687" w:rsidRPr="00DE1ED4" w:rsidRDefault="00790687" w:rsidP="00484F3E">
            <w:pPr>
              <w:pStyle w:val="a9"/>
              <w:wordWrap/>
              <w:spacing w:line="0" w:lineRule="atLeast"/>
              <w:rPr>
                <w:rFonts w:ascii="ＭＳ ゴシック" w:eastAsia="ＭＳ ゴシック" w:hAnsi="ＭＳ ゴシック"/>
                <w:spacing w:val="0"/>
              </w:rPr>
            </w:pPr>
          </w:p>
          <w:p w14:paraId="7CBDB1B6" w14:textId="77777777" w:rsidR="000F17DF" w:rsidRPr="00DE1ED4" w:rsidRDefault="000F17DF" w:rsidP="00484F3E">
            <w:pPr>
              <w:pStyle w:val="a9"/>
              <w:wordWrap/>
              <w:spacing w:line="0" w:lineRule="atLeast"/>
              <w:rPr>
                <w:rFonts w:ascii="ＭＳ ゴシック" w:eastAsia="ＭＳ ゴシック" w:hAnsi="ＭＳ ゴシック"/>
                <w:spacing w:val="0"/>
              </w:rPr>
            </w:pPr>
            <w:r w:rsidRPr="00DE1ED4">
              <w:rPr>
                <w:rFonts w:ascii="ＭＳ ゴシック" w:eastAsia="ＭＳ ゴシック" w:hAnsi="ＭＳ ゴシック" w:hint="eastAsia"/>
                <w:spacing w:val="0"/>
              </w:rPr>
              <w:t>（５）医療連携体制加算（Ⅴ）</w:t>
            </w:r>
          </w:p>
          <w:p w14:paraId="145790C6" w14:textId="77777777" w:rsidR="000F17DF" w:rsidRPr="00DE1ED4" w:rsidRDefault="000F17DF" w:rsidP="000C0341">
            <w:pPr>
              <w:pStyle w:val="a9"/>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 xml:space="preserve">・看護を受けた児童が１人　</w:t>
            </w:r>
            <w:r w:rsidRPr="00DE1ED4">
              <w:rPr>
                <w:rFonts w:ascii="ＭＳ ゴシック" w:eastAsia="ＭＳ ゴシック" w:hAnsi="ＭＳ ゴシック"/>
                <w:spacing w:val="0"/>
              </w:rPr>
              <w:t>1,600</w:t>
            </w:r>
            <w:r w:rsidRPr="00DE1ED4">
              <w:rPr>
                <w:rFonts w:ascii="ＭＳ ゴシック" w:eastAsia="ＭＳ ゴシック" w:hAnsi="ＭＳ ゴシック" w:hint="eastAsia"/>
                <w:spacing w:val="0"/>
              </w:rPr>
              <w:t>単位</w:t>
            </w:r>
          </w:p>
          <w:p w14:paraId="7E59C6EE" w14:textId="77777777" w:rsidR="000F17DF" w:rsidRPr="00DE1ED4" w:rsidRDefault="000F17DF" w:rsidP="000C0341">
            <w:pPr>
              <w:pStyle w:val="a9"/>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 xml:space="preserve">・看護を受けた児童が２人　　</w:t>
            </w:r>
            <w:r w:rsidRPr="00DE1ED4">
              <w:rPr>
                <w:rFonts w:ascii="ＭＳ ゴシック" w:eastAsia="ＭＳ ゴシック" w:hAnsi="ＭＳ ゴシック"/>
                <w:spacing w:val="0"/>
              </w:rPr>
              <w:t>960</w:t>
            </w:r>
            <w:r w:rsidRPr="00DE1ED4">
              <w:rPr>
                <w:rFonts w:ascii="ＭＳ ゴシック" w:eastAsia="ＭＳ ゴシック" w:hAnsi="ＭＳ ゴシック" w:hint="eastAsia"/>
                <w:spacing w:val="0"/>
              </w:rPr>
              <w:t>単位</w:t>
            </w:r>
          </w:p>
          <w:p w14:paraId="553191D8" w14:textId="77777777" w:rsidR="000F17DF" w:rsidRPr="00DE1ED4" w:rsidRDefault="000F17DF" w:rsidP="000C0341">
            <w:pPr>
              <w:pStyle w:val="a9"/>
              <w:wordWrap/>
              <w:spacing w:line="0" w:lineRule="atLeast"/>
              <w:ind w:firstLineChars="100" w:firstLine="200"/>
              <w:rPr>
                <w:rFonts w:ascii="ＭＳ ゴシック" w:eastAsia="ＭＳ ゴシック" w:hAnsi="ＭＳ ゴシック"/>
                <w:spacing w:val="0"/>
              </w:rPr>
            </w:pPr>
            <w:r w:rsidRPr="00DE1ED4">
              <w:rPr>
                <w:rFonts w:ascii="ＭＳ ゴシック" w:eastAsia="ＭＳ ゴシック" w:hAnsi="ＭＳ ゴシック" w:hint="eastAsia"/>
                <w:spacing w:val="0"/>
              </w:rPr>
              <w:t>・看護を受けた児童が３人以上８人以下</w:t>
            </w:r>
          </w:p>
          <w:p w14:paraId="09E3D753" w14:textId="00181A3A" w:rsidR="000F17DF" w:rsidRPr="00DE1ED4" w:rsidRDefault="000F17DF" w:rsidP="00790687">
            <w:pPr>
              <w:pStyle w:val="a9"/>
              <w:wordWrap/>
              <w:spacing w:line="0" w:lineRule="atLeast"/>
              <w:ind w:firstLineChars="1500" w:firstLine="3000"/>
              <w:rPr>
                <w:rFonts w:ascii="ＭＳ ゴシック" w:eastAsia="ＭＳ ゴシック" w:hAnsi="ＭＳ ゴシック"/>
                <w:spacing w:val="0"/>
              </w:rPr>
            </w:pPr>
            <w:r w:rsidRPr="00DE1ED4">
              <w:rPr>
                <w:rFonts w:ascii="ＭＳ ゴシック" w:eastAsia="ＭＳ ゴシック" w:hAnsi="ＭＳ ゴシック"/>
                <w:spacing w:val="0"/>
              </w:rPr>
              <w:t>800</w:t>
            </w:r>
            <w:r w:rsidRPr="00DE1ED4">
              <w:rPr>
                <w:rFonts w:ascii="ＭＳ ゴシック" w:eastAsia="ＭＳ ゴシック" w:hAnsi="ＭＳ ゴシック" w:hint="eastAsia"/>
                <w:spacing w:val="0"/>
              </w:rPr>
              <w:t>単位</w:t>
            </w:r>
          </w:p>
          <w:p w14:paraId="04C84454" w14:textId="77777777" w:rsidR="000F17DF" w:rsidRDefault="000F17DF" w:rsidP="00484F3E">
            <w:pPr>
              <w:pStyle w:val="a9"/>
              <w:wordWrap/>
              <w:spacing w:line="0" w:lineRule="atLeast"/>
              <w:ind w:firstLineChars="1200" w:firstLine="2400"/>
              <w:rPr>
                <w:rFonts w:ascii="ＭＳ ゴシック" w:eastAsia="ＭＳ ゴシック" w:hAnsi="ＭＳ ゴシック"/>
                <w:spacing w:val="0"/>
              </w:rPr>
            </w:pPr>
          </w:p>
          <w:p w14:paraId="275BE3DB" w14:textId="77777777" w:rsidR="00790687" w:rsidRDefault="00790687" w:rsidP="00484F3E">
            <w:pPr>
              <w:pStyle w:val="a9"/>
              <w:wordWrap/>
              <w:spacing w:line="0" w:lineRule="atLeast"/>
              <w:ind w:firstLineChars="1200" w:firstLine="2400"/>
              <w:rPr>
                <w:rFonts w:ascii="ＭＳ ゴシック" w:eastAsia="ＭＳ ゴシック" w:hAnsi="ＭＳ ゴシック"/>
                <w:spacing w:val="0"/>
              </w:rPr>
            </w:pPr>
          </w:p>
          <w:p w14:paraId="598FDA3B" w14:textId="77777777" w:rsidR="00790687" w:rsidRPr="00DE1ED4" w:rsidRDefault="00790687" w:rsidP="00484F3E">
            <w:pPr>
              <w:pStyle w:val="a9"/>
              <w:wordWrap/>
              <w:spacing w:line="0" w:lineRule="atLeast"/>
              <w:ind w:firstLineChars="1200" w:firstLine="2400"/>
              <w:rPr>
                <w:rFonts w:ascii="ＭＳ ゴシック" w:eastAsia="ＭＳ ゴシック" w:hAnsi="ＭＳ ゴシック"/>
                <w:spacing w:val="0"/>
              </w:rPr>
            </w:pPr>
          </w:p>
          <w:p w14:paraId="045F0C29" w14:textId="37B2DD71" w:rsidR="000F17DF" w:rsidRPr="00790687" w:rsidRDefault="000F17DF" w:rsidP="00257EA1">
            <w:pPr>
              <w:pStyle w:val="a9"/>
              <w:wordWrap/>
              <w:spacing w:line="0" w:lineRule="atLeast"/>
              <w:rPr>
                <w:rFonts w:ascii="ＭＳ ゴシック" w:eastAsia="ＭＳ ゴシック" w:hAnsi="ＭＳ ゴシック"/>
              </w:rPr>
            </w:pPr>
            <w:r w:rsidRPr="00DE1ED4">
              <w:rPr>
                <w:rFonts w:ascii="ＭＳ ゴシック" w:eastAsia="ＭＳ ゴシック" w:hAnsi="ＭＳ ゴシック" w:hint="eastAsia"/>
                <w:spacing w:val="0"/>
              </w:rPr>
              <w:t>（６）医療連携体制加算（Ⅵ）</w:t>
            </w:r>
            <w:r w:rsidRPr="00DE1ED4">
              <w:rPr>
                <w:rFonts w:ascii="ＭＳ ゴシック" w:eastAsia="ＭＳ ゴシック" w:hAnsi="ＭＳ ゴシック"/>
              </w:rPr>
              <w:t>5</w:t>
            </w:r>
            <w:r w:rsidRPr="00DE1ED4">
              <w:rPr>
                <w:rFonts w:ascii="ＭＳ ゴシック" w:eastAsia="ＭＳ ゴシック" w:hAnsi="ＭＳ ゴシック" w:hint="eastAsia"/>
              </w:rPr>
              <w:t>00単位</w:t>
            </w:r>
          </w:p>
          <w:p w14:paraId="282204B4" w14:textId="77777777" w:rsidR="000F17DF" w:rsidRDefault="000F17DF" w:rsidP="00257EA1">
            <w:pPr>
              <w:pStyle w:val="a9"/>
              <w:wordWrap/>
              <w:spacing w:line="0" w:lineRule="atLeast"/>
              <w:rPr>
                <w:rFonts w:ascii="ＭＳ ゴシック" w:eastAsia="ＭＳ ゴシック" w:hAnsi="ＭＳ ゴシック"/>
                <w:spacing w:val="0"/>
              </w:rPr>
            </w:pPr>
          </w:p>
          <w:p w14:paraId="6325E748" w14:textId="77777777" w:rsidR="00790687" w:rsidRPr="00DE1ED4" w:rsidRDefault="00790687" w:rsidP="00257EA1">
            <w:pPr>
              <w:pStyle w:val="a9"/>
              <w:wordWrap/>
              <w:spacing w:line="0" w:lineRule="atLeast"/>
              <w:rPr>
                <w:rFonts w:ascii="ＭＳ ゴシック" w:eastAsia="ＭＳ ゴシック" w:hAnsi="ＭＳ ゴシック"/>
                <w:spacing w:val="0"/>
              </w:rPr>
            </w:pPr>
          </w:p>
          <w:p w14:paraId="3C1B3A45" w14:textId="77777777" w:rsidR="000F17DF" w:rsidRPr="00DE1ED4" w:rsidRDefault="000F17DF" w:rsidP="00257EA1">
            <w:pPr>
              <w:pStyle w:val="a9"/>
              <w:wordWrap/>
              <w:spacing w:line="0" w:lineRule="atLeast"/>
              <w:rPr>
                <w:rFonts w:ascii="ＭＳ ゴシック" w:eastAsia="ＭＳ ゴシック" w:hAnsi="ＭＳ ゴシック"/>
                <w:spacing w:val="0"/>
              </w:rPr>
            </w:pPr>
          </w:p>
          <w:p w14:paraId="7B972A7A" w14:textId="5D6CB6EF" w:rsidR="000F17DF" w:rsidRPr="00DE1ED4" w:rsidRDefault="000F17DF" w:rsidP="00B0086B">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hint="eastAsia"/>
              </w:rPr>
              <w:t>（７）医療連携体制加算（</w:t>
            </w:r>
            <w:r w:rsidRPr="00695C20">
              <w:rPr>
                <w:rFonts w:ascii="ＭＳ ゴシック" w:eastAsia="ＭＳ ゴシック" w:hAnsi="ＭＳ ゴシック" w:hint="eastAsia"/>
              </w:rPr>
              <w:t>Ⅶ）</w:t>
            </w:r>
            <w:r w:rsidR="00A26DB8" w:rsidRPr="00695C20">
              <w:rPr>
                <w:rFonts w:ascii="ＭＳ ゴシック" w:eastAsia="ＭＳ ゴシック" w:hAnsi="ＭＳ ゴシック" w:hint="eastAsia"/>
              </w:rPr>
              <w:t>250</w:t>
            </w:r>
            <w:r w:rsidRPr="00695C20">
              <w:rPr>
                <w:rFonts w:ascii="ＭＳ ゴシック" w:eastAsia="ＭＳ ゴシック" w:hAnsi="ＭＳ ゴシック" w:hint="eastAsia"/>
              </w:rPr>
              <w:t>単位</w:t>
            </w:r>
          </w:p>
        </w:tc>
        <w:tc>
          <w:tcPr>
            <w:tcW w:w="4333" w:type="dxa"/>
            <w:gridSpan w:val="10"/>
          </w:tcPr>
          <w:p w14:paraId="71457A1C" w14:textId="77777777" w:rsidR="000F17DF" w:rsidRPr="00DE1ED4" w:rsidRDefault="000F17DF" w:rsidP="00484F3E">
            <w:pPr>
              <w:overflowPunct w:val="0"/>
              <w:textAlignment w:val="baseline"/>
              <w:rPr>
                <w:rFonts w:ascii="ＭＳ ゴシック" w:eastAsia="ＭＳ ゴシック" w:hAnsi="ＭＳ ゴシック"/>
                <w:sz w:val="20"/>
                <w:szCs w:val="20"/>
              </w:rPr>
            </w:pPr>
          </w:p>
          <w:p w14:paraId="116A84AD" w14:textId="77777777" w:rsidR="000F17DF" w:rsidRPr="00DE1ED4" w:rsidRDefault="000F17DF" w:rsidP="00484F3E">
            <w:pPr>
              <w:overflowPunct w:val="0"/>
              <w:textAlignment w:val="baseline"/>
              <w:rPr>
                <w:rFonts w:ascii="ＭＳ ゴシック" w:eastAsia="ＭＳ ゴシック" w:hAnsi="ＭＳ ゴシック"/>
                <w:sz w:val="20"/>
                <w:szCs w:val="20"/>
              </w:rPr>
            </w:pPr>
          </w:p>
          <w:p w14:paraId="1F2CD518" w14:textId="77777777" w:rsidR="00790687" w:rsidRPr="00DE1ED4" w:rsidRDefault="00790687" w:rsidP="00790687">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児：告示別表第1の10のニ</w:t>
            </w:r>
          </w:p>
          <w:p w14:paraId="67BC367A" w14:textId="15F7B032" w:rsidR="00790687" w:rsidRDefault="00790687" w:rsidP="00790687">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放：告示別表第3の8のニ</w:t>
            </w:r>
          </w:p>
          <w:p w14:paraId="4809946D" w14:textId="77777777" w:rsidR="00790687" w:rsidRDefault="00790687" w:rsidP="00484F3E">
            <w:pPr>
              <w:overflowPunct w:val="0"/>
              <w:textAlignment w:val="baseline"/>
              <w:rPr>
                <w:rFonts w:ascii="ＭＳ ゴシック" w:eastAsia="ＭＳ ゴシック" w:hAnsi="ＭＳ ゴシック"/>
                <w:sz w:val="20"/>
                <w:szCs w:val="20"/>
              </w:rPr>
            </w:pPr>
          </w:p>
          <w:p w14:paraId="5558B9EE" w14:textId="77777777" w:rsidR="00790687" w:rsidRDefault="00790687" w:rsidP="00484F3E">
            <w:pPr>
              <w:overflowPunct w:val="0"/>
              <w:textAlignment w:val="baseline"/>
              <w:rPr>
                <w:rFonts w:ascii="ＭＳ ゴシック" w:eastAsia="ＭＳ ゴシック" w:hAnsi="ＭＳ ゴシック"/>
                <w:sz w:val="20"/>
                <w:szCs w:val="20"/>
              </w:rPr>
            </w:pPr>
          </w:p>
          <w:p w14:paraId="3BD8F643" w14:textId="77777777" w:rsidR="00790687" w:rsidRDefault="00790687" w:rsidP="00484F3E">
            <w:pPr>
              <w:overflowPunct w:val="0"/>
              <w:textAlignment w:val="baseline"/>
              <w:rPr>
                <w:rFonts w:ascii="ＭＳ ゴシック" w:eastAsia="ＭＳ ゴシック" w:hAnsi="ＭＳ ゴシック"/>
                <w:sz w:val="20"/>
                <w:szCs w:val="20"/>
              </w:rPr>
            </w:pPr>
          </w:p>
          <w:p w14:paraId="0DA0EB79" w14:textId="77777777" w:rsidR="00790687" w:rsidRDefault="00790687" w:rsidP="00484F3E">
            <w:pPr>
              <w:overflowPunct w:val="0"/>
              <w:textAlignment w:val="baseline"/>
              <w:rPr>
                <w:rFonts w:ascii="ＭＳ ゴシック" w:eastAsia="ＭＳ ゴシック" w:hAnsi="ＭＳ ゴシック"/>
                <w:sz w:val="20"/>
                <w:szCs w:val="20"/>
              </w:rPr>
            </w:pPr>
          </w:p>
          <w:p w14:paraId="5E3C5E34" w14:textId="77777777" w:rsidR="00790687" w:rsidRDefault="00790687" w:rsidP="00484F3E">
            <w:pPr>
              <w:overflowPunct w:val="0"/>
              <w:textAlignment w:val="baseline"/>
              <w:rPr>
                <w:rFonts w:ascii="ＭＳ ゴシック" w:eastAsia="ＭＳ ゴシック" w:hAnsi="ＭＳ ゴシック"/>
                <w:sz w:val="20"/>
                <w:szCs w:val="20"/>
              </w:rPr>
            </w:pPr>
          </w:p>
          <w:p w14:paraId="3E70A81B" w14:textId="4CF6D06C" w:rsidR="000F17DF" w:rsidRPr="00DE1ED4" w:rsidRDefault="000F17DF" w:rsidP="00484F3E">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児：告示別表第1の10のホ</w:t>
            </w:r>
          </w:p>
          <w:p w14:paraId="02EDE3B0" w14:textId="77777777" w:rsidR="000F17DF" w:rsidRPr="00DE1ED4" w:rsidRDefault="000F17DF" w:rsidP="00484F3E">
            <w:pPr>
              <w:overflowPunct w:val="0"/>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sz w:val="20"/>
                <w:szCs w:val="20"/>
              </w:rPr>
              <w:t>放：告示別表第3の8のホ</w:t>
            </w:r>
          </w:p>
          <w:p w14:paraId="7B447C2C" w14:textId="77777777" w:rsidR="000F17DF" w:rsidRPr="00DE1ED4" w:rsidRDefault="000F17DF" w:rsidP="00484F3E">
            <w:pPr>
              <w:overflowPunct w:val="0"/>
              <w:textAlignment w:val="baseline"/>
              <w:rPr>
                <w:rFonts w:ascii="ＭＳ ゴシック" w:eastAsia="ＭＳ ゴシック" w:hAnsi="ＭＳ ゴシック"/>
                <w:sz w:val="20"/>
                <w:szCs w:val="20"/>
              </w:rPr>
            </w:pPr>
          </w:p>
          <w:p w14:paraId="1CFB3DEB" w14:textId="77777777" w:rsidR="000F17DF" w:rsidRPr="00DE1ED4" w:rsidRDefault="000F17DF" w:rsidP="00484F3E">
            <w:pPr>
              <w:overflowPunct w:val="0"/>
              <w:textAlignment w:val="baseline"/>
              <w:rPr>
                <w:rFonts w:ascii="ＭＳ ゴシック" w:eastAsia="ＭＳ ゴシック" w:hAnsi="ＭＳ ゴシック"/>
                <w:sz w:val="20"/>
                <w:szCs w:val="20"/>
              </w:rPr>
            </w:pPr>
          </w:p>
          <w:p w14:paraId="6D83199D" w14:textId="77777777" w:rsidR="000F17DF" w:rsidRDefault="000F17DF" w:rsidP="00484F3E">
            <w:pPr>
              <w:overflowPunct w:val="0"/>
              <w:textAlignment w:val="baseline"/>
              <w:rPr>
                <w:rFonts w:ascii="ＭＳ ゴシック" w:eastAsia="ＭＳ ゴシック" w:hAnsi="ＭＳ ゴシック"/>
                <w:sz w:val="20"/>
                <w:szCs w:val="20"/>
              </w:rPr>
            </w:pPr>
          </w:p>
          <w:p w14:paraId="5D77FEC2" w14:textId="77777777" w:rsidR="00790687" w:rsidRPr="00DE1ED4" w:rsidRDefault="00790687" w:rsidP="00484F3E">
            <w:pPr>
              <w:overflowPunct w:val="0"/>
              <w:textAlignment w:val="baseline"/>
              <w:rPr>
                <w:rFonts w:ascii="ＭＳ ゴシック" w:eastAsia="ＭＳ ゴシック" w:hAnsi="ＭＳ ゴシック"/>
                <w:sz w:val="20"/>
                <w:szCs w:val="20"/>
              </w:rPr>
            </w:pPr>
          </w:p>
          <w:p w14:paraId="597A938B" w14:textId="77777777" w:rsidR="000F17DF" w:rsidRPr="00DE1ED4" w:rsidRDefault="000F17DF" w:rsidP="00484F3E">
            <w:pPr>
              <w:overflowPunct w:val="0"/>
              <w:textAlignment w:val="baseline"/>
              <w:rPr>
                <w:rFonts w:ascii="ＭＳ ゴシック" w:eastAsia="ＭＳ ゴシック" w:hAnsi="ＭＳ ゴシック"/>
                <w:sz w:val="20"/>
                <w:szCs w:val="20"/>
              </w:rPr>
            </w:pPr>
          </w:p>
          <w:p w14:paraId="4E7B30E8" w14:textId="77777777" w:rsidR="000F17DF" w:rsidRPr="00DE1ED4" w:rsidRDefault="000F17DF" w:rsidP="00484F3E">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児：告示別表第1の10のヘ</w:t>
            </w:r>
          </w:p>
          <w:p w14:paraId="67102652" w14:textId="77777777" w:rsidR="000F17DF" w:rsidRPr="00DE1ED4" w:rsidRDefault="000F17DF" w:rsidP="00484F3E">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放：告示別表第3の8のヘ</w:t>
            </w:r>
          </w:p>
          <w:p w14:paraId="719B0329" w14:textId="77777777" w:rsidR="000F17DF" w:rsidRPr="00DE1ED4" w:rsidRDefault="000F17DF" w:rsidP="00257EA1">
            <w:pPr>
              <w:overflowPunct w:val="0"/>
              <w:textAlignment w:val="baseline"/>
              <w:rPr>
                <w:rFonts w:ascii="ＭＳ ゴシック" w:eastAsia="ＭＳ ゴシック" w:hAnsi="ＭＳ ゴシック"/>
                <w:sz w:val="20"/>
                <w:szCs w:val="20"/>
              </w:rPr>
            </w:pPr>
          </w:p>
          <w:p w14:paraId="62D520E5" w14:textId="77777777" w:rsidR="000F17DF" w:rsidRPr="00DE1ED4" w:rsidRDefault="000F17DF" w:rsidP="00257EA1">
            <w:pPr>
              <w:overflowPunct w:val="0"/>
              <w:textAlignment w:val="baseline"/>
              <w:rPr>
                <w:rFonts w:ascii="ＭＳ ゴシック" w:eastAsia="ＭＳ ゴシック" w:hAnsi="ＭＳ ゴシック"/>
                <w:sz w:val="20"/>
                <w:szCs w:val="20"/>
              </w:rPr>
            </w:pPr>
          </w:p>
          <w:p w14:paraId="4CC61744" w14:textId="77777777" w:rsidR="000F17DF" w:rsidRPr="00DE1ED4" w:rsidRDefault="000F17DF" w:rsidP="00257EA1">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児：告示別表第1の10のト</w:t>
            </w:r>
          </w:p>
          <w:p w14:paraId="66776E88" w14:textId="77777777" w:rsidR="000F17DF" w:rsidRPr="00DE1ED4" w:rsidRDefault="000F17DF" w:rsidP="00257EA1">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放：告示別表第3の8のト</w:t>
            </w:r>
          </w:p>
          <w:p w14:paraId="0ED847A7"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1A4188E5"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5F2D67A5"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6BEE1675"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27E06777"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66EDF581"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51F03552"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073A745E"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688EEB00"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4DDA4953"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4A3BC553"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720DE8A0"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1AA23C69"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5CF44C67" w14:textId="77777777" w:rsidR="000F17DF" w:rsidRPr="00DE1ED4" w:rsidRDefault="000F17DF" w:rsidP="00484F3E">
            <w:pPr>
              <w:overflowPunct w:val="0"/>
              <w:textAlignment w:val="baseline"/>
              <w:rPr>
                <w:rFonts w:ascii="ＭＳ ゴシック" w:eastAsia="ＭＳ ゴシック" w:hAnsi="ＭＳ ゴシック"/>
                <w:sz w:val="19"/>
                <w:szCs w:val="19"/>
              </w:rPr>
            </w:pPr>
          </w:p>
          <w:p w14:paraId="2323F777" w14:textId="77777777" w:rsidR="000F17DF" w:rsidRPr="00DE1ED4" w:rsidRDefault="000F17DF" w:rsidP="00B0086B">
            <w:pPr>
              <w:overflowPunct w:val="0"/>
              <w:textAlignment w:val="baseline"/>
              <w:rPr>
                <w:rFonts w:ascii="ＭＳ ゴシック" w:eastAsia="ＭＳ ゴシック" w:hAnsi="ＭＳ ゴシック"/>
                <w:sz w:val="19"/>
                <w:szCs w:val="19"/>
              </w:rPr>
            </w:pPr>
          </w:p>
        </w:tc>
      </w:tr>
      <w:tr w:rsidR="00DE1ED4" w:rsidRPr="00DE1ED4" w14:paraId="0FE40D3F" w14:textId="77777777" w:rsidTr="004B2CA3">
        <w:trPr>
          <w:trHeight w:val="431"/>
          <w:jc w:val="center"/>
        </w:trPr>
        <w:tc>
          <w:tcPr>
            <w:tcW w:w="3096" w:type="dxa"/>
            <w:gridSpan w:val="3"/>
            <w:vAlign w:val="center"/>
          </w:tcPr>
          <w:p w14:paraId="7059CB1F" w14:textId="77777777" w:rsidR="00576193" w:rsidRPr="00DE1ED4" w:rsidRDefault="00576193" w:rsidP="00AA7F3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5830" w:type="dxa"/>
            <w:gridSpan w:val="9"/>
            <w:vAlign w:val="center"/>
          </w:tcPr>
          <w:p w14:paraId="3FD26729"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05CC7653"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576193" w:rsidRPr="00DE1ED4" w14:paraId="04C1E7A0" w14:textId="77777777" w:rsidTr="004B2CA3">
        <w:trPr>
          <w:trHeight w:val="14447"/>
          <w:jc w:val="center"/>
        </w:trPr>
        <w:tc>
          <w:tcPr>
            <w:tcW w:w="3096" w:type="dxa"/>
            <w:gridSpan w:val="3"/>
          </w:tcPr>
          <w:p w14:paraId="3ADCDB1E" w14:textId="77777777" w:rsidR="00183353" w:rsidRPr="00DE1ED4" w:rsidRDefault="00183353" w:rsidP="00183353">
            <w:pPr>
              <w:overflowPunct w:val="0"/>
              <w:textAlignment w:val="baseline"/>
              <w:rPr>
                <w:rFonts w:ascii="ＭＳ ゴシック" w:eastAsia="ＭＳ ゴシック" w:hAnsi="ＭＳ ゴシック"/>
                <w:b/>
                <w:sz w:val="19"/>
                <w:szCs w:val="19"/>
              </w:rPr>
            </w:pPr>
          </w:p>
          <w:p w14:paraId="29CE9B2D" w14:textId="6E9A33B1" w:rsidR="00183353" w:rsidRPr="00DE1ED4" w:rsidRDefault="00183353" w:rsidP="00183353">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7623D055" w14:textId="77777777" w:rsidR="00576193" w:rsidRPr="00DE1ED4" w:rsidRDefault="00576193" w:rsidP="00AA7F36">
            <w:pPr>
              <w:autoSpaceDE w:val="0"/>
              <w:autoSpaceDN w:val="0"/>
              <w:adjustRightInd w:val="0"/>
              <w:ind w:rightChars="29" w:right="61"/>
              <w:rPr>
                <w:rFonts w:ascii="ＭＳ ゴシック" w:eastAsia="ＭＳ ゴシック" w:hAnsi="ＭＳ ゴシック"/>
                <w:szCs w:val="21"/>
              </w:rPr>
            </w:pPr>
          </w:p>
          <w:p w14:paraId="56FC358D"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249F58FC"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10259191"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0C4E2F3C"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29C6A16E" w14:textId="11DC8267" w:rsidR="00183353" w:rsidRPr="00DE1ED4" w:rsidRDefault="00183353" w:rsidP="00183353">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442BC709"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5E7F8872"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5DA277FF"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3CE251C5" w14:textId="77777777" w:rsidR="003F7E71" w:rsidRPr="00DE1ED4" w:rsidRDefault="003F7E71" w:rsidP="00AA7F36">
            <w:pPr>
              <w:autoSpaceDE w:val="0"/>
              <w:autoSpaceDN w:val="0"/>
              <w:adjustRightInd w:val="0"/>
              <w:ind w:rightChars="29" w:right="61"/>
              <w:rPr>
                <w:rFonts w:ascii="ＭＳ ゴシック" w:eastAsia="ＭＳ ゴシック" w:hAnsi="ＭＳ ゴシック"/>
                <w:szCs w:val="21"/>
              </w:rPr>
            </w:pPr>
          </w:p>
          <w:p w14:paraId="5167CE21" w14:textId="77777777" w:rsidR="00183353" w:rsidRDefault="00183353" w:rsidP="00AA7F36">
            <w:pPr>
              <w:autoSpaceDE w:val="0"/>
              <w:autoSpaceDN w:val="0"/>
              <w:adjustRightInd w:val="0"/>
              <w:ind w:rightChars="29" w:right="61"/>
              <w:rPr>
                <w:rFonts w:ascii="ＭＳ ゴシック" w:eastAsia="ＭＳ ゴシック" w:hAnsi="ＭＳ ゴシック"/>
                <w:szCs w:val="21"/>
              </w:rPr>
            </w:pPr>
          </w:p>
          <w:p w14:paraId="165BA07B" w14:textId="69FD9CFD" w:rsidR="00183353" w:rsidRPr="000B52D6" w:rsidRDefault="000B52D6" w:rsidP="00AA7F36">
            <w:pPr>
              <w:autoSpaceDE w:val="0"/>
              <w:autoSpaceDN w:val="0"/>
              <w:adjustRightInd w:val="0"/>
              <w:ind w:rightChars="29" w:right="61"/>
              <w:rPr>
                <w:rFonts w:ascii="ＭＳ ゴシック" w:eastAsia="ＭＳ ゴシック" w:hAnsi="ＭＳ ゴシック"/>
                <w:b/>
                <w:bCs/>
                <w:sz w:val="19"/>
                <w:szCs w:val="19"/>
              </w:rPr>
            </w:pPr>
            <w:r w:rsidRPr="000B52D6">
              <w:rPr>
                <w:rFonts w:ascii="ＭＳ ゴシック" w:eastAsia="ＭＳ ゴシック" w:hAnsi="ＭＳ ゴシック" w:hint="eastAsia"/>
                <w:b/>
                <w:bCs/>
                <w:sz w:val="19"/>
                <w:szCs w:val="19"/>
              </w:rPr>
              <w:t>児・放</w:t>
            </w:r>
          </w:p>
          <w:p w14:paraId="54285604"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2A78AE4C"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72C36117" w14:textId="77777777" w:rsidR="0089333D" w:rsidRDefault="0089333D" w:rsidP="00AA7F36">
            <w:pPr>
              <w:autoSpaceDE w:val="0"/>
              <w:autoSpaceDN w:val="0"/>
              <w:adjustRightInd w:val="0"/>
              <w:ind w:rightChars="29" w:right="61"/>
              <w:rPr>
                <w:rFonts w:ascii="ＭＳ ゴシック" w:eastAsia="ＭＳ ゴシック" w:hAnsi="ＭＳ ゴシック"/>
                <w:szCs w:val="21"/>
              </w:rPr>
            </w:pPr>
          </w:p>
          <w:p w14:paraId="3F01586F" w14:textId="77777777" w:rsidR="002A31B0" w:rsidRPr="00DE1ED4" w:rsidRDefault="002A31B0" w:rsidP="00AA7F36">
            <w:pPr>
              <w:autoSpaceDE w:val="0"/>
              <w:autoSpaceDN w:val="0"/>
              <w:adjustRightInd w:val="0"/>
              <w:ind w:rightChars="29" w:right="61"/>
              <w:rPr>
                <w:rFonts w:ascii="ＭＳ ゴシック" w:eastAsia="ＭＳ ゴシック" w:hAnsi="ＭＳ ゴシック"/>
                <w:szCs w:val="21"/>
              </w:rPr>
            </w:pPr>
          </w:p>
          <w:p w14:paraId="4C709422"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15EFC208" w14:textId="3D78EC6A" w:rsidR="00183353" w:rsidRPr="00DE1ED4" w:rsidRDefault="00183353" w:rsidP="00183353">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29F3730A"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7B912111"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09AE9299"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093AB028"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2B84A754"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1B140F38"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58263409" w14:textId="750D86A4" w:rsidR="00183353" w:rsidRPr="00DE1ED4" w:rsidRDefault="00183353" w:rsidP="00183353">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4CA71B9B" w14:textId="77777777" w:rsidR="00183353" w:rsidRPr="00DE1ED4" w:rsidRDefault="00183353" w:rsidP="00AA7F36">
            <w:pPr>
              <w:autoSpaceDE w:val="0"/>
              <w:autoSpaceDN w:val="0"/>
              <w:adjustRightInd w:val="0"/>
              <w:ind w:rightChars="29" w:right="61"/>
              <w:rPr>
                <w:rFonts w:ascii="ＭＳ ゴシック" w:eastAsia="ＭＳ ゴシック" w:hAnsi="ＭＳ ゴシック"/>
                <w:szCs w:val="21"/>
              </w:rPr>
            </w:pPr>
          </w:p>
          <w:p w14:paraId="41DAD716" w14:textId="77777777" w:rsidR="00F16C9A" w:rsidRPr="00DE1ED4" w:rsidRDefault="00F16C9A" w:rsidP="00AA7F36">
            <w:pPr>
              <w:autoSpaceDE w:val="0"/>
              <w:autoSpaceDN w:val="0"/>
              <w:adjustRightInd w:val="0"/>
              <w:ind w:rightChars="29" w:right="61"/>
              <w:rPr>
                <w:rFonts w:ascii="ＭＳ ゴシック" w:eastAsia="ＭＳ ゴシック" w:hAnsi="ＭＳ ゴシック"/>
                <w:szCs w:val="21"/>
              </w:rPr>
            </w:pPr>
          </w:p>
          <w:p w14:paraId="037A2F4D" w14:textId="77777777" w:rsidR="00F16C9A" w:rsidRPr="00DE1ED4" w:rsidRDefault="00F16C9A" w:rsidP="00AA7F36">
            <w:pPr>
              <w:autoSpaceDE w:val="0"/>
              <w:autoSpaceDN w:val="0"/>
              <w:adjustRightInd w:val="0"/>
              <w:ind w:rightChars="29" w:right="61"/>
              <w:rPr>
                <w:rFonts w:ascii="ＭＳ ゴシック" w:eastAsia="ＭＳ ゴシック" w:hAnsi="ＭＳ ゴシック"/>
                <w:szCs w:val="21"/>
              </w:rPr>
            </w:pPr>
          </w:p>
          <w:p w14:paraId="01755B51" w14:textId="77777777" w:rsidR="00F16C9A" w:rsidRPr="00DE1ED4" w:rsidRDefault="00F16C9A" w:rsidP="00AA7F36">
            <w:pPr>
              <w:autoSpaceDE w:val="0"/>
              <w:autoSpaceDN w:val="0"/>
              <w:adjustRightInd w:val="0"/>
              <w:ind w:rightChars="29" w:right="61"/>
              <w:rPr>
                <w:rFonts w:ascii="ＭＳ ゴシック" w:eastAsia="ＭＳ ゴシック" w:hAnsi="ＭＳ ゴシック"/>
                <w:szCs w:val="21"/>
              </w:rPr>
            </w:pPr>
          </w:p>
          <w:p w14:paraId="0E3CEAB3" w14:textId="77777777" w:rsidR="00F16C9A" w:rsidRDefault="00F16C9A" w:rsidP="00AA7F36">
            <w:pPr>
              <w:autoSpaceDE w:val="0"/>
              <w:autoSpaceDN w:val="0"/>
              <w:adjustRightInd w:val="0"/>
              <w:ind w:rightChars="29" w:right="61"/>
              <w:rPr>
                <w:rFonts w:ascii="ＭＳ ゴシック" w:eastAsia="ＭＳ ゴシック" w:hAnsi="ＭＳ ゴシック"/>
                <w:szCs w:val="21"/>
              </w:rPr>
            </w:pPr>
          </w:p>
          <w:p w14:paraId="55CD891A" w14:textId="77777777" w:rsidR="003306A0" w:rsidRPr="00DE1ED4" w:rsidRDefault="003306A0" w:rsidP="003306A0">
            <w:pPr>
              <w:overflowPunct w:val="0"/>
              <w:textAlignment w:val="baseline"/>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357EA004" w14:textId="77777777" w:rsidR="003306A0" w:rsidRPr="00DE1ED4" w:rsidRDefault="003306A0" w:rsidP="00AA7F36">
            <w:pPr>
              <w:autoSpaceDE w:val="0"/>
              <w:autoSpaceDN w:val="0"/>
              <w:adjustRightInd w:val="0"/>
              <w:ind w:rightChars="29" w:right="61"/>
              <w:rPr>
                <w:rFonts w:ascii="ＭＳ ゴシック" w:eastAsia="ＭＳ ゴシック" w:hAnsi="ＭＳ ゴシック"/>
                <w:szCs w:val="21"/>
              </w:rPr>
            </w:pPr>
          </w:p>
          <w:p w14:paraId="52049850" w14:textId="22F331AC" w:rsidR="00F16C9A" w:rsidRPr="00DE1ED4" w:rsidRDefault="00F16C9A" w:rsidP="00AA7F36">
            <w:pPr>
              <w:autoSpaceDE w:val="0"/>
              <w:autoSpaceDN w:val="0"/>
              <w:adjustRightInd w:val="0"/>
              <w:ind w:rightChars="29" w:right="61"/>
              <w:rPr>
                <w:rFonts w:ascii="ＭＳ ゴシック" w:eastAsia="ＭＳ ゴシック" w:hAnsi="ＭＳ ゴシック"/>
                <w:b/>
                <w:szCs w:val="21"/>
              </w:rPr>
            </w:pPr>
            <w:r w:rsidRPr="00DE1ED4">
              <w:rPr>
                <w:rFonts w:ascii="ＭＳ ゴシック" w:eastAsia="ＭＳ ゴシック" w:hAnsi="ＭＳ ゴシック" w:hint="eastAsia"/>
                <w:szCs w:val="21"/>
              </w:rPr>
              <w:t xml:space="preserve">　　</w:t>
            </w:r>
          </w:p>
        </w:tc>
        <w:tc>
          <w:tcPr>
            <w:tcW w:w="5830" w:type="dxa"/>
            <w:gridSpan w:val="9"/>
          </w:tcPr>
          <w:p w14:paraId="15541EC0" w14:textId="77777777" w:rsidR="00576193" w:rsidRPr="00DE1ED4" w:rsidRDefault="00576193" w:rsidP="007C4E20">
            <w:pPr>
              <w:rPr>
                <w:rFonts w:ascii="ＭＳ ゴシック" w:eastAsia="ＭＳ ゴシック" w:hAnsi="ＭＳ ゴシック"/>
                <w:szCs w:val="21"/>
              </w:rPr>
            </w:pPr>
          </w:p>
          <w:p w14:paraId="572C7A46" w14:textId="38CFB9C5" w:rsidR="00183353" w:rsidRPr="00695C20" w:rsidRDefault="00A26DB8" w:rsidP="00183353">
            <w:pPr>
              <w:rPr>
                <w:rFonts w:ascii="ＭＳ ゴシック" w:eastAsia="ＭＳ ゴシック" w:hAnsi="ＭＳ ゴシック"/>
                <w:b/>
                <w:sz w:val="20"/>
                <w:szCs w:val="20"/>
              </w:rPr>
            </w:pPr>
            <w:r w:rsidRPr="00695C20">
              <w:rPr>
                <w:rFonts w:ascii="ＭＳ ゴシック" w:eastAsia="ＭＳ ゴシック" w:hAnsi="ＭＳ ゴシック" w:cs="ＭＳ ゴシック" w:hint="eastAsia"/>
                <w:b/>
                <w:kern w:val="0"/>
                <w:sz w:val="19"/>
                <w:szCs w:val="19"/>
              </w:rPr>
              <w:t>2</w:t>
            </w:r>
            <w:r w:rsidR="0003130B" w:rsidRPr="00695C20">
              <w:rPr>
                <w:rFonts w:ascii="ＭＳ ゴシック" w:eastAsia="ＭＳ ゴシック" w:hAnsi="ＭＳ ゴシック" w:cs="ＭＳ ゴシック" w:hint="eastAsia"/>
                <w:b/>
                <w:kern w:val="0"/>
                <w:sz w:val="19"/>
                <w:szCs w:val="19"/>
              </w:rPr>
              <w:t>8</w:t>
            </w:r>
            <w:r w:rsidR="00183353" w:rsidRPr="00695C20">
              <w:rPr>
                <w:rFonts w:ascii="ＭＳ ゴシック" w:eastAsia="ＭＳ ゴシック" w:hAnsi="ＭＳ ゴシック" w:hint="eastAsia"/>
                <w:b/>
                <w:sz w:val="20"/>
                <w:szCs w:val="20"/>
              </w:rPr>
              <w:t xml:space="preserve">　送迎加算</w:t>
            </w:r>
          </w:p>
          <w:p w14:paraId="0FDB80EF" w14:textId="7F94F410" w:rsidR="00183353" w:rsidRPr="00695C20" w:rsidRDefault="00183353" w:rsidP="000B52D6">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（１）</w:t>
            </w:r>
            <w:r w:rsidR="00A26DB8" w:rsidRPr="00695C20">
              <w:rPr>
                <w:rFonts w:ascii="ＭＳ ゴシック" w:eastAsia="ＭＳ ゴシック" w:hAnsi="ＭＳ ゴシック" w:hint="eastAsia"/>
              </w:rPr>
              <w:t>指定通所支援等において、</w:t>
            </w:r>
            <w:r w:rsidRPr="00695C20">
              <w:rPr>
                <w:rFonts w:ascii="ＭＳ ゴシック" w:eastAsia="ＭＳ ゴシック" w:hAnsi="ＭＳ ゴシック" w:hint="eastAsia"/>
              </w:rPr>
              <w:t>障害児に対して，その居宅等</w:t>
            </w:r>
            <w:r w:rsidR="00BB5198" w:rsidRPr="00695C20">
              <w:rPr>
                <w:rFonts w:ascii="ＭＳ ゴシック" w:eastAsia="ＭＳ ゴシック" w:hAnsi="ＭＳ ゴシック" w:hint="eastAsia"/>
              </w:rPr>
              <w:t>又は</w:t>
            </w:r>
            <w:r w:rsidRPr="00695C20">
              <w:rPr>
                <w:rFonts w:ascii="ＭＳ ゴシック" w:eastAsia="ＭＳ ゴシック" w:hAnsi="ＭＳ ゴシック" w:hint="eastAsia"/>
              </w:rPr>
              <w:t>当該障害児が</w:t>
            </w:r>
            <w:r w:rsidR="00BB5198" w:rsidRPr="00695C20">
              <w:rPr>
                <w:rFonts w:ascii="ＭＳ ゴシック" w:eastAsia="ＭＳ ゴシック" w:hAnsi="ＭＳ ゴシック" w:hint="eastAsia"/>
              </w:rPr>
              <w:t>通学している</w:t>
            </w:r>
            <w:r w:rsidRPr="00695C20">
              <w:rPr>
                <w:rFonts w:ascii="ＭＳ ゴシック" w:eastAsia="ＭＳ ゴシック" w:hAnsi="ＭＳ ゴシック" w:hint="eastAsia"/>
              </w:rPr>
              <w:t>学校</w:t>
            </w:r>
            <w:r w:rsidR="00BB5198" w:rsidRPr="00695C20">
              <w:rPr>
                <w:rFonts w:ascii="ＭＳ ゴシック" w:eastAsia="ＭＳ ゴシック" w:hAnsi="ＭＳ ゴシック" w:hint="eastAsia"/>
              </w:rPr>
              <w:t>等（幼稚園及び大学は除く。</w:t>
            </w:r>
            <w:r w:rsidRPr="00695C20">
              <w:rPr>
                <w:rFonts w:ascii="ＭＳ ゴシック" w:eastAsia="ＭＳ ゴシック" w:hAnsi="ＭＳ ゴシック" w:hint="eastAsia"/>
              </w:rPr>
              <w:t>）と指定障害児通所支援事業所との間の送迎を行った場合に，片道につき所定単位数を加算しているか。</w:t>
            </w:r>
          </w:p>
          <w:p w14:paraId="72EE1741" w14:textId="77777777" w:rsidR="00183353" w:rsidRPr="00695C20" w:rsidRDefault="00183353" w:rsidP="00183353">
            <w:pPr>
              <w:pStyle w:val="a9"/>
              <w:spacing w:line="0" w:lineRule="atLeast"/>
              <w:ind w:rightChars="29" w:right="61"/>
              <w:rPr>
                <w:rFonts w:ascii="ＭＳ ゴシック" w:eastAsia="ＭＳ ゴシック" w:hAnsi="ＭＳ ゴシック"/>
              </w:rPr>
            </w:pPr>
          </w:p>
          <w:p w14:paraId="5050623D" w14:textId="0F795C49" w:rsidR="00A26DB8" w:rsidRPr="00695C20" w:rsidRDefault="00183353" w:rsidP="003F7E71">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（２）</w:t>
            </w:r>
            <w:r w:rsidR="00A26DB8" w:rsidRPr="00695C20">
              <w:rPr>
                <w:rFonts w:ascii="ＭＳ ゴシック" w:eastAsia="ＭＳ ゴシック" w:hAnsi="ＭＳ ゴシック" w:hint="eastAsia"/>
              </w:rPr>
              <w:t>イを算定している事業所が、別にこども家庭庁長官が定める施設基準に適合するものとして市長に届け出た事業所であ</w:t>
            </w:r>
            <w:r w:rsidR="00BB5198" w:rsidRPr="00695C20">
              <w:rPr>
                <w:rFonts w:ascii="ＭＳ ゴシック" w:eastAsia="ＭＳ ゴシック" w:hAnsi="ＭＳ ゴシック" w:hint="eastAsia"/>
              </w:rPr>
              <w:t>って</w:t>
            </w:r>
            <w:r w:rsidR="00A26DB8" w:rsidRPr="00695C20">
              <w:rPr>
                <w:rFonts w:ascii="ＭＳ ゴシック" w:eastAsia="ＭＳ ゴシック" w:hAnsi="ＭＳ ゴシック" w:hint="eastAsia"/>
              </w:rPr>
              <w:t>、送迎した障害児が重症心身障害児又は医療的ケア児の場合には、片道につき40単位を所定単位数</w:t>
            </w:r>
            <w:r w:rsidR="007D4DB6" w:rsidRPr="00695C20">
              <w:rPr>
                <w:rFonts w:ascii="ＭＳ ゴシック" w:eastAsia="ＭＳ ゴシック" w:hAnsi="ＭＳ ゴシック" w:hint="eastAsia"/>
              </w:rPr>
              <w:t>に</w:t>
            </w:r>
            <w:r w:rsidR="00A26DB8" w:rsidRPr="00695C20">
              <w:rPr>
                <w:rFonts w:ascii="ＭＳ ゴシック" w:eastAsia="ＭＳ ゴシック" w:hAnsi="ＭＳ ゴシック" w:hint="eastAsia"/>
              </w:rPr>
              <w:t>加算しているか。</w:t>
            </w:r>
          </w:p>
          <w:p w14:paraId="36C9EFE6" w14:textId="431489C8" w:rsidR="00BB5198" w:rsidRPr="00695C20" w:rsidRDefault="00BB5198" w:rsidP="003F7E71">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 xml:space="preserve">　　（ただし、（３）を算定しているときは、算定しない。）</w:t>
            </w:r>
          </w:p>
          <w:p w14:paraId="7DEC6CBD" w14:textId="77777777" w:rsidR="00183353" w:rsidRPr="00695C20" w:rsidRDefault="00183353" w:rsidP="00183353">
            <w:pPr>
              <w:pStyle w:val="a9"/>
              <w:spacing w:line="0" w:lineRule="atLeast"/>
              <w:ind w:rightChars="29" w:right="61"/>
              <w:rPr>
                <w:rFonts w:ascii="ＭＳ ゴシック" w:eastAsia="ＭＳ ゴシック" w:hAnsi="ＭＳ ゴシック"/>
              </w:rPr>
            </w:pPr>
          </w:p>
          <w:p w14:paraId="3262353A" w14:textId="6404965F" w:rsidR="007D4DB6" w:rsidRPr="00695C20" w:rsidRDefault="007D4DB6" w:rsidP="007D4DB6">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（３）イを算定している事業所が、別にこども家庭庁長官が定める施設基準に適合するものとして市長に届け出た事業所で</w:t>
            </w:r>
            <w:r w:rsidR="00BB5198" w:rsidRPr="00695C20">
              <w:rPr>
                <w:rFonts w:ascii="ＭＳ ゴシック" w:eastAsia="ＭＳ ゴシック" w:hAnsi="ＭＳ ゴシック" w:hint="eastAsia"/>
              </w:rPr>
              <w:t>あって</w:t>
            </w:r>
            <w:r w:rsidRPr="00695C20">
              <w:rPr>
                <w:rFonts w:ascii="ＭＳ ゴシック" w:eastAsia="ＭＳ ゴシック" w:hAnsi="ＭＳ ゴシック" w:hint="eastAsia"/>
              </w:rPr>
              <w:t>、送迎した障害児が中重度医療的ケア児の場合には、片道につき80単位を所定単位数に加算しているか。</w:t>
            </w:r>
          </w:p>
          <w:p w14:paraId="11A03C6A" w14:textId="7CA0B07B" w:rsidR="007D4DB6" w:rsidRPr="00695C20" w:rsidRDefault="007D4DB6" w:rsidP="00183353">
            <w:pPr>
              <w:pStyle w:val="a9"/>
              <w:spacing w:line="0" w:lineRule="atLeast"/>
              <w:ind w:rightChars="29" w:right="61"/>
              <w:rPr>
                <w:rFonts w:ascii="ＭＳ ゴシック" w:eastAsia="ＭＳ ゴシック" w:hAnsi="ＭＳ ゴシック"/>
              </w:rPr>
            </w:pPr>
          </w:p>
          <w:p w14:paraId="0C1D0609" w14:textId="4DD4EF22" w:rsidR="007D4DB6" w:rsidRPr="00695C20" w:rsidRDefault="007D4DB6" w:rsidP="007D4DB6">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（４）ロの⑴については、別にこども家庭庁長官が定める施設基準に適合するものとして市長に届け出た事業所において、重症心身障害児又は医療的ケア児である障害児に対して、その居宅等</w:t>
            </w:r>
            <w:r w:rsidR="00BB5198" w:rsidRPr="00695C20">
              <w:rPr>
                <w:rFonts w:ascii="ＭＳ ゴシック" w:eastAsia="ＭＳ ゴシック" w:hAnsi="ＭＳ ゴシック" w:hint="eastAsia"/>
              </w:rPr>
              <w:t>又は当該障害児が通学している学校等</w:t>
            </w:r>
            <w:r w:rsidRPr="00695C20">
              <w:rPr>
                <w:rFonts w:ascii="ＭＳ ゴシック" w:eastAsia="ＭＳ ゴシック" w:hAnsi="ＭＳ ゴシック" w:hint="eastAsia"/>
              </w:rPr>
              <w:t>と事業所との間の送迎を行った場合に、片道につき所定単位数を加算しているか。ただし、ロの⑵を算定していないときは、算定しない。</w:t>
            </w:r>
          </w:p>
          <w:p w14:paraId="615871B8" w14:textId="77777777" w:rsidR="007D4DB6" w:rsidRPr="00695C20" w:rsidRDefault="007D4DB6" w:rsidP="00183353">
            <w:pPr>
              <w:pStyle w:val="a9"/>
              <w:spacing w:line="0" w:lineRule="atLeast"/>
              <w:ind w:rightChars="29" w:right="61"/>
              <w:rPr>
                <w:rFonts w:ascii="ＭＳ ゴシック" w:eastAsia="ＭＳ ゴシック" w:hAnsi="ＭＳ ゴシック"/>
              </w:rPr>
            </w:pPr>
          </w:p>
          <w:p w14:paraId="06FD43BA" w14:textId="3DE5466D" w:rsidR="007D4DB6" w:rsidRPr="00695C20" w:rsidRDefault="007D4DB6" w:rsidP="003306A0">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（５）ロの⑵については、別にこども家庭庁長官が定める施設基準に適合するものとして市長に届け出た事業所において、中重度医療的ケア児である障害児に対して、</w:t>
            </w:r>
            <w:r w:rsidR="000B52D6" w:rsidRPr="00695C20">
              <w:rPr>
                <w:rFonts w:ascii="ＭＳ ゴシック" w:eastAsia="ＭＳ ゴシック" w:hAnsi="ＭＳ ゴシック" w:hint="eastAsia"/>
              </w:rPr>
              <w:t>その居宅等又は当該障害児が通学している学校等</w:t>
            </w:r>
            <w:r w:rsidRPr="00695C20">
              <w:rPr>
                <w:rFonts w:ascii="ＭＳ ゴシック" w:eastAsia="ＭＳ ゴシック" w:hAnsi="ＭＳ ゴシック" w:hint="eastAsia"/>
              </w:rPr>
              <w:t>と事業所との間の送迎を行った場合に、片道につき所定単位数を加算しているか。</w:t>
            </w:r>
          </w:p>
          <w:p w14:paraId="714AF2E9" w14:textId="77777777" w:rsidR="007D4DB6" w:rsidRPr="00695C20" w:rsidRDefault="007D4DB6" w:rsidP="00183353">
            <w:pPr>
              <w:pStyle w:val="a9"/>
              <w:spacing w:line="0" w:lineRule="atLeast"/>
              <w:ind w:rightChars="29" w:right="61"/>
              <w:rPr>
                <w:rFonts w:ascii="ＭＳ ゴシック" w:eastAsia="ＭＳ ゴシック" w:hAnsi="ＭＳ ゴシック"/>
              </w:rPr>
            </w:pPr>
          </w:p>
          <w:p w14:paraId="674375DD" w14:textId="1FCBAA7A" w:rsidR="00F16C9A" w:rsidRPr="00695C20" w:rsidRDefault="003306A0" w:rsidP="00183353">
            <w:pPr>
              <w:pStyle w:val="a9"/>
              <w:spacing w:line="0" w:lineRule="atLeast"/>
              <w:ind w:left="428" w:rightChars="29" w:right="61" w:hangingChars="200" w:hanging="428"/>
              <w:rPr>
                <w:rFonts w:ascii="ＭＳ ゴシック" w:eastAsia="ＭＳ ゴシック" w:hAnsi="ＭＳ ゴシック"/>
              </w:rPr>
            </w:pPr>
            <w:r w:rsidRPr="00695C20">
              <w:rPr>
                <w:rFonts w:ascii="ＭＳ ゴシック" w:eastAsia="ＭＳ ゴシック" w:hAnsi="ＭＳ ゴシック" w:hint="eastAsia"/>
              </w:rPr>
              <w:t>（６）送迎加算の算定については、事業所等の所在する建物と同一の敷地内又は隣接する敷地内の建物との間で障害児の送迎を行った場合には、所定単位数の100分の70に相当する単位数を算定しているか。</w:t>
            </w:r>
          </w:p>
          <w:p w14:paraId="220D7D79" w14:textId="656B5FF5" w:rsidR="00A26DB8" w:rsidRPr="00695C20" w:rsidRDefault="00A26DB8" w:rsidP="00A26DB8">
            <w:pPr>
              <w:pStyle w:val="a9"/>
              <w:spacing w:line="0" w:lineRule="atLeast"/>
              <w:ind w:rightChars="29" w:right="61"/>
              <w:rPr>
                <w:rFonts w:ascii="ＭＳ ゴシック" w:eastAsia="ＭＳ ゴシック" w:hAnsi="ＭＳ ゴシック"/>
                <w:szCs w:val="21"/>
              </w:rPr>
            </w:pPr>
          </w:p>
          <w:p w14:paraId="7FA944A7" w14:textId="6486B4CE" w:rsidR="00F16C9A" w:rsidRPr="00DE1ED4" w:rsidRDefault="00F16C9A" w:rsidP="00183353">
            <w:pPr>
              <w:pStyle w:val="a9"/>
              <w:spacing w:line="0" w:lineRule="atLeast"/>
              <w:ind w:left="428" w:rightChars="29" w:right="61" w:hangingChars="200" w:hanging="428"/>
              <w:rPr>
                <w:rFonts w:ascii="ＭＳ ゴシック" w:eastAsia="ＭＳ ゴシック" w:hAnsi="ＭＳ ゴシック"/>
                <w:szCs w:val="21"/>
              </w:rPr>
            </w:pPr>
          </w:p>
        </w:tc>
        <w:tc>
          <w:tcPr>
            <w:tcW w:w="1564" w:type="dxa"/>
            <w:gridSpan w:val="5"/>
          </w:tcPr>
          <w:p w14:paraId="1BBBC510"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0D83BD2C"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11FD09F8"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33741F6C"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08E65225"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06EA1C1A"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5E44CFEF"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7AC6DE9A"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3A56C3E4" w14:textId="77777777" w:rsidR="00183353" w:rsidRPr="00DE1ED4" w:rsidRDefault="00183353" w:rsidP="00183353">
            <w:pPr>
              <w:overflowPunct w:val="0"/>
              <w:jc w:val="center"/>
              <w:textAlignment w:val="baseline"/>
              <w:rPr>
                <w:rFonts w:ascii="ＭＳ ゴシック" w:eastAsia="ＭＳ ゴシック" w:hAnsi="ＭＳ ゴシック"/>
                <w:sz w:val="19"/>
                <w:szCs w:val="19"/>
              </w:rPr>
            </w:pPr>
          </w:p>
          <w:p w14:paraId="2DA5C4BE" w14:textId="77777777" w:rsidR="00183353" w:rsidRPr="00DE1ED4" w:rsidRDefault="00183353" w:rsidP="00183353">
            <w:pPr>
              <w:overflowPunct w:val="0"/>
              <w:jc w:val="center"/>
              <w:textAlignment w:val="baseline"/>
              <w:rPr>
                <w:rFonts w:ascii="ＭＳ ゴシック" w:eastAsia="ＭＳ ゴシック" w:hAnsi="ＭＳ ゴシック"/>
                <w:sz w:val="19"/>
                <w:szCs w:val="19"/>
              </w:rPr>
            </w:pPr>
          </w:p>
          <w:p w14:paraId="4B79685E" w14:textId="77777777" w:rsidR="00183353" w:rsidRPr="00DE1ED4" w:rsidRDefault="00183353" w:rsidP="00183353">
            <w:pPr>
              <w:overflowPunct w:val="0"/>
              <w:jc w:val="center"/>
              <w:textAlignment w:val="baseline"/>
              <w:rPr>
                <w:rFonts w:ascii="ＭＳ ゴシック" w:eastAsia="ＭＳ ゴシック" w:hAnsi="ＭＳ ゴシック"/>
                <w:sz w:val="19"/>
                <w:szCs w:val="19"/>
              </w:rPr>
            </w:pPr>
          </w:p>
          <w:p w14:paraId="0BA5B299" w14:textId="77777777" w:rsidR="00183353" w:rsidRPr="00DE1ED4" w:rsidRDefault="00183353" w:rsidP="00183353">
            <w:pPr>
              <w:overflowPunct w:val="0"/>
              <w:jc w:val="center"/>
              <w:textAlignment w:val="baseline"/>
              <w:rPr>
                <w:rFonts w:ascii="ＭＳ ゴシック" w:eastAsia="ＭＳ ゴシック" w:hAnsi="ＭＳ ゴシック"/>
                <w:sz w:val="19"/>
                <w:szCs w:val="19"/>
              </w:rPr>
            </w:pPr>
          </w:p>
          <w:p w14:paraId="1506588F" w14:textId="77777777" w:rsidR="00522EFB" w:rsidRDefault="00522EFB" w:rsidP="00183353">
            <w:pPr>
              <w:overflowPunct w:val="0"/>
              <w:jc w:val="center"/>
              <w:textAlignment w:val="baseline"/>
              <w:rPr>
                <w:rFonts w:ascii="ＭＳ ゴシック" w:eastAsia="ＭＳ ゴシック" w:hAnsi="ＭＳ ゴシック"/>
                <w:kern w:val="0"/>
                <w:sz w:val="19"/>
                <w:szCs w:val="19"/>
              </w:rPr>
            </w:pPr>
          </w:p>
          <w:p w14:paraId="60078D10" w14:textId="2F801920" w:rsidR="00576193" w:rsidRPr="00DE1ED4" w:rsidRDefault="00183353" w:rsidP="00522EFB">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1CBB9401"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6329A122"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4F178D16"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558C68DF" w14:textId="77777777"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p>
          <w:p w14:paraId="60A969F6" w14:textId="77777777" w:rsidR="000B52D6" w:rsidRDefault="000B52D6" w:rsidP="00183353">
            <w:pPr>
              <w:overflowPunct w:val="0"/>
              <w:jc w:val="center"/>
              <w:textAlignment w:val="baseline"/>
              <w:rPr>
                <w:rFonts w:ascii="ＭＳ ゴシック" w:eastAsia="ＭＳ ゴシック" w:hAnsi="ＭＳ ゴシック"/>
                <w:kern w:val="0"/>
                <w:sz w:val="19"/>
                <w:szCs w:val="19"/>
              </w:rPr>
            </w:pPr>
          </w:p>
          <w:p w14:paraId="2766290A" w14:textId="417C828E" w:rsidR="00183353" w:rsidRPr="00DE1ED4" w:rsidRDefault="00183353" w:rsidP="00183353">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154131A9"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011AEFBF"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016C3394"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2F03694B"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30EB2DE3" w14:textId="77777777" w:rsidR="00F16C9A" w:rsidRDefault="00F16C9A" w:rsidP="00183353">
            <w:pPr>
              <w:overflowPunct w:val="0"/>
              <w:jc w:val="center"/>
              <w:textAlignment w:val="baseline"/>
              <w:rPr>
                <w:rFonts w:ascii="ＭＳ ゴシック" w:eastAsia="ＭＳ ゴシック" w:hAnsi="ＭＳ ゴシック"/>
                <w:kern w:val="0"/>
                <w:sz w:val="19"/>
                <w:szCs w:val="19"/>
              </w:rPr>
            </w:pPr>
          </w:p>
          <w:p w14:paraId="2BFC0D3F" w14:textId="77777777" w:rsidR="000B52D6" w:rsidRPr="00DE1ED4" w:rsidRDefault="000B52D6" w:rsidP="00183353">
            <w:pPr>
              <w:overflowPunct w:val="0"/>
              <w:jc w:val="center"/>
              <w:textAlignment w:val="baseline"/>
              <w:rPr>
                <w:rFonts w:ascii="ＭＳ ゴシック" w:eastAsia="ＭＳ ゴシック" w:hAnsi="ＭＳ ゴシック"/>
                <w:kern w:val="0"/>
                <w:sz w:val="19"/>
                <w:szCs w:val="19"/>
              </w:rPr>
            </w:pPr>
          </w:p>
          <w:p w14:paraId="07BB1D93"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306A3D36"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76BB0BEB"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00C52545"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263374F3"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1F1A608D" w14:textId="77777777" w:rsidR="00F16C9A" w:rsidRPr="00DE1ED4" w:rsidRDefault="00F16C9A" w:rsidP="00183353">
            <w:pPr>
              <w:overflowPunct w:val="0"/>
              <w:jc w:val="center"/>
              <w:textAlignment w:val="baseline"/>
              <w:rPr>
                <w:rFonts w:ascii="ＭＳ ゴシック" w:eastAsia="ＭＳ ゴシック" w:hAnsi="ＭＳ ゴシック"/>
                <w:kern w:val="0"/>
                <w:sz w:val="19"/>
                <w:szCs w:val="19"/>
              </w:rPr>
            </w:pPr>
          </w:p>
          <w:p w14:paraId="51F6D122" w14:textId="77777777" w:rsidR="00F16C9A" w:rsidRPr="00DE1ED4" w:rsidRDefault="00F16C9A" w:rsidP="00183353">
            <w:pPr>
              <w:overflowPunct w:val="0"/>
              <w:jc w:val="center"/>
              <w:textAlignment w:val="baseline"/>
              <w:rPr>
                <w:rFonts w:ascii="ＭＳ ゴシック" w:eastAsia="ＭＳ ゴシック" w:hAnsi="ＭＳ ゴシック"/>
                <w:szCs w:val="21"/>
              </w:rPr>
            </w:pPr>
            <w:r w:rsidRPr="00DE1ED4">
              <w:rPr>
                <w:rFonts w:ascii="ＭＳ ゴシック" w:eastAsia="ＭＳ ゴシック" w:hAnsi="ＭＳ ゴシック" w:hint="eastAsia"/>
                <w:kern w:val="0"/>
                <w:sz w:val="19"/>
                <w:szCs w:val="19"/>
              </w:rPr>
              <w:t>いる・いない</w:t>
            </w:r>
          </w:p>
        </w:tc>
      </w:tr>
      <w:tr w:rsidR="000F17DF" w:rsidRPr="00DE1ED4" w14:paraId="219DE96D" w14:textId="77777777" w:rsidTr="004B2CA3">
        <w:trPr>
          <w:gridAfter w:val="1"/>
          <w:wAfter w:w="149" w:type="dxa"/>
          <w:trHeight w:val="431"/>
          <w:jc w:val="center"/>
        </w:trPr>
        <w:tc>
          <w:tcPr>
            <w:tcW w:w="6061" w:type="dxa"/>
            <w:gridSpan w:val="7"/>
            <w:vAlign w:val="center"/>
          </w:tcPr>
          <w:p w14:paraId="1DDF8DE3" w14:textId="77777777" w:rsidR="000F17DF" w:rsidRPr="00DE1ED4" w:rsidRDefault="000F17DF"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280" w:type="dxa"/>
            <w:gridSpan w:val="9"/>
            <w:vAlign w:val="center"/>
          </w:tcPr>
          <w:p w14:paraId="2453101D" w14:textId="77777777" w:rsidR="000F17DF" w:rsidRPr="00DE1ED4" w:rsidRDefault="000F17DF"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DE1ED4" w:rsidRPr="00DE1ED4" w14:paraId="0C592741" w14:textId="77777777" w:rsidTr="004B2CA3">
        <w:trPr>
          <w:gridAfter w:val="1"/>
          <w:wAfter w:w="149" w:type="dxa"/>
          <w:trHeight w:val="14589"/>
          <w:jc w:val="center"/>
        </w:trPr>
        <w:tc>
          <w:tcPr>
            <w:tcW w:w="5456" w:type="dxa"/>
            <w:gridSpan w:val="5"/>
          </w:tcPr>
          <w:p w14:paraId="4210B99D" w14:textId="77777777" w:rsidR="00183353" w:rsidRPr="00695C20" w:rsidRDefault="00183353" w:rsidP="00183353">
            <w:pPr>
              <w:rPr>
                <w:rFonts w:ascii="ＭＳ ゴシック" w:eastAsia="ＭＳ ゴシック" w:hAnsi="ＭＳ ゴシック" w:cs="ＭＳ ゴシック"/>
                <w:b/>
                <w:kern w:val="0"/>
                <w:sz w:val="19"/>
                <w:szCs w:val="19"/>
              </w:rPr>
            </w:pPr>
          </w:p>
          <w:p w14:paraId="16AD8CA9" w14:textId="42DD7938" w:rsidR="00183353" w:rsidRPr="00695C20" w:rsidRDefault="00BB5198" w:rsidP="00183353">
            <w:pPr>
              <w:rPr>
                <w:rFonts w:ascii="ＭＳ ゴシック" w:eastAsia="ＭＳ ゴシック" w:hAnsi="ＭＳ ゴシック"/>
                <w:b/>
                <w:sz w:val="20"/>
                <w:szCs w:val="20"/>
              </w:rPr>
            </w:pPr>
            <w:r w:rsidRPr="00695C20">
              <w:rPr>
                <w:rFonts w:ascii="ＭＳ ゴシック" w:eastAsia="ＭＳ ゴシック" w:hAnsi="ＭＳ ゴシック" w:cs="ＭＳ ゴシック" w:hint="eastAsia"/>
                <w:b/>
                <w:kern w:val="0"/>
                <w:sz w:val="19"/>
                <w:szCs w:val="19"/>
              </w:rPr>
              <w:t>2</w:t>
            </w:r>
            <w:r w:rsidR="0003130B" w:rsidRPr="00695C20">
              <w:rPr>
                <w:rFonts w:ascii="ＭＳ ゴシック" w:eastAsia="ＭＳ ゴシック" w:hAnsi="ＭＳ ゴシック" w:cs="ＭＳ ゴシック" w:hint="eastAsia"/>
                <w:b/>
                <w:kern w:val="0"/>
                <w:sz w:val="19"/>
                <w:szCs w:val="19"/>
              </w:rPr>
              <w:t>8</w:t>
            </w:r>
            <w:r w:rsidR="00183353" w:rsidRPr="00695C20">
              <w:rPr>
                <w:rFonts w:ascii="ＭＳ ゴシック" w:eastAsia="ＭＳ ゴシック" w:hAnsi="ＭＳ ゴシック" w:hint="eastAsia"/>
                <w:b/>
                <w:sz w:val="20"/>
                <w:szCs w:val="20"/>
              </w:rPr>
              <w:t xml:space="preserve">　送迎加算</w:t>
            </w:r>
          </w:p>
          <w:p w14:paraId="34466FFF" w14:textId="16F113CF" w:rsidR="003306A0" w:rsidRPr="00695C20" w:rsidRDefault="003306A0" w:rsidP="003306A0">
            <w:pPr>
              <w:pStyle w:val="a9"/>
              <w:wordWrap/>
              <w:spacing w:line="0" w:lineRule="atLeast"/>
              <w:ind w:leftChars="100" w:left="610" w:hangingChars="200" w:hanging="400"/>
              <w:rPr>
                <w:rFonts w:ascii="ＭＳ ゴシック" w:eastAsia="ＭＳ ゴシック" w:hAnsi="ＭＳ ゴシック"/>
                <w:spacing w:val="0"/>
              </w:rPr>
            </w:pPr>
            <w:r w:rsidRPr="00695C20">
              <w:rPr>
                <w:rFonts w:ascii="ＭＳ ゴシック" w:eastAsia="ＭＳ ゴシック" w:hAnsi="ＭＳ ゴシック" w:hint="eastAsia"/>
                <w:spacing w:val="0"/>
              </w:rPr>
              <w:t>イ　障害児（</w:t>
            </w:r>
            <w:r w:rsidR="00AC734C" w:rsidRPr="00695C20">
              <w:rPr>
                <w:rFonts w:ascii="ＭＳ ゴシック" w:eastAsia="ＭＳ ゴシック" w:hAnsi="ＭＳ ゴシック" w:hint="eastAsia"/>
                <w:spacing w:val="0"/>
              </w:rPr>
              <w:t>児童発達支援センターでの基本報酬</w:t>
            </w:r>
            <w:r w:rsidRPr="00695C20">
              <w:rPr>
                <w:rFonts w:ascii="ＭＳ ゴシック" w:eastAsia="ＭＳ ゴシック" w:hAnsi="ＭＳ ゴシック" w:hint="eastAsia"/>
                <w:spacing w:val="0"/>
              </w:rPr>
              <w:t>又は</w:t>
            </w:r>
            <w:r w:rsidR="00AC734C" w:rsidRPr="00695C20">
              <w:rPr>
                <w:rFonts w:ascii="ＭＳ ゴシック" w:eastAsia="ＭＳ ゴシック" w:hAnsi="ＭＳ ゴシック" w:hint="eastAsia"/>
                <w:spacing w:val="0"/>
              </w:rPr>
              <w:t>重症心身障害児で</w:t>
            </w:r>
            <w:r w:rsidRPr="00695C20">
              <w:rPr>
                <w:rFonts w:ascii="ＭＳ ゴシック" w:eastAsia="ＭＳ ゴシック" w:hAnsi="ＭＳ ゴシック" w:hint="eastAsia"/>
                <w:spacing w:val="0"/>
              </w:rPr>
              <w:t>算定している場合を除く。</w:t>
            </w:r>
            <w:r w:rsidR="00AC734C" w:rsidRPr="00695C20">
              <w:rPr>
                <w:rFonts w:ascii="ＭＳ ゴシック" w:eastAsia="ＭＳ ゴシック" w:hAnsi="ＭＳ ゴシック" w:hint="eastAsia"/>
                <w:spacing w:val="0"/>
              </w:rPr>
              <w:t>）</w:t>
            </w:r>
            <w:r w:rsidRPr="00695C20">
              <w:rPr>
                <w:rFonts w:ascii="ＭＳ ゴシック" w:eastAsia="ＭＳ ゴシック" w:hAnsi="ＭＳ ゴシック" w:hint="eastAsia"/>
                <w:spacing w:val="0"/>
              </w:rPr>
              <w:t xml:space="preserve">に対して行う場合　　</w:t>
            </w:r>
          </w:p>
          <w:p w14:paraId="1AF9F3F5" w14:textId="68197911" w:rsidR="00183353" w:rsidRPr="00695C20" w:rsidRDefault="003306A0" w:rsidP="003306A0">
            <w:pPr>
              <w:pStyle w:val="a9"/>
              <w:wordWrap/>
              <w:spacing w:line="0" w:lineRule="atLeast"/>
              <w:ind w:leftChars="300" w:left="630" w:firstLineChars="1500" w:firstLine="3000"/>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w:t>
            </w:r>
            <w:r w:rsidR="00183353" w:rsidRPr="00695C20">
              <w:rPr>
                <w:rFonts w:ascii="ＭＳ ゴシック" w:eastAsia="ＭＳ ゴシック" w:hAnsi="ＭＳ ゴシック" w:hint="eastAsia"/>
                <w:spacing w:val="0"/>
              </w:rPr>
              <w:t>54単位</w:t>
            </w:r>
          </w:p>
          <w:p w14:paraId="0210B934" w14:textId="77777777" w:rsidR="00183353" w:rsidRPr="00695C20" w:rsidRDefault="00183353" w:rsidP="00183353">
            <w:pPr>
              <w:pStyle w:val="a9"/>
              <w:wordWrap/>
              <w:spacing w:line="0" w:lineRule="atLeast"/>
              <w:rPr>
                <w:rFonts w:ascii="ＭＳ ゴシック" w:eastAsia="ＭＳ ゴシック" w:hAnsi="ＭＳ ゴシック"/>
                <w:spacing w:val="0"/>
              </w:rPr>
            </w:pPr>
          </w:p>
          <w:p w14:paraId="569DA009" w14:textId="29E06BA1" w:rsidR="00183353" w:rsidRPr="00695C20" w:rsidRDefault="003306A0" w:rsidP="003306A0">
            <w:pPr>
              <w:pStyle w:val="a9"/>
              <w:wordWrap/>
              <w:spacing w:line="0" w:lineRule="atLeast"/>
              <w:ind w:left="600" w:hangingChars="300" w:hanging="600"/>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ロ　障害児（</w:t>
            </w:r>
            <w:r w:rsidR="00AC734C" w:rsidRPr="00695C20">
              <w:rPr>
                <w:rFonts w:ascii="ＭＳ ゴシック" w:eastAsia="ＭＳ ゴシック" w:hAnsi="ＭＳ ゴシック" w:hint="eastAsia"/>
                <w:spacing w:val="0"/>
              </w:rPr>
              <w:t>児童発達支援センターでの基本報酬又は重症心身障害児で算定している場合に</w:t>
            </w:r>
            <w:r w:rsidRPr="00695C20">
              <w:rPr>
                <w:rFonts w:ascii="ＭＳ ゴシック" w:eastAsia="ＭＳ ゴシック" w:hAnsi="ＭＳ ゴシック" w:hint="eastAsia"/>
                <w:spacing w:val="0"/>
              </w:rPr>
              <w:t>限る。）に対して行う場合</w:t>
            </w:r>
          </w:p>
          <w:p w14:paraId="78115030" w14:textId="77777777" w:rsidR="00183353" w:rsidRPr="00695C20" w:rsidRDefault="00183353" w:rsidP="00183353">
            <w:pPr>
              <w:pStyle w:val="a9"/>
              <w:wordWrap/>
              <w:spacing w:line="0" w:lineRule="atLeast"/>
              <w:rPr>
                <w:rFonts w:ascii="ＭＳ ゴシック" w:eastAsia="ＭＳ ゴシック" w:hAnsi="ＭＳ ゴシック"/>
                <w:spacing w:val="0"/>
              </w:rPr>
            </w:pPr>
          </w:p>
          <w:p w14:paraId="4B3E26E4" w14:textId="13A4889C" w:rsidR="00183353" w:rsidRPr="00695C20" w:rsidRDefault="003306A0" w:rsidP="00183353">
            <w:pPr>
              <w:pStyle w:val="a9"/>
              <w:wordWrap/>
              <w:spacing w:line="0" w:lineRule="atLeast"/>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⑴重症心身障害児又は医療的ケア児の場合</w:t>
            </w:r>
          </w:p>
          <w:p w14:paraId="2A66D092" w14:textId="10C15288" w:rsidR="00183353" w:rsidRPr="00695C20" w:rsidRDefault="003306A0" w:rsidP="00183353">
            <w:pPr>
              <w:pStyle w:val="a9"/>
              <w:wordWrap/>
              <w:spacing w:line="0" w:lineRule="atLeast"/>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40単位</w:t>
            </w:r>
          </w:p>
          <w:p w14:paraId="455C3F6A" w14:textId="77777777" w:rsidR="00183353" w:rsidRPr="00695C20" w:rsidRDefault="00183353" w:rsidP="00183353">
            <w:pPr>
              <w:pStyle w:val="a9"/>
              <w:wordWrap/>
              <w:spacing w:line="0" w:lineRule="atLeast"/>
              <w:rPr>
                <w:rFonts w:ascii="ＭＳ ゴシック" w:eastAsia="ＭＳ ゴシック" w:hAnsi="ＭＳ ゴシック"/>
                <w:spacing w:val="0"/>
              </w:rPr>
            </w:pPr>
          </w:p>
          <w:p w14:paraId="7EF99F32" w14:textId="7FF1958C" w:rsidR="00183353" w:rsidRPr="00695C20" w:rsidRDefault="003306A0" w:rsidP="003306A0">
            <w:pPr>
              <w:pStyle w:val="a9"/>
              <w:wordWrap/>
              <w:spacing w:line="0" w:lineRule="atLeast"/>
              <w:ind w:left="600" w:hangingChars="300" w:hanging="600"/>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⑵スコア表の項目の欄に規定するいずれかの医療行為を必要とする状態であって、スコア表のそれぞれの項目に係る基本スコア及び見守りスコアを合算し、16点以上である障害児（「中重度医療的ケア児」という。）の場合</w:t>
            </w:r>
          </w:p>
          <w:p w14:paraId="495D2B43" w14:textId="6D5785A3" w:rsidR="00183353" w:rsidRPr="00695C20" w:rsidRDefault="003306A0" w:rsidP="00183353">
            <w:pPr>
              <w:pStyle w:val="a9"/>
              <w:wordWrap/>
              <w:spacing w:line="0" w:lineRule="atLeast"/>
              <w:rPr>
                <w:rFonts w:ascii="ＭＳ ゴシック" w:eastAsia="ＭＳ ゴシック" w:hAnsi="ＭＳ ゴシック"/>
                <w:spacing w:val="0"/>
              </w:rPr>
            </w:pPr>
            <w:r w:rsidRPr="00695C20">
              <w:rPr>
                <w:rFonts w:ascii="ＭＳ ゴシック" w:eastAsia="ＭＳ ゴシック" w:hAnsi="ＭＳ ゴシック" w:hint="eastAsia"/>
                <w:spacing w:val="0"/>
              </w:rPr>
              <w:t xml:space="preserve">　　　　　　　　　　　　　　　　　　　80単位</w:t>
            </w:r>
          </w:p>
          <w:p w14:paraId="16518AF9" w14:textId="6941A0D5" w:rsidR="00183353" w:rsidRPr="00DE1ED4" w:rsidRDefault="00183353" w:rsidP="00183353">
            <w:pPr>
              <w:pStyle w:val="a9"/>
              <w:wordWrap/>
              <w:spacing w:line="0" w:lineRule="atLeast"/>
              <w:rPr>
                <w:rFonts w:ascii="ＭＳ ゴシック" w:eastAsia="ＭＳ ゴシック" w:hAnsi="ＭＳ ゴシック"/>
                <w:spacing w:val="0"/>
              </w:rPr>
            </w:pPr>
          </w:p>
          <w:p w14:paraId="514D3FEF" w14:textId="5A47857D" w:rsidR="00183353" w:rsidRPr="00DE1ED4" w:rsidRDefault="00183353" w:rsidP="00183353">
            <w:pPr>
              <w:pStyle w:val="a9"/>
              <w:wordWrap/>
              <w:spacing w:line="0" w:lineRule="atLeast"/>
              <w:rPr>
                <w:rFonts w:ascii="ＭＳ ゴシック" w:eastAsia="ＭＳ ゴシック" w:hAnsi="ＭＳ ゴシック"/>
                <w:spacing w:val="0"/>
              </w:rPr>
            </w:pPr>
          </w:p>
          <w:p w14:paraId="1B9A869F"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122B5097"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22BF67A1"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23F75CDD"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63B247CD"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4979622F"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50B86F54" w14:textId="77777777" w:rsidR="003F7E71" w:rsidRPr="00DE1ED4" w:rsidRDefault="003F7E71" w:rsidP="00183353">
            <w:pPr>
              <w:pStyle w:val="a9"/>
              <w:wordWrap/>
              <w:spacing w:line="0" w:lineRule="atLeast"/>
              <w:rPr>
                <w:rFonts w:ascii="ＭＳ ゴシック" w:eastAsia="ＭＳ ゴシック" w:hAnsi="ＭＳ ゴシック"/>
                <w:spacing w:val="0"/>
              </w:rPr>
            </w:pPr>
          </w:p>
          <w:p w14:paraId="4E93C394"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15C2EB58"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71CB5BFE" w14:textId="77777777" w:rsidR="00183353" w:rsidRPr="00DE1ED4" w:rsidRDefault="00183353" w:rsidP="00183353">
            <w:pPr>
              <w:pStyle w:val="a9"/>
              <w:wordWrap/>
              <w:spacing w:line="0" w:lineRule="atLeast"/>
              <w:rPr>
                <w:rFonts w:ascii="ＭＳ ゴシック" w:eastAsia="ＭＳ ゴシック" w:hAnsi="ＭＳ ゴシック"/>
                <w:spacing w:val="0"/>
              </w:rPr>
            </w:pPr>
          </w:p>
          <w:p w14:paraId="219514FD" w14:textId="77777777" w:rsidR="00511633" w:rsidRDefault="00511633" w:rsidP="00183353">
            <w:pPr>
              <w:pStyle w:val="a9"/>
              <w:wordWrap/>
              <w:spacing w:line="0" w:lineRule="atLeast"/>
              <w:rPr>
                <w:rFonts w:ascii="ＭＳ ゴシック" w:eastAsia="ＭＳ ゴシック" w:hAnsi="ＭＳ ゴシック"/>
                <w:spacing w:val="0"/>
              </w:rPr>
            </w:pPr>
          </w:p>
          <w:p w14:paraId="5BAE4CD7"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48C6B6A3"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0A595F96"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21B4C533"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2EFE08D9"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62A64612"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1FDB0731" w14:textId="28BF7B73" w:rsidR="00F16C9A" w:rsidRPr="00DE1ED4" w:rsidRDefault="00F16C9A" w:rsidP="00183353">
            <w:pPr>
              <w:pStyle w:val="a9"/>
              <w:wordWrap/>
              <w:spacing w:line="0" w:lineRule="atLeast"/>
              <w:rPr>
                <w:rFonts w:ascii="ＭＳ ゴシック" w:eastAsia="ＭＳ ゴシック" w:hAnsi="ＭＳ ゴシック"/>
                <w:spacing w:val="0"/>
              </w:rPr>
            </w:pPr>
          </w:p>
          <w:p w14:paraId="30AFB6CC" w14:textId="292F856A" w:rsidR="00F16C9A" w:rsidRPr="00DE1ED4" w:rsidRDefault="00F16C9A" w:rsidP="00183353">
            <w:pPr>
              <w:pStyle w:val="a9"/>
              <w:wordWrap/>
              <w:spacing w:line="0" w:lineRule="atLeast"/>
              <w:rPr>
                <w:rFonts w:ascii="ＭＳ ゴシック" w:eastAsia="ＭＳ ゴシック" w:hAnsi="ＭＳ ゴシック"/>
                <w:spacing w:val="0"/>
              </w:rPr>
            </w:pPr>
          </w:p>
          <w:p w14:paraId="60047B56"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26FC7A2B"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3EE79AFD"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5631ADCE"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4AE5A621"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67232836"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4ACA92DB"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5870C355" w14:textId="77777777" w:rsidR="00F16C9A" w:rsidRPr="00DE1ED4" w:rsidRDefault="00F16C9A" w:rsidP="00183353">
            <w:pPr>
              <w:pStyle w:val="a9"/>
              <w:wordWrap/>
              <w:spacing w:line="0" w:lineRule="atLeast"/>
              <w:rPr>
                <w:rFonts w:ascii="ＭＳ ゴシック" w:eastAsia="ＭＳ ゴシック" w:hAnsi="ＭＳ ゴシック"/>
                <w:spacing w:val="0"/>
              </w:rPr>
            </w:pPr>
          </w:p>
          <w:p w14:paraId="790283AB" w14:textId="0B53EB46" w:rsidR="00576193" w:rsidRPr="00F50BF7" w:rsidRDefault="007D4DB6" w:rsidP="007C4E20">
            <w:pPr>
              <w:overflowPunct w:val="0"/>
              <w:textAlignment w:val="baseline"/>
              <w:rPr>
                <w:rFonts w:ascii="ＭＳ ゴシック" w:eastAsia="ＭＳ ゴシック" w:hAnsi="ＭＳ ゴシック"/>
                <w:strike/>
                <w:sz w:val="19"/>
                <w:szCs w:val="19"/>
              </w:rPr>
            </w:pPr>
            <w:r w:rsidRPr="00F50BF7">
              <w:rPr>
                <w:rFonts w:ascii="ＭＳ ゴシック" w:eastAsia="ＭＳ ゴシック" w:hAnsi="ＭＳ ゴシック"/>
                <w:strike/>
                <w:sz w:val="19"/>
                <w:szCs w:val="19"/>
              </w:rPr>
              <w:t xml:space="preserve"> </w:t>
            </w:r>
          </w:p>
        </w:tc>
        <w:tc>
          <w:tcPr>
            <w:tcW w:w="605" w:type="dxa"/>
            <w:gridSpan w:val="2"/>
          </w:tcPr>
          <w:p w14:paraId="7082379F" w14:textId="77777777" w:rsidR="00576193" w:rsidRPr="00DE1ED4" w:rsidRDefault="00576193" w:rsidP="00AA7F36">
            <w:pPr>
              <w:overflowPunct w:val="0"/>
              <w:textAlignment w:val="baseline"/>
              <w:rPr>
                <w:rFonts w:ascii="ＭＳ ゴシック" w:eastAsia="ＭＳ ゴシック" w:hAnsi="ＭＳ ゴシック"/>
                <w:sz w:val="19"/>
                <w:szCs w:val="19"/>
              </w:rPr>
            </w:pPr>
          </w:p>
        </w:tc>
        <w:tc>
          <w:tcPr>
            <w:tcW w:w="2951" w:type="dxa"/>
            <w:gridSpan w:val="6"/>
          </w:tcPr>
          <w:p w14:paraId="4E9CBC62" w14:textId="77777777" w:rsidR="00183353" w:rsidRPr="00DE1ED4" w:rsidRDefault="00183353" w:rsidP="00183353">
            <w:pPr>
              <w:overflowPunct w:val="0"/>
              <w:textAlignment w:val="baseline"/>
              <w:rPr>
                <w:rFonts w:ascii="ＭＳ ゴシック" w:eastAsia="ＭＳ ゴシック" w:hAnsi="ＭＳ ゴシック"/>
                <w:sz w:val="20"/>
                <w:szCs w:val="20"/>
              </w:rPr>
            </w:pPr>
          </w:p>
          <w:p w14:paraId="6DF3CB8C" w14:textId="77777777" w:rsidR="00183353" w:rsidRPr="00DE1ED4" w:rsidRDefault="00183353" w:rsidP="00183353">
            <w:pPr>
              <w:overflowPunct w:val="0"/>
              <w:textAlignment w:val="baseline"/>
              <w:rPr>
                <w:rFonts w:ascii="ＭＳ ゴシック" w:eastAsia="ＭＳ ゴシック" w:hAnsi="ＭＳ ゴシック"/>
                <w:sz w:val="20"/>
                <w:szCs w:val="20"/>
              </w:rPr>
            </w:pPr>
          </w:p>
          <w:p w14:paraId="3CD4B2CB" w14:textId="74DA51BE" w:rsidR="00183353" w:rsidRPr="00DE1ED4" w:rsidRDefault="00183353" w:rsidP="0018335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児：告示別表第1の11</w:t>
            </w:r>
          </w:p>
          <w:p w14:paraId="46DBF62E" w14:textId="7B8445B6" w:rsidR="00183353" w:rsidRPr="00DE1ED4" w:rsidRDefault="00183353" w:rsidP="0018335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放：告示別表第3の9</w:t>
            </w:r>
          </w:p>
          <w:p w14:paraId="7F8013C8" w14:textId="173CD575" w:rsidR="00183353" w:rsidRPr="00DE1ED4" w:rsidRDefault="00183353" w:rsidP="00183353">
            <w:pPr>
              <w:overflowPunct w:val="0"/>
              <w:textAlignment w:val="baseline"/>
              <w:rPr>
                <w:rFonts w:ascii="ＭＳ ゴシック" w:eastAsia="ＭＳ ゴシック" w:hAnsi="ＭＳ ゴシック"/>
                <w:sz w:val="20"/>
                <w:szCs w:val="20"/>
              </w:rPr>
            </w:pPr>
          </w:p>
          <w:p w14:paraId="6F83CE06" w14:textId="55FF23F0" w:rsidR="00183353" w:rsidRPr="00DE1ED4" w:rsidRDefault="00183353" w:rsidP="00183353">
            <w:pPr>
              <w:overflowPunct w:val="0"/>
              <w:textAlignment w:val="baseline"/>
              <w:rPr>
                <w:rFonts w:ascii="ＭＳ ゴシック" w:eastAsia="ＭＳ ゴシック" w:hAnsi="ＭＳ ゴシック"/>
                <w:sz w:val="20"/>
                <w:szCs w:val="20"/>
              </w:rPr>
            </w:pPr>
          </w:p>
          <w:p w14:paraId="2E83AB73" w14:textId="3A688418" w:rsidR="00183353" w:rsidRPr="00DE1ED4" w:rsidRDefault="00183353" w:rsidP="00183353">
            <w:pPr>
              <w:overflowPunct w:val="0"/>
              <w:textAlignment w:val="baseline"/>
              <w:rPr>
                <w:rFonts w:ascii="ＭＳ ゴシック" w:eastAsia="ＭＳ ゴシック" w:hAnsi="ＭＳ ゴシック"/>
                <w:sz w:val="20"/>
                <w:szCs w:val="20"/>
              </w:rPr>
            </w:pPr>
          </w:p>
          <w:p w14:paraId="0C552A94" w14:textId="1048AF7F" w:rsidR="00183353" w:rsidRPr="00DE1ED4" w:rsidRDefault="00183353" w:rsidP="00183353">
            <w:pPr>
              <w:overflowPunct w:val="0"/>
              <w:textAlignment w:val="baseline"/>
              <w:rPr>
                <w:rFonts w:ascii="ＭＳ ゴシック" w:eastAsia="ＭＳ ゴシック" w:hAnsi="ＭＳ ゴシック"/>
                <w:sz w:val="20"/>
                <w:szCs w:val="20"/>
              </w:rPr>
            </w:pPr>
          </w:p>
          <w:p w14:paraId="3A4F3467" w14:textId="27CAF0CF" w:rsidR="00183353" w:rsidRPr="00DE1ED4" w:rsidRDefault="00183353" w:rsidP="00183353">
            <w:pPr>
              <w:overflowPunct w:val="0"/>
              <w:textAlignment w:val="baseline"/>
              <w:rPr>
                <w:rFonts w:ascii="ＭＳ ゴシック" w:eastAsia="ＭＳ ゴシック" w:hAnsi="ＭＳ ゴシック"/>
                <w:sz w:val="20"/>
                <w:szCs w:val="20"/>
              </w:rPr>
            </w:pPr>
          </w:p>
          <w:p w14:paraId="0B9A1595" w14:textId="72AF59C1" w:rsidR="00183353" w:rsidRPr="00DE1ED4" w:rsidRDefault="00183353" w:rsidP="00183353">
            <w:pPr>
              <w:overflowPunct w:val="0"/>
              <w:textAlignment w:val="baseline"/>
              <w:rPr>
                <w:rFonts w:ascii="ＭＳ ゴシック" w:eastAsia="ＭＳ ゴシック" w:hAnsi="ＭＳ ゴシック"/>
                <w:sz w:val="20"/>
                <w:szCs w:val="20"/>
              </w:rPr>
            </w:pPr>
          </w:p>
          <w:p w14:paraId="313AB784" w14:textId="7EA4FFB3" w:rsidR="00183353" w:rsidRPr="00DE1ED4" w:rsidRDefault="00183353" w:rsidP="00183353">
            <w:pPr>
              <w:overflowPunct w:val="0"/>
              <w:textAlignment w:val="baseline"/>
              <w:rPr>
                <w:rFonts w:ascii="ＭＳ ゴシック" w:eastAsia="ＭＳ ゴシック" w:hAnsi="ＭＳ ゴシック"/>
                <w:sz w:val="20"/>
                <w:szCs w:val="20"/>
              </w:rPr>
            </w:pPr>
          </w:p>
          <w:p w14:paraId="349F1A3F" w14:textId="04F69F1A" w:rsidR="00183353" w:rsidRPr="00DE1ED4" w:rsidRDefault="00183353" w:rsidP="00183353">
            <w:pPr>
              <w:overflowPunct w:val="0"/>
              <w:textAlignment w:val="baseline"/>
              <w:rPr>
                <w:rFonts w:ascii="ＭＳ ゴシック" w:eastAsia="ＭＳ ゴシック" w:hAnsi="ＭＳ ゴシック"/>
                <w:sz w:val="20"/>
                <w:szCs w:val="20"/>
              </w:rPr>
            </w:pPr>
          </w:p>
          <w:p w14:paraId="56BEADD0" w14:textId="020F9854" w:rsidR="00183353" w:rsidRPr="00DE1ED4" w:rsidRDefault="00183353" w:rsidP="00183353">
            <w:pPr>
              <w:overflowPunct w:val="0"/>
              <w:textAlignment w:val="baseline"/>
              <w:rPr>
                <w:rFonts w:ascii="ＭＳ ゴシック" w:eastAsia="ＭＳ ゴシック" w:hAnsi="ＭＳ ゴシック"/>
                <w:sz w:val="20"/>
                <w:szCs w:val="20"/>
              </w:rPr>
            </w:pPr>
          </w:p>
          <w:p w14:paraId="6C1EF6FA" w14:textId="231E2A66" w:rsidR="00183353" w:rsidRPr="00DE1ED4" w:rsidRDefault="00183353" w:rsidP="00183353">
            <w:pPr>
              <w:overflowPunct w:val="0"/>
              <w:textAlignment w:val="baseline"/>
              <w:rPr>
                <w:rFonts w:ascii="ＭＳ ゴシック" w:eastAsia="ＭＳ ゴシック" w:hAnsi="ＭＳ ゴシック"/>
                <w:sz w:val="20"/>
                <w:szCs w:val="20"/>
              </w:rPr>
            </w:pPr>
          </w:p>
          <w:p w14:paraId="7AF5BCAB" w14:textId="241AA3C1" w:rsidR="00183353" w:rsidRPr="00DE1ED4" w:rsidRDefault="00183353" w:rsidP="00183353">
            <w:pPr>
              <w:overflowPunct w:val="0"/>
              <w:textAlignment w:val="baseline"/>
              <w:rPr>
                <w:rFonts w:ascii="ＭＳ ゴシック" w:eastAsia="ＭＳ ゴシック" w:hAnsi="ＭＳ ゴシック"/>
                <w:sz w:val="20"/>
                <w:szCs w:val="20"/>
              </w:rPr>
            </w:pPr>
          </w:p>
          <w:p w14:paraId="4053E308" w14:textId="17A23B63" w:rsidR="00183353" w:rsidRPr="00DE1ED4" w:rsidRDefault="00183353" w:rsidP="00183353">
            <w:pPr>
              <w:overflowPunct w:val="0"/>
              <w:textAlignment w:val="baseline"/>
              <w:rPr>
                <w:rFonts w:ascii="ＭＳ ゴシック" w:eastAsia="ＭＳ ゴシック" w:hAnsi="ＭＳ ゴシック"/>
                <w:sz w:val="20"/>
                <w:szCs w:val="20"/>
              </w:rPr>
            </w:pPr>
          </w:p>
          <w:p w14:paraId="6D398DEF" w14:textId="4CDDB91D" w:rsidR="00183353" w:rsidRPr="00DE1ED4" w:rsidRDefault="00183353" w:rsidP="00183353">
            <w:pPr>
              <w:overflowPunct w:val="0"/>
              <w:textAlignment w:val="baseline"/>
              <w:rPr>
                <w:rFonts w:ascii="ＭＳ ゴシック" w:eastAsia="ＭＳ ゴシック" w:hAnsi="ＭＳ ゴシック"/>
                <w:sz w:val="20"/>
                <w:szCs w:val="20"/>
              </w:rPr>
            </w:pPr>
          </w:p>
          <w:p w14:paraId="5406F678" w14:textId="51AEB247" w:rsidR="00183353" w:rsidRPr="00DE1ED4" w:rsidRDefault="00AC734C" w:rsidP="00183353">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noProof/>
                <w:szCs w:val="21"/>
              </w:rPr>
              <mc:AlternateContent>
                <mc:Choice Requires="wps">
                  <w:drawing>
                    <wp:anchor distT="0" distB="0" distL="114300" distR="114300" simplePos="0" relativeHeight="251717120" behindDoc="0" locked="0" layoutInCell="1" allowOverlap="1" wp14:anchorId="5D4582D7" wp14:editId="6188D301">
                      <wp:simplePos x="0" y="0"/>
                      <wp:positionH relativeFrom="margin">
                        <wp:posOffset>-3879850</wp:posOffset>
                      </wp:positionH>
                      <wp:positionV relativeFrom="paragraph">
                        <wp:posOffset>218440</wp:posOffset>
                      </wp:positionV>
                      <wp:extent cx="6696075" cy="2995612"/>
                      <wp:effectExtent l="0" t="0" r="28575" b="14605"/>
                      <wp:wrapNone/>
                      <wp:docPr id="140587355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2995612"/>
                              </a:xfrm>
                              <a:prstGeom prst="rect">
                                <a:avLst/>
                              </a:prstGeom>
                              <a:solidFill>
                                <a:srgbClr val="FFFFFF"/>
                              </a:solidFill>
                              <a:ln w="9525">
                                <a:solidFill>
                                  <a:srgbClr val="000000"/>
                                </a:solidFill>
                                <a:miter lim="800000"/>
                                <a:headEnd/>
                                <a:tailEnd/>
                              </a:ln>
                            </wps:spPr>
                            <wps:txbx>
                              <w:txbxContent>
                                <w:p w14:paraId="0B87C5BF" w14:textId="77777777" w:rsidR="00CE3214" w:rsidRPr="00D16CC4" w:rsidRDefault="00CE3214" w:rsidP="00CE3214">
                                  <w:pPr>
                                    <w:rPr>
                                      <w:sz w:val="18"/>
                                      <w:szCs w:val="21"/>
                                    </w:rPr>
                                  </w:pPr>
                                  <w:r w:rsidRPr="00D16CC4">
                                    <w:rPr>
                                      <w:rFonts w:hint="eastAsia"/>
                                      <w:sz w:val="18"/>
                                      <w:szCs w:val="21"/>
                                    </w:rPr>
                                    <w:t>送迎加算</w:t>
                                  </w:r>
                                </w:p>
                                <w:p w14:paraId="72B9F146" w14:textId="77777777" w:rsidR="00CE3214" w:rsidRPr="00D16CC4" w:rsidRDefault="00CE3214" w:rsidP="00CE3214">
                                  <w:pPr>
                                    <w:rPr>
                                      <w:sz w:val="18"/>
                                      <w:szCs w:val="21"/>
                                    </w:rPr>
                                  </w:pPr>
                                  <w:r w:rsidRPr="00D16CC4">
                                    <w:rPr>
                                      <w:rFonts w:hint="eastAsia"/>
                                      <w:sz w:val="18"/>
                                      <w:szCs w:val="21"/>
                                    </w:rPr>
                                    <w:t>【児童発達支援センター、主として重症心身障害児を支援する事業所以外】</w:t>
                                  </w:r>
                                </w:p>
                                <w:p w14:paraId="6269EFCE" w14:textId="77777777" w:rsidR="00CE3214" w:rsidRPr="00D16CC4" w:rsidRDefault="00CE3214" w:rsidP="00CE3214">
                                  <w:pPr>
                                    <w:rPr>
                                      <w:sz w:val="18"/>
                                      <w:szCs w:val="21"/>
                                    </w:rPr>
                                  </w:pPr>
                                  <w:r w:rsidRPr="00D16CC4">
                                    <w:rPr>
                                      <w:rFonts w:hint="eastAsia"/>
                                      <w:sz w:val="18"/>
                                      <w:szCs w:val="21"/>
                                    </w:rPr>
                                    <w:t xml:space="preserve">　障害児　　　　　　　　</w:t>
                                  </w:r>
                                  <w:r w:rsidRPr="00D16CC4">
                                    <w:rPr>
                                      <w:rFonts w:hint="eastAsia"/>
                                      <w:sz w:val="18"/>
                                      <w:szCs w:val="21"/>
                                    </w:rPr>
                                    <w:t>54</w:t>
                                  </w:r>
                                  <w:r w:rsidRPr="00D16CC4">
                                    <w:rPr>
                                      <w:rFonts w:hint="eastAsia"/>
                                      <w:sz w:val="18"/>
                                      <w:szCs w:val="21"/>
                                    </w:rPr>
                                    <w:t>単位／回</w:t>
                                  </w:r>
                                </w:p>
                                <w:p w14:paraId="1521A8E6" w14:textId="77777777" w:rsidR="00CE3214" w:rsidRPr="00D16CC4" w:rsidRDefault="00CE3214" w:rsidP="00CE3214">
                                  <w:pPr>
                                    <w:rPr>
                                      <w:sz w:val="18"/>
                                      <w:szCs w:val="21"/>
                                    </w:rPr>
                                  </w:pPr>
                                  <w:r w:rsidRPr="00D16CC4">
                                    <w:rPr>
                                      <w:rFonts w:hint="eastAsia"/>
                                      <w:sz w:val="18"/>
                                      <w:szCs w:val="21"/>
                                    </w:rPr>
                                    <w:t xml:space="preserve">　重症心身障害児　　　＋</w:t>
                                  </w:r>
                                  <w:r w:rsidRPr="00D16CC4">
                                    <w:rPr>
                                      <w:rFonts w:hint="eastAsia"/>
                                      <w:sz w:val="18"/>
                                      <w:szCs w:val="21"/>
                                    </w:rPr>
                                    <w:t>40</w:t>
                                  </w:r>
                                  <w:r w:rsidRPr="00D16CC4">
                                    <w:rPr>
                                      <w:rFonts w:hint="eastAsia"/>
                                      <w:sz w:val="18"/>
                                      <w:szCs w:val="21"/>
                                    </w:rPr>
                                    <w:t>単位／回</w:t>
                                  </w:r>
                                </w:p>
                                <w:p w14:paraId="47594B15" w14:textId="77777777" w:rsidR="00CE3214" w:rsidRPr="00D16CC4" w:rsidRDefault="00CE3214" w:rsidP="00CE3214">
                                  <w:pPr>
                                    <w:rPr>
                                      <w:sz w:val="18"/>
                                      <w:szCs w:val="21"/>
                                    </w:rPr>
                                  </w:pPr>
                                  <w:r w:rsidRPr="00D16CC4">
                                    <w:rPr>
                                      <w:rFonts w:hint="eastAsia"/>
                                      <w:sz w:val="18"/>
                                      <w:szCs w:val="21"/>
                                    </w:rPr>
                                    <w:t xml:space="preserve">　医療的ケア児（医療的ケアスコア</w:t>
                                  </w:r>
                                  <w:r w:rsidRPr="00D16CC4">
                                    <w:rPr>
                                      <w:rFonts w:hint="eastAsia"/>
                                      <w:sz w:val="18"/>
                                      <w:szCs w:val="21"/>
                                    </w:rPr>
                                    <w:t>16</w:t>
                                  </w:r>
                                  <w:r w:rsidRPr="00D16CC4">
                                    <w:rPr>
                                      <w:rFonts w:hint="eastAsia"/>
                                      <w:sz w:val="18"/>
                                      <w:szCs w:val="21"/>
                                    </w:rPr>
                                    <w:t>点以上　　＋</w:t>
                                  </w:r>
                                  <w:r w:rsidRPr="00D16CC4">
                                    <w:rPr>
                                      <w:rFonts w:hint="eastAsia"/>
                                      <w:sz w:val="18"/>
                                      <w:szCs w:val="21"/>
                                    </w:rPr>
                                    <w:t>80</w:t>
                                  </w:r>
                                  <w:r w:rsidRPr="00D16CC4">
                                    <w:rPr>
                                      <w:rFonts w:hint="eastAsia"/>
                                      <w:sz w:val="18"/>
                                      <w:szCs w:val="21"/>
                                    </w:rPr>
                                    <w:t>単位／回</w:t>
                                  </w:r>
                                </w:p>
                                <w:p w14:paraId="47A24210" w14:textId="77777777" w:rsidR="00CE3214" w:rsidRPr="00D16CC4" w:rsidRDefault="00CE3214" w:rsidP="00CE3214">
                                  <w:pPr>
                                    <w:rPr>
                                      <w:sz w:val="18"/>
                                      <w:szCs w:val="21"/>
                                    </w:rPr>
                                  </w:pPr>
                                  <w:r w:rsidRPr="00D16CC4">
                                    <w:rPr>
                                      <w:rFonts w:hint="eastAsia"/>
                                      <w:sz w:val="18"/>
                                      <w:szCs w:val="21"/>
                                    </w:rPr>
                                    <w:t xml:space="preserve">　医療的ケア児（その他の場合　　　　　　　　</w:t>
                                  </w:r>
                                  <w:r w:rsidRPr="00D16CC4">
                                    <w:rPr>
                                      <w:rFonts w:hint="eastAsia"/>
                                      <w:sz w:val="18"/>
                                      <w:szCs w:val="21"/>
                                    </w:rPr>
                                    <w:t xml:space="preserve"> </w:t>
                                  </w:r>
                                  <w:r w:rsidRPr="00D16CC4">
                                    <w:rPr>
                                      <w:rFonts w:hint="eastAsia"/>
                                      <w:sz w:val="18"/>
                                      <w:szCs w:val="21"/>
                                    </w:rPr>
                                    <w:t>＋</w:t>
                                  </w:r>
                                  <w:r w:rsidRPr="00D16CC4">
                                    <w:rPr>
                                      <w:rFonts w:hint="eastAsia"/>
                                      <w:sz w:val="18"/>
                                      <w:szCs w:val="21"/>
                                    </w:rPr>
                                    <w:t>40</w:t>
                                  </w:r>
                                  <w:r w:rsidRPr="00D16CC4">
                                    <w:rPr>
                                      <w:rFonts w:hint="eastAsia"/>
                                      <w:sz w:val="18"/>
                                      <w:szCs w:val="21"/>
                                    </w:rPr>
                                    <w:t>単位／回</w:t>
                                  </w:r>
                                </w:p>
                                <w:p w14:paraId="7D120BD7" w14:textId="77777777" w:rsidR="00CE3214" w:rsidRPr="00D16CC4" w:rsidRDefault="00CE3214" w:rsidP="00CE3214">
                                  <w:pPr>
                                    <w:rPr>
                                      <w:sz w:val="18"/>
                                      <w:szCs w:val="21"/>
                                    </w:rPr>
                                  </w:pPr>
                                  <w:r w:rsidRPr="00D16CC4">
                                    <w:rPr>
                                      <w:rFonts w:hint="eastAsia"/>
                                      <w:sz w:val="18"/>
                                      <w:szCs w:val="21"/>
                                    </w:rPr>
                                    <w:t>【児童発達支援センター、主として重症心身障害児を支援する事業所】</w:t>
                                  </w:r>
                                </w:p>
                                <w:p w14:paraId="385D3DAD" w14:textId="77777777" w:rsidR="00CE3214" w:rsidRPr="00D16CC4" w:rsidRDefault="00CE3214" w:rsidP="00CE3214">
                                  <w:pPr>
                                    <w:rPr>
                                      <w:sz w:val="18"/>
                                      <w:szCs w:val="21"/>
                                    </w:rPr>
                                  </w:pPr>
                                  <w:r w:rsidRPr="00D16CC4">
                                    <w:rPr>
                                      <w:rFonts w:hint="eastAsia"/>
                                      <w:sz w:val="18"/>
                                      <w:szCs w:val="21"/>
                                    </w:rPr>
                                    <w:t xml:space="preserve">　重症心身障害児　　　＋</w:t>
                                  </w:r>
                                  <w:r w:rsidRPr="00D16CC4">
                                    <w:rPr>
                                      <w:rFonts w:hint="eastAsia"/>
                                      <w:sz w:val="18"/>
                                      <w:szCs w:val="21"/>
                                    </w:rPr>
                                    <w:t>40</w:t>
                                  </w:r>
                                  <w:r w:rsidRPr="00D16CC4">
                                    <w:rPr>
                                      <w:rFonts w:hint="eastAsia"/>
                                      <w:sz w:val="18"/>
                                      <w:szCs w:val="21"/>
                                    </w:rPr>
                                    <w:t>単位／回</w:t>
                                  </w:r>
                                </w:p>
                                <w:p w14:paraId="6C13F860" w14:textId="77777777" w:rsidR="00CE3214" w:rsidRPr="00D16CC4" w:rsidRDefault="00CE3214" w:rsidP="00CE3214">
                                  <w:pPr>
                                    <w:rPr>
                                      <w:sz w:val="18"/>
                                      <w:szCs w:val="21"/>
                                    </w:rPr>
                                  </w:pPr>
                                  <w:r w:rsidRPr="00D16CC4">
                                    <w:rPr>
                                      <w:rFonts w:hint="eastAsia"/>
                                      <w:sz w:val="18"/>
                                      <w:szCs w:val="21"/>
                                    </w:rPr>
                                    <w:t xml:space="preserve">　医療的ケア児（医療的ケアスコア</w:t>
                                  </w:r>
                                  <w:r w:rsidRPr="00D16CC4">
                                    <w:rPr>
                                      <w:rFonts w:hint="eastAsia"/>
                                      <w:sz w:val="18"/>
                                      <w:szCs w:val="21"/>
                                    </w:rPr>
                                    <w:t>16</w:t>
                                  </w:r>
                                  <w:r w:rsidRPr="00D16CC4">
                                    <w:rPr>
                                      <w:rFonts w:hint="eastAsia"/>
                                      <w:sz w:val="18"/>
                                      <w:szCs w:val="21"/>
                                    </w:rPr>
                                    <w:t>点以上　　＋</w:t>
                                  </w:r>
                                  <w:r w:rsidRPr="00D16CC4">
                                    <w:rPr>
                                      <w:rFonts w:hint="eastAsia"/>
                                      <w:sz w:val="18"/>
                                      <w:szCs w:val="21"/>
                                    </w:rPr>
                                    <w:t>80</w:t>
                                  </w:r>
                                  <w:r w:rsidRPr="00D16CC4">
                                    <w:rPr>
                                      <w:rFonts w:hint="eastAsia"/>
                                      <w:sz w:val="18"/>
                                      <w:szCs w:val="21"/>
                                    </w:rPr>
                                    <w:t>単位／回</w:t>
                                  </w:r>
                                </w:p>
                                <w:p w14:paraId="552C759B" w14:textId="77777777" w:rsidR="00CE3214" w:rsidRPr="00D16CC4" w:rsidRDefault="00CE3214" w:rsidP="00CE3214">
                                  <w:pPr>
                                    <w:rPr>
                                      <w:sz w:val="18"/>
                                      <w:szCs w:val="21"/>
                                    </w:rPr>
                                  </w:pPr>
                                  <w:r w:rsidRPr="00D16CC4">
                                    <w:rPr>
                                      <w:rFonts w:hint="eastAsia"/>
                                      <w:sz w:val="18"/>
                                      <w:szCs w:val="21"/>
                                    </w:rPr>
                                    <w:t xml:space="preserve">　医療的ケア児（その他の場合　　　　　　　　</w:t>
                                  </w:r>
                                  <w:r w:rsidRPr="00D16CC4">
                                    <w:rPr>
                                      <w:rFonts w:hint="eastAsia"/>
                                      <w:sz w:val="18"/>
                                      <w:szCs w:val="21"/>
                                    </w:rPr>
                                    <w:t xml:space="preserve"> </w:t>
                                  </w:r>
                                  <w:r w:rsidRPr="00D16CC4">
                                    <w:rPr>
                                      <w:rFonts w:hint="eastAsia"/>
                                      <w:sz w:val="18"/>
                                      <w:szCs w:val="21"/>
                                    </w:rPr>
                                    <w:t>＋</w:t>
                                  </w:r>
                                  <w:r w:rsidRPr="00D16CC4">
                                    <w:rPr>
                                      <w:rFonts w:hint="eastAsia"/>
                                      <w:sz w:val="18"/>
                                      <w:szCs w:val="21"/>
                                    </w:rPr>
                                    <w:t>40</w:t>
                                  </w:r>
                                  <w:r w:rsidRPr="00D16CC4">
                                    <w:rPr>
                                      <w:rFonts w:hint="eastAsia"/>
                                      <w:sz w:val="18"/>
                                      <w:szCs w:val="21"/>
                                    </w:rPr>
                                    <w:t>単位／回</w:t>
                                  </w:r>
                                </w:p>
                                <w:p w14:paraId="527C814D" w14:textId="77777777" w:rsidR="00CE3214" w:rsidRPr="00D16CC4" w:rsidRDefault="00CE3214" w:rsidP="00CE3214">
                                  <w:pPr>
                                    <w:rPr>
                                      <w:sz w:val="18"/>
                                      <w:szCs w:val="21"/>
                                    </w:rPr>
                                  </w:pPr>
                                  <w:r w:rsidRPr="00D16CC4">
                                    <w:rPr>
                                      <w:rFonts w:hint="eastAsia"/>
                                      <w:sz w:val="18"/>
                                      <w:szCs w:val="21"/>
                                    </w:rPr>
                                    <w:t>※重症心身障害児の送迎加算については、運転手に加え、基準に置くべき直接支援業務に従事する職員１以上が同乗すること。</w:t>
                                  </w:r>
                                </w:p>
                                <w:p w14:paraId="0D7937F9" w14:textId="77777777" w:rsidR="00CE3214" w:rsidRPr="00D16CC4" w:rsidRDefault="00CE3214" w:rsidP="00CE3214">
                                  <w:pPr>
                                    <w:rPr>
                                      <w:sz w:val="18"/>
                                      <w:szCs w:val="21"/>
                                    </w:rPr>
                                  </w:pPr>
                                  <w:r w:rsidRPr="00D16CC4">
                                    <w:rPr>
                                      <w:rFonts w:hint="eastAsia"/>
                                      <w:sz w:val="18"/>
                                      <w:szCs w:val="21"/>
                                    </w:rPr>
                                    <w:t>※医療的ケア児の送迎加算については、運転手に加え、看護職員等（喀痰吸引等のみ必要な児の場合には認定特定行為従事者含む）１以上が同乗すること。</w:t>
                                  </w:r>
                                </w:p>
                                <w:p w14:paraId="7E650C7E" w14:textId="77777777" w:rsidR="00CE3214" w:rsidRPr="00D16CC4" w:rsidRDefault="00CE3214" w:rsidP="00CE3214">
                                  <w:pPr>
                                    <w:rPr>
                                      <w:sz w:val="18"/>
                                      <w:szCs w:val="21"/>
                                    </w:rPr>
                                  </w:pPr>
                                  <w:r w:rsidRPr="00D16CC4">
                                    <w:rPr>
                                      <w:rFonts w:hint="eastAsia"/>
                                      <w:sz w:val="18"/>
                                      <w:szCs w:val="21"/>
                                    </w:rPr>
                                    <w:t>※医療的ケア児の送迎の加算について、医療的ケア区分による基本報酬算定事業所以外でも算定可能とするとともに、医療的ケアスコア</w:t>
                                  </w:r>
                                  <w:r w:rsidRPr="00D16CC4">
                                    <w:rPr>
                                      <w:rFonts w:hint="eastAsia"/>
                                      <w:sz w:val="18"/>
                                      <w:szCs w:val="21"/>
                                    </w:rPr>
                                    <w:t>16</w:t>
                                  </w:r>
                                  <w:r w:rsidRPr="00D16CC4">
                                    <w:rPr>
                                      <w:rFonts w:hint="eastAsia"/>
                                      <w:sz w:val="18"/>
                                      <w:szCs w:val="21"/>
                                    </w:rPr>
                                    <w:t>点以上の児（中重度医療的ケア児）の送迎に当たっては、医療濃度も踏まえた安全な送迎に必要な体制を確保するものとする。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582D7" id="_x0000_s1048" type="#_x0000_t202" style="position:absolute;left:0;text-align:left;margin-left:-305.5pt;margin-top:17.2pt;width:527.25pt;height:235.85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">
                      <v:textbox inset="5.85pt,.7pt,5.85pt,.7pt">
                        <w:txbxContent>
                          <w:p w14:paraId="0B87C5BF" w14:textId="77777777" w:rsidR="00CE3214" w:rsidRPr="00D16CC4" w:rsidRDefault="00CE3214" w:rsidP="00CE3214">
                            <w:pPr>
                              <w:rPr>
                                <w:sz w:val="18"/>
                                <w:szCs w:val="21"/>
                              </w:rPr>
                            </w:pPr>
                            <w:r w:rsidRPr="00D16CC4">
                              <w:rPr>
                                <w:rFonts w:hint="eastAsia"/>
                                <w:sz w:val="18"/>
                                <w:szCs w:val="21"/>
                              </w:rPr>
                              <w:t>送迎加算</w:t>
                            </w:r>
                          </w:p>
                          <w:p w14:paraId="72B9F146" w14:textId="77777777" w:rsidR="00CE3214" w:rsidRPr="00D16CC4" w:rsidRDefault="00CE3214" w:rsidP="00CE3214">
                            <w:pPr>
                              <w:rPr>
                                <w:sz w:val="18"/>
                                <w:szCs w:val="21"/>
                              </w:rPr>
                            </w:pPr>
                            <w:r w:rsidRPr="00D16CC4">
                              <w:rPr>
                                <w:rFonts w:hint="eastAsia"/>
                                <w:sz w:val="18"/>
                                <w:szCs w:val="21"/>
                              </w:rPr>
                              <w:t>【児童発達支援センター、主として重症心身障害児を支援する事業所以外】</w:t>
                            </w:r>
                          </w:p>
                          <w:p w14:paraId="6269EFCE" w14:textId="77777777" w:rsidR="00CE3214" w:rsidRPr="00D16CC4" w:rsidRDefault="00CE3214" w:rsidP="00CE3214">
                            <w:pPr>
                              <w:rPr>
                                <w:sz w:val="18"/>
                                <w:szCs w:val="21"/>
                              </w:rPr>
                            </w:pPr>
                            <w:r w:rsidRPr="00D16CC4">
                              <w:rPr>
                                <w:rFonts w:hint="eastAsia"/>
                                <w:sz w:val="18"/>
                                <w:szCs w:val="21"/>
                              </w:rPr>
                              <w:t xml:space="preserve">　障害児　　　　　　　　</w:t>
                            </w:r>
                            <w:r w:rsidRPr="00D16CC4">
                              <w:rPr>
                                <w:rFonts w:hint="eastAsia"/>
                                <w:sz w:val="18"/>
                                <w:szCs w:val="21"/>
                              </w:rPr>
                              <w:t>54</w:t>
                            </w:r>
                            <w:r w:rsidRPr="00D16CC4">
                              <w:rPr>
                                <w:rFonts w:hint="eastAsia"/>
                                <w:sz w:val="18"/>
                                <w:szCs w:val="21"/>
                              </w:rPr>
                              <w:t>単位／回</w:t>
                            </w:r>
                          </w:p>
                          <w:p w14:paraId="1521A8E6" w14:textId="77777777" w:rsidR="00CE3214" w:rsidRPr="00D16CC4" w:rsidRDefault="00CE3214" w:rsidP="00CE3214">
                            <w:pPr>
                              <w:rPr>
                                <w:sz w:val="18"/>
                                <w:szCs w:val="21"/>
                              </w:rPr>
                            </w:pPr>
                            <w:r w:rsidRPr="00D16CC4">
                              <w:rPr>
                                <w:rFonts w:hint="eastAsia"/>
                                <w:sz w:val="18"/>
                                <w:szCs w:val="21"/>
                              </w:rPr>
                              <w:t xml:space="preserve">　重症心身障害児　　　＋</w:t>
                            </w:r>
                            <w:r w:rsidRPr="00D16CC4">
                              <w:rPr>
                                <w:rFonts w:hint="eastAsia"/>
                                <w:sz w:val="18"/>
                                <w:szCs w:val="21"/>
                              </w:rPr>
                              <w:t>40</w:t>
                            </w:r>
                            <w:r w:rsidRPr="00D16CC4">
                              <w:rPr>
                                <w:rFonts w:hint="eastAsia"/>
                                <w:sz w:val="18"/>
                                <w:szCs w:val="21"/>
                              </w:rPr>
                              <w:t>単位／回</w:t>
                            </w:r>
                          </w:p>
                          <w:p w14:paraId="47594B15" w14:textId="77777777" w:rsidR="00CE3214" w:rsidRPr="00D16CC4" w:rsidRDefault="00CE3214" w:rsidP="00CE3214">
                            <w:pPr>
                              <w:rPr>
                                <w:sz w:val="18"/>
                                <w:szCs w:val="21"/>
                              </w:rPr>
                            </w:pPr>
                            <w:r w:rsidRPr="00D16CC4">
                              <w:rPr>
                                <w:rFonts w:hint="eastAsia"/>
                                <w:sz w:val="18"/>
                                <w:szCs w:val="21"/>
                              </w:rPr>
                              <w:t xml:space="preserve">　医療的ケア児（医療的ケアスコア</w:t>
                            </w:r>
                            <w:r w:rsidRPr="00D16CC4">
                              <w:rPr>
                                <w:rFonts w:hint="eastAsia"/>
                                <w:sz w:val="18"/>
                                <w:szCs w:val="21"/>
                              </w:rPr>
                              <w:t>16</w:t>
                            </w:r>
                            <w:r w:rsidRPr="00D16CC4">
                              <w:rPr>
                                <w:rFonts w:hint="eastAsia"/>
                                <w:sz w:val="18"/>
                                <w:szCs w:val="21"/>
                              </w:rPr>
                              <w:t>点以上　　＋</w:t>
                            </w:r>
                            <w:r w:rsidRPr="00D16CC4">
                              <w:rPr>
                                <w:rFonts w:hint="eastAsia"/>
                                <w:sz w:val="18"/>
                                <w:szCs w:val="21"/>
                              </w:rPr>
                              <w:t>80</w:t>
                            </w:r>
                            <w:r w:rsidRPr="00D16CC4">
                              <w:rPr>
                                <w:rFonts w:hint="eastAsia"/>
                                <w:sz w:val="18"/>
                                <w:szCs w:val="21"/>
                              </w:rPr>
                              <w:t>単位／回</w:t>
                            </w:r>
                          </w:p>
                          <w:p w14:paraId="47A24210" w14:textId="77777777" w:rsidR="00CE3214" w:rsidRPr="00D16CC4" w:rsidRDefault="00CE3214" w:rsidP="00CE3214">
                            <w:pPr>
                              <w:rPr>
                                <w:sz w:val="18"/>
                                <w:szCs w:val="21"/>
                              </w:rPr>
                            </w:pPr>
                            <w:r w:rsidRPr="00D16CC4">
                              <w:rPr>
                                <w:rFonts w:hint="eastAsia"/>
                                <w:sz w:val="18"/>
                                <w:szCs w:val="21"/>
                              </w:rPr>
                              <w:t xml:space="preserve">　医療的ケア児（その他の場合　　　　　　　　</w:t>
                            </w:r>
                            <w:r w:rsidRPr="00D16CC4">
                              <w:rPr>
                                <w:rFonts w:hint="eastAsia"/>
                                <w:sz w:val="18"/>
                                <w:szCs w:val="21"/>
                              </w:rPr>
                              <w:t xml:space="preserve"> </w:t>
                            </w:r>
                            <w:r w:rsidRPr="00D16CC4">
                              <w:rPr>
                                <w:rFonts w:hint="eastAsia"/>
                                <w:sz w:val="18"/>
                                <w:szCs w:val="21"/>
                              </w:rPr>
                              <w:t>＋</w:t>
                            </w:r>
                            <w:r w:rsidRPr="00D16CC4">
                              <w:rPr>
                                <w:rFonts w:hint="eastAsia"/>
                                <w:sz w:val="18"/>
                                <w:szCs w:val="21"/>
                              </w:rPr>
                              <w:t>40</w:t>
                            </w:r>
                            <w:r w:rsidRPr="00D16CC4">
                              <w:rPr>
                                <w:rFonts w:hint="eastAsia"/>
                                <w:sz w:val="18"/>
                                <w:szCs w:val="21"/>
                              </w:rPr>
                              <w:t>単位／回</w:t>
                            </w:r>
                          </w:p>
                          <w:p w14:paraId="7D120BD7" w14:textId="77777777" w:rsidR="00CE3214" w:rsidRPr="00D16CC4" w:rsidRDefault="00CE3214" w:rsidP="00CE3214">
                            <w:pPr>
                              <w:rPr>
                                <w:sz w:val="18"/>
                                <w:szCs w:val="21"/>
                              </w:rPr>
                            </w:pPr>
                            <w:r w:rsidRPr="00D16CC4">
                              <w:rPr>
                                <w:rFonts w:hint="eastAsia"/>
                                <w:sz w:val="18"/>
                                <w:szCs w:val="21"/>
                              </w:rPr>
                              <w:t>【児童発達支援センター、主として重症心身障害児を支援する事業所】</w:t>
                            </w:r>
                          </w:p>
                          <w:p w14:paraId="385D3DAD" w14:textId="77777777" w:rsidR="00CE3214" w:rsidRPr="00D16CC4" w:rsidRDefault="00CE3214" w:rsidP="00CE3214">
                            <w:pPr>
                              <w:rPr>
                                <w:sz w:val="18"/>
                                <w:szCs w:val="21"/>
                              </w:rPr>
                            </w:pPr>
                            <w:r w:rsidRPr="00D16CC4">
                              <w:rPr>
                                <w:rFonts w:hint="eastAsia"/>
                                <w:sz w:val="18"/>
                                <w:szCs w:val="21"/>
                              </w:rPr>
                              <w:t xml:space="preserve">　重症心身障害児　　　＋</w:t>
                            </w:r>
                            <w:r w:rsidRPr="00D16CC4">
                              <w:rPr>
                                <w:rFonts w:hint="eastAsia"/>
                                <w:sz w:val="18"/>
                                <w:szCs w:val="21"/>
                              </w:rPr>
                              <w:t>40</w:t>
                            </w:r>
                            <w:r w:rsidRPr="00D16CC4">
                              <w:rPr>
                                <w:rFonts w:hint="eastAsia"/>
                                <w:sz w:val="18"/>
                                <w:szCs w:val="21"/>
                              </w:rPr>
                              <w:t>単位／回</w:t>
                            </w:r>
                          </w:p>
                          <w:p w14:paraId="6C13F860" w14:textId="77777777" w:rsidR="00CE3214" w:rsidRPr="00D16CC4" w:rsidRDefault="00CE3214" w:rsidP="00CE3214">
                            <w:pPr>
                              <w:rPr>
                                <w:sz w:val="18"/>
                                <w:szCs w:val="21"/>
                              </w:rPr>
                            </w:pPr>
                            <w:r w:rsidRPr="00D16CC4">
                              <w:rPr>
                                <w:rFonts w:hint="eastAsia"/>
                                <w:sz w:val="18"/>
                                <w:szCs w:val="21"/>
                              </w:rPr>
                              <w:t xml:space="preserve">　医療的ケア児（医療的ケアスコア</w:t>
                            </w:r>
                            <w:r w:rsidRPr="00D16CC4">
                              <w:rPr>
                                <w:rFonts w:hint="eastAsia"/>
                                <w:sz w:val="18"/>
                                <w:szCs w:val="21"/>
                              </w:rPr>
                              <w:t>16</w:t>
                            </w:r>
                            <w:r w:rsidRPr="00D16CC4">
                              <w:rPr>
                                <w:rFonts w:hint="eastAsia"/>
                                <w:sz w:val="18"/>
                                <w:szCs w:val="21"/>
                              </w:rPr>
                              <w:t>点以上　　＋</w:t>
                            </w:r>
                            <w:r w:rsidRPr="00D16CC4">
                              <w:rPr>
                                <w:rFonts w:hint="eastAsia"/>
                                <w:sz w:val="18"/>
                                <w:szCs w:val="21"/>
                              </w:rPr>
                              <w:t>80</w:t>
                            </w:r>
                            <w:r w:rsidRPr="00D16CC4">
                              <w:rPr>
                                <w:rFonts w:hint="eastAsia"/>
                                <w:sz w:val="18"/>
                                <w:szCs w:val="21"/>
                              </w:rPr>
                              <w:t>単位／回</w:t>
                            </w:r>
                          </w:p>
                          <w:p w14:paraId="552C759B" w14:textId="77777777" w:rsidR="00CE3214" w:rsidRPr="00D16CC4" w:rsidRDefault="00CE3214" w:rsidP="00CE3214">
                            <w:pPr>
                              <w:rPr>
                                <w:sz w:val="18"/>
                                <w:szCs w:val="21"/>
                              </w:rPr>
                            </w:pPr>
                            <w:r w:rsidRPr="00D16CC4">
                              <w:rPr>
                                <w:rFonts w:hint="eastAsia"/>
                                <w:sz w:val="18"/>
                                <w:szCs w:val="21"/>
                              </w:rPr>
                              <w:t xml:space="preserve">　医療的ケア児（その他の場合　　　　　　　　</w:t>
                            </w:r>
                            <w:r w:rsidRPr="00D16CC4">
                              <w:rPr>
                                <w:rFonts w:hint="eastAsia"/>
                                <w:sz w:val="18"/>
                                <w:szCs w:val="21"/>
                              </w:rPr>
                              <w:t xml:space="preserve"> </w:t>
                            </w:r>
                            <w:r w:rsidRPr="00D16CC4">
                              <w:rPr>
                                <w:rFonts w:hint="eastAsia"/>
                                <w:sz w:val="18"/>
                                <w:szCs w:val="21"/>
                              </w:rPr>
                              <w:t>＋</w:t>
                            </w:r>
                            <w:r w:rsidRPr="00D16CC4">
                              <w:rPr>
                                <w:rFonts w:hint="eastAsia"/>
                                <w:sz w:val="18"/>
                                <w:szCs w:val="21"/>
                              </w:rPr>
                              <w:t>40</w:t>
                            </w:r>
                            <w:r w:rsidRPr="00D16CC4">
                              <w:rPr>
                                <w:rFonts w:hint="eastAsia"/>
                                <w:sz w:val="18"/>
                                <w:szCs w:val="21"/>
                              </w:rPr>
                              <w:t>単位／回</w:t>
                            </w:r>
                          </w:p>
                          <w:p w14:paraId="527C814D" w14:textId="77777777" w:rsidR="00CE3214" w:rsidRPr="00D16CC4" w:rsidRDefault="00CE3214" w:rsidP="00CE3214">
                            <w:pPr>
                              <w:rPr>
                                <w:sz w:val="18"/>
                                <w:szCs w:val="21"/>
                              </w:rPr>
                            </w:pPr>
                            <w:r w:rsidRPr="00D16CC4">
                              <w:rPr>
                                <w:rFonts w:hint="eastAsia"/>
                                <w:sz w:val="18"/>
                                <w:szCs w:val="21"/>
                              </w:rPr>
                              <w:t>※重症心身障害児の送迎加算については、運転手に加え、基準に置くべき直接支援業務に従事する職員１以上が同乗すること。</w:t>
                            </w:r>
                          </w:p>
                          <w:p w14:paraId="0D7937F9" w14:textId="77777777" w:rsidR="00CE3214" w:rsidRPr="00D16CC4" w:rsidRDefault="00CE3214" w:rsidP="00CE3214">
                            <w:pPr>
                              <w:rPr>
                                <w:sz w:val="18"/>
                                <w:szCs w:val="21"/>
                              </w:rPr>
                            </w:pPr>
                            <w:r w:rsidRPr="00D16CC4">
                              <w:rPr>
                                <w:rFonts w:hint="eastAsia"/>
                                <w:sz w:val="18"/>
                                <w:szCs w:val="21"/>
                              </w:rPr>
                              <w:t>※医療的ケア児の送迎加算については、運転手に加え、看護職員等（喀痰吸引等のみ必要な児の場合には認定特定行為従事者含む）１以上が同乗すること。</w:t>
                            </w:r>
                          </w:p>
                          <w:p w14:paraId="7E650C7E" w14:textId="77777777" w:rsidR="00CE3214" w:rsidRPr="00D16CC4" w:rsidRDefault="00CE3214" w:rsidP="00CE3214">
                            <w:pPr>
                              <w:rPr>
                                <w:sz w:val="18"/>
                                <w:szCs w:val="21"/>
                              </w:rPr>
                            </w:pPr>
                            <w:r w:rsidRPr="00D16CC4">
                              <w:rPr>
                                <w:rFonts w:hint="eastAsia"/>
                                <w:sz w:val="18"/>
                                <w:szCs w:val="21"/>
                              </w:rPr>
                              <w:t>※医療的ケア児の送迎の加算について、医療的ケア区分による基本報酬算定事業所以外でも算定可能とするとともに、医療的ケアスコア</w:t>
                            </w:r>
                            <w:r w:rsidRPr="00D16CC4">
                              <w:rPr>
                                <w:rFonts w:hint="eastAsia"/>
                                <w:sz w:val="18"/>
                                <w:szCs w:val="21"/>
                              </w:rPr>
                              <w:t>16</w:t>
                            </w:r>
                            <w:r w:rsidRPr="00D16CC4">
                              <w:rPr>
                                <w:rFonts w:hint="eastAsia"/>
                                <w:sz w:val="18"/>
                                <w:szCs w:val="21"/>
                              </w:rPr>
                              <w:t>点以上の児（中重度医療的ケア児）の送迎に当たっては、医療濃度も踏まえた安全な送迎に必要な体制を確保するものとする。</w:t>
                            </w:r>
                          </w:p>
                        </w:txbxContent>
                      </v:textbox>
                      <w10:wrap anchorx="margin"/>
                    </v:shape>
                  </w:pict>
                </mc:Fallback>
              </mc:AlternateContent>
            </w:r>
          </w:p>
          <w:p w14:paraId="2A2A421F" w14:textId="5FEBF5A5" w:rsidR="003F7E71" w:rsidRPr="00DE1ED4" w:rsidRDefault="003F7E71" w:rsidP="00183353">
            <w:pPr>
              <w:overflowPunct w:val="0"/>
              <w:textAlignment w:val="baseline"/>
              <w:rPr>
                <w:rFonts w:ascii="ＭＳ ゴシック" w:eastAsia="ＭＳ ゴシック" w:hAnsi="ＭＳ ゴシック"/>
                <w:sz w:val="20"/>
                <w:szCs w:val="20"/>
              </w:rPr>
            </w:pPr>
          </w:p>
          <w:p w14:paraId="323761A6" w14:textId="2DBA963D" w:rsidR="00183353" w:rsidRPr="00DE1ED4" w:rsidRDefault="00183353" w:rsidP="00183353">
            <w:pPr>
              <w:overflowPunct w:val="0"/>
              <w:textAlignment w:val="baseline"/>
              <w:rPr>
                <w:rFonts w:ascii="ＭＳ ゴシック" w:eastAsia="ＭＳ ゴシック" w:hAnsi="ＭＳ ゴシック"/>
                <w:sz w:val="20"/>
                <w:szCs w:val="20"/>
              </w:rPr>
            </w:pPr>
          </w:p>
          <w:p w14:paraId="11A9F499" w14:textId="0DE3AEAE" w:rsidR="00183353" w:rsidRPr="00DE1ED4" w:rsidRDefault="00183353" w:rsidP="00183353">
            <w:pPr>
              <w:overflowPunct w:val="0"/>
              <w:textAlignment w:val="baseline"/>
              <w:rPr>
                <w:rFonts w:ascii="ＭＳ ゴシック" w:eastAsia="ＭＳ ゴシック" w:hAnsi="ＭＳ ゴシック"/>
                <w:sz w:val="20"/>
                <w:szCs w:val="20"/>
              </w:rPr>
            </w:pPr>
          </w:p>
          <w:p w14:paraId="07B4958F" w14:textId="693269C0" w:rsidR="00F16C9A" w:rsidRPr="00DE1ED4" w:rsidRDefault="00F16C9A" w:rsidP="00F16C9A">
            <w:pPr>
              <w:overflowPunct w:val="0"/>
              <w:textAlignment w:val="baseline"/>
              <w:rPr>
                <w:rFonts w:ascii="ＭＳ ゴシック" w:eastAsia="ＭＳ ゴシック" w:hAnsi="ＭＳ ゴシック"/>
                <w:sz w:val="20"/>
                <w:szCs w:val="20"/>
              </w:rPr>
            </w:pPr>
          </w:p>
          <w:p w14:paraId="35DA30D1" w14:textId="6D1C466D" w:rsidR="00F16C9A" w:rsidRPr="00DE1ED4" w:rsidRDefault="00F16C9A" w:rsidP="00F16C9A">
            <w:pPr>
              <w:overflowPunct w:val="0"/>
              <w:textAlignment w:val="baseline"/>
              <w:rPr>
                <w:rFonts w:ascii="ＭＳ ゴシック" w:eastAsia="ＭＳ ゴシック" w:hAnsi="ＭＳ ゴシック"/>
                <w:sz w:val="20"/>
                <w:szCs w:val="20"/>
              </w:rPr>
            </w:pPr>
          </w:p>
          <w:p w14:paraId="0E8F9FAA" w14:textId="2236AD4E" w:rsidR="00F16C9A" w:rsidRPr="00DE1ED4" w:rsidRDefault="00F16C9A" w:rsidP="00F16C9A">
            <w:pPr>
              <w:overflowPunct w:val="0"/>
              <w:textAlignment w:val="baseline"/>
              <w:rPr>
                <w:rFonts w:ascii="ＭＳ ゴシック" w:eastAsia="ＭＳ ゴシック" w:hAnsi="ＭＳ ゴシック"/>
                <w:sz w:val="20"/>
                <w:szCs w:val="20"/>
              </w:rPr>
            </w:pPr>
          </w:p>
          <w:p w14:paraId="36ECF927" w14:textId="39242971" w:rsidR="00F16C9A" w:rsidRPr="00DE1ED4" w:rsidRDefault="00F16C9A" w:rsidP="00F16C9A">
            <w:pPr>
              <w:overflowPunct w:val="0"/>
              <w:textAlignment w:val="baseline"/>
              <w:rPr>
                <w:rFonts w:ascii="ＭＳ ゴシック" w:eastAsia="ＭＳ ゴシック" w:hAnsi="ＭＳ ゴシック"/>
                <w:sz w:val="20"/>
                <w:szCs w:val="20"/>
              </w:rPr>
            </w:pPr>
          </w:p>
          <w:p w14:paraId="3C1F1014" w14:textId="61224A63" w:rsidR="00F16C9A" w:rsidRPr="00DE1ED4" w:rsidRDefault="00F16C9A" w:rsidP="00F16C9A">
            <w:pPr>
              <w:overflowPunct w:val="0"/>
              <w:textAlignment w:val="baseline"/>
              <w:rPr>
                <w:rFonts w:ascii="ＭＳ ゴシック" w:eastAsia="ＭＳ ゴシック" w:hAnsi="ＭＳ ゴシック"/>
                <w:sz w:val="20"/>
                <w:szCs w:val="20"/>
              </w:rPr>
            </w:pPr>
          </w:p>
          <w:p w14:paraId="0EB8B0FA" w14:textId="29962F11" w:rsidR="00F16C9A" w:rsidRPr="00DE1ED4" w:rsidRDefault="00F16C9A" w:rsidP="00F16C9A">
            <w:pPr>
              <w:overflowPunct w:val="0"/>
              <w:textAlignment w:val="baseline"/>
              <w:rPr>
                <w:rFonts w:ascii="ＭＳ ゴシック" w:eastAsia="ＭＳ ゴシック" w:hAnsi="ＭＳ ゴシック"/>
                <w:sz w:val="20"/>
                <w:szCs w:val="20"/>
              </w:rPr>
            </w:pPr>
          </w:p>
          <w:p w14:paraId="5E6A14E6" w14:textId="1DD3D32C" w:rsidR="00F16C9A" w:rsidRPr="00DE1ED4" w:rsidRDefault="00F16C9A" w:rsidP="00F16C9A">
            <w:pPr>
              <w:overflowPunct w:val="0"/>
              <w:textAlignment w:val="baseline"/>
              <w:rPr>
                <w:rFonts w:ascii="ＭＳ ゴシック" w:eastAsia="ＭＳ ゴシック" w:hAnsi="ＭＳ ゴシック"/>
                <w:sz w:val="20"/>
                <w:szCs w:val="20"/>
              </w:rPr>
            </w:pPr>
          </w:p>
          <w:p w14:paraId="26B0B098" w14:textId="5859DFE3" w:rsidR="00F16C9A" w:rsidRPr="00DE1ED4" w:rsidRDefault="00F16C9A" w:rsidP="00F16C9A">
            <w:pPr>
              <w:overflowPunct w:val="0"/>
              <w:textAlignment w:val="baseline"/>
              <w:rPr>
                <w:rFonts w:ascii="ＭＳ ゴシック" w:eastAsia="ＭＳ ゴシック" w:hAnsi="ＭＳ ゴシック"/>
                <w:sz w:val="20"/>
                <w:szCs w:val="20"/>
              </w:rPr>
            </w:pPr>
          </w:p>
          <w:p w14:paraId="6373866B" w14:textId="0D3505B8" w:rsidR="00F16C9A" w:rsidRPr="00DE1ED4" w:rsidRDefault="00F16C9A" w:rsidP="00F16C9A">
            <w:pPr>
              <w:overflowPunct w:val="0"/>
              <w:textAlignment w:val="baseline"/>
              <w:rPr>
                <w:rFonts w:ascii="ＭＳ ゴシック" w:eastAsia="ＭＳ ゴシック" w:hAnsi="ＭＳ ゴシック"/>
                <w:sz w:val="20"/>
                <w:szCs w:val="20"/>
              </w:rPr>
            </w:pPr>
          </w:p>
          <w:p w14:paraId="61F8907C" w14:textId="39637B2F" w:rsidR="00F16C9A" w:rsidRPr="00DE1ED4" w:rsidRDefault="00F16C9A" w:rsidP="00F16C9A">
            <w:pPr>
              <w:overflowPunct w:val="0"/>
              <w:textAlignment w:val="baseline"/>
              <w:rPr>
                <w:rFonts w:ascii="ＭＳ ゴシック" w:eastAsia="ＭＳ ゴシック" w:hAnsi="ＭＳ ゴシック"/>
                <w:sz w:val="20"/>
                <w:szCs w:val="20"/>
              </w:rPr>
            </w:pPr>
          </w:p>
          <w:p w14:paraId="17CBC82E" w14:textId="28A0D966" w:rsidR="00F16C9A" w:rsidRPr="00DE1ED4" w:rsidRDefault="00F16C9A" w:rsidP="00F16C9A">
            <w:pPr>
              <w:overflowPunct w:val="0"/>
              <w:textAlignment w:val="baseline"/>
              <w:rPr>
                <w:rFonts w:ascii="ＭＳ ゴシック" w:eastAsia="ＭＳ ゴシック" w:hAnsi="ＭＳ ゴシック"/>
                <w:sz w:val="20"/>
                <w:szCs w:val="20"/>
              </w:rPr>
            </w:pPr>
          </w:p>
          <w:p w14:paraId="3A6CC148" w14:textId="786E2913" w:rsidR="00576193" w:rsidRDefault="00576193" w:rsidP="00F16C9A">
            <w:pPr>
              <w:overflowPunct w:val="0"/>
              <w:textAlignment w:val="baseline"/>
              <w:rPr>
                <w:rFonts w:ascii="ＭＳ ゴシック" w:eastAsia="ＭＳ ゴシック" w:hAnsi="ＭＳ ゴシック"/>
                <w:sz w:val="20"/>
                <w:szCs w:val="20"/>
              </w:rPr>
            </w:pPr>
          </w:p>
          <w:p w14:paraId="7FCB4C19" w14:textId="54EFA153" w:rsidR="00F50BF7" w:rsidRPr="00DE1ED4" w:rsidRDefault="00BB5198" w:rsidP="00F16C9A">
            <w:pPr>
              <w:overflowPunct w:val="0"/>
              <w:textAlignment w:val="baseline"/>
              <w:rPr>
                <w:rFonts w:ascii="ＭＳ ゴシック" w:eastAsia="ＭＳ ゴシック" w:hAnsi="ＭＳ ゴシック"/>
                <w:sz w:val="19"/>
                <w:szCs w:val="19"/>
              </w:rPr>
            </w:pPr>
            <w:r w:rsidRPr="00DE1ED4">
              <w:rPr>
                <w:rFonts w:ascii="ＭＳ ゴシック" w:eastAsia="ＭＳ ゴシック" w:hAnsi="ＭＳ ゴシック"/>
                <w:noProof/>
              </w:rPr>
              <mc:AlternateContent>
                <mc:Choice Requires="wps">
                  <w:drawing>
                    <wp:anchor distT="0" distB="0" distL="114300" distR="114300" simplePos="0" relativeHeight="251666944" behindDoc="0" locked="0" layoutInCell="1" allowOverlap="1" wp14:anchorId="3F763ACD" wp14:editId="77527968">
                      <wp:simplePos x="0" y="0"/>
                      <wp:positionH relativeFrom="column">
                        <wp:posOffset>-3884930</wp:posOffset>
                      </wp:positionH>
                      <wp:positionV relativeFrom="paragraph">
                        <wp:posOffset>310833</wp:posOffset>
                      </wp:positionV>
                      <wp:extent cx="6719888" cy="2838450"/>
                      <wp:effectExtent l="0" t="0" r="24130" b="1905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888" cy="2838450"/>
                              </a:xfrm>
                              <a:prstGeom prst="rect">
                                <a:avLst/>
                              </a:prstGeom>
                              <a:solidFill>
                                <a:srgbClr val="FFFFFF"/>
                              </a:solidFill>
                              <a:ln w="9525">
                                <a:solidFill>
                                  <a:srgbClr val="000000"/>
                                </a:solidFill>
                                <a:miter lim="800000"/>
                                <a:headEnd/>
                                <a:tailEnd/>
                              </a:ln>
                            </wps:spPr>
                            <wps:txbx>
                              <w:txbxContent>
                                <w:p w14:paraId="436F9AFD" w14:textId="77777777" w:rsidR="00BA0E56" w:rsidRPr="00AC734C" w:rsidRDefault="00BA0E56">
                                  <w:pPr>
                                    <w:rPr>
                                      <w:sz w:val="18"/>
                                      <w:szCs w:val="21"/>
                                    </w:rPr>
                                  </w:pPr>
                                  <w:r w:rsidRPr="00AC734C">
                                    <w:rPr>
                                      <w:rFonts w:hint="eastAsia"/>
                                      <w:sz w:val="18"/>
                                      <w:szCs w:val="21"/>
                                    </w:rPr>
                                    <w:t>【平成</w:t>
                                  </w:r>
                                  <w:r w:rsidRPr="00AC734C">
                                    <w:rPr>
                                      <w:sz w:val="18"/>
                                      <w:szCs w:val="21"/>
                                    </w:rPr>
                                    <w:t>24</w:t>
                                  </w:r>
                                  <w:r w:rsidRPr="00AC734C">
                                    <w:rPr>
                                      <w:rFonts w:hint="eastAsia"/>
                                      <w:sz w:val="18"/>
                                      <w:szCs w:val="21"/>
                                    </w:rPr>
                                    <w:t>年度障害福祉サービス等報酬改定に関するＱ＆Ａ】</w:t>
                                  </w:r>
                                </w:p>
                                <w:p w14:paraId="2B99C5EF" w14:textId="77777777" w:rsidR="00BA0E56" w:rsidRPr="00AC734C" w:rsidRDefault="00BA0E56">
                                  <w:pPr>
                                    <w:rPr>
                                      <w:sz w:val="18"/>
                                      <w:szCs w:val="21"/>
                                    </w:rPr>
                                  </w:pPr>
                                  <w:r w:rsidRPr="00AC734C">
                                    <w:rPr>
                                      <w:rFonts w:hint="eastAsia"/>
                                      <w:sz w:val="18"/>
                                      <w:szCs w:val="21"/>
                                    </w:rPr>
                                    <w:t>問</w:t>
                                  </w:r>
                                  <w:r w:rsidRPr="00AC734C">
                                    <w:rPr>
                                      <w:rFonts w:hint="eastAsia"/>
                                      <w:sz w:val="18"/>
                                      <w:szCs w:val="21"/>
                                    </w:rPr>
                                    <w:t>1</w:t>
                                  </w:r>
                                  <w:r w:rsidRPr="00AC734C">
                                    <w:rPr>
                                      <w:sz w:val="18"/>
                                      <w:szCs w:val="21"/>
                                    </w:rPr>
                                    <w:t>09</w:t>
                                  </w:r>
                                  <w:r w:rsidRPr="00AC734C">
                                    <w:rPr>
                                      <w:rFonts w:hint="eastAsia"/>
                                      <w:sz w:val="18"/>
                                      <w:szCs w:val="21"/>
                                    </w:rPr>
                                    <w:t xml:space="preserve">　放課後等デイサービスにおける学校と事業所間の送迎加算の適用に関する条件は何か。</w:t>
                                  </w:r>
                                </w:p>
                                <w:p w14:paraId="454B3C7D" w14:textId="77777777" w:rsidR="00BA0E56" w:rsidRPr="00AC734C" w:rsidRDefault="00BA0E56">
                                  <w:pPr>
                                    <w:rPr>
                                      <w:sz w:val="18"/>
                                      <w:szCs w:val="21"/>
                                    </w:rPr>
                                  </w:pPr>
                                  <w:r w:rsidRPr="00AC734C">
                                    <w:rPr>
                                      <w:rFonts w:hint="eastAsia"/>
                                      <w:sz w:val="18"/>
                                      <w:szCs w:val="21"/>
                                    </w:rPr>
                                    <w:t>答　放課後等デイサービスの送迎加算については、事業所と居宅間の送迎のほか、以下のようなケースの時に、学校と事業所間の送迎を行った場合に加算を算定できる。</w:t>
                                  </w:r>
                                </w:p>
                                <w:p w14:paraId="725C5901" w14:textId="77777777" w:rsidR="00BA0E56" w:rsidRPr="00AC734C" w:rsidRDefault="00BA0E56">
                                  <w:pPr>
                                    <w:rPr>
                                      <w:sz w:val="18"/>
                                      <w:szCs w:val="21"/>
                                    </w:rPr>
                                  </w:pPr>
                                  <w:r w:rsidRPr="00AC734C">
                                    <w:rPr>
                                      <w:rFonts w:hint="eastAsia"/>
                                      <w:sz w:val="18"/>
                                      <w:szCs w:val="21"/>
                                    </w:rPr>
                                    <w:t xml:space="preserve">　＊以下のいずれかに該当し、それが障害児支援利用計画（＊１）に記載されている場合とする。</w:t>
                                  </w:r>
                                </w:p>
                                <w:p w14:paraId="5BCF7425" w14:textId="77777777" w:rsidR="00BA0E56" w:rsidRPr="00AC734C" w:rsidRDefault="00BA0E56">
                                  <w:pPr>
                                    <w:rPr>
                                      <w:sz w:val="18"/>
                                      <w:szCs w:val="21"/>
                                    </w:rPr>
                                  </w:pPr>
                                  <w:r w:rsidRPr="00AC734C">
                                    <w:rPr>
                                      <w:rFonts w:hint="eastAsia"/>
                                      <w:sz w:val="18"/>
                                      <w:szCs w:val="21"/>
                                    </w:rPr>
                                    <w:t xml:space="preserve">　　保護者等が就労等により送迎ができない場合であって、</w:t>
                                  </w:r>
                                </w:p>
                                <w:p w14:paraId="40A7A827" w14:textId="77777777" w:rsidR="00BA0E56" w:rsidRPr="00AC734C" w:rsidRDefault="00BA0E56">
                                  <w:pPr>
                                    <w:rPr>
                                      <w:sz w:val="18"/>
                                      <w:szCs w:val="21"/>
                                    </w:rPr>
                                  </w:pPr>
                                  <w:r w:rsidRPr="00AC734C">
                                    <w:rPr>
                                      <w:rFonts w:hint="eastAsia"/>
                                      <w:sz w:val="18"/>
                                      <w:szCs w:val="21"/>
                                    </w:rPr>
                                    <w:t xml:space="preserve">　　①スクールバスのルート上に事業所がない等、スクールバス等での送迎が実施できない場合。</w:t>
                                  </w:r>
                                </w:p>
                                <w:p w14:paraId="58186C93" w14:textId="77777777" w:rsidR="00BB5198" w:rsidRDefault="00BA0E56">
                                  <w:pPr>
                                    <w:rPr>
                                      <w:sz w:val="18"/>
                                      <w:szCs w:val="21"/>
                                    </w:rPr>
                                  </w:pPr>
                                  <w:r w:rsidRPr="00AC734C">
                                    <w:rPr>
                                      <w:rFonts w:hint="eastAsia"/>
                                      <w:sz w:val="18"/>
                                      <w:szCs w:val="21"/>
                                    </w:rPr>
                                    <w:t xml:space="preserve">　　②スクールバス等での送迎が可能であっても、放課後等デイサービスを利用しない他の学生の乗車時間が相当時間延長</w:t>
                                  </w:r>
                                </w:p>
                                <w:p w14:paraId="17C3E95C" w14:textId="342A5C01" w:rsidR="00BA0E56" w:rsidRPr="00AC734C" w:rsidRDefault="00BA0E56" w:rsidP="00BB5198">
                                  <w:pPr>
                                    <w:ind w:firstLineChars="200" w:firstLine="360"/>
                                    <w:rPr>
                                      <w:sz w:val="18"/>
                                      <w:szCs w:val="21"/>
                                    </w:rPr>
                                  </w:pPr>
                                  <w:r w:rsidRPr="00AC734C">
                                    <w:rPr>
                                      <w:rFonts w:hint="eastAsia"/>
                                      <w:sz w:val="18"/>
                                      <w:szCs w:val="21"/>
                                    </w:rPr>
                                    <w:t>する等、スクールバスによる送迎が適当でない場合。</w:t>
                                  </w:r>
                                </w:p>
                                <w:p w14:paraId="51DC3D9F" w14:textId="77777777" w:rsidR="00BA0E56" w:rsidRPr="00AC734C" w:rsidRDefault="00BA0E56">
                                  <w:pPr>
                                    <w:rPr>
                                      <w:sz w:val="18"/>
                                      <w:szCs w:val="21"/>
                                    </w:rPr>
                                  </w:pPr>
                                  <w:r w:rsidRPr="00AC734C">
                                    <w:rPr>
                                      <w:rFonts w:hint="eastAsia"/>
                                      <w:sz w:val="18"/>
                                      <w:szCs w:val="21"/>
                                    </w:rPr>
                                    <w:t xml:space="preserve">　　③就学奨励費で学校と放課後等デイサービス事業所間の送迎手段を確保できない場合。</w:t>
                                  </w:r>
                                </w:p>
                                <w:p w14:paraId="0934D661" w14:textId="77777777" w:rsidR="00BA0E56" w:rsidRPr="00AC734C" w:rsidRDefault="00BA0E56">
                                  <w:pPr>
                                    <w:rPr>
                                      <w:sz w:val="18"/>
                                      <w:szCs w:val="21"/>
                                    </w:rPr>
                                  </w:pPr>
                                  <w:r w:rsidRPr="00AC734C">
                                    <w:rPr>
                                      <w:rFonts w:hint="eastAsia"/>
                                      <w:sz w:val="18"/>
                                      <w:szCs w:val="21"/>
                                    </w:rPr>
                                    <w:t xml:space="preserve">　　④その他、市町村が必要と認める場合（＊２）</w:t>
                                  </w:r>
                                </w:p>
                                <w:p w14:paraId="528989A1" w14:textId="77777777" w:rsidR="00BB5198" w:rsidRDefault="00BA0E56" w:rsidP="00BB5198">
                                  <w:pPr>
                                    <w:rPr>
                                      <w:rFonts w:ascii="ＭＳ 明朝" w:hAnsi="ＭＳ 明朝" w:cs="ＭＳ 明朝"/>
                                      <w:sz w:val="18"/>
                                      <w:szCs w:val="21"/>
                                    </w:rPr>
                                  </w:pPr>
                                  <w:r w:rsidRPr="00AC734C">
                                    <w:rPr>
                                      <w:rFonts w:hint="eastAsia"/>
                                      <w:sz w:val="18"/>
                                      <w:szCs w:val="21"/>
                                    </w:rPr>
                                    <w:t xml:space="preserve">　　</w:t>
                                  </w:r>
                                  <w:r w:rsidRPr="00AC734C">
                                    <w:rPr>
                                      <w:rFonts w:ascii="ＭＳ 明朝" w:hAnsi="ＭＳ 明朝" w:cs="ＭＳ 明朝" w:hint="eastAsia"/>
                                      <w:sz w:val="18"/>
                                      <w:szCs w:val="21"/>
                                    </w:rPr>
                                    <w:t>※１　障害児支援利用計画が作成されていない場合は、学校、事業所、保護者の三社の間で調整し、放課後等デイサービ</w:t>
                                  </w:r>
                                </w:p>
                                <w:p w14:paraId="66D3801D" w14:textId="6F0FF727" w:rsidR="00BA0E56" w:rsidRPr="00AC734C" w:rsidRDefault="00BA0E56" w:rsidP="00BB5198">
                                  <w:pPr>
                                    <w:ind w:firstLineChars="300" w:firstLine="540"/>
                                    <w:rPr>
                                      <w:sz w:val="18"/>
                                      <w:szCs w:val="21"/>
                                    </w:rPr>
                                  </w:pPr>
                                  <w:r w:rsidRPr="00AC734C">
                                    <w:rPr>
                                      <w:rFonts w:ascii="ＭＳ 明朝" w:hAnsi="ＭＳ 明朝" w:cs="ＭＳ 明朝" w:hint="eastAsia"/>
                                      <w:sz w:val="18"/>
                                      <w:szCs w:val="21"/>
                                    </w:rPr>
                                    <w:t>ス支援計画に記載していることで足りる。</w:t>
                                  </w:r>
                                </w:p>
                                <w:p w14:paraId="4E58F0DB" w14:textId="2439ED16" w:rsidR="00BA0E56" w:rsidRPr="00AC734C" w:rsidRDefault="00BA0E56" w:rsidP="00BB5198">
                                  <w:pPr>
                                    <w:ind w:left="540" w:hangingChars="300" w:hanging="540"/>
                                    <w:rPr>
                                      <w:sz w:val="18"/>
                                      <w:szCs w:val="21"/>
                                    </w:rPr>
                                  </w:pPr>
                                  <w:r w:rsidRPr="00AC734C">
                                    <w:rPr>
                                      <w:rFonts w:hint="eastAsia"/>
                                      <w:sz w:val="18"/>
                                      <w:szCs w:val="21"/>
                                    </w:rPr>
                                    <w:t xml:space="preserve">　　</w:t>
                                  </w:r>
                                  <w:r w:rsidRPr="00AC734C">
                                    <w:rPr>
                                      <w:rFonts w:ascii="ＭＳ 明朝" w:hAnsi="ＭＳ 明朝" w:cs="ＭＳ 明朝" w:hint="eastAsia"/>
                                      <w:sz w:val="18"/>
                                      <w:szCs w:val="21"/>
                                    </w:rPr>
                                    <w:t>※２　④は例えば、学校長と市町村が協議し、学校と事業所との間の途中までスクールバスによる送迎を行ったが、事業所までまだ相当の距離があり、事業所による送迎が必要であると認められる場合が考えら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63ACD" id="Text Box 26" o:spid="_x0000_s1049" type="#_x0000_t202" style="position:absolute;left:0;text-align:left;margin-left:-305.9pt;margin-top:24.5pt;width:529.15pt;height:22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">
                      <v:textbox inset="5.85pt,.7pt,5.85pt,.7pt">
                        <w:txbxContent>
                          <w:p w14:paraId="436F9AFD" w14:textId="77777777" w:rsidR="00BA0E56" w:rsidRPr="00AC734C" w:rsidRDefault="00BA0E56">
                            <w:pPr>
                              <w:rPr>
                                <w:sz w:val="18"/>
                                <w:szCs w:val="21"/>
                              </w:rPr>
                            </w:pPr>
                            <w:r w:rsidRPr="00AC734C">
                              <w:rPr>
                                <w:rFonts w:hint="eastAsia"/>
                                <w:sz w:val="18"/>
                                <w:szCs w:val="21"/>
                              </w:rPr>
                              <w:t>【平成</w:t>
                            </w:r>
                            <w:r w:rsidRPr="00AC734C">
                              <w:rPr>
                                <w:sz w:val="18"/>
                                <w:szCs w:val="21"/>
                              </w:rPr>
                              <w:t>24</w:t>
                            </w:r>
                            <w:r w:rsidRPr="00AC734C">
                              <w:rPr>
                                <w:rFonts w:hint="eastAsia"/>
                                <w:sz w:val="18"/>
                                <w:szCs w:val="21"/>
                              </w:rPr>
                              <w:t>年度障害福祉サービス等報酬改定に関するＱ＆Ａ】</w:t>
                            </w:r>
                          </w:p>
                          <w:p w14:paraId="2B99C5EF" w14:textId="77777777" w:rsidR="00BA0E56" w:rsidRPr="00AC734C" w:rsidRDefault="00BA0E56">
                            <w:pPr>
                              <w:rPr>
                                <w:sz w:val="18"/>
                                <w:szCs w:val="21"/>
                              </w:rPr>
                            </w:pPr>
                            <w:r w:rsidRPr="00AC734C">
                              <w:rPr>
                                <w:rFonts w:hint="eastAsia"/>
                                <w:sz w:val="18"/>
                                <w:szCs w:val="21"/>
                              </w:rPr>
                              <w:t>問</w:t>
                            </w:r>
                            <w:r w:rsidRPr="00AC734C">
                              <w:rPr>
                                <w:rFonts w:hint="eastAsia"/>
                                <w:sz w:val="18"/>
                                <w:szCs w:val="21"/>
                              </w:rPr>
                              <w:t>1</w:t>
                            </w:r>
                            <w:r w:rsidRPr="00AC734C">
                              <w:rPr>
                                <w:sz w:val="18"/>
                                <w:szCs w:val="21"/>
                              </w:rPr>
                              <w:t>09</w:t>
                            </w:r>
                            <w:r w:rsidRPr="00AC734C">
                              <w:rPr>
                                <w:rFonts w:hint="eastAsia"/>
                                <w:sz w:val="18"/>
                                <w:szCs w:val="21"/>
                              </w:rPr>
                              <w:t xml:space="preserve">　放課後等デイサービスにおける学校と事業所間の送迎加算の適用に関する条件は何か。</w:t>
                            </w:r>
                          </w:p>
                          <w:p w14:paraId="454B3C7D" w14:textId="77777777" w:rsidR="00BA0E56" w:rsidRPr="00AC734C" w:rsidRDefault="00BA0E56">
                            <w:pPr>
                              <w:rPr>
                                <w:sz w:val="18"/>
                                <w:szCs w:val="21"/>
                              </w:rPr>
                            </w:pPr>
                            <w:r w:rsidRPr="00AC734C">
                              <w:rPr>
                                <w:rFonts w:hint="eastAsia"/>
                                <w:sz w:val="18"/>
                                <w:szCs w:val="21"/>
                              </w:rPr>
                              <w:t>答　放課後等デイサービスの送迎加算については、事業所と居宅間の送迎のほか、以下のようなケースの時に、学校と事業所間の送迎を行った場合に加算を算定できる。</w:t>
                            </w:r>
                          </w:p>
                          <w:p w14:paraId="725C5901" w14:textId="77777777" w:rsidR="00BA0E56" w:rsidRPr="00AC734C" w:rsidRDefault="00BA0E56">
                            <w:pPr>
                              <w:rPr>
                                <w:sz w:val="18"/>
                                <w:szCs w:val="21"/>
                              </w:rPr>
                            </w:pPr>
                            <w:r w:rsidRPr="00AC734C">
                              <w:rPr>
                                <w:rFonts w:hint="eastAsia"/>
                                <w:sz w:val="18"/>
                                <w:szCs w:val="21"/>
                              </w:rPr>
                              <w:t xml:space="preserve">　＊以下のいずれかに該当し、それが障害児支援利用計画（＊１）に記載されている場合とする。</w:t>
                            </w:r>
                          </w:p>
                          <w:p w14:paraId="5BCF7425" w14:textId="77777777" w:rsidR="00BA0E56" w:rsidRPr="00AC734C" w:rsidRDefault="00BA0E56">
                            <w:pPr>
                              <w:rPr>
                                <w:sz w:val="18"/>
                                <w:szCs w:val="21"/>
                              </w:rPr>
                            </w:pPr>
                            <w:r w:rsidRPr="00AC734C">
                              <w:rPr>
                                <w:rFonts w:hint="eastAsia"/>
                                <w:sz w:val="18"/>
                                <w:szCs w:val="21"/>
                              </w:rPr>
                              <w:t xml:space="preserve">　　保護者等が就労等により送迎ができない場合であって、</w:t>
                            </w:r>
                          </w:p>
                          <w:p w14:paraId="40A7A827" w14:textId="77777777" w:rsidR="00BA0E56" w:rsidRPr="00AC734C" w:rsidRDefault="00BA0E56">
                            <w:pPr>
                              <w:rPr>
                                <w:sz w:val="18"/>
                                <w:szCs w:val="21"/>
                              </w:rPr>
                            </w:pPr>
                            <w:r w:rsidRPr="00AC734C">
                              <w:rPr>
                                <w:rFonts w:hint="eastAsia"/>
                                <w:sz w:val="18"/>
                                <w:szCs w:val="21"/>
                              </w:rPr>
                              <w:t xml:space="preserve">　　①スクールバスのルート上に事業所がない等、スクールバス等での送迎が実施できない場合。</w:t>
                            </w:r>
                          </w:p>
                          <w:p w14:paraId="58186C93" w14:textId="77777777" w:rsidR="00BB5198" w:rsidRDefault="00BA0E56">
                            <w:pPr>
                              <w:rPr>
                                <w:sz w:val="18"/>
                                <w:szCs w:val="21"/>
                              </w:rPr>
                            </w:pPr>
                            <w:r w:rsidRPr="00AC734C">
                              <w:rPr>
                                <w:rFonts w:hint="eastAsia"/>
                                <w:sz w:val="18"/>
                                <w:szCs w:val="21"/>
                              </w:rPr>
                              <w:t xml:space="preserve">　　②スクールバス等での送迎が可能であっても、放課後等デイサービスを利用しない他の学生の乗車時間が相当時間延長</w:t>
                            </w:r>
                          </w:p>
                          <w:p w14:paraId="17C3E95C" w14:textId="342A5C01" w:rsidR="00BA0E56" w:rsidRPr="00AC734C" w:rsidRDefault="00BA0E56" w:rsidP="00BB5198">
                            <w:pPr>
                              <w:ind w:firstLineChars="200" w:firstLine="360"/>
                              <w:rPr>
                                <w:sz w:val="18"/>
                                <w:szCs w:val="21"/>
                              </w:rPr>
                            </w:pPr>
                            <w:r w:rsidRPr="00AC734C">
                              <w:rPr>
                                <w:rFonts w:hint="eastAsia"/>
                                <w:sz w:val="18"/>
                                <w:szCs w:val="21"/>
                              </w:rPr>
                              <w:t>する等、スクールバスによる送迎が適当でない場合。</w:t>
                            </w:r>
                          </w:p>
                          <w:p w14:paraId="51DC3D9F" w14:textId="77777777" w:rsidR="00BA0E56" w:rsidRPr="00AC734C" w:rsidRDefault="00BA0E56">
                            <w:pPr>
                              <w:rPr>
                                <w:sz w:val="18"/>
                                <w:szCs w:val="21"/>
                              </w:rPr>
                            </w:pPr>
                            <w:r w:rsidRPr="00AC734C">
                              <w:rPr>
                                <w:rFonts w:hint="eastAsia"/>
                                <w:sz w:val="18"/>
                                <w:szCs w:val="21"/>
                              </w:rPr>
                              <w:t xml:space="preserve">　　③就学奨励費で学校と放課後等デイサービス事業所間の送迎手段を確保できない場合。</w:t>
                            </w:r>
                          </w:p>
                          <w:p w14:paraId="0934D661" w14:textId="77777777" w:rsidR="00BA0E56" w:rsidRPr="00AC734C" w:rsidRDefault="00BA0E56">
                            <w:pPr>
                              <w:rPr>
                                <w:sz w:val="18"/>
                                <w:szCs w:val="21"/>
                              </w:rPr>
                            </w:pPr>
                            <w:r w:rsidRPr="00AC734C">
                              <w:rPr>
                                <w:rFonts w:hint="eastAsia"/>
                                <w:sz w:val="18"/>
                                <w:szCs w:val="21"/>
                              </w:rPr>
                              <w:t xml:space="preserve">　　④その他、市町村が必要と認める場合（＊２）</w:t>
                            </w:r>
                          </w:p>
                          <w:p w14:paraId="528989A1" w14:textId="77777777" w:rsidR="00BB5198" w:rsidRDefault="00BA0E56" w:rsidP="00BB5198">
                            <w:pPr>
                              <w:rPr>
                                <w:rFonts w:ascii="ＭＳ 明朝" w:hAnsi="ＭＳ 明朝" w:cs="ＭＳ 明朝"/>
                                <w:sz w:val="18"/>
                                <w:szCs w:val="21"/>
                              </w:rPr>
                            </w:pPr>
                            <w:r w:rsidRPr="00AC734C">
                              <w:rPr>
                                <w:rFonts w:hint="eastAsia"/>
                                <w:sz w:val="18"/>
                                <w:szCs w:val="21"/>
                              </w:rPr>
                              <w:t xml:space="preserve">　　</w:t>
                            </w:r>
                            <w:r w:rsidRPr="00AC734C">
                              <w:rPr>
                                <w:rFonts w:ascii="ＭＳ 明朝" w:hAnsi="ＭＳ 明朝" w:cs="ＭＳ 明朝" w:hint="eastAsia"/>
                                <w:sz w:val="18"/>
                                <w:szCs w:val="21"/>
                              </w:rPr>
                              <w:t>※１　障害児支援利用計画が作成されていない場合は、学校、事業所、保護者の三社の間で調整し、放課後等デイサービ</w:t>
                            </w:r>
                          </w:p>
                          <w:p w14:paraId="66D3801D" w14:textId="6F0FF727" w:rsidR="00BA0E56" w:rsidRPr="00AC734C" w:rsidRDefault="00BA0E56" w:rsidP="00BB5198">
                            <w:pPr>
                              <w:ind w:firstLineChars="300" w:firstLine="540"/>
                              <w:rPr>
                                <w:sz w:val="18"/>
                                <w:szCs w:val="21"/>
                              </w:rPr>
                            </w:pPr>
                            <w:r w:rsidRPr="00AC734C">
                              <w:rPr>
                                <w:rFonts w:ascii="ＭＳ 明朝" w:hAnsi="ＭＳ 明朝" w:cs="ＭＳ 明朝" w:hint="eastAsia"/>
                                <w:sz w:val="18"/>
                                <w:szCs w:val="21"/>
                              </w:rPr>
                              <w:t>ス支援計画に記載していることで足りる。</w:t>
                            </w:r>
                          </w:p>
                          <w:p w14:paraId="4E58F0DB" w14:textId="2439ED16" w:rsidR="00BA0E56" w:rsidRPr="00AC734C" w:rsidRDefault="00BA0E56" w:rsidP="00BB5198">
                            <w:pPr>
                              <w:ind w:left="540" w:hangingChars="300" w:hanging="540"/>
                              <w:rPr>
                                <w:sz w:val="18"/>
                                <w:szCs w:val="21"/>
                              </w:rPr>
                            </w:pPr>
                            <w:r w:rsidRPr="00AC734C">
                              <w:rPr>
                                <w:rFonts w:hint="eastAsia"/>
                                <w:sz w:val="18"/>
                                <w:szCs w:val="21"/>
                              </w:rPr>
                              <w:t xml:space="preserve">　　</w:t>
                            </w:r>
                            <w:r w:rsidRPr="00AC734C">
                              <w:rPr>
                                <w:rFonts w:ascii="ＭＳ 明朝" w:hAnsi="ＭＳ 明朝" w:cs="ＭＳ 明朝" w:hint="eastAsia"/>
                                <w:sz w:val="18"/>
                                <w:szCs w:val="21"/>
                              </w:rPr>
                              <w:t>※２　④は例えば、学校長と市町村が協議し、学校と事業所との間の途中までスクールバスによる送迎を行ったが、事業所までまだ相当の距離があり、事業所による送迎が必要であると認められる場合が考えられる。</w:t>
                            </w:r>
                          </w:p>
                        </w:txbxContent>
                      </v:textbox>
                    </v:shape>
                  </w:pict>
                </mc:Fallback>
              </mc:AlternateContent>
            </w:r>
          </w:p>
        </w:tc>
        <w:tc>
          <w:tcPr>
            <w:tcW w:w="1329" w:type="dxa"/>
            <w:gridSpan w:val="3"/>
          </w:tcPr>
          <w:p w14:paraId="35334E8C" w14:textId="77777777" w:rsidR="00576193" w:rsidRPr="00DE1ED4" w:rsidRDefault="00576193" w:rsidP="00AA7F36">
            <w:pPr>
              <w:overflowPunct w:val="0"/>
              <w:textAlignment w:val="baseline"/>
              <w:rPr>
                <w:rFonts w:ascii="ＭＳ ゴシック" w:eastAsia="ＭＳ ゴシック" w:hAnsi="ＭＳ ゴシック"/>
                <w:sz w:val="19"/>
                <w:szCs w:val="19"/>
              </w:rPr>
            </w:pPr>
          </w:p>
        </w:tc>
      </w:tr>
      <w:tr w:rsidR="00DE1ED4" w:rsidRPr="00DE1ED4" w14:paraId="5C477CDC" w14:textId="77777777" w:rsidTr="004B2CA3">
        <w:trPr>
          <w:trHeight w:val="431"/>
          <w:jc w:val="center"/>
        </w:trPr>
        <w:tc>
          <w:tcPr>
            <w:tcW w:w="1555" w:type="dxa"/>
            <w:vAlign w:val="center"/>
          </w:tcPr>
          <w:p w14:paraId="5343ACA6" w14:textId="77777777" w:rsidR="00576193" w:rsidRPr="00DE1ED4" w:rsidRDefault="00576193" w:rsidP="00AA7F3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7371" w:type="dxa"/>
            <w:gridSpan w:val="11"/>
            <w:vAlign w:val="center"/>
          </w:tcPr>
          <w:p w14:paraId="66433372"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3B197FC5"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32366353" w14:textId="77777777" w:rsidTr="004B2CA3">
        <w:trPr>
          <w:trHeight w:val="14589"/>
          <w:jc w:val="center"/>
        </w:trPr>
        <w:tc>
          <w:tcPr>
            <w:tcW w:w="1555" w:type="dxa"/>
          </w:tcPr>
          <w:p w14:paraId="087E1CA0" w14:textId="464CF7CB" w:rsidR="00576193" w:rsidRPr="00DE1ED4" w:rsidRDefault="00F16C9A" w:rsidP="00F16C9A">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p>
          <w:p w14:paraId="691CD8A0"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12AF5C4D"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6C74B835"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54CBB8F9"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2683FBB4"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305BFAAA"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53AC102B"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0AF5153F"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773CBA45"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6FC2E598"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22EEF43A"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441C2039"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060D0BAB" w14:textId="77777777" w:rsidR="00E875D6" w:rsidRPr="00DE1ED4"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3D85543F" w14:textId="77777777" w:rsidR="00E875D6" w:rsidRDefault="00E875D6" w:rsidP="00F16C9A">
            <w:pPr>
              <w:autoSpaceDE w:val="0"/>
              <w:autoSpaceDN w:val="0"/>
              <w:adjustRightInd w:val="0"/>
              <w:ind w:rightChars="29" w:right="61"/>
              <w:rPr>
                <w:rFonts w:ascii="ＭＳ ゴシック" w:eastAsia="ＭＳ ゴシック" w:hAnsi="ＭＳ ゴシック"/>
                <w:b/>
                <w:kern w:val="0"/>
                <w:sz w:val="19"/>
                <w:szCs w:val="19"/>
              </w:rPr>
            </w:pPr>
          </w:p>
          <w:p w14:paraId="1E29868C" w14:textId="77777777" w:rsidR="00016421" w:rsidRDefault="00016421" w:rsidP="00F16C9A">
            <w:pPr>
              <w:autoSpaceDE w:val="0"/>
              <w:autoSpaceDN w:val="0"/>
              <w:adjustRightInd w:val="0"/>
              <w:ind w:rightChars="29" w:right="61"/>
              <w:rPr>
                <w:rFonts w:ascii="ＭＳ ゴシック" w:eastAsia="ＭＳ ゴシック" w:hAnsi="ＭＳ ゴシック"/>
                <w:b/>
                <w:kern w:val="0"/>
                <w:sz w:val="19"/>
                <w:szCs w:val="19"/>
              </w:rPr>
            </w:pPr>
          </w:p>
          <w:p w14:paraId="4A529724" w14:textId="77777777" w:rsidR="00016421" w:rsidRDefault="00016421" w:rsidP="00F16C9A">
            <w:pPr>
              <w:autoSpaceDE w:val="0"/>
              <w:autoSpaceDN w:val="0"/>
              <w:adjustRightInd w:val="0"/>
              <w:ind w:rightChars="29" w:right="61"/>
              <w:rPr>
                <w:rFonts w:ascii="ＭＳ ゴシック" w:eastAsia="ＭＳ ゴシック" w:hAnsi="ＭＳ ゴシック"/>
                <w:b/>
                <w:kern w:val="0"/>
                <w:sz w:val="19"/>
                <w:szCs w:val="19"/>
              </w:rPr>
            </w:pPr>
          </w:p>
          <w:p w14:paraId="25046AC6" w14:textId="77777777" w:rsidR="00016421" w:rsidRDefault="00016421" w:rsidP="00F16C9A">
            <w:pPr>
              <w:autoSpaceDE w:val="0"/>
              <w:autoSpaceDN w:val="0"/>
              <w:adjustRightInd w:val="0"/>
              <w:ind w:rightChars="29" w:right="61"/>
              <w:rPr>
                <w:rFonts w:ascii="ＭＳ ゴシック" w:eastAsia="ＭＳ ゴシック" w:hAnsi="ＭＳ ゴシック"/>
                <w:b/>
                <w:kern w:val="0"/>
                <w:sz w:val="19"/>
                <w:szCs w:val="19"/>
              </w:rPr>
            </w:pPr>
          </w:p>
          <w:p w14:paraId="1D029ABF" w14:textId="77777777" w:rsidR="00C72FDD" w:rsidRDefault="00C72FDD" w:rsidP="00F16C9A">
            <w:pPr>
              <w:autoSpaceDE w:val="0"/>
              <w:autoSpaceDN w:val="0"/>
              <w:adjustRightInd w:val="0"/>
              <w:ind w:rightChars="29" w:right="61"/>
              <w:rPr>
                <w:rFonts w:ascii="ＭＳ ゴシック" w:eastAsia="ＭＳ ゴシック" w:hAnsi="ＭＳ ゴシック"/>
                <w:b/>
                <w:kern w:val="0"/>
                <w:sz w:val="19"/>
                <w:szCs w:val="19"/>
              </w:rPr>
            </w:pPr>
          </w:p>
          <w:p w14:paraId="31FA0367" w14:textId="77777777" w:rsidR="00016421" w:rsidRDefault="00016421" w:rsidP="00F16C9A">
            <w:pPr>
              <w:autoSpaceDE w:val="0"/>
              <w:autoSpaceDN w:val="0"/>
              <w:adjustRightInd w:val="0"/>
              <w:ind w:rightChars="29" w:right="61"/>
              <w:rPr>
                <w:rFonts w:ascii="ＭＳ ゴシック" w:eastAsia="ＭＳ ゴシック" w:hAnsi="ＭＳ ゴシック"/>
                <w:b/>
                <w:kern w:val="0"/>
                <w:sz w:val="19"/>
                <w:szCs w:val="19"/>
              </w:rPr>
            </w:pPr>
          </w:p>
          <w:p w14:paraId="357478A0" w14:textId="77777777" w:rsidR="00016421" w:rsidRDefault="00016421" w:rsidP="00F16C9A">
            <w:pPr>
              <w:autoSpaceDE w:val="0"/>
              <w:autoSpaceDN w:val="0"/>
              <w:adjustRightInd w:val="0"/>
              <w:ind w:rightChars="29" w:right="61"/>
              <w:rPr>
                <w:rFonts w:ascii="ＭＳ ゴシック" w:eastAsia="ＭＳ ゴシック" w:hAnsi="ＭＳ ゴシック"/>
                <w:b/>
                <w:kern w:val="0"/>
                <w:sz w:val="19"/>
                <w:szCs w:val="19"/>
              </w:rPr>
            </w:pPr>
          </w:p>
          <w:p w14:paraId="28B17599" w14:textId="2A3AB861" w:rsidR="00E875D6" w:rsidRDefault="00E875D6" w:rsidP="00F16C9A">
            <w:pPr>
              <w:autoSpaceDE w:val="0"/>
              <w:autoSpaceDN w:val="0"/>
              <w:adjustRightInd w:val="0"/>
              <w:ind w:rightChars="29" w:right="61"/>
              <w:rPr>
                <w:rFonts w:ascii="ＭＳ ゴシック" w:eastAsia="ＭＳ ゴシック" w:hAnsi="ＭＳ ゴシック"/>
                <w:b/>
                <w:kern w:val="0"/>
                <w:sz w:val="19"/>
                <w:szCs w:val="19"/>
              </w:rPr>
            </w:pPr>
            <w:r w:rsidRPr="00DE1ED4">
              <w:rPr>
                <w:rFonts w:ascii="ＭＳ ゴシック" w:eastAsia="ＭＳ ゴシック" w:hAnsi="ＭＳ ゴシック" w:hint="eastAsia"/>
                <w:b/>
                <w:kern w:val="0"/>
                <w:sz w:val="19"/>
                <w:szCs w:val="19"/>
              </w:rPr>
              <w:t>児・放</w:t>
            </w:r>
            <w:r w:rsidR="002A31B0">
              <w:rPr>
                <w:rFonts w:ascii="ＭＳ ゴシック" w:eastAsia="ＭＳ ゴシック" w:hAnsi="ＭＳ ゴシック" w:hint="eastAsia"/>
                <w:b/>
                <w:kern w:val="0"/>
                <w:sz w:val="19"/>
                <w:szCs w:val="19"/>
              </w:rPr>
              <w:t>・保</w:t>
            </w:r>
          </w:p>
          <w:p w14:paraId="38F046A3" w14:textId="497C2185" w:rsidR="002A31B0" w:rsidRPr="00DE1ED4" w:rsidRDefault="00C72FDD" w:rsidP="00F16C9A">
            <w:pPr>
              <w:autoSpaceDE w:val="0"/>
              <w:autoSpaceDN w:val="0"/>
              <w:adjustRightInd w:val="0"/>
              <w:ind w:rightChars="29" w:right="61"/>
              <w:rPr>
                <w:rFonts w:ascii="ＭＳ ゴシック" w:eastAsia="ＭＳ ゴシック" w:hAnsi="ＭＳ ゴシック"/>
                <w:b/>
                <w:kern w:val="0"/>
                <w:sz w:val="19"/>
                <w:szCs w:val="19"/>
              </w:rPr>
            </w:pPr>
            <w:r>
              <w:rPr>
                <w:rFonts w:ascii="ＭＳ ゴシック" w:eastAsia="ＭＳ ゴシック" w:hAnsi="ＭＳ ゴシック" w:hint="eastAsia"/>
                <w:b/>
                <w:kern w:val="0"/>
                <w:sz w:val="19"/>
                <w:szCs w:val="19"/>
              </w:rPr>
              <w:t>保は（３）のみ</w:t>
            </w:r>
          </w:p>
          <w:p w14:paraId="3AF9450D"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07DACEBB"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70398897"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6A39EC95"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4B360757"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72C46E11"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74BF7DBB"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71475D00"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59C7C2C2"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5F876CC2"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696437F9"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44C44212"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3827749F" w14:textId="77777777" w:rsidR="008832D4" w:rsidRPr="00DE1ED4" w:rsidRDefault="008832D4" w:rsidP="008832D4">
            <w:pPr>
              <w:autoSpaceDE w:val="0"/>
              <w:autoSpaceDN w:val="0"/>
              <w:adjustRightInd w:val="0"/>
              <w:ind w:rightChars="29" w:right="61"/>
              <w:rPr>
                <w:rFonts w:ascii="ＭＳ ゴシック" w:eastAsia="ＭＳ ゴシック" w:hAnsi="ＭＳ ゴシック"/>
                <w:b/>
                <w:sz w:val="19"/>
                <w:szCs w:val="19"/>
                <w:u w:val="single"/>
              </w:rPr>
            </w:pPr>
          </w:p>
          <w:p w14:paraId="50E4A7FA" w14:textId="77777777" w:rsidR="008832D4" w:rsidRPr="00DE1ED4" w:rsidRDefault="008832D4" w:rsidP="006433E0">
            <w:pPr>
              <w:autoSpaceDE w:val="0"/>
              <w:autoSpaceDN w:val="0"/>
              <w:adjustRightInd w:val="0"/>
              <w:ind w:rightChars="29" w:right="61"/>
              <w:rPr>
                <w:rFonts w:ascii="ＭＳ ゴシック" w:eastAsia="ＭＳ ゴシック" w:hAnsi="ＭＳ ゴシック"/>
                <w:szCs w:val="21"/>
              </w:rPr>
            </w:pPr>
          </w:p>
        </w:tc>
        <w:tc>
          <w:tcPr>
            <w:tcW w:w="7371" w:type="dxa"/>
            <w:gridSpan w:val="11"/>
          </w:tcPr>
          <w:p w14:paraId="63A30B96" w14:textId="440FEEA2" w:rsidR="00F16C9A" w:rsidRPr="00D16CC4" w:rsidRDefault="0003130B" w:rsidP="00F16C9A">
            <w:pPr>
              <w:ind w:left="402" w:hangingChars="200" w:hanging="402"/>
              <w:rPr>
                <w:rFonts w:ascii="ＭＳ ゴシック" w:eastAsia="ＭＳ ゴシック" w:hAnsi="ＭＳ ゴシック"/>
                <w:b/>
                <w:sz w:val="20"/>
                <w:szCs w:val="20"/>
              </w:rPr>
            </w:pPr>
            <w:r w:rsidRPr="00D16CC4">
              <w:rPr>
                <w:rFonts w:ascii="ＭＳ ゴシック" w:eastAsia="ＭＳ ゴシック" w:hAnsi="ＭＳ ゴシック" w:hint="eastAsia"/>
                <w:b/>
                <w:sz w:val="20"/>
                <w:szCs w:val="20"/>
              </w:rPr>
              <w:t>29</w:t>
            </w:r>
            <w:r w:rsidR="00F16C9A" w:rsidRPr="00D16CC4">
              <w:rPr>
                <w:rFonts w:ascii="ＭＳ ゴシック" w:eastAsia="ＭＳ ゴシック" w:hAnsi="ＭＳ ゴシック" w:hint="eastAsia"/>
                <w:b/>
                <w:sz w:val="20"/>
                <w:szCs w:val="20"/>
              </w:rPr>
              <w:t xml:space="preserve">　延長支援加算</w:t>
            </w:r>
          </w:p>
          <w:p w14:paraId="007E37B1" w14:textId="5E71D3F0" w:rsidR="001103BB" w:rsidRPr="00993E59" w:rsidRDefault="001103BB" w:rsidP="00F16C9A">
            <w:pPr>
              <w:ind w:left="400" w:hangingChars="200" w:hanging="400"/>
              <w:rPr>
                <w:rFonts w:ascii="ＭＳ ゴシック" w:eastAsia="ＭＳ ゴシック" w:hAnsi="ＭＳ ゴシック"/>
                <w:bCs/>
                <w:sz w:val="20"/>
                <w:szCs w:val="20"/>
              </w:rPr>
            </w:pPr>
            <w:r w:rsidRPr="00D16CC4">
              <w:rPr>
                <w:rFonts w:ascii="ＭＳ ゴシック" w:eastAsia="ＭＳ ゴシック" w:hAnsi="ＭＳ ゴシック" w:hint="eastAsia"/>
                <w:bCs/>
                <w:sz w:val="20"/>
                <w:szCs w:val="20"/>
              </w:rPr>
              <w:t>（１）チェックポイントに掲げるイ並びにロの(1)及び(2)については、別にこども家庭庁長官が定める施設基準に適合するものとして市長に届け出た指定通所事業所において、障害</w:t>
            </w:r>
            <w:r w:rsidRPr="00993E59">
              <w:rPr>
                <w:rFonts w:ascii="ＭＳ ゴシック" w:eastAsia="ＭＳ ゴシック" w:hAnsi="ＭＳ ゴシック" w:hint="eastAsia"/>
                <w:bCs/>
                <w:sz w:val="20"/>
                <w:szCs w:val="20"/>
              </w:rPr>
              <w:t>児に対して、</w:t>
            </w:r>
            <w:r w:rsidR="00C72FDD" w:rsidRPr="00993E59">
              <w:rPr>
                <w:rFonts w:ascii="ＭＳ ゴシック" w:eastAsia="ＭＳ ゴシック" w:hAnsi="ＭＳ ゴシック" w:hint="eastAsia"/>
                <w:bCs/>
                <w:sz w:val="20"/>
                <w:szCs w:val="20"/>
              </w:rPr>
              <w:t>個別</w:t>
            </w:r>
            <w:r w:rsidRPr="00993E59">
              <w:rPr>
                <w:rFonts w:ascii="ＭＳ ゴシック" w:eastAsia="ＭＳ ゴシック" w:hAnsi="ＭＳ ゴシック" w:hint="eastAsia"/>
                <w:bCs/>
                <w:sz w:val="20"/>
                <w:szCs w:val="20"/>
              </w:rPr>
              <w:t>支援計画に位置付けられた内容の通所支援</w:t>
            </w:r>
            <w:r w:rsidR="00016421" w:rsidRPr="00993E59">
              <w:rPr>
                <w:rFonts w:ascii="ＭＳ ゴシック" w:eastAsia="ＭＳ ゴシック" w:hAnsi="ＭＳ ゴシック" w:hint="eastAsia"/>
                <w:bCs/>
                <w:sz w:val="20"/>
                <w:szCs w:val="20"/>
              </w:rPr>
              <w:t>（支援に要する標準的な時間が5時間のものに限る。</w:t>
            </w:r>
            <w:r w:rsidR="000B52D6" w:rsidRPr="00993E59">
              <w:rPr>
                <w:rFonts w:ascii="ＭＳ ゴシック" w:eastAsia="ＭＳ ゴシック" w:hAnsi="ＭＳ ゴシック" w:hint="eastAsia"/>
                <w:bCs/>
                <w:sz w:val="20"/>
                <w:szCs w:val="20"/>
              </w:rPr>
              <w:t>指定放課後等デイサービスは3時間、休業日は5時間のものに限る</w:t>
            </w:r>
            <w:r w:rsidR="00016421" w:rsidRPr="00993E59">
              <w:rPr>
                <w:rFonts w:ascii="ＭＳ ゴシック" w:eastAsia="ＭＳ ゴシック" w:hAnsi="ＭＳ ゴシック" w:hint="eastAsia"/>
                <w:bCs/>
                <w:sz w:val="20"/>
                <w:szCs w:val="20"/>
              </w:rPr>
              <w:t>）</w:t>
            </w:r>
            <w:r w:rsidRPr="00993E59">
              <w:rPr>
                <w:rFonts w:ascii="ＭＳ ゴシック" w:eastAsia="ＭＳ ゴシック" w:hAnsi="ＭＳ ゴシック" w:hint="eastAsia"/>
                <w:bCs/>
                <w:sz w:val="20"/>
                <w:szCs w:val="20"/>
              </w:rPr>
              <w:t>の提供前又は提供後に</w:t>
            </w:r>
            <w:r w:rsidR="00C72FDD" w:rsidRPr="00993E59">
              <w:rPr>
                <w:rFonts w:ascii="ＭＳ ゴシック" w:eastAsia="ＭＳ ゴシック" w:hAnsi="ＭＳ ゴシック" w:hint="eastAsia"/>
                <w:bCs/>
                <w:sz w:val="20"/>
                <w:szCs w:val="20"/>
              </w:rPr>
              <w:t>個別</w:t>
            </w:r>
            <w:r w:rsidRPr="00993E59">
              <w:rPr>
                <w:rFonts w:ascii="ＭＳ ゴシック" w:eastAsia="ＭＳ ゴシック" w:hAnsi="ＭＳ ゴシック" w:hint="eastAsia"/>
                <w:bCs/>
                <w:sz w:val="20"/>
                <w:szCs w:val="20"/>
              </w:rPr>
              <w:t>支援計画に位置付けられた支援</w:t>
            </w:r>
            <w:r w:rsidR="00016421" w:rsidRPr="00993E59">
              <w:rPr>
                <w:rFonts w:ascii="ＭＳ ゴシック" w:eastAsia="ＭＳ ゴシック" w:hAnsi="ＭＳ ゴシック" w:hint="eastAsia"/>
                <w:bCs/>
                <w:sz w:val="20"/>
                <w:szCs w:val="20"/>
              </w:rPr>
              <w:t>（当該支援に要する標準的な時間が1時間以上のものに限る。以下「延長支援」という。）</w:t>
            </w:r>
            <w:r w:rsidRPr="00993E59">
              <w:rPr>
                <w:rFonts w:ascii="ＭＳ ゴシック" w:eastAsia="ＭＳ ゴシック" w:hAnsi="ＭＳ ゴシック" w:hint="eastAsia"/>
                <w:bCs/>
                <w:sz w:val="20"/>
                <w:szCs w:val="20"/>
              </w:rPr>
              <w:t>を行う場合に、障害児の障害種別及び延長支援時間に応じ1日につき所定単位数を加算しているか。</w:t>
            </w:r>
          </w:p>
          <w:p w14:paraId="4F32D17F" w14:textId="473B5308" w:rsidR="001103BB" w:rsidRPr="00D16CC4" w:rsidRDefault="001103BB" w:rsidP="00F16C9A">
            <w:pPr>
              <w:ind w:left="400" w:hangingChars="200" w:hanging="400"/>
              <w:rPr>
                <w:rFonts w:ascii="ＭＳ ゴシック" w:eastAsia="ＭＳ ゴシック" w:hAnsi="ＭＳ ゴシック"/>
                <w:sz w:val="20"/>
                <w:szCs w:val="20"/>
              </w:rPr>
            </w:pPr>
            <w:r w:rsidRPr="00D16CC4">
              <w:rPr>
                <w:rFonts w:ascii="ＭＳ ゴシック" w:eastAsia="ＭＳ ゴシック" w:hAnsi="ＭＳ ゴシック" w:hint="eastAsia"/>
                <w:sz w:val="20"/>
                <w:szCs w:val="20"/>
              </w:rPr>
              <w:t>（２）イ又はロの</w:t>
            </w:r>
            <w:r w:rsidRPr="00D16CC4">
              <w:rPr>
                <w:rFonts w:ascii="ＭＳ ゴシック" w:eastAsia="ＭＳ ゴシック" w:hAnsi="ＭＳ ゴシック" w:hint="eastAsia"/>
                <w:bCs/>
                <w:sz w:val="20"/>
                <w:szCs w:val="20"/>
              </w:rPr>
              <w:t>(1)</w:t>
            </w:r>
            <w:r w:rsidR="00016421" w:rsidRPr="00D16CC4">
              <w:rPr>
                <w:rFonts w:ascii="ＭＳ ゴシック" w:eastAsia="ＭＳ ゴシック" w:hAnsi="ＭＳ ゴシック" w:hint="eastAsia"/>
                <w:bCs/>
                <w:sz w:val="20"/>
                <w:szCs w:val="20"/>
              </w:rPr>
              <w:t>若しくは</w:t>
            </w:r>
            <w:r w:rsidRPr="00D16CC4">
              <w:rPr>
                <w:rFonts w:ascii="ＭＳ ゴシック" w:eastAsia="ＭＳ ゴシック" w:hAnsi="ＭＳ ゴシック" w:hint="eastAsia"/>
                <w:bCs/>
                <w:sz w:val="20"/>
                <w:szCs w:val="20"/>
              </w:rPr>
              <w:t>(2)については、別にこども家庭庁長官が定める施設基準に適合するものとして市長に届け出た指定通所事業所において、</w:t>
            </w:r>
            <w:r w:rsidR="00016421" w:rsidRPr="00D16CC4">
              <w:rPr>
                <w:rFonts w:ascii="ＭＳ ゴシック" w:eastAsia="ＭＳ ゴシック" w:hAnsi="ＭＳ ゴシック" w:hint="eastAsia"/>
                <w:bCs/>
                <w:sz w:val="20"/>
                <w:szCs w:val="20"/>
              </w:rPr>
              <w:t>延長支援について、障害児又は保護者の都合により延長支援時間が30分以上1時間未満となった場合には、イの(1)又はロ(1)を算定している通所支援事業所は61単位を、イの(2)又はロの(2) を算定している通所支援事業所は128単位を、1日につき所定単位数に加算しているか。</w:t>
            </w:r>
          </w:p>
          <w:p w14:paraId="481B80EE" w14:textId="7398F02D" w:rsidR="00016421" w:rsidRPr="00993E59" w:rsidRDefault="00016421" w:rsidP="005B41B4">
            <w:pPr>
              <w:pStyle w:val="a9"/>
              <w:spacing w:line="0" w:lineRule="atLeast"/>
              <w:ind w:left="428" w:hangingChars="200" w:hanging="428"/>
              <w:rPr>
                <w:rFonts w:ascii="ＭＳ ゴシック" w:eastAsia="ＭＳ ゴシック" w:hAnsi="ＭＳ ゴシック"/>
              </w:rPr>
            </w:pPr>
            <w:r w:rsidRPr="00D16CC4">
              <w:rPr>
                <w:rFonts w:ascii="ＭＳ ゴシック" w:eastAsia="ＭＳ ゴシック" w:hAnsi="ＭＳ ゴシック" w:hint="eastAsia"/>
              </w:rPr>
              <w:t>（３）ロの(3)及びハについては、別にこども家庭庁長官が定める施設基準に適合する</w:t>
            </w:r>
            <w:r w:rsidRPr="00993E59">
              <w:rPr>
                <w:rFonts w:ascii="ＭＳ ゴシック" w:eastAsia="ＭＳ ゴシック" w:hAnsi="ＭＳ ゴシック" w:hint="eastAsia"/>
              </w:rPr>
              <w:t>ものとして市長に届け出た指定通所事業所において、障害児に対して、</w:t>
            </w:r>
            <w:r w:rsidR="00C72FDD" w:rsidRPr="00993E59">
              <w:rPr>
                <w:rFonts w:ascii="ＭＳ ゴシック" w:eastAsia="ＭＳ ゴシック" w:hAnsi="ＭＳ ゴシック" w:hint="eastAsia"/>
              </w:rPr>
              <w:t>個別</w:t>
            </w:r>
            <w:r w:rsidRPr="00993E59">
              <w:rPr>
                <w:rFonts w:ascii="ＭＳ ゴシック" w:eastAsia="ＭＳ ゴシック" w:hAnsi="ＭＳ ゴシック" w:hint="eastAsia"/>
              </w:rPr>
              <w:t>支援計画に基づき通所支援を行った場合に、当該通所支援等を受けた障害児に対し、障害児の障害種別に応じ、当該通所支援を行うに要する標準的な延長時間で所定単位数を加算しているか。</w:t>
            </w:r>
          </w:p>
          <w:p w14:paraId="040E36BC" w14:textId="77777777" w:rsidR="00E875D6" w:rsidRPr="00993E59" w:rsidRDefault="00E875D6" w:rsidP="005B41B4">
            <w:pPr>
              <w:pStyle w:val="a9"/>
              <w:spacing w:line="0" w:lineRule="atLeast"/>
              <w:ind w:left="428" w:hangingChars="200" w:hanging="428"/>
              <w:rPr>
                <w:rFonts w:ascii="ＭＳ ゴシック" w:eastAsia="ＭＳ ゴシック" w:hAnsi="ＭＳ ゴシック"/>
              </w:rPr>
            </w:pPr>
          </w:p>
          <w:p w14:paraId="305676D8" w14:textId="2B38B019" w:rsidR="00B754BE" w:rsidRPr="00993E59" w:rsidRDefault="0003130B" w:rsidP="00B754BE">
            <w:pPr>
              <w:rPr>
                <w:rFonts w:ascii="ＭＳ ゴシック" w:eastAsia="ＭＳ ゴシック" w:hAnsi="ＭＳ ゴシック"/>
                <w:b/>
                <w:sz w:val="20"/>
                <w:szCs w:val="20"/>
              </w:rPr>
            </w:pPr>
            <w:r w:rsidRPr="00993E59">
              <w:rPr>
                <w:rFonts w:ascii="ＭＳ ゴシック" w:eastAsia="ＭＳ ゴシック" w:hAnsi="ＭＳ ゴシック" w:hint="eastAsia"/>
                <w:b/>
                <w:sz w:val="20"/>
                <w:szCs w:val="20"/>
              </w:rPr>
              <w:t>30</w:t>
            </w:r>
            <w:r w:rsidR="00B754BE" w:rsidRPr="00993E59">
              <w:rPr>
                <w:rFonts w:ascii="ＭＳ ゴシック" w:eastAsia="ＭＳ ゴシック" w:hAnsi="ＭＳ ゴシック" w:hint="eastAsia"/>
                <w:b/>
                <w:sz w:val="20"/>
                <w:szCs w:val="20"/>
              </w:rPr>
              <w:t xml:space="preserve">　関係機関連携加算</w:t>
            </w:r>
          </w:p>
          <w:p w14:paraId="001A1039" w14:textId="77777777" w:rsidR="00B754BE" w:rsidRPr="00993E59" w:rsidRDefault="00B754BE" w:rsidP="00B754BE">
            <w:pPr>
              <w:numPr>
                <w:ilvl w:val="0"/>
                <w:numId w:val="6"/>
              </w:numPr>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関係機関連携加算(Ⅰ</w:t>
            </w:r>
            <w:r w:rsidRPr="00993E59">
              <w:rPr>
                <w:rFonts w:ascii="ＭＳ ゴシック" w:eastAsia="ＭＳ ゴシック" w:hAnsi="ＭＳ ゴシック"/>
                <w:sz w:val="20"/>
                <w:szCs w:val="20"/>
              </w:rPr>
              <w:t>)</w:t>
            </w:r>
            <w:r w:rsidRPr="00993E59">
              <w:rPr>
                <w:rFonts w:ascii="ＭＳ ゴシック" w:eastAsia="ＭＳ ゴシック" w:hAnsi="ＭＳ ゴシック" w:hint="eastAsia"/>
                <w:sz w:val="20"/>
                <w:szCs w:val="20"/>
              </w:rPr>
              <w:t xml:space="preserve"> </w:t>
            </w:r>
          </w:p>
          <w:p w14:paraId="02ED18E7" w14:textId="76B45919" w:rsidR="00B754BE" w:rsidRPr="00993E59" w:rsidRDefault="005B730F" w:rsidP="00E875D6">
            <w:pPr>
              <w:ind w:leftChars="300" w:left="630" w:firstLineChars="100" w:firstLine="2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2"/>
              </w:rPr>
              <w:t>事業所</w:t>
            </w:r>
            <w:r w:rsidR="002A31B0" w:rsidRPr="00993E59">
              <w:rPr>
                <w:rFonts w:ascii="ＭＳ ゴシック" w:eastAsia="ＭＳ ゴシック" w:hAnsi="ＭＳ ゴシック" w:hint="eastAsia"/>
                <w:sz w:val="20"/>
                <w:szCs w:val="22"/>
              </w:rPr>
              <w:t>等</w:t>
            </w:r>
            <w:r w:rsidR="00524FF7" w:rsidRPr="00993E59">
              <w:rPr>
                <w:rFonts w:ascii="ＭＳ ゴシック" w:eastAsia="ＭＳ ゴシック" w:hAnsi="ＭＳ ゴシック" w:hint="eastAsia"/>
                <w:sz w:val="20"/>
                <w:szCs w:val="20"/>
              </w:rPr>
              <w:t>において、保育所等</w:t>
            </w:r>
            <w:r w:rsidR="00B21DFC" w:rsidRPr="00993E59">
              <w:rPr>
                <w:rFonts w:ascii="ＭＳ ゴシック" w:eastAsia="ＭＳ ゴシック" w:hAnsi="ＭＳ ゴシック" w:hint="eastAsia"/>
                <w:sz w:val="20"/>
                <w:szCs w:val="20"/>
              </w:rPr>
              <w:t>又は学校等</w:t>
            </w:r>
            <w:r w:rsidR="00524FF7" w:rsidRPr="00993E59">
              <w:rPr>
                <w:rFonts w:ascii="ＭＳ ゴシック" w:eastAsia="ＭＳ ゴシック" w:hAnsi="ＭＳ ゴシック" w:hint="eastAsia"/>
                <w:sz w:val="20"/>
                <w:szCs w:val="20"/>
              </w:rPr>
              <w:t>との連携を図るため、あらかじめ保護者の同意を得て、保育所等施設との間で当該障害児に係る</w:t>
            </w:r>
            <w:r w:rsidR="00284F4D" w:rsidRPr="00993E59">
              <w:rPr>
                <w:rFonts w:ascii="ＭＳ ゴシック" w:eastAsia="ＭＳ ゴシック" w:hAnsi="ＭＳ ゴシック" w:hint="eastAsia"/>
                <w:sz w:val="20"/>
                <w:szCs w:val="20"/>
              </w:rPr>
              <w:t>個別</w:t>
            </w:r>
            <w:r w:rsidR="00524FF7" w:rsidRPr="00993E59">
              <w:rPr>
                <w:rFonts w:ascii="ＭＳ ゴシック" w:eastAsia="ＭＳ ゴシック" w:hAnsi="ＭＳ ゴシック" w:hint="eastAsia"/>
                <w:sz w:val="20"/>
                <w:szCs w:val="20"/>
              </w:rPr>
              <w:t>支援計画の作成又は見直しに関する会議を開催した場合に、</w:t>
            </w:r>
            <w:r w:rsidR="00E875D6" w:rsidRPr="00993E59">
              <w:rPr>
                <w:rFonts w:ascii="ＭＳ ゴシック" w:eastAsia="ＭＳ ゴシック" w:hAnsi="ＭＳ ゴシック" w:hint="eastAsia"/>
                <w:sz w:val="20"/>
                <w:szCs w:val="20"/>
              </w:rPr>
              <w:t>１月に</w:t>
            </w:r>
            <w:r w:rsidR="00B754BE" w:rsidRPr="00993E59">
              <w:rPr>
                <w:rFonts w:ascii="ＭＳ ゴシック" w:eastAsia="ＭＳ ゴシック" w:hAnsi="ＭＳ ゴシック" w:hint="eastAsia"/>
                <w:sz w:val="20"/>
                <w:szCs w:val="20"/>
              </w:rPr>
              <w:t>１回を限度として,所定単位数を加算しているか。</w:t>
            </w:r>
            <w:r w:rsidR="00B21DFC" w:rsidRPr="00993E59">
              <w:rPr>
                <w:rFonts w:ascii="ＭＳ ゴシック" w:eastAsia="ＭＳ ゴシック" w:hAnsi="ＭＳ ゴシック" w:hint="eastAsia"/>
                <w:sz w:val="20"/>
                <w:szCs w:val="20"/>
              </w:rPr>
              <w:t>ただし、共生型通所支援事業所については、共生型サービス体制強化加算のイ又はロを算定していないときは、算定しない。</w:t>
            </w:r>
          </w:p>
          <w:p w14:paraId="3ED39784" w14:textId="77777777" w:rsidR="00B754BE" w:rsidRPr="00993E59" w:rsidRDefault="00B754BE" w:rsidP="00B754BE">
            <w:pPr>
              <w:numPr>
                <w:ilvl w:val="0"/>
                <w:numId w:val="6"/>
              </w:numPr>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関係機関連携加算(Ⅱ)</w:t>
            </w:r>
          </w:p>
          <w:p w14:paraId="3931DC6C" w14:textId="77777777" w:rsidR="00522EFB" w:rsidRPr="00993E59" w:rsidRDefault="005B730F" w:rsidP="00522EFB">
            <w:pPr>
              <w:ind w:left="72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2"/>
              </w:rPr>
              <w:t>事業所</w:t>
            </w:r>
            <w:r w:rsidR="002A31B0" w:rsidRPr="00993E59">
              <w:rPr>
                <w:rFonts w:ascii="ＭＳ ゴシック" w:eastAsia="ＭＳ ゴシック" w:hAnsi="ＭＳ ゴシック" w:hint="eastAsia"/>
                <w:sz w:val="20"/>
                <w:szCs w:val="22"/>
              </w:rPr>
              <w:t>等</w:t>
            </w:r>
            <w:r w:rsidR="00524FF7" w:rsidRPr="00993E59">
              <w:rPr>
                <w:rFonts w:ascii="ＭＳ ゴシック" w:eastAsia="ＭＳ ゴシック" w:hAnsi="ＭＳ ゴシック" w:hint="eastAsia"/>
                <w:sz w:val="20"/>
                <w:szCs w:val="20"/>
              </w:rPr>
              <w:t>において、</w:t>
            </w:r>
            <w:r w:rsidR="00B21DFC" w:rsidRPr="00993E59">
              <w:rPr>
                <w:rFonts w:ascii="ＭＳ ゴシック" w:eastAsia="ＭＳ ゴシック" w:hAnsi="ＭＳ ゴシック" w:hint="eastAsia"/>
                <w:sz w:val="20"/>
                <w:szCs w:val="20"/>
              </w:rPr>
              <w:t>保育所等又は学校等</w:t>
            </w:r>
            <w:r w:rsidR="00524FF7" w:rsidRPr="00993E59">
              <w:rPr>
                <w:rFonts w:ascii="ＭＳ ゴシック" w:eastAsia="ＭＳ ゴシック" w:hAnsi="ＭＳ ゴシック" w:hint="eastAsia"/>
                <w:sz w:val="20"/>
                <w:szCs w:val="20"/>
              </w:rPr>
              <w:t>との連携を図るため、あらかじ</w:t>
            </w:r>
          </w:p>
          <w:p w14:paraId="6D9F0164" w14:textId="5A568054" w:rsidR="00522EFB" w:rsidRPr="00993E59" w:rsidRDefault="00524FF7" w:rsidP="00522EFB">
            <w:pPr>
              <w:ind w:firstLineChars="300" w:firstLine="6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め保護者の同意を得て、保育所等施設との間で当該障害児の心身の</w:t>
            </w:r>
            <w:r w:rsidR="00284F4D" w:rsidRPr="00993E59">
              <w:rPr>
                <w:rFonts w:ascii="ＭＳ ゴシック" w:eastAsia="ＭＳ ゴシック" w:hAnsi="ＭＳ ゴシック" w:hint="eastAsia"/>
                <w:sz w:val="20"/>
                <w:szCs w:val="20"/>
              </w:rPr>
              <w:t>状況</w:t>
            </w:r>
            <w:r w:rsidRPr="00993E59">
              <w:rPr>
                <w:rFonts w:ascii="ＭＳ ゴシック" w:eastAsia="ＭＳ ゴシック" w:hAnsi="ＭＳ ゴシック" w:hint="eastAsia"/>
                <w:sz w:val="20"/>
                <w:szCs w:val="20"/>
              </w:rPr>
              <w:t>及</w:t>
            </w:r>
          </w:p>
          <w:p w14:paraId="185E5472" w14:textId="77777777" w:rsidR="00522EFB" w:rsidRPr="00993E59" w:rsidRDefault="00524FF7" w:rsidP="00522EFB">
            <w:pPr>
              <w:ind w:firstLineChars="300" w:firstLine="6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び生活環境の情報その他の当該障害児に係る情報の共有を目的とした会</w:t>
            </w:r>
          </w:p>
          <w:p w14:paraId="55A47764" w14:textId="77777777" w:rsidR="00522EFB" w:rsidRPr="00993E59" w:rsidRDefault="00524FF7" w:rsidP="00522EFB">
            <w:pPr>
              <w:ind w:firstLineChars="300" w:firstLine="6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議を開催することその他の保育所等施設との連絡調整及び必要な情報の</w:t>
            </w:r>
          </w:p>
          <w:p w14:paraId="0BC4CFB5" w14:textId="77777777" w:rsidR="00522EFB" w:rsidRPr="00993E59" w:rsidRDefault="00524FF7" w:rsidP="00522EFB">
            <w:pPr>
              <w:ind w:firstLineChars="300" w:firstLine="6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共有を行った場合に、１月に１回を限度として、所定単位数を加算してい</w:t>
            </w:r>
          </w:p>
          <w:p w14:paraId="20B4F06E" w14:textId="2185240D" w:rsidR="00524FF7" w:rsidRPr="00993E59" w:rsidRDefault="00524FF7" w:rsidP="00522EFB">
            <w:pPr>
              <w:ind w:firstLineChars="300" w:firstLine="600"/>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るか。</w:t>
            </w:r>
          </w:p>
          <w:p w14:paraId="173DB89D" w14:textId="0AD48007" w:rsidR="00524FF7" w:rsidRPr="00993E59" w:rsidRDefault="00524FF7" w:rsidP="00B754BE">
            <w:pPr>
              <w:numPr>
                <w:ilvl w:val="0"/>
                <w:numId w:val="6"/>
              </w:numPr>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関係機関連携加算(Ⅲ)</w:t>
            </w:r>
          </w:p>
          <w:p w14:paraId="60E69E80" w14:textId="7C952DBE" w:rsidR="00217CEE" w:rsidRPr="00D16CC4" w:rsidRDefault="00524FF7" w:rsidP="005B730F">
            <w:pPr>
              <w:ind w:leftChars="250" w:left="525"/>
              <w:rPr>
                <w:rFonts w:ascii="ＭＳ ゴシック" w:eastAsia="ＭＳ ゴシック" w:hAnsi="ＭＳ ゴシック"/>
                <w:sz w:val="20"/>
                <w:szCs w:val="20"/>
              </w:rPr>
            </w:pPr>
            <w:r w:rsidRPr="00993E59">
              <w:rPr>
                <w:rFonts w:ascii="ＭＳ ゴシック" w:eastAsia="ＭＳ ゴシック" w:hAnsi="ＭＳ ゴシック" w:hint="eastAsia"/>
              </w:rPr>
              <w:t xml:space="preserve">　</w:t>
            </w:r>
            <w:r w:rsidR="005B730F" w:rsidRPr="00993E59">
              <w:rPr>
                <w:rFonts w:ascii="ＭＳ ゴシック" w:eastAsia="ＭＳ ゴシック" w:hAnsi="ＭＳ ゴシック" w:hint="eastAsia"/>
                <w:sz w:val="20"/>
                <w:szCs w:val="22"/>
              </w:rPr>
              <w:t>事業所</w:t>
            </w:r>
            <w:r w:rsidR="002A31B0" w:rsidRPr="00993E59">
              <w:rPr>
                <w:rFonts w:ascii="ＭＳ ゴシック" w:eastAsia="ＭＳ ゴシック" w:hAnsi="ＭＳ ゴシック" w:hint="eastAsia"/>
                <w:sz w:val="20"/>
                <w:szCs w:val="22"/>
              </w:rPr>
              <w:t>等</w:t>
            </w:r>
            <w:r w:rsidR="00217CEE" w:rsidRPr="00993E59">
              <w:rPr>
                <w:rFonts w:ascii="ＭＳ ゴシック" w:eastAsia="ＭＳ ゴシック" w:hAnsi="ＭＳ ゴシック" w:hint="eastAsia"/>
                <w:sz w:val="20"/>
                <w:szCs w:val="20"/>
              </w:rPr>
              <w:t>において、</w:t>
            </w:r>
            <w:r w:rsidR="00284F4D" w:rsidRPr="00993E59">
              <w:rPr>
                <w:rFonts w:ascii="ＭＳ ゴシック" w:eastAsia="ＭＳ ゴシック" w:hAnsi="ＭＳ ゴシック" w:hint="eastAsia"/>
                <w:sz w:val="20"/>
                <w:szCs w:val="20"/>
              </w:rPr>
              <w:t>（保は訪問先の施設に加えて、）</w:t>
            </w:r>
            <w:r w:rsidR="00217CEE" w:rsidRPr="00993E59">
              <w:rPr>
                <w:rFonts w:ascii="ＭＳ ゴシック" w:eastAsia="ＭＳ ゴシック" w:hAnsi="ＭＳ ゴシック" w:hint="eastAsia"/>
              </w:rPr>
              <w:t>児童相談所、こども家庭センター、医療機関その他の関係機関との連携を図るため、あらかじめ保護者の同意を得て児童相談所等関係機関との間で当該障害児の心身の状況及び生活環境の情報その他当該障害児に係る情報の共有を目的として会議を開催することその他の児童相談所等関係機関との連絡調整及び</w:t>
            </w:r>
            <w:r w:rsidR="00217CEE" w:rsidRPr="00993E59">
              <w:rPr>
                <w:rFonts w:ascii="ＭＳ ゴシック" w:eastAsia="ＭＳ ゴシック" w:hAnsi="ＭＳ ゴシック" w:hint="eastAsia"/>
                <w:sz w:val="20"/>
                <w:szCs w:val="20"/>
              </w:rPr>
              <w:t>必要な情報の共有を行った場合に、１月に１回を限度として、所定単位数を加算しているか。ただし、多機能型</w:t>
            </w:r>
            <w:r w:rsidR="00217CEE" w:rsidRPr="00D16CC4">
              <w:rPr>
                <w:rFonts w:ascii="ＭＳ ゴシック" w:eastAsia="ＭＳ ゴシック" w:hAnsi="ＭＳ ゴシック" w:hint="eastAsia"/>
                <w:sz w:val="20"/>
                <w:szCs w:val="20"/>
              </w:rPr>
              <w:t>事業所に該当する場合において、障害児及び家族等について、同一の月に第５の１の８に規定する関係機関連携加算を算定しているときは、算定しない。</w:t>
            </w:r>
          </w:p>
          <w:p w14:paraId="2A9F4C17" w14:textId="6421B4F7" w:rsidR="00217CEE" w:rsidRPr="00D16CC4" w:rsidRDefault="00217CEE" w:rsidP="00217CEE">
            <w:pPr>
              <w:rPr>
                <w:rFonts w:ascii="ＭＳ ゴシック" w:eastAsia="ＭＳ ゴシック" w:hAnsi="ＭＳ ゴシック"/>
                <w:sz w:val="20"/>
                <w:szCs w:val="20"/>
              </w:rPr>
            </w:pPr>
            <w:r w:rsidRPr="00D16CC4">
              <w:rPr>
                <w:rFonts w:ascii="ＭＳ ゴシック" w:eastAsia="ＭＳ ゴシック" w:hAnsi="ＭＳ ゴシック" w:hint="eastAsia"/>
                <w:sz w:val="20"/>
                <w:szCs w:val="20"/>
              </w:rPr>
              <w:t>（４）関係機関連携加算（Ⅳ）</w:t>
            </w:r>
          </w:p>
          <w:p w14:paraId="30CE7CA4" w14:textId="6788CC5E" w:rsidR="008832D4" w:rsidRPr="00D16CC4" w:rsidRDefault="00217CEE" w:rsidP="00217CEE">
            <w:pPr>
              <w:pStyle w:val="a9"/>
              <w:spacing w:line="0" w:lineRule="atLeast"/>
              <w:ind w:left="428" w:hangingChars="200" w:hanging="428"/>
              <w:rPr>
                <w:rFonts w:ascii="ＭＳ ゴシック" w:eastAsia="ＭＳ ゴシック" w:hAnsi="ＭＳ ゴシック"/>
              </w:rPr>
            </w:pPr>
            <w:r w:rsidRPr="00D16CC4">
              <w:rPr>
                <w:rFonts w:ascii="ＭＳ ゴシック" w:eastAsia="ＭＳ ゴシック" w:hAnsi="ＭＳ ゴシック" w:hint="eastAsia"/>
              </w:rPr>
              <w:t xml:space="preserve">　　　</w:t>
            </w:r>
            <w:r w:rsidR="005B730F" w:rsidRPr="00D16CC4">
              <w:rPr>
                <w:rFonts w:ascii="ＭＳ ゴシック" w:eastAsia="ＭＳ ゴシック" w:hAnsi="ＭＳ ゴシック" w:hint="eastAsia"/>
              </w:rPr>
              <w:t>事業所</w:t>
            </w:r>
            <w:r w:rsidR="002A31B0" w:rsidRPr="00D16CC4">
              <w:rPr>
                <w:rFonts w:ascii="ＭＳ ゴシック" w:eastAsia="ＭＳ ゴシック" w:hAnsi="ＭＳ ゴシック" w:hint="eastAsia"/>
                <w:szCs w:val="22"/>
              </w:rPr>
              <w:t>等</w:t>
            </w:r>
            <w:r w:rsidRPr="00D16CC4">
              <w:rPr>
                <w:rFonts w:ascii="ＭＳ ゴシック" w:eastAsia="ＭＳ ゴシック" w:hAnsi="ＭＳ ゴシック" w:hint="eastAsia"/>
              </w:rPr>
              <w:t>において、障害児が就学予定の小学校等</w:t>
            </w:r>
            <w:r w:rsidR="00B21DFC" w:rsidRPr="00D16CC4">
              <w:rPr>
                <w:rFonts w:ascii="ＭＳ ゴシック" w:eastAsia="ＭＳ ゴシック" w:hAnsi="ＭＳ ゴシック" w:hint="eastAsia"/>
              </w:rPr>
              <w:t>又は就職予定の企業、官公庁等</w:t>
            </w:r>
            <w:r w:rsidRPr="00D16CC4">
              <w:rPr>
                <w:rFonts w:ascii="ＭＳ ゴシック" w:eastAsia="ＭＳ ゴシック" w:hAnsi="ＭＳ ゴシック" w:hint="eastAsia"/>
              </w:rPr>
              <w:t>との連携を図るため、あらかじめ保護者の同意を得て、</w:t>
            </w:r>
            <w:r w:rsidR="00B21DFC" w:rsidRPr="00D16CC4">
              <w:rPr>
                <w:rFonts w:ascii="ＭＳ ゴシック" w:eastAsia="ＭＳ ゴシック" w:hAnsi="ＭＳ ゴシック" w:hint="eastAsia"/>
              </w:rPr>
              <w:t>小学校等又は就職予定の企業、官公庁等</w:t>
            </w:r>
            <w:r w:rsidRPr="00D16CC4">
              <w:rPr>
                <w:rFonts w:ascii="ＭＳ ゴシック" w:eastAsia="ＭＳ ゴシック" w:hAnsi="ＭＳ ゴシック" w:hint="eastAsia"/>
              </w:rPr>
              <w:t>との連絡調整及び相談援助を行った場合に、１回を限度として、所定単位数を加算しているか。</w:t>
            </w:r>
          </w:p>
        </w:tc>
        <w:tc>
          <w:tcPr>
            <w:tcW w:w="1564" w:type="dxa"/>
            <w:gridSpan w:val="5"/>
          </w:tcPr>
          <w:p w14:paraId="4D3E532A" w14:textId="77777777" w:rsidR="0075634C" w:rsidRPr="00DE1ED4" w:rsidRDefault="0075634C" w:rsidP="0075634C">
            <w:pPr>
              <w:overflowPunct w:val="0"/>
              <w:jc w:val="center"/>
              <w:textAlignment w:val="baseline"/>
              <w:rPr>
                <w:rFonts w:ascii="ＭＳ ゴシック" w:eastAsia="ＭＳ ゴシック" w:hAnsi="ＭＳ ゴシック" w:cs="ＭＳ ゴシック"/>
                <w:kern w:val="0"/>
                <w:sz w:val="19"/>
                <w:szCs w:val="19"/>
              </w:rPr>
            </w:pPr>
          </w:p>
          <w:p w14:paraId="6B094C18" w14:textId="77777777" w:rsidR="00576193" w:rsidRPr="00DE1ED4" w:rsidRDefault="0075634C" w:rsidP="0075634C">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5EB92CC1"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00F6C1A8"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156FFFD5"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04B651E5"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6170700E"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3187B193"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3DB42686"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265E06D1" w14:textId="775C7998" w:rsidR="00E875D6" w:rsidRPr="00DE1ED4" w:rsidRDefault="00016421" w:rsidP="0075634C">
            <w:pPr>
              <w:overflowPunct w:val="0"/>
              <w:jc w:val="center"/>
              <w:textAlignment w:val="baseline"/>
              <w:rPr>
                <w:rFonts w:ascii="ＭＳ ゴシック" w:eastAsia="ＭＳ ゴシック" w:hAnsi="ＭＳ ゴシック"/>
                <w:kern w:val="0"/>
                <w:sz w:val="19"/>
                <w:szCs w:val="19"/>
              </w:rPr>
            </w:pPr>
            <w:r>
              <w:rPr>
                <w:rFonts w:ascii="ＭＳ ゴシック" w:eastAsia="ＭＳ ゴシック" w:hAnsi="ＭＳ ゴシック" w:hint="eastAsia"/>
                <w:kern w:val="0"/>
                <w:sz w:val="19"/>
                <w:szCs w:val="19"/>
              </w:rPr>
              <w:t>いる・いない</w:t>
            </w:r>
          </w:p>
          <w:p w14:paraId="00384DEE"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0B125A50"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5A1F610A"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00DAAAC6"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5FD61291"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55C0B4A4" w14:textId="66A976B5" w:rsidR="00E875D6" w:rsidRDefault="00016421" w:rsidP="0075634C">
            <w:pPr>
              <w:overflowPunct w:val="0"/>
              <w:jc w:val="center"/>
              <w:textAlignment w:val="baseline"/>
              <w:rPr>
                <w:rFonts w:ascii="ＭＳ ゴシック" w:eastAsia="ＭＳ ゴシック" w:hAnsi="ＭＳ ゴシック"/>
                <w:kern w:val="0"/>
                <w:sz w:val="19"/>
                <w:szCs w:val="19"/>
              </w:rPr>
            </w:pPr>
            <w:r>
              <w:rPr>
                <w:rFonts w:ascii="ＭＳ ゴシック" w:eastAsia="ＭＳ ゴシック" w:hAnsi="ＭＳ ゴシック" w:hint="eastAsia"/>
                <w:kern w:val="0"/>
                <w:sz w:val="19"/>
                <w:szCs w:val="19"/>
              </w:rPr>
              <w:t>いる・いない</w:t>
            </w:r>
          </w:p>
          <w:p w14:paraId="2D98FC8A"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33A5485B"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295E08AF"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1E95DFF7"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6A5AB55E"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7BCC77D9" w14:textId="77777777" w:rsidR="00016421" w:rsidRDefault="00016421" w:rsidP="0075634C">
            <w:pPr>
              <w:overflowPunct w:val="0"/>
              <w:jc w:val="center"/>
              <w:textAlignment w:val="baseline"/>
              <w:rPr>
                <w:rFonts w:ascii="ＭＳ ゴシック" w:eastAsia="ＭＳ ゴシック" w:hAnsi="ＭＳ ゴシック"/>
                <w:kern w:val="0"/>
                <w:sz w:val="19"/>
                <w:szCs w:val="19"/>
              </w:rPr>
            </w:pPr>
          </w:p>
          <w:p w14:paraId="5CDEE6B2" w14:textId="77777777" w:rsidR="00E875D6" w:rsidRPr="00DE1ED4" w:rsidRDefault="00E875D6" w:rsidP="00E875D6">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6E4522D0" w14:textId="77777777" w:rsidR="00E875D6" w:rsidRPr="00DE1ED4" w:rsidRDefault="00E875D6" w:rsidP="00E875D6">
            <w:pPr>
              <w:overflowPunct w:val="0"/>
              <w:jc w:val="center"/>
              <w:textAlignment w:val="baseline"/>
              <w:rPr>
                <w:rFonts w:ascii="ＭＳ ゴシック" w:eastAsia="ＭＳ ゴシック" w:hAnsi="ＭＳ ゴシック"/>
                <w:kern w:val="0"/>
                <w:sz w:val="19"/>
                <w:szCs w:val="19"/>
              </w:rPr>
            </w:pPr>
          </w:p>
          <w:p w14:paraId="6D5571D5" w14:textId="77777777" w:rsidR="00E875D6" w:rsidRPr="00DE1ED4" w:rsidRDefault="00E875D6" w:rsidP="00E875D6">
            <w:pPr>
              <w:overflowPunct w:val="0"/>
              <w:jc w:val="center"/>
              <w:textAlignment w:val="baseline"/>
              <w:rPr>
                <w:rFonts w:ascii="ＭＳ ゴシック" w:eastAsia="ＭＳ ゴシック" w:hAnsi="ＭＳ ゴシック"/>
                <w:kern w:val="0"/>
                <w:sz w:val="19"/>
                <w:szCs w:val="19"/>
              </w:rPr>
            </w:pPr>
          </w:p>
          <w:p w14:paraId="01FCE45B" w14:textId="77777777" w:rsidR="00E875D6" w:rsidRPr="00DE1ED4" w:rsidRDefault="00E875D6" w:rsidP="00E875D6">
            <w:pPr>
              <w:overflowPunct w:val="0"/>
              <w:jc w:val="center"/>
              <w:textAlignment w:val="baseline"/>
              <w:rPr>
                <w:rFonts w:ascii="ＭＳ ゴシック" w:eastAsia="ＭＳ ゴシック" w:hAnsi="ＭＳ ゴシック"/>
                <w:kern w:val="0"/>
                <w:sz w:val="19"/>
                <w:szCs w:val="19"/>
              </w:rPr>
            </w:pPr>
          </w:p>
          <w:p w14:paraId="5DD120CB" w14:textId="77777777" w:rsidR="00E875D6" w:rsidRDefault="00E875D6" w:rsidP="00E875D6">
            <w:pPr>
              <w:overflowPunct w:val="0"/>
              <w:jc w:val="center"/>
              <w:textAlignment w:val="baseline"/>
              <w:rPr>
                <w:rFonts w:ascii="ＭＳ ゴシック" w:eastAsia="ＭＳ ゴシック" w:hAnsi="ＭＳ ゴシック"/>
                <w:kern w:val="0"/>
                <w:sz w:val="19"/>
                <w:szCs w:val="19"/>
              </w:rPr>
            </w:pPr>
          </w:p>
          <w:p w14:paraId="5CC01C89" w14:textId="77777777" w:rsidR="00522EFB" w:rsidRDefault="00522EFB" w:rsidP="00E875D6">
            <w:pPr>
              <w:overflowPunct w:val="0"/>
              <w:jc w:val="center"/>
              <w:textAlignment w:val="baseline"/>
              <w:rPr>
                <w:rFonts w:ascii="ＭＳ ゴシック" w:eastAsia="ＭＳ ゴシック" w:hAnsi="ＭＳ ゴシック"/>
                <w:kern w:val="0"/>
                <w:sz w:val="19"/>
                <w:szCs w:val="19"/>
              </w:rPr>
            </w:pPr>
          </w:p>
          <w:p w14:paraId="790C4A3C" w14:textId="77777777" w:rsidR="00522EFB" w:rsidRPr="00DE1ED4" w:rsidRDefault="00522EFB" w:rsidP="00E875D6">
            <w:pPr>
              <w:overflowPunct w:val="0"/>
              <w:jc w:val="center"/>
              <w:textAlignment w:val="baseline"/>
              <w:rPr>
                <w:rFonts w:ascii="ＭＳ ゴシック" w:eastAsia="ＭＳ ゴシック" w:hAnsi="ＭＳ ゴシック"/>
                <w:kern w:val="0"/>
                <w:sz w:val="19"/>
                <w:szCs w:val="19"/>
              </w:rPr>
            </w:pPr>
          </w:p>
          <w:p w14:paraId="2E98C603" w14:textId="77777777" w:rsidR="00E875D6" w:rsidRPr="00DE1ED4" w:rsidRDefault="00E875D6" w:rsidP="00E875D6">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35F12640" w14:textId="77777777" w:rsidR="00E875D6" w:rsidRPr="00DE1ED4" w:rsidRDefault="00E875D6" w:rsidP="0075634C">
            <w:pPr>
              <w:overflowPunct w:val="0"/>
              <w:jc w:val="center"/>
              <w:textAlignment w:val="baseline"/>
              <w:rPr>
                <w:rFonts w:ascii="ＭＳ ゴシック" w:eastAsia="ＭＳ ゴシック" w:hAnsi="ＭＳ ゴシック"/>
                <w:kern w:val="0"/>
                <w:sz w:val="19"/>
                <w:szCs w:val="19"/>
              </w:rPr>
            </w:pPr>
          </w:p>
          <w:p w14:paraId="7F5531D3" w14:textId="77777777" w:rsidR="00416E9D" w:rsidRPr="00DE1ED4" w:rsidRDefault="00416E9D" w:rsidP="0075634C">
            <w:pPr>
              <w:overflowPunct w:val="0"/>
              <w:jc w:val="center"/>
              <w:textAlignment w:val="baseline"/>
              <w:rPr>
                <w:rFonts w:ascii="ＭＳ ゴシック" w:eastAsia="ＭＳ ゴシック" w:hAnsi="ＭＳ ゴシック"/>
                <w:kern w:val="0"/>
                <w:sz w:val="19"/>
                <w:szCs w:val="19"/>
              </w:rPr>
            </w:pPr>
          </w:p>
          <w:p w14:paraId="02655DEC" w14:textId="77777777" w:rsidR="00416E9D" w:rsidRPr="00DE1ED4" w:rsidRDefault="00416E9D" w:rsidP="0075634C">
            <w:pPr>
              <w:overflowPunct w:val="0"/>
              <w:jc w:val="center"/>
              <w:textAlignment w:val="baseline"/>
              <w:rPr>
                <w:rFonts w:ascii="ＭＳ ゴシック" w:eastAsia="ＭＳ ゴシック" w:hAnsi="ＭＳ ゴシック"/>
                <w:kern w:val="0"/>
                <w:sz w:val="19"/>
                <w:szCs w:val="19"/>
              </w:rPr>
            </w:pPr>
          </w:p>
          <w:p w14:paraId="05D0DA5D" w14:textId="77777777" w:rsidR="00416E9D" w:rsidRPr="00DE1ED4" w:rsidRDefault="00416E9D" w:rsidP="0075634C">
            <w:pPr>
              <w:overflowPunct w:val="0"/>
              <w:jc w:val="center"/>
              <w:textAlignment w:val="baseline"/>
              <w:rPr>
                <w:rFonts w:ascii="ＭＳ ゴシック" w:eastAsia="ＭＳ ゴシック" w:hAnsi="ＭＳ ゴシック"/>
                <w:kern w:val="0"/>
                <w:sz w:val="19"/>
                <w:szCs w:val="19"/>
              </w:rPr>
            </w:pPr>
          </w:p>
          <w:p w14:paraId="50C0AA0C" w14:textId="77777777" w:rsidR="00416E9D" w:rsidRDefault="00416E9D" w:rsidP="0075634C">
            <w:pPr>
              <w:overflowPunct w:val="0"/>
              <w:jc w:val="center"/>
              <w:textAlignment w:val="baseline"/>
              <w:rPr>
                <w:rFonts w:ascii="ＭＳ ゴシック" w:eastAsia="ＭＳ ゴシック" w:hAnsi="ＭＳ ゴシック"/>
                <w:kern w:val="0"/>
                <w:sz w:val="19"/>
                <w:szCs w:val="19"/>
              </w:rPr>
            </w:pPr>
          </w:p>
          <w:p w14:paraId="0D113AB7" w14:textId="77777777" w:rsidR="00217CEE" w:rsidRPr="00DE1ED4" w:rsidRDefault="00217CEE" w:rsidP="0075634C">
            <w:pPr>
              <w:overflowPunct w:val="0"/>
              <w:jc w:val="center"/>
              <w:textAlignment w:val="baseline"/>
              <w:rPr>
                <w:rFonts w:ascii="ＭＳ ゴシック" w:eastAsia="ＭＳ ゴシック" w:hAnsi="ＭＳ ゴシック"/>
                <w:kern w:val="0"/>
                <w:sz w:val="19"/>
                <w:szCs w:val="19"/>
              </w:rPr>
            </w:pPr>
          </w:p>
          <w:p w14:paraId="2FFBFB8E" w14:textId="77777777" w:rsidR="00E875D6" w:rsidRDefault="00416E9D" w:rsidP="00416E9D">
            <w:pPr>
              <w:overflowPunct w:val="0"/>
              <w:jc w:val="center"/>
              <w:textAlignment w:val="baseline"/>
              <w:rPr>
                <w:rFonts w:ascii="ＭＳ ゴシック" w:eastAsia="ＭＳ ゴシック" w:hAnsi="ＭＳ ゴシック"/>
                <w:kern w:val="0"/>
                <w:sz w:val="19"/>
                <w:szCs w:val="19"/>
              </w:rPr>
            </w:pPr>
            <w:r w:rsidRPr="00DE1ED4">
              <w:rPr>
                <w:rFonts w:ascii="ＭＳ ゴシック" w:eastAsia="ＭＳ ゴシック" w:hAnsi="ＭＳ ゴシック" w:hint="eastAsia"/>
                <w:kern w:val="0"/>
                <w:sz w:val="19"/>
                <w:szCs w:val="19"/>
              </w:rPr>
              <w:t>いる・いない</w:t>
            </w:r>
          </w:p>
          <w:p w14:paraId="7D79E657"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6F04ABBC"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479A5E6B"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0D7EBA4E"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7F9A5D96"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41DB19D4"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34A968E2"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69F096D2"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473759ED"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557E6C98" w14:textId="5B7102F6" w:rsidR="00217CEE" w:rsidRDefault="00217CEE" w:rsidP="00416E9D">
            <w:pPr>
              <w:overflowPunct w:val="0"/>
              <w:jc w:val="center"/>
              <w:textAlignment w:val="baseline"/>
              <w:rPr>
                <w:rFonts w:ascii="ＭＳ ゴシック" w:eastAsia="ＭＳ ゴシック" w:hAnsi="ＭＳ ゴシック"/>
                <w:kern w:val="0"/>
                <w:sz w:val="19"/>
                <w:szCs w:val="19"/>
              </w:rPr>
            </w:pPr>
            <w:r>
              <w:rPr>
                <w:rFonts w:ascii="ＭＳ ゴシック" w:eastAsia="ＭＳ ゴシック" w:hAnsi="ＭＳ ゴシック" w:hint="eastAsia"/>
                <w:kern w:val="0"/>
                <w:sz w:val="19"/>
                <w:szCs w:val="19"/>
              </w:rPr>
              <w:t>いる・いない</w:t>
            </w:r>
          </w:p>
          <w:p w14:paraId="4CFEE1F0" w14:textId="77777777" w:rsidR="00217CEE" w:rsidRDefault="00217CEE" w:rsidP="00416E9D">
            <w:pPr>
              <w:overflowPunct w:val="0"/>
              <w:jc w:val="center"/>
              <w:textAlignment w:val="baseline"/>
              <w:rPr>
                <w:rFonts w:ascii="ＭＳ ゴシック" w:eastAsia="ＭＳ ゴシック" w:hAnsi="ＭＳ ゴシック"/>
                <w:kern w:val="0"/>
                <w:sz w:val="19"/>
                <w:szCs w:val="19"/>
              </w:rPr>
            </w:pPr>
          </w:p>
          <w:p w14:paraId="174AF8C5" w14:textId="77777777" w:rsidR="00217CEE" w:rsidRPr="00DE1ED4" w:rsidRDefault="00217CEE" w:rsidP="00416E9D">
            <w:pPr>
              <w:overflowPunct w:val="0"/>
              <w:jc w:val="center"/>
              <w:textAlignment w:val="baseline"/>
              <w:rPr>
                <w:rFonts w:ascii="ＭＳ ゴシック" w:eastAsia="ＭＳ ゴシック" w:hAnsi="ＭＳ ゴシック"/>
                <w:szCs w:val="21"/>
              </w:rPr>
            </w:pPr>
          </w:p>
        </w:tc>
      </w:tr>
      <w:tr w:rsidR="00606E68" w:rsidRPr="00DE1ED4" w14:paraId="355ADA5E" w14:textId="77777777" w:rsidTr="004B2CA3">
        <w:trPr>
          <w:gridAfter w:val="1"/>
          <w:wAfter w:w="149" w:type="dxa"/>
          <w:trHeight w:val="431"/>
          <w:jc w:val="center"/>
        </w:trPr>
        <w:tc>
          <w:tcPr>
            <w:tcW w:w="6061" w:type="dxa"/>
            <w:gridSpan w:val="7"/>
            <w:vAlign w:val="center"/>
          </w:tcPr>
          <w:p w14:paraId="6B8D451C" w14:textId="77777777" w:rsidR="00606E68" w:rsidRPr="00DE1ED4" w:rsidRDefault="00606E68"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280" w:type="dxa"/>
            <w:gridSpan w:val="9"/>
            <w:vAlign w:val="center"/>
          </w:tcPr>
          <w:p w14:paraId="25A13AD6" w14:textId="77777777" w:rsidR="00606E68" w:rsidRPr="00DE1ED4" w:rsidRDefault="00606E68"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511633" w:rsidRPr="00DE1ED4" w14:paraId="4C3805E1" w14:textId="77777777" w:rsidTr="004B2CA3">
        <w:trPr>
          <w:gridAfter w:val="1"/>
          <w:wAfter w:w="149" w:type="dxa"/>
          <w:trHeight w:val="14447"/>
          <w:jc w:val="center"/>
        </w:trPr>
        <w:tc>
          <w:tcPr>
            <w:tcW w:w="6061" w:type="dxa"/>
            <w:gridSpan w:val="7"/>
          </w:tcPr>
          <w:p w14:paraId="79780B95" w14:textId="77777777" w:rsidR="00511633" w:rsidRPr="00D16CC4" w:rsidRDefault="00511633" w:rsidP="007C4E20">
            <w:pPr>
              <w:rPr>
                <w:rFonts w:ascii="ＭＳ ゴシック" w:eastAsia="ＭＳ ゴシック" w:hAnsi="ＭＳ ゴシック" w:cs="ＭＳ ゴシック"/>
                <w:b/>
                <w:kern w:val="0"/>
                <w:sz w:val="19"/>
                <w:szCs w:val="19"/>
              </w:rPr>
            </w:pPr>
          </w:p>
          <w:p w14:paraId="0D613F41" w14:textId="15CCE75D" w:rsidR="00511633" w:rsidRPr="00D16CC4" w:rsidRDefault="0003130B" w:rsidP="0075634C">
            <w:pPr>
              <w:ind w:left="402" w:hangingChars="200" w:hanging="402"/>
              <w:rPr>
                <w:rFonts w:ascii="ＭＳ ゴシック" w:eastAsia="ＭＳ ゴシック" w:hAnsi="ＭＳ ゴシック"/>
                <w:b/>
                <w:sz w:val="20"/>
                <w:szCs w:val="20"/>
              </w:rPr>
            </w:pPr>
            <w:r w:rsidRPr="00D16CC4">
              <w:rPr>
                <w:rFonts w:ascii="ＭＳ ゴシック" w:eastAsia="ＭＳ ゴシック" w:hAnsi="ＭＳ ゴシック" w:hint="eastAsia"/>
                <w:b/>
                <w:sz w:val="20"/>
                <w:szCs w:val="20"/>
              </w:rPr>
              <w:t>29</w:t>
            </w:r>
            <w:r w:rsidR="00511633" w:rsidRPr="00D16CC4">
              <w:rPr>
                <w:rFonts w:ascii="ＭＳ ゴシック" w:eastAsia="ＭＳ ゴシック" w:hAnsi="ＭＳ ゴシック" w:hint="eastAsia"/>
                <w:b/>
                <w:sz w:val="20"/>
                <w:szCs w:val="20"/>
              </w:rPr>
              <w:t xml:space="preserve">　延長支援加算</w:t>
            </w:r>
          </w:p>
          <w:p w14:paraId="66C45848" w14:textId="1DA3CC86" w:rsidR="00511633" w:rsidRPr="00D16CC4" w:rsidRDefault="00511633" w:rsidP="00CE3214">
            <w:pPr>
              <w:overflowPunct w:val="0"/>
              <w:ind w:left="190" w:hangingChars="100" w:hanging="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イ　</w:t>
            </w:r>
            <w:r w:rsidR="00CE3214" w:rsidRPr="00D16CC4">
              <w:rPr>
                <w:rFonts w:ascii="ＭＳ ゴシック" w:eastAsia="ＭＳ ゴシック" w:hAnsi="ＭＳ ゴシック" w:hint="eastAsia"/>
                <w:sz w:val="19"/>
                <w:szCs w:val="19"/>
              </w:rPr>
              <w:t>事業所において、障害児に対し延長支援を行う場合（ロに規定する場合を除く。）</w:t>
            </w:r>
          </w:p>
          <w:p w14:paraId="1C9130F8" w14:textId="6A7DAB19" w:rsidR="00CE3214" w:rsidRPr="00D16CC4" w:rsidRDefault="00511633" w:rsidP="0075634C">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(1)</w:t>
            </w:r>
            <w:r w:rsidRPr="00D16CC4">
              <w:rPr>
                <w:rFonts w:ascii="ＭＳ ゴシック" w:eastAsia="ＭＳ ゴシック" w:hAnsi="ＭＳ ゴシック"/>
                <w:sz w:val="19"/>
                <w:szCs w:val="19"/>
              </w:rPr>
              <w:t xml:space="preserve"> </w:t>
            </w:r>
            <w:r w:rsidR="00CE3214" w:rsidRPr="00D16CC4">
              <w:rPr>
                <w:rFonts w:ascii="ＭＳ ゴシック" w:eastAsia="ＭＳ ゴシック" w:hAnsi="ＭＳ ゴシック" w:hint="eastAsia"/>
                <w:sz w:val="19"/>
                <w:szCs w:val="19"/>
              </w:rPr>
              <w:t>障害児の場合（(2)に規定する場合を除く。）</w:t>
            </w:r>
          </w:p>
          <w:p w14:paraId="64D62F2C" w14:textId="28CBA7E1" w:rsidR="00CE3214" w:rsidRPr="00D16CC4" w:rsidRDefault="00CE3214" w:rsidP="0075634C">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①1時間以上2時間未満　　92単位</w:t>
            </w:r>
          </w:p>
          <w:p w14:paraId="5E68FB16" w14:textId="1D65BBB8" w:rsidR="00CE3214" w:rsidRPr="00D16CC4" w:rsidRDefault="00CE3214" w:rsidP="0075634C">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②2時間以上　　　　　　 123単位</w:t>
            </w:r>
          </w:p>
          <w:p w14:paraId="1B70A9E3" w14:textId="1B419F5E" w:rsidR="00CE3214" w:rsidRPr="00D16CC4" w:rsidRDefault="00511633" w:rsidP="0075634C">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(2)</w:t>
            </w:r>
            <w:r w:rsidRPr="00D16CC4">
              <w:rPr>
                <w:rFonts w:ascii="ＭＳ ゴシック" w:eastAsia="ＭＳ ゴシック" w:hAnsi="ＭＳ ゴシック"/>
                <w:sz w:val="19"/>
                <w:szCs w:val="19"/>
              </w:rPr>
              <w:t xml:space="preserve"> </w:t>
            </w:r>
            <w:r w:rsidR="00CE3214" w:rsidRPr="00D16CC4">
              <w:rPr>
                <w:rFonts w:ascii="ＭＳ ゴシック" w:eastAsia="ＭＳ ゴシック" w:hAnsi="ＭＳ ゴシック" w:hint="eastAsia"/>
                <w:sz w:val="19"/>
                <w:szCs w:val="19"/>
              </w:rPr>
              <w:t>重症心身障害児又は医療的ケア児</w:t>
            </w:r>
          </w:p>
          <w:p w14:paraId="5F440342" w14:textId="566512EE" w:rsidR="00CE3214" w:rsidRPr="00D16CC4" w:rsidRDefault="00CE3214" w:rsidP="00CE3214">
            <w:pPr>
              <w:overflowPunct w:val="0"/>
              <w:ind w:firstLineChars="300" w:firstLine="57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①1時間以上2時間未満　 192単位</w:t>
            </w:r>
          </w:p>
          <w:p w14:paraId="4F3DE958" w14:textId="484AE83B" w:rsidR="00CE3214" w:rsidRPr="00D16CC4" w:rsidRDefault="00CE3214" w:rsidP="00CE3214">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②2時間以上　　　　　　 256単位</w:t>
            </w:r>
          </w:p>
          <w:p w14:paraId="1B5677F0" w14:textId="77777777" w:rsidR="00CE3214" w:rsidRPr="00D16CC4" w:rsidRDefault="00CE3214" w:rsidP="00CE3214">
            <w:pPr>
              <w:overflowPunct w:val="0"/>
              <w:textAlignment w:val="baseline"/>
              <w:rPr>
                <w:rFonts w:ascii="ＭＳ ゴシック" w:eastAsia="ＭＳ ゴシック" w:hAnsi="ＭＳ ゴシック"/>
                <w:sz w:val="19"/>
                <w:szCs w:val="19"/>
              </w:rPr>
            </w:pPr>
          </w:p>
          <w:p w14:paraId="4FC1A1D9" w14:textId="0451184C" w:rsidR="00CE3214" w:rsidRPr="00D16CC4" w:rsidRDefault="00CE3214" w:rsidP="008E38C6">
            <w:pPr>
              <w:overflowPunct w:val="0"/>
              <w:ind w:left="190" w:hangingChars="100" w:hanging="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ロ　</w:t>
            </w:r>
            <w:r w:rsidR="008E38C6" w:rsidRPr="00D16CC4">
              <w:rPr>
                <w:rFonts w:ascii="ＭＳ ゴシック" w:eastAsia="ＭＳ ゴシック" w:hAnsi="ＭＳ ゴシック" w:hint="eastAsia"/>
                <w:sz w:val="19"/>
                <w:szCs w:val="19"/>
              </w:rPr>
              <w:t>法第6条の2の2第2項に規定する内閣府令に定める施設（指定通所基準第5条第4項の基準を満たしているものに限り、児童発達支援センターを除く。）において、障害児に対し延長支援を行う場合</w:t>
            </w:r>
          </w:p>
          <w:p w14:paraId="5F8E574B" w14:textId="04CA592D" w:rsidR="008E38C6" w:rsidRPr="00D16CC4" w:rsidRDefault="008E38C6" w:rsidP="008E38C6">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(1)</w:t>
            </w:r>
            <w:r w:rsidRPr="00D16CC4">
              <w:rPr>
                <w:rFonts w:ascii="ＭＳ ゴシック" w:eastAsia="ＭＳ ゴシック" w:hAnsi="ＭＳ ゴシック"/>
                <w:sz w:val="19"/>
                <w:szCs w:val="19"/>
              </w:rPr>
              <w:t xml:space="preserve"> </w:t>
            </w:r>
            <w:r w:rsidRPr="00D16CC4">
              <w:rPr>
                <w:rFonts w:ascii="ＭＳ ゴシック" w:eastAsia="ＭＳ ゴシック" w:hAnsi="ＭＳ ゴシック" w:hint="eastAsia"/>
                <w:sz w:val="19"/>
                <w:szCs w:val="19"/>
              </w:rPr>
              <w:t>障害児の場合（(2)及び(3)に規定する場合を除く。）</w:t>
            </w:r>
          </w:p>
          <w:p w14:paraId="7CEC69AF" w14:textId="77777777" w:rsidR="008E38C6" w:rsidRPr="00D16CC4" w:rsidRDefault="008E38C6" w:rsidP="008E38C6">
            <w:pPr>
              <w:overflowPunct w:val="0"/>
              <w:ind w:firstLineChars="300" w:firstLine="57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①1時間以上2時間未満　　92単位</w:t>
            </w:r>
          </w:p>
          <w:p w14:paraId="149F6320" w14:textId="77777777" w:rsidR="008E38C6" w:rsidRPr="00D16CC4" w:rsidRDefault="008E38C6" w:rsidP="008E38C6">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②2時間以上　　　　　　 123単位</w:t>
            </w:r>
          </w:p>
          <w:p w14:paraId="170FB993" w14:textId="08AF4A53" w:rsidR="008E38C6" w:rsidRPr="00D16CC4" w:rsidRDefault="008E38C6" w:rsidP="008E38C6">
            <w:pPr>
              <w:overflowPunct w:val="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(2) 医療的ケア児の場合（(3)に規定する場合を除く。）</w:t>
            </w:r>
          </w:p>
          <w:p w14:paraId="02D88E4F" w14:textId="702099AD" w:rsidR="008E38C6" w:rsidRPr="00D16CC4" w:rsidRDefault="008E38C6" w:rsidP="008E38C6">
            <w:pPr>
              <w:overflowPunct w:val="0"/>
              <w:ind w:firstLineChars="300" w:firstLine="57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①1時間以上2時間未満　 192単位</w:t>
            </w:r>
          </w:p>
          <w:p w14:paraId="48D80E44" w14:textId="77777777" w:rsidR="008E38C6" w:rsidRPr="00D16CC4" w:rsidRDefault="008E38C6" w:rsidP="008E38C6">
            <w:pPr>
              <w:overflowPunct w:val="0"/>
              <w:ind w:firstLineChars="100" w:firstLine="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②2時間以上　　　　　　 256単位</w:t>
            </w:r>
          </w:p>
          <w:p w14:paraId="2A25DE1B" w14:textId="106D0EE5" w:rsidR="008E38C6" w:rsidRPr="00D16CC4" w:rsidRDefault="008E38C6" w:rsidP="008E38C6">
            <w:pPr>
              <w:overflowPunct w:val="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(3) 重症心身障害児の場合</w:t>
            </w:r>
          </w:p>
          <w:p w14:paraId="194D0972" w14:textId="65059FBB" w:rsidR="00511633"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①1時間未満の場合　　　 128単位</w:t>
            </w:r>
          </w:p>
          <w:p w14:paraId="4C492FE6" w14:textId="5548FDF2" w:rsidR="008E38C6"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②1時間以上2時間未満　 192単位</w:t>
            </w:r>
          </w:p>
          <w:p w14:paraId="310CD93E" w14:textId="77C95F77" w:rsidR="008E38C6"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③2時間以上　　　　　　 256単位</w:t>
            </w:r>
          </w:p>
          <w:p w14:paraId="3B7012FC" w14:textId="77777777" w:rsidR="00511633" w:rsidRPr="00D16CC4" w:rsidRDefault="00511633" w:rsidP="00E875D6">
            <w:pPr>
              <w:rPr>
                <w:rFonts w:ascii="ＭＳ ゴシック" w:eastAsia="ＭＳ ゴシック" w:hAnsi="ＭＳ ゴシック"/>
                <w:sz w:val="19"/>
                <w:szCs w:val="19"/>
              </w:rPr>
            </w:pPr>
          </w:p>
          <w:p w14:paraId="07321C66" w14:textId="77777777" w:rsidR="008E38C6" w:rsidRPr="00D16CC4" w:rsidRDefault="008E38C6" w:rsidP="008E38C6">
            <w:pPr>
              <w:overflowPunct w:val="0"/>
              <w:ind w:left="380" w:hangingChars="200" w:hanging="38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ハ　共生型児童発達支援事業所又は基準該当児童発達支援事業所において、障害児に対し延長支援を行う場合</w:t>
            </w:r>
          </w:p>
          <w:p w14:paraId="55952CB4" w14:textId="2DC0A260" w:rsidR="00511633"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(1)</w:t>
            </w:r>
            <w:r w:rsidRPr="00D16CC4">
              <w:rPr>
                <w:rFonts w:ascii="ＭＳ ゴシック" w:eastAsia="ＭＳ ゴシック" w:hAnsi="ＭＳ ゴシック"/>
                <w:sz w:val="19"/>
                <w:szCs w:val="19"/>
              </w:rPr>
              <w:t xml:space="preserve"> </w:t>
            </w:r>
            <w:r w:rsidRPr="00D16CC4">
              <w:rPr>
                <w:rFonts w:ascii="ＭＳ ゴシック" w:eastAsia="ＭＳ ゴシック" w:hAnsi="ＭＳ ゴシック" w:hint="eastAsia"/>
                <w:sz w:val="19"/>
                <w:szCs w:val="19"/>
              </w:rPr>
              <w:t>障害児の場合</w:t>
            </w:r>
          </w:p>
          <w:p w14:paraId="7D02A7DC" w14:textId="0E3E4BF0" w:rsidR="008E38C6"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①1時間未満の場合      　61単位</w:t>
            </w:r>
          </w:p>
          <w:p w14:paraId="42E2EF77" w14:textId="54A214E5" w:rsidR="008E38C6"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②1時間以上2時間未満　　92単位</w:t>
            </w:r>
          </w:p>
          <w:p w14:paraId="56E0E974" w14:textId="134AF5DA" w:rsidR="00511633"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③2時間以上　　　　　　 123単位</w:t>
            </w:r>
          </w:p>
          <w:p w14:paraId="5752052D" w14:textId="7CCA020F" w:rsidR="008E38C6" w:rsidRPr="00D16CC4" w:rsidRDefault="008E38C6" w:rsidP="00E875D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(2) 重症心身障害児又は医療的ケア児</w:t>
            </w:r>
          </w:p>
          <w:p w14:paraId="49EA890A" w14:textId="52BAE5F8" w:rsidR="008E38C6" w:rsidRPr="00D16CC4" w:rsidRDefault="008E38C6" w:rsidP="008E38C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①1時間未満の場合       128単位</w:t>
            </w:r>
          </w:p>
          <w:p w14:paraId="45980E4A" w14:textId="55E9F454" w:rsidR="008E38C6" w:rsidRPr="00D16CC4" w:rsidRDefault="008E38C6" w:rsidP="008E38C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②1時間以上2時間未満　 192単位</w:t>
            </w:r>
          </w:p>
          <w:p w14:paraId="7568F58F" w14:textId="24D9A2B0" w:rsidR="008E38C6" w:rsidRPr="00D16CC4" w:rsidRDefault="008E38C6" w:rsidP="008E38C6">
            <w:pPr>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      ③2時間以上　　　　　　 256単位</w:t>
            </w:r>
          </w:p>
          <w:p w14:paraId="4D1424F4" w14:textId="56A1767E" w:rsidR="008E38C6" w:rsidRPr="00D16CC4" w:rsidRDefault="008E38C6" w:rsidP="00E875D6">
            <w:pPr>
              <w:rPr>
                <w:rFonts w:ascii="ＭＳ ゴシック" w:eastAsia="ＭＳ ゴシック" w:hAnsi="ＭＳ ゴシック"/>
                <w:sz w:val="19"/>
                <w:szCs w:val="19"/>
              </w:rPr>
            </w:pPr>
          </w:p>
          <w:p w14:paraId="0D68EED8" w14:textId="56BB9F60" w:rsidR="00511633" w:rsidRPr="00D16CC4" w:rsidRDefault="0003130B" w:rsidP="00E875D6">
            <w:pPr>
              <w:overflowPunct w:val="0"/>
              <w:ind w:left="191" w:hangingChars="100" w:hanging="191"/>
              <w:textAlignment w:val="baseline"/>
              <w:rPr>
                <w:rFonts w:ascii="ＭＳ ゴシック" w:eastAsia="ＭＳ ゴシック" w:hAnsi="ＭＳ ゴシック"/>
                <w:b/>
                <w:sz w:val="19"/>
                <w:szCs w:val="19"/>
              </w:rPr>
            </w:pPr>
            <w:r w:rsidRPr="00D16CC4">
              <w:rPr>
                <w:rFonts w:ascii="ＭＳ ゴシック" w:eastAsia="ＭＳ ゴシック" w:hAnsi="ＭＳ ゴシック" w:hint="eastAsia"/>
                <w:b/>
                <w:sz w:val="19"/>
                <w:szCs w:val="19"/>
              </w:rPr>
              <w:t>30</w:t>
            </w:r>
            <w:r w:rsidR="00511633" w:rsidRPr="00D16CC4">
              <w:rPr>
                <w:rFonts w:ascii="ＭＳ ゴシック" w:eastAsia="ＭＳ ゴシック" w:hAnsi="ＭＳ ゴシック" w:hint="eastAsia"/>
                <w:b/>
                <w:sz w:val="19"/>
                <w:szCs w:val="19"/>
              </w:rPr>
              <w:t xml:space="preserve">　関係機関連携加算</w:t>
            </w:r>
          </w:p>
          <w:p w14:paraId="0D9F96EF" w14:textId="07F83A7D" w:rsidR="00511633" w:rsidRPr="00D16CC4" w:rsidRDefault="00524FF7" w:rsidP="00E875D6">
            <w:pPr>
              <w:overflowPunct w:val="0"/>
              <w:ind w:left="190" w:hangingChars="100" w:hanging="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イ　</w:t>
            </w:r>
            <w:r w:rsidR="00511633" w:rsidRPr="00D16CC4">
              <w:rPr>
                <w:rFonts w:ascii="ＭＳ ゴシック" w:eastAsia="ＭＳ ゴシック" w:hAnsi="ＭＳ ゴシック" w:hint="eastAsia"/>
                <w:sz w:val="19"/>
                <w:szCs w:val="19"/>
              </w:rPr>
              <w:t>関係機関連携加算(Ⅰ)  2</w:t>
            </w:r>
            <w:r w:rsidR="006433E0" w:rsidRPr="00D16CC4">
              <w:rPr>
                <w:rFonts w:ascii="ＭＳ ゴシック" w:eastAsia="ＭＳ ゴシック" w:hAnsi="ＭＳ ゴシック" w:hint="eastAsia"/>
                <w:sz w:val="19"/>
                <w:szCs w:val="19"/>
              </w:rPr>
              <w:t>5</w:t>
            </w:r>
            <w:r w:rsidR="00511633" w:rsidRPr="00D16CC4">
              <w:rPr>
                <w:rFonts w:ascii="ＭＳ ゴシック" w:eastAsia="ＭＳ ゴシック" w:hAnsi="ＭＳ ゴシック" w:hint="eastAsia"/>
                <w:sz w:val="19"/>
                <w:szCs w:val="19"/>
              </w:rPr>
              <w:t>0単位</w:t>
            </w:r>
          </w:p>
          <w:p w14:paraId="33C8FB30" w14:textId="2644F1FF" w:rsidR="00511633" w:rsidRPr="00D16CC4" w:rsidRDefault="00524FF7" w:rsidP="00E875D6">
            <w:pPr>
              <w:overflowPunct w:val="0"/>
              <w:ind w:left="190" w:hangingChars="100" w:hanging="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 xml:space="preserve">ロ　</w:t>
            </w:r>
            <w:r w:rsidR="00511633" w:rsidRPr="00D16CC4">
              <w:rPr>
                <w:rFonts w:ascii="ＭＳ ゴシック" w:eastAsia="ＭＳ ゴシック" w:hAnsi="ＭＳ ゴシック" w:hint="eastAsia"/>
                <w:sz w:val="19"/>
                <w:szCs w:val="19"/>
              </w:rPr>
              <w:t>関係機関連携加算(Ⅱ)  200単位</w:t>
            </w:r>
          </w:p>
          <w:p w14:paraId="6D4B0B4A" w14:textId="7280D857" w:rsidR="006433E0" w:rsidRPr="00D16CC4" w:rsidRDefault="00524FF7" w:rsidP="00E875D6">
            <w:pPr>
              <w:overflowPunct w:val="0"/>
              <w:ind w:left="190" w:hangingChars="100" w:hanging="190"/>
              <w:textAlignment w:val="baseline"/>
              <w:rPr>
                <w:rFonts w:ascii="ＭＳ ゴシック" w:eastAsia="ＭＳ ゴシック" w:hAnsi="ＭＳ ゴシック"/>
                <w:sz w:val="19"/>
                <w:szCs w:val="19"/>
              </w:rPr>
            </w:pPr>
            <w:r w:rsidRPr="00D16CC4">
              <w:rPr>
                <w:rFonts w:ascii="ＭＳ ゴシック" w:eastAsia="ＭＳ ゴシック" w:hAnsi="ＭＳ ゴシック" w:hint="eastAsia"/>
                <w:sz w:val="19"/>
                <w:szCs w:val="19"/>
              </w:rPr>
              <w:t>ハ　関係機関連携加算(Ⅲ)  150単位</w:t>
            </w:r>
          </w:p>
          <w:p w14:paraId="405924EC" w14:textId="114B53F7" w:rsidR="00511633" w:rsidRPr="00524FF7" w:rsidRDefault="00524FF7" w:rsidP="00E875D6">
            <w:pPr>
              <w:rPr>
                <w:rFonts w:ascii="ＭＳ ゴシック" w:eastAsia="ＭＳ ゴシック" w:hAnsi="ＭＳ ゴシック" w:cs="ＭＳ ゴシック"/>
                <w:b/>
                <w:kern w:val="0"/>
                <w:sz w:val="19"/>
                <w:szCs w:val="19"/>
              </w:rPr>
            </w:pPr>
            <w:r>
              <w:rPr>
                <w:rFonts w:ascii="ＭＳ ゴシック" w:eastAsia="ＭＳ ゴシック" w:hAnsi="ＭＳ ゴシック" w:cs="ＭＳ ゴシック" w:hint="eastAsia"/>
                <w:b/>
                <w:kern w:val="0"/>
                <w:sz w:val="19"/>
                <w:szCs w:val="19"/>
              </w:rPr>
              <w:t xml:space="preserve">ニ　</w:t>
            </w:r>
            <w:r w:rsidRPr="00DE1ED4">
              <w:rPr>
                <w:rFonts w:ascii="ＭＳ ゴシック" w:eastAsia="ＭＳ ゴシック" w:hAnsi="ＭＳ ゴシック" w:hint="eastAsia"/>
                <w:sz w:val="19"/>
                <w:szCs w:val="19"/>
              </w:rPr>
              <w:t>関係機関連携加算(</w:t>
            </w:r>
            <w:r>
              <w:rPr>
                <w:rFonts w:ascii="ＭＳ ゴシック" w:eastAsia="ＭＳ ゴシック" w:hAnsi="ＭＳ ゴシック" w:hint="eastAsia"/>
                <w:sz w:val="19"/>
                <w:szCs w:val="19"/>
              </w:rPr>
              <w:t>Ⅳ</w:t>
            </w:r>
            <w:r w:rsidRPr="00DE1ED4">
              <w:rPr>
                <w:rFonts w:ascii="ＭＳ ゴシック" w:eastAsia="ＭＳ ゴシック" w:hAnsi="ＭＳ ゴシック" w:hint="eastAsia"/>
                <w:sz w:val="19"/>
                <w:szCs w:val="19"/>
              </w:rPr>
              <w:t>)  200単位</w:t>
            </w:r>
          </w:p>
          <w:p w14:paraId="3D4DE3C2" w14:textId="0877CDC6" w:rsidR="00511633" w:rsidRPr="00DE1ED4" w:rsidRDefault="00B21DFC" w:rsidP="008E38C6">
            <w:pPr>
              <w:overflowPunct w:val="0"/>
              <w:ind w:left="190" w:hangingChars="100" w:hanging="190"/>
              <w:textAlignment w:val="baseline"/>
              <w:rPr>
                <w:rFonts w:ascii="ＭＳ ゴシック" w:eastAsia="ＭＳ ゴシック" w:hAnsi="ＭＳ ゴシック"/>
                <w:sz w:val="19"/>
                <w:szCs w:val="19"/>
              </w:rPr>
            </w:pPr>
            <w:r w:rsidRPr="00DE1ED4">
              <w:rPr>
                <w:rFonts w:ascii="ＭＳ ゴシック" w:eastAsia="ＭＳ ゴシック" w:hAnsi="ＭＳ ゴシック"/>
                <w:noProof/>
                <w:sz w:val="19"/>
                <w:szCs w:val="19"/>
              </w:rPr>
              <mc:AlternateContent>
                <mc:Choice Requires="wps">
                  <w:drawing>
                    <wp:anchor distT="0" distB="0" distL="114300" distR="114300" simplePos="0" relativeHeight="251678208" behindDoc="0" locked="0" layoutInCell="1" allowOverlap="1" wp14:anchorId="5640EB95" wp14:editId="2231CF73">
                      <wp:simplePos x="0" y="0"/>
                      <wp:positionH relativeFrom="column">
                        <wp:posOffset>68898</wp:posOffset>
                      </wp:positionH>
                      <wp:positionV relativeFrom="paragraph">
                        <wp:posOffset>151765</wp:posOffset>
                      </wp:positionV>
                      <wp:extent cx="4667250" cy="862330"/>
                      <wp:effectExtent l="0" t="0" r="19050" b="1397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862330"/>
                              </a:xfrm>
                              <a:prstGeom prst="rect">
                                <a:avLst/>
                              </a:prstGeom>
                              <a:solidFill>
                                <a:srgbClr val="FFFFFF"/>
                              </a:solidFill>
                              <a:ln w="9525">
                                <a:solidFill>
                                  <a:srgbClr val="000000"/>
                                </a:solidFill>
                                <a:miter lim="800000"/>
                                <a:headEnd/>
                                <a:tailEnd/>
                              </a:ln>
                            </wps:spPr>
                            <wps:txbx>
                              <w:txbxContent>
                                <w:p w14:paraId="7F504744" w14:textId="64DECC51" w:rsidR="00BA0E56" w:rsidRPr="00486E63" w:rsidRDefault="00BA0E56">
                                  <w:pPr>
                                    <w:rPr>
                                      <w:rFonts w:ascii="ＭＳ 明朝" w:hAnsi="ＭＳ 明朝" w:cs="ＭＳ 明朝"/>
                                      <w:color w:val="000000" w:themeColor="text1"/>
                                    </w:rPr>
                                  </w:pPr>
                                  <w:r w:rsidRPr="00486E63">
                                    <w:rPr>
                                      <w:rFonts w:hint="eastAsia"/>
                                      <w:color w:val="000000" w:themeColor="text1"/>
                                    </w:rPr>
                                    <w:t>留意事項通知　第二の２</w:t>
                                  </w:r>
                                  <w:r w:rsidRPr="00486E63">
                                    <w:rPr>
                                      <w:rFonts w:ascii="ＭＳ 明朝" w:hAnsi="ＭＳ 明朝" w:cs="ＭＳ 明朝" w:hint="eastAsia"/>
                                      <w:color w:val="000000" w:themeColor="text1"/>
                                    </w:rPr>
                                    <w:t>⑴⑮の２</w:t>
                                  </w:r>
                                </w:p>
                                <w:p w14:paraId="45CAF9E2" w14:textId="77777777" w:rsidR="00BA0E56" w:rsidRPr="00486E63" w:rsidRDefault="00BA0E56" w:rsidP="008832D4">
                                  <w:pPr>
                                    <w:rPr>
                                      <w:rFonts w:ascii="ＭＳ 明朝" w:hAnsi="ＭＳ 明朝" w:cs="ＭＳ 明朝"/>
                                      <w:color w:val="000000" w:themeColor="text1"/>
                                    </w:rPr>
                                  </w:pPr>
                                  <w:r w:rsidRPr="00486E63">
                                    <w:rPr>
                                      <w:rFonts w:ascii="ＭＳ 明朝" w:hAnsi="ＭＳ 明朝" w:cs="ＭＳ 明朝" w:hint="eastAsia"/>
                                      <w:color w:val="000000" w:themeColor="text1"/>
                                    </w:rPr>
                                    <w:t>イ　他の障害児通所支援事業所との連携については加算の対象とはしない</w:t>
                                  </w:r>
                                </w:p>
                                <w:p w14:paraId="16E12873" w14:textId="040F0D55" w:rsidR="00BA0E56" w:rsidRPr="00486E63" w:rsidRDefault="00BA0E56" w:rsidP="008B1F7C">
                                  <w:pPr>
                                    <w:ind w:left="105" w:hangingChars="50" w:hanging="105"/>
                                    <w:rPr>
                                      <w:rFonts w:ascii="ＭＳ 明朝" w:hAnsi="ＭＳ 明朝" w:cs="ＭＳ 明朝"/>
                                      <w:color w:val="000000" w:themeColor="text1"/>
                                    </w:rPr>
                                  </w:pPr>
                                  <w:r w:rsidRPr="00486E63">
                                    <w:rPr>
                                      <w:rFonts w:ascii="ＭＳ 明朝" w:hAnsi="ＭＳ 明朝" w:cs="ＭＳ 明朝" w:hint="eastAsia"/>
                                      <w:color w:val="000000" w:themeColor="text1"/>
                                    </w:rPr>
                                    <w:t xml:space="preserve">オ　</w:t>
                                  </w:r>
                                  <w:r w:rsidR="00F34112" w:rsidRPr="00486E63">
                                    <w:rPr>
                                      <w:rFonts w:ascii="ＭＳ 明朝" w:hAnsi="ＭＳ 明朝" w:cs="ＭＳ 明朝" w:hint="eastAsia"/>
                                      <w:color w:val="000000" w:themeColor="text1"/>
                                    </w:rPr>
                                    <w:t>会議又は連絡調整を行った場合は、その出席者、開催日時、その</w:t>
                                  </w:r>
                                  <w:r w:rsidR="008B1F7C" w:rsidRPr="00486E63">
                                    <w:rPr>
                                      <w:rFonts w:ascii="ＭＳ 明朝" w:hAnsi="ＭＳ 明朝" w:cs="ＭＳ 明朝" w:hint="eastAsia"/>
                                      <w:color w:val="000000" w:themeColor="text1"/>
                                    </w:rPr>
                                    <w:t>内容</w:t>
                                  </w:r>
                                  <w:r w:rsidR="00F34112" w:rsidRPr="00486E63">
                                    <w:rPr>
                                      <w:rFonts w:ascii="ＭＳ 明朝" w:hAnsi="ＭＳ 明朝" w:cs="ＭＳ 明朝" w:hint="eastAsia"/>
                                      <w:color w:val="000000" w:themeColor="text1"/>
                                    </w:rPr>
                                    <w:t>の要旨及び</w:t>
                                  </w:r>
                                  <w:r w:rsidRPr="00486E63">
                                    <w:rPr>
                                      <w:rFonts w:ascii="ＭＳ 明朝" w:hAnsi="ＭＳ 明朝" w:cs="ＭＳ 明朝" w:hint="eastAsia"/>
                                      <w:color w:val="000000" w:themeColor="text1"/>
                                    </w:rPr>
                                    <w:t>児童発達支援計画に反映させるべき内容を記録すること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0EB95" id="Text Box 22" o:spid="_x0000_s1050" type="#_x0000_t202" style="position:absolute;left:0;text-align:left;margin-left:5.45pt;margin-top:11.95pt;width:367.5pt;height:67.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">
                      <v:textbox inset="5.85pt,.7pt,5.85pt,.7pt">
                        <w:txbxContent>
                          <w:p w14:paraId="7F504744" w14:textId="64DECC51" w:rsidR="00BA0E56" w:rsidRPr="00486E63" w:rsidRDefault="00BA0E56">
                            <w:pPr>
                              <w:rPr>
                                <w:rFonts w:ascii="ＭＳ 明朝" w:hAnsi="ＭＳ 明朝" w:cs="ＭＳ 明朝"/>
                                <w:color w:val="000000" w:themeColor="text1"/>
                              </w:rPr>
                            </w:pPr>
                            <w:r w:rsidRPr="00486E63">
                              <w:rPr>
                                <w:rFonts w:hint="eastAsia"/>
                                <w:color w:val="000000" w:themeColor="text1"/>
                              </w:rPr>
                              <w:t>留意事項通知　第二の２</w:t>
                            </w:r>
                            <w:r w:rsidRPr="00486E63">
                              <w:rPr>
                                <w:rFonts w:ascii="ＭＳ 明朝" w:hAnsi="ＭＳ 明朝" w:cs="ＭＳ 明朝" w:hint="eastAsia"/>
                                <w:color w:val="000000" w:themeColor="text1"/>
                              </w:rPr>
                              <w:t>⑴⑮の２</w:t>
                            </w:r>
                          </w:p>
                          <w:p w14:paraId="45CAF9E2" w14:textId="77777777" w:rsidR="00BA0E56" w:rsidRPr="00486E63" w:rsidRDefault="00BA0E56" w:rsidP="008832D4">
                            <w:pPr>
                              <w:rPr>
                                <w:rFonts w:ascii="ＭＳ 明朝" w:hAnsi="ＭＳ 明朝" w:cs="ＭＳ 明朝"/>
                                <w:color w:val="000000" w:themeColor="text1"/>
                              </w:rPr>
                            </w:pPr>
                            <w:r w:rsidRPr="00486E63">
                              <w:rPr>
                                <w:rFonts w:ascii="ＭＳ 明朝" w:hAnsi="ＭＳ 明朝" w:cs="ＭＳ 明朝" w:hint="eastAsia"/>
                                <w:color w:val="000000" w:themeColor="text1"/>
                              </w:rPr>
                              <w:t>イ　他の障害児通所支援事業所との連携については加算の対象とはしない</w:t>
                            </w:r>
                          </w:p>
                          <w:p w14:paraId="16E12873" w14:textId="040F0D55" w:rsidR="00BA0E56" w:rsidRPr="00486E63" w:rsidRDefault="00BA0E56" w:rsidP="008B1F7C">
                            <w:pPr>
                              <w:ind w:left="105" w:hangingChars="50" w:hanging="105"/>
                              <w:rPr>
                                <w:rFonts w:ascii="ＭＳ 明朝" w:hAnsi="ＭＳ 明朝" w:cs="ＭＳ 明朝"/>
                                <w:color w:val="000000" w:themeColor="text1"/>
                              </w:rPr>
                            </w:pPr>
                            <w:r w:rsidRPr="00486E63">
                              <w:rPr>
                                <w:rFonts w:ascii="ＭＳ 明朝" w:hAnsi="ＭＳ 明朝" w:cs="ＭＳ 明朝" w:hint="eastAsia"/>
                                <w:color w:val="000000" w:themeColor="text1"/>
                              </w:rPr>
                              <w:t xml:space="preserve">オ　</w:t>
                            </w:r>
                            <w:r w:rsidR="00F34112" w:rsidRPr="00486E63">
                              <w:rPr>
                                <w:rFonts w:ascii="ＭＳ 明朝" w:hAnsi="ＭＳ 明朝" w:cs="ＭＳ 明朝" w:hint="eastAsia"/>
                                <w:color w:val="000000" w:themeColor="text1"/>
                              </w:rPr>
                              <w:t>会議又は連絡調整を行った場合は、その出席者、開催日時、その</w:t>
                            </w:r>
                            <w:r w:rsidR="008B1F7C" w:rsidRPr="00486E63">
                              <w:rPr>
                                <w:rFonts w:ascii="ＭＳ 明朝" w:hAnsi="ＭＳ 明朝" w:cs="ＭＳ 明朝" w:hint="eastAsia"/>
                                <w:color w:val="000000" w:themeColor="text1"/>
                              </w:rPr>
                              <w:t>内容</w:t>
                            </w:r>
                            <w:r w:rsidR="00F34112" w:rsidRPr="00486E63">
                              <w:rPr>
                                <w:rFonts w:ascii="ＭＳ 明朝" w:hAnsi="ＭＳ 明朝" w:cs="ＭＳ 明朝" w:hint="eastAsia"/>
                                <w:color w:val="000000" w:themeColor="text1"/>
                              </w:rPr>
                              <w:t>の要旨及び</w:t>
                            </w:r>
                            <w:r w:rsidRPr="00486E63">
                              <w:rPr>
                                <w:rFonts w:ascii="ＭＳ 明朝" w:hAnsi="ＭＳ 明朝" w:cs="ＭＳ 明朝" w:hint="eastAsia"/>
                                <w:color w:val="000000" w:themeColor="text1"/>
                              </w:rPr>
                              <w:t>児童発達支援計画に反映させるべき内容を記録すること</w:t>
                            </w:r>
                          </w:p>
                        </w:txbxContent>
                      </v:textbox>
                    </v:shape>
                  </w:pict>
                </mc:Fallback>
              </mc:AlternateContent>
            </w:r>
          </w:p>
        </w:tc>
        <w:tc>
          <w:tcPr>
            <w:tcW w:w="2951" w:type="dxa"/>
            <w:gridSpan w:val="6"/>
          </w:tcPr>
          <w:p w14:paraId="7027711A" w14:textId="77777777" w:rsidR="00511633" w:rsidRPr="00DE1ED4" w:rsidRDefault="00511633" w:rsidP="00AA7F36">
            <w:pPr>
              <w:overflowPunct w:val="0"/>
              <w:textAlignment w:val="baseline"/>
              <w:rPr>
                <w:rFonts w:ascii="ＭＳ ゴシック" w:eastAsia="ＭＳ ゴシック" w:hAnsi="ＭＳ ゴシック"/>
                <w:sz w:val="20"/>
                <w:szCs w:val="20"/>
              </w:rPr>
            </w:pPr>
          </w:p>
          <w:p w14:paraId="342AD44D" w14:textId="77777777" w:rsidR="00511633" w:rsidRPr="00DE1ED4" w:rsidRDefault="00511633" w:rsidP="00AA7F36">
            <w:pPr>
              <w:overflowPunct w:val="0"/>
              <w:textAlignment w:val="baseline"/>
              <w:rPr>
                <w:rFonts w:ascii="ＭＳ ゴシック" w:eastAsia="ＭＳ ゴシック" w:hAnsi="ＭＳ ゴシック"/>
                <w:sz w:val="20"/>
                <w:szCs w:val="20"/>
              </w:rPr>
            </w:pPr>
          </w:p>
          <w:p w14:paraId="532BD93B" w14:textId="4C42EDF0" w:rsidR="00511633" w:rsidRPr="00DE1ED4" w:rsidRDefault="00511633" w:rsidP="008E38C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児：告示別表第1の12</w:t>
            </w:r>
          </w:p>
          <w:p w14:paraId="5A6221B7" w14:textId="3EAEEC46" w:rsidR="00511633" w:rsidRPr="00DE1ED4" w:rsidRDefault="00511633" w:rsidP="008E38C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放：告示別表第3の10</w:t>
            </w:r>
          </w:p>
          <w:p w14:paraId="01B43D7B" w14:textId="77777777" w:rsidR="00511633" w:rsidRDefault="00511633" w:rsidP="0075634C">
            <w:pPr>
              <w:overflowPunct w:val="0"/>
              <w:textAlignment w:val="baseline"/>
              <w:rPr>
                <w:rFonts w:ascii="ＭＳ ゴシック" w:eastAsia="ＭＳ ゴシック" w:hAnsi="ＭＳ ゴシック"/>
                <w:sz w:val="20"/>
                <w:szCs w:val="20"/>
              </w:rPr>
            </w:pPr>
          </w:p>
          <w:p w14:paraId="62E8605E" w14:textId="77777777" w:rsidR="00F50BF7" w:rsidRDefault="00F50BF7" w:rsidP="0075634C">
            <w:pPr>
              <w:overflowPunct w:val="0"/>
              <w:textAlignment w:val="baseline"/>
              <w:rPr>
                <w:rFonts w:ascii="ＭＳ ゴシック" w:eastAsia="ＭＳ ゴシック" w:hAnsi="ＭＳ ゴシック"/>
                <w:sz w:val="20"/>
                <w:szCs w:val="20"/>
              </w:rPr>
            </w:pPr>
          </w:p>
          <w:p w14:paraId="00E7E79E" w14:textId="77777777" w:rsidR="00511633" w:rsidRPr="00DE1ED4" w:rsidRDefault="00511633" w:rsidP="0075634C">
            <w:pPr>
              <w:overflowPunct w:val="0"/>
              <w:textAlignment w:val="baseline"/>
              <w:rPr>
                <w:rFonts w:ascii="ＭＳ ゴシック" w:eastAsia="ＭＳ ゴシック" w:hAnsi="ＭＳ ゴシック"/>
                <w:sz w:val="20"/>
                <w:szCs w:val="20"/>
              </w:rPr>
            </w:pPr>
          </w:p>
          <w:p w14:paraId="5BAD5A69" w14:textId="77777777" w:rsidR="00511633" w:rsidRDefault="00511633" w:rsidP="0075634C">
            <w:pPr>
              <w:overflowPunct w:val="0"/>
              <w:textAlignment w:val="baseline"/>
              <w:rPr>
                <w:rFonts w:ascii="ＭＳ ゴシック" w:eastAsia="ＭＳ ゴシック" w:hAnsi="ＭＳ ゴシック"/>
                <w:sz w:val="20"/>
                <w:szCs w:val="20"/>
              </w:rPr>
            </w:pPr>
          </w:p>
          <w:p w14:paraId="7FD3C8E8" w14:textId="77777777" w:rsidR="008E38C6" w:rsidRDefault="008E38C6" w:rsidP="0075634C">
            <w:pPr>
              <w:overflowPunct w:val="0"/>
              <w:textAlignment w:val="baseline"/>
              <w:rPr>
                <w:rFonts w:ascii="ＭＳ ゴシック" w:eastAsia="ＭＳ ゴシック" w:hAnsi="ＭＳ ゴシック"/>
                <w:sz w:val="20"/>
                <w:szCs w:val="20"/>
              </w:rPr>
            </w:pPr>
          </w:p>
          <w:p w14:paraId="043F2ED4" w14:textId="77777777" w:rsidR="008E38C6" w:rsidRDefault="008E38C6" w:rsidP="0075634C">
            <w:pPr>
              <w:overflowPunct w:val="0"/>
              <w:textAlignment w:val="baseline"/>
              <w:rPr>
                <w:rFonts w:ascii="ＭＳ ゴシック" w:eastAsia="ＭＳ ゴシック" w:hAnsi="ＭＳ ゴシック"/>
                <w:sz w:val="20"/>
                <w:szCs w:val="20"/>
              </w:rPr>
            </w:pPr>
          </w:p>
          <w:p w14:paraId="5EF37D1A" w14:textId="77777777" w:rsidR="008E38C6" w:rsidRDefault="008E38C6" w:rsidP="0075634C">
            <w:pPr>
              <w:overflowPunct w:val="0"/>
              <w:textAlignment w:val="baseline"/>
              <w:rPr>
                <w:rFonts w:ascii="ＭＳ ゴシック" w:eastAsia="ＭＳ ゴシック" w:hAnsi="ＭＳ ゴシック"/>
                <w:sz w:val="20"/>
                <w:szCs w:val="20"/>
              </w:rPr>
            </w:pPr>
          </w:p>
          <w:p w14:paraId="01CEF53F" w14:textId="77777777" w:rsidR="008E38C6" w:rsidRDefault="008E38C6" w:rsidP="0075634C">
            <w:pPr>
              <w:overflowPunct w:val="0"/>
              <w:textAlignment w:val="baseline"/>
              <w:rPr>
                <w:rFonts w:ascii="ＭＳ ゴシック" w:eastAsia="ＭＳ ゴシック" w:hAnsi="ＭＳ ゴシック"/>
                <w:sz w:val="20"/>
                <w:szCs w:val="20"/>
              </w:rPr>
            </w:pPr>
          </w:p>
          <w:p w14:paraId="3A7BCDE1" w14:textId="77777777" w:rsidR="008E38C6" w:rsidRDefault="008E38C6" w:rsidP="0075634C">
            <w:pPr>
              <w:overflowPunct w:val="0"/>
              <w:textAlignment w:val="baseline"/>
              <w:rPr>
                <w:rFonts w:ascii="ＭＳ ゴシック" w:eastAsia="ＭＳ ゴシック" w:hAnsi="ＭＳ ゴシック"/>
                <w:sz w:val="20"/>
                <w:szCs w:val="20"/>
              </w:rPr>
            </w:pPr>
          </w:p>
          <w:p w14:paraId="25778B9A" w14:textId="77777777" w:rsidR="008E38C6" w:rsidRDefault="008E38C6" w:rsidP="0075634C">
            <w:pPr>
              <w:overflowPunct w:val="0"/>
              <w:textAlignment w:val="baseline"/>
              <w:rPr>
                <w:rFonts w:ascii="ＭＳ ゴシック" w:eastAsia="ＭＳ ゴシック" w:hAnsi="ＭＳ ゴシック"/>
                <w:sz w:val="20"/>
                <w:szCs w:val="20"/>
              </w:rPr>
            </w:pPr>
          </w:p>
          <w:p w14:paraId="282CEE64" w14:textId="77777777" w:rsidR="008E38C6" w:rsidRDefault="008E38C6" w:rsidP="0075634C">
            <w:pPr>
              <w:overflowPunct w:val="0"/>
              <w:textAlignment w:val="baseline"/>
              <w:rPr>
                <w:rFonts w:ascii="ＭＳ ゴシック" w:eastAsia="ＭＳ ゴシック" w:hAnsi="ＭＳ ゴシック"/>
                <w:sz w:val="20"/>
                <w:szCs w:val="20"/>
              </w:rPr>
            </w:pPr>
          </w:p>
          <w:p w14:paraId="5C6CFC43" w14:textId="77777777" w:rsidR="008E38C6" w:rsidRDefault="008E38C6" w:rsidP="0075634C">
            <w:pPr>
              <w:overflowPunct w:val="0"/>
              <w:textAlignment w:val="baseline"/>
              <w:rPr>
                <w:rFonts w:ascii="ＭＳ ゴシック" w:eastAsia="ＭＳ ゴシック" w:hAnsi="ＭＳ ゴシック"/>
                <w:sz w:val="20"/>
                <w:szCs w:val="20"/>
              </w:rPr>
            </w:pPr>
          </w:p>
          <w:p w14:paraId="64252305" w14:textId="77777777" w:rsidR="008E38C6" w:rsidRDefault="008E38C6" w:rsidP="0075634C">
            <w:pPr>
              <w:overflowPunct w:val="0"/>
              <w:textAlignment w:val="baseline"/>
              <w:rPr>
                <w:rFonts w:ascii="ＭＳ ゴシック" w:eastAsia="ＭＳ ゴシック" w:hAnsi="ＭＳ ゴシック"/>
                <w:sz w:val="20"/>
                <w:szCs w:val="20"/>
              </w:rPr>
            </w:pPr>
          </w:p>
          <w:p w14:paraId="1DEB81C6" w14:textId="77777777" w:rsidR="008E38C6" w:rsidRDefault="008E38C6" w:rsidP="0075634C">
            <w:pPr>
              <w:overflowPunct w:val="0"/>
              <w:textAlignment w:val="baseline"/>
              <w:rPr>
                <w:rFonts w:ascii="ＭＳ ゴシック" w:eastAsia="ＭＳ ゴシック" w:hAnsi="ＭＳ ゴシック"/>
                <w:sz w:val="20"/>
                <w:szCs w:val="20"/>
              </w:rPr>
            </w:pPr>
          </w:p>
          <w:p w14:paraId="603022E6" w14:textId="77777777" w:rsidR="008E38C6" w:rsidRDefault="008E38C6" w:rsidP="0075634C">
            <w:pPr>
              <w:overflowPunct w:val="0"/>
              <w:textAlignment w:val="baseline"/>
              <w:rPr>
                <w:rFonts w:ascii="ＭＳ ゴシック" w:eastAsia="ＭＳ ゴシック" w:hAnsi="ＭＳ ゴシック"/>
                <w:sz w:val="20"/>
                <w:szCs w:val="20"/>
              </w:rPr>
            </w:pPr>
          </w:p>
          <w:p w14:paraId="6F9B8353" w14:textId="77777777" w:rsidR="008E38C6" w:rsidRDefault="008E38C6" w:rsidP="0075634C">
            <w:pPr>
              <w:overflowPunct w:val="0"/>
              <w:textAlignment w:val="baseline"/>
              <w:rPr>
                <w:rFonts w:ascii="ＭＳ ゴシック" w:eastAsia="ＭＳ ゴシック" w:hAnsi="ＭＳ ゴシック"/>
                <w:sz w:val="20"/>
                <w:szCs w:val="20"/>
              </w:rPr>
            </w:pPr>
          </w:p>
          <w:p w14:paraId="65E055CA" w14:textId="77777777" w:rsidR="008E38C6" w:rsidRDefault="008E38C6" w:rsidP="0075634C">
            <w:pPr>
              <w:overflowPunct w:val="0"/>
              <w:textAlignment w:val="baseline"/>
              <w:rPr>
                <w:rFonts w:ascii="ＭＳ ゴシック" w:eastAsia="ＭＳ ゴシック" w:hAnsi="ＭＳ ゴシック"/>
                <w:sz w:val="20"/>
                <w:szCs w:val="20"/>
              </w:rPr>
            </w:pPr>
          </w:p>
          <w:p w14:paraId="69B89FCC" w14:textId="77777777" w:rsidR="008E38C6" w:rsidRDefault="008E38C6" w:rsidP="0075634C">
            <w:pPr>
              <w:overflowPunct w:val="0"/>
              <w:textAlignment w:val="baseline"/>
              <w:rPr>
                <w:rFonts w:ascii="ＭＳ ゴシック" w:eastAsia="ＭＳ ゴシック" w:hAnsi="ＭＳ ゴシック"/>
                <w:sz w:val="20"/>
                <w:szCs w:val="20"/>
              </w:rPr>
            </w:pPr>
          </w:p>
          <w:p w14:paraId="5D9E0186" w14:textId="77777777" w:rsidR="008E38C6" w:rsidRDefault="008E38C6" w:rsidP="0075634C">
            <w:pPr>
              <w:overflowPunct w:val="0"/>
              <w:textAlignment w:val="baseline"/>
              <w:rPr>
                <w:rFonts w:ascii="ＭＳ ゴシック" w:eastAsia="ＭＳ ゴシック" w:hAnsi="ＭＳ ゴシック"/>
                <w:sz w:val="20"/>
                <w:szCs w:val="20"/>
              </w:rPr>
            </w:pPr>
          </w:p>
          <w:p w14:paraId="4236A7F8" w14:textId="77777777" w:rsidR="008E38C6" w:rsidRDefault="008E38C6" w:rsidP="0075634C">
            <w:pPr>
              <w:overflowPunct w:val="0"/>
              <w:textAlignment w:val="baseline"/>
              <w:rPr>
                <w:rFonts w:ascii="ＭＳ ゴシック" w:eastAsia="ＭＳ ゴシック" w:hAnsi="ＭＳ ゴシック"/>
                <w:sz w:val="20"/>
                <w:szCs w:val="20"/>
              </w:rPr>
            </w:pPr>
          </w:p>
          <w:p w14:paraId="573E614A" w14:textId="77777777" w:rsidR="008E38C6" w:rsidRDefault="008E38C6" w:rsidP="0075634C">
            <w:pPr>
              <w:overflowPunct w:val="0"/>
              <w:textAlignment w:val="baseline"/>
              <w:rPr>
                <w:rFonts w:ascii="ＭＳ ゴシック" w:eastAsia="ＭＳ ゴシック" w:hAnsi="ＭＳ ゴシック"/>
                <w:sz w:val="20"/>
                <w:szCs w:val="20"/>
              </w:rPr>
            </w:pPr>
          </w:p>
          <w:p w14:paraId="6EC1107A" w14:textId="77777777" w:rsidR="008E38C6" w:rsidRDefault="008E38C6" w:rsidP="0075634C">
            <w:pPr>
              <w:overflowPunct w:val="0"/>
              <w:textAlignment w:val="baseline"/>
              <w:rPr>
                <w:rFonts w:ascii="ＭＳ ゴシック" w:eastAsia="ＭＳ ゴシック" w:hAnsi="ＭＳ ゴシック"/>
                <w:sz w:val="20"/>
                <w:szCs w:val="20"/>
              </w:rPr>
            </w:pPr>
          </w:p>
          <w:p w14:paraId="07DBA6B5" w14:textId="77777777" w:rsidR="008E38C6" w:rsidRDefault="008E38C6" w:rsidP="0075634C">
            <w:pPr>
              <w:overflowPunct w:val="0"/>
              <w:textAlignment w:val="baseline"/>
              <w:rPr>
                <w:rFonts w:ascii="ＭＳ ゴシック" w:eastAsia="ＭＳ ゴシック" w:hAnsi="ＭＳ ゴシック"/>
                <w:sz w:val="20"/>
                <w:szCs w:val="20"/>
              </w:rPr>
            </w:pPr>
          </w:p>
          <w:p w14:paraId="1127A301" w14:textId="77777777" w:rsidR="008E38C6" w:rsidRDefault="008E38C6" w:rsidP="0075634C">
            <w:pPr>
              <w:overflowPunct w:val="0"/>
              <w:textAlignment w:val="baseline"/>
              <w:rPr>
                <w:rFonts w:ascii="ＭＳ ゴシック" w:eastAsia="ＭＳ ゴシック" w:hAnsi="ＭＳ ゴシック"/>
                <w:sz w:val="20"/>
                <w:szCs w:val="20"/>
              </w:rPr>
            </w:pPr>
          </w:p>
          <w:p w14:paraId="31DF7E9F" w14:textId="77777777" w:rsidR="008E38C6" w:rsidRDefault="008E38C6" w:rsidP="0075634C">
            <w:pPr>
              <w:overflowPunct w:val="0"/>
              <w:textAlignment w:val="baseline"/>
              <w:rPr>
                <w:rFonts w:ascii="ＭＳ ゴシック" w:eastAsia="ＭＳ ゴシック" w:hAnsi="ＭＳ ゴシック"/>
                <w:sz w:val="20"/>
                <w:szCs w:val="20"/>
              </w:rPr>
            </w:pPr>
          </w:p>
          <w:p w14:paraId="105D5262" w14:textId="77777777" w:rsidR="008E38C6" w:rsidRDefault="008E38C6" w:rsidP="0075634C">
            <w:pPr>
              <w:overflowPunct w:val="0"/>
              <w:textAlignment w:val="baseline"/>
              <w:rPr>
                <w:rFonts w:ascii="ＭＳ ゴシック" w:eastAsia="ＭＳ ゴシック" w:hAnsi="ＭＳ ゴシック"/>
                <w:sz w:val="20"/>
                <w:szCs w:val="20"/>
              </w:rPr>
            </w:pPr>
          </w:p>
          <w:p w14:paraId="738F5266" w14:textId="77777777" w:rsidR="008E38C6" w:rsidRDefault="008E38C6" w:rsidP="0075634C">
            <w:pPr>
              <w:overflowPunct w:val="0"/>
              <w:textAlignment w:val="baseline"/>
              <w:rPr>
                <w:rFonts w:ascii="ＭＳ ゴシック" w:eastAsia="ＭＳ ゴシック" w:hAnsi="ＭＳ ゴシック"/>
                <w:sz w:val="20"/>
                <w:szCs w:val="20"/>
              </w:rPr>
            </w:pPr>
          </w:p>
          <w:p w14:paraId="5D08C1F8" w14:textId="77777777" w:rsidR="008E38C6" w:rsidRDefault="008E38C6" w:rsidP="0075634C">
            <w:pPr>
              <w:overflowPunct w:val="0"/>
              <w:textAlignment w:val="baseline"/>
              <w:rPr>
                <w:rFonts w:ascii="ＭＳ ゴシック" w:eastAsia="ＭＳ ゴシック" w:hAnsi="ＭＳ ゴシック"/>
                <w:sz w:val="20"/>
                <w:szCs w:val="20"/>
              </w:rPr>
            </w:pPr>
          </w:p>
          <w:p w14:paraId="6AC85B61" w14:textId="77777777" w:rsidR="008E38C6" w:rsidRDefault="008E38C6" w:rsidP="0075634C">
            <w:pPr>
              <w:overflowPunct w:val="0"/>
              <w:textAlignment w:val="baseline"/>
              <w:rPr>
                <w:rFonts w:ascii="ＭＳ ゴシック" w:eastAsia="ＭＳ ゴシック" w:hAnsi="ＭＳ ゴシック"/>
                <w:sz w:val="20"/>
                <w:szCs w:val="20"/>
              </w:rPr>
            </w:pPr>
          </w:p>
          <w:p w14:paraId="3268D36C" w14:textId="77777777" w:rsidR="008E38C6" w:rsidRDefault="008E38C6" w:rsidP="0075634C">
            <w:pPr>
              <w:overflowPunct w:val="0"/>
              <w:textAlignment w:val="baseline"/>
              <w:rPr>
                <w:rFonts w:ascii="ＭＳ ゴシック" w:eastAsia="ＭＳ ゴシック" w:hAnsi="ＭＳ ゴシック"/>
                <w:sz w:val="20"/>
                <w:szCs w:val="20"/>
              </w:rPr>
            </w:pPr>
          </w:p>
          <w:p w14:paraId="26A2561F" w14:textId="77777777" w:rsidR="008E38C6" w:rsidRDefault="008E38C6" w:rsidP="0075634C">
            <w:pPr>
              <w:overflowPunct w:val="0"/>
              <w:textAlignment w:val="baseline"/>
              <w:rPr>
                <w:rFonts w:ascii="ＭＳ ゴシック" w:eastAsia="ＭＳ ゴシック" w:hAnsi="ＭＳ ゴシック"/>
                <w:sz w:val="20"/>
                <w:szCs w:val="20"/>
              </w:rPr>
            </w:pPr>
          </w:p>
          <w:p w14:paraId="617BA8A7" w14:textId="77777777" w:rsidR="008E38C6" w:rsidRPr="00DE1ED4" w:rsidRDefault="008E38C6" w:rsidP="0075634C">
            <w:pPr>
              <w:overflowPunct w:val="0"/>
              <w:textAlignment w:val="baseline"/>
              <w:rPr>
                <w:rFonts w:ascii="ＭＳ ゴシック" w:eastAsia="ＭＳ ゴシック" w:hAnsi="ＭＳ ゴシック"/>
                <w:sz w:val="20"/>
                <w:szCs w:val="20"/>
              </w:rPr>
            </w:pPr>
          </w:p>
          <w:p w14:paraId="24725475" w14:textId="77777777" w:rsidR="00511633" w:rsidRPr="00DE1ED4" w:rsidRDefault="00511633" w:rsidP="0075634C">
            <w:pPr>
              <w:overflowPunct w:val="0"/>
              <w:textAlignment w:val="baseline"/>
              <w:rPr>
                <w:rFonts w:ascii="ＭＳ ゴシック" w:eastAsia="ＭＳ ゴシック" w:hAnsi="ＭＳ ゴシック"/>
                <w:sz w:val="20"/>
                <w:szCs w:val="20"/>
              </w:rPr>
            </w:pPr>
          </w:p>
          <w:p w14:paraId="511EE3B8" w14:textId="57AB1C55" w:rsidR="00511633" w:rsidRPr="00DE1ED4" w:rsidRDefault="00511633" w:rsidP="00E875D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児：告示別表第1の12の2</w:t>
            </w:r>
          </w:p>
          <w:p w14:paraId="572DE5CB" w14:textId="5A6AE017" w:rsidR="00511633" w:rsidRPr="00D16CC4" w:rsidRDefault="00511633" w:rsidP="00E875D6">
            <w:pPr>
              <w:overflowPunct w:val="0"/>
              <w:textAlignment w:val="baseline"/>
              <w:rPr>
                <w:rFonts w:ascii="ＭＳ ゴシック" w:eastAsia="ＭＳ ゴシック" w:hAnsi="ＭＳ ゴシック"/>
                <w:sz w:val="20"/>
                <w:szCs w:val="20"/>
              </w:rPr>
            </w:pPr>
            <w:r w:rsidRPr="00DE1ED4">
              <w:rPr>
                <w:rFonts w:ascii="ＭＳ ゴシック" w:eastAsia="ＭＳ ゴシック" w:hAnsi="ＭＳ ゴシック" w:hint="eastAsia"/>
                <w:sz w:val="20"/>
                <w:szCs w:val="20"/>
              </w:rPr>
              <w:t>放：告</w:t>
            </w:r>
            <w:r w:rsidRPr="00D16CC4">
              <w:rPr>
                <w:rFonts w:ascii="ＭＳ ゴシック" w:eastAsia="ＭＳ ゴシック" w:hAnsi="ＭＳ ゴシック" w:hint="eastAsia"/>
                <w:sz w:val="20"/>
                <w:szCs w:val="20"/>
              </w:rPr>
              <w:t>示別表第3の10の2</w:t>
            </w:r>
          </w:p>
          <w:p w14:paraId="16D5843A" w14:textId="2B95B79C" w:rsidR="00511633" w:rsidRPr="002A31B0" w:rsidRDefault="002A31B0" w:rsidP="00E875D6">
            <w:pPr>
              <w:overflowPunct w:val="0"/>
              <w:textAlignment w:val="baseline"/>
              <w:rPr>
                <w:rFonts w:ascii="ＭＳ ゴシック" w:eastAsia="ＭＳ ゴシック" w:hAnsi="ＭＳ ゴシック"/>
                <w:color w:val="FF0000"/>
                <w:kern w:val="0"/>
                <w:sz w:val="19"/>
                <w:szCs w:val="19"/>
              </w:rPr>
            </w:pPr>
            <w:r w:rsidRPr="00D16CC4">
              <w:rPr>
                <w:rFonts w:ascii="ＭＳ ゴシック" w:eastAsia="ＭＳ ゴシック" w:hAnsi="ＭＳ ゴシック" w:hint="eastAsia"/>
                <w:kern w:val="0"/>
                <w:sz w:val="19"/>
                <w:szCs w:val="19"/>
              </w:rPr>
              <w:t>保：</w:t>
            </w:r>
            <w:r w:rsidRPr="00D16CC4">
              <w:rPr>
                <w:rFonts w:ascii="ＭＳ ゴシック" w:eastAsia="ＭＳ ゴシック" w:hAnsi="ＭＳ ゴシック" w:hint="eastAsia"/>
                <w:sz w:val="20"/>
                <w:szCs w:val="20"/>
              </w:rPr>
              <w:t>告示別表第5の1の8</w:t>
            </w:r>
          </w:p>
          <w:p w14:paraId="4CE55192" w14:textId="5964BB71" w:rsidR="00511633" w:rsidRPr="00DE1ED4" w:rsidRDefault="00511633" w:rsidP="0075634C">
            <w:pPr>
              <w:overflowPunct w:val="0"/>
              <w:textAlignment w:val="baseline"/>
              <w:rPr>
                <w:rFonts w:ascii="ＭＳ ゴシック" w:eastAsia="ＭＳ ゴシック" w:hAnsi="ＭＳ ゴシック"/>
                <w:sz w:val="20"/>
                <w:szCs w:val="20"/>
              </w:rPr>
            </w:pPr>
          </w:p>
          <w:p w14:paraId="1477306C" w14:textId="7D0414C7" w:rsidR="00511633" w:rsidRPr="00DE1ED4" w:rsidRDefault="00511633" w:rsidP="0075634C">
            <w:pPr>
              <w:overflowPunct w:val="0"/>
              <w:textAlignment w:val="baseline"/>
              <w:rPr>
                <w:rFonts w:ascii="ＭＳ ゴシック" w:eastAsia="ＭＳ ゴシック" w:hAnsi="ＭＳ ゴシック"/>
                <w:sz w:val="20"/>
                <w:szCs w:val="20"/>
              </w:rPr>
            </w:pPr>
          </w:p>
          <w:p w14:paraId="3B8965AB" w14:textId="77777777" w:rsidR="00511633" w:rsidRPr="00DE1ED4" w:rsidRDefault="00511633" w:rsidP="0075634C">
            <w:pPr>
              <w:overflowPunct w:val="0"/>
              <w:textAlignment w:val="baseline"/>
              <w:rPr>
                <w:rFonts w:ascii="ＭＳ ゴシック" w:eastAsia="ＭＳ ゴシック" w:hAnsi="ＭＳ ゴシック"/>
                <w:sz w:val="20"/>
                <w:szCs w:val="20"/>
              </w:rPr>
            </w:pPr>
          </w:p>
          <w:p w14:paraId="210E2112" w14:textId="77777777" w:rsidR="00511633" w:rsidRDefault="00511633" w:rsidP="0075634C">
            <w:pPr>
              <w:overflowPunct w:val="0"/>
              <w:textAlignment w:val="baseline"/>
              <w:rPr>
                <w:rFonts w:ascii="ＭＳ ゴシック" w:eastAsia="ＭＳ ゴシック" w:hAnsi="ＭＳ ゴシック"/>
                <w:sz w:val="20"/>
                <w:szCs w:val="20"/>
              </w:rPr>
            </w:pPr>
          </w:p>
          <w:p w14:paraId="15D19A98" w14:textId="77777777" w:rsidR="00F50BF7" w:rsidRDefault="00F50BF7" w:rsidP="0075634C">
            <w:pPr>
              <w:overflowPunct w:val="0"/>
              <w:textAlignment w:val="baseline"/>
              <w:rPr>
                <w:rFonts w:ascii="ＭＳ ゴシック" w:eastAsia="ＭＳ ゴシック" w:hAnsi="ＭＳ ゴシック"/>
                <w:sz w:val="20"/>
                <w:szCs w:val="20"/>
              </w:rPr>
            </w:pPr>
          </w:p>
          <w:p w14:paraId="44B48FBA" w14:textId="77777777" w:rsidR="008E38C6" w:rsidRPr="00DE1ED4" w:rsidRDefault="008E38C6" w:rsidP="0075634C">
            <w:pPr>
              <w:overflowPunct w:val="0"/>
              <w:textAlignment w:val="baseline"/>
              <w:rPr>
                <w:rFonts w:ascii="ＭＳ ゴシック" w:eastAsia="ＭＳ ゴシック" w:hAnsi="ＭＳ ゴシック"/>
                <w:sz w:val="20"/>
                <w:szCs w:val="20"/>
              </w:rPr>
            </w:pPr>
          </w:p>
          <w:p w14:paraId="4EFF4ED3" w14:textId="77777777" w:rsidR="00511633" w:rsidRPr="00DE1ED4" w:rsidRDefault="00511633" w:rsidP="006433E0">
            <w:pPr>
              <w:overflowPunct w:val="0"/>
              <w:textAlignment w:val="baseline"/>
              <w:rPr>
                <w:rFonts w:ascii="ＭＳ ゴシック" w:eastAsia="ＭＳ ゴシック" w:hAnsi="ＭＳ ゴシック"/>
                <w:sz w:val="20"/>
                <w:szCs w:val="20"/>
              </w:rPr>
            </w:pPr>
          </w:p>
        </w:tc>
        <w:tc>
          <w:tcPr>
            <w:tcW w:w="1329" w:type="dxa"/>
            <w:gridSpan w:val="3"/>
          </w:tcPr>
          <w:p w14:paraId="337FE319" w14:textId="77777777" w:rsidR="00511633" w:rsidRPr="00DE1ED4" w:rsidRDefault="00511633" w:rsidP="00AA7F36">
            <w:pPr>
              <w:overflowPunct w:val="0"/>
              <w:textAlignment w:val="baseline"/>
              <w:rPr>
                <w:rFonts w:ascii="ＭＳ ゴシック" w:eastAsia="ＭＳ ゴシック" w:hAnsi="ＭＳ ゴシック"/>
                <w:sz w:val="19"/>
                <w:szCs w:val="19"/>
              </w:rPr>
            </w:pPr>
          </w:p>
        </w:tc>
      </w:tr>
      <w:tr w:rsidR="00DE1ED4" w:rsidRPr="00DE1ED4" w14:paraId="03D086EE" w14:textId="77777777" w:rsidTr="004B2CA3">
        <w:trPr>
          <w:trHeight w:val="431"/>
          <w:jc w:val="center"/>
        </w:trPr>
        <w:tc>
          <w:tcPr>
            <w:tcW w:w="1555" w:type="dxa"/>
            <w:vAlign w:val="center"/>
          </w:tcPr>
          <w:p w14:paraId="1C4673BD" w14:textId="77777777" w:rsidR="00576193" w:rsidRPr="00DE1ED4" w:rsidRDefault="00576193" w:rsidP="00AA7F36">
            <w:pPr>
              <w:jc w:val="center"/>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lastRenderedPageBreak/>
              <w:t>該当サービス</w:t>
            </w:r>
          </w:p>
        </w:tc>
        <w:tc>
          <w:tcPr>
            <w:tcW w:w="7371" w:type="dxa"/>
            <w:gridSpan w:val="11"/>
            <w:vAlign w:val="center"/>
          </w:tcPr>
          <w:p w14:paraId="55D2DBD2"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着　　　　　　　眼　　　　　　　点</w:t>
            </w:r>
          </w:p>
        </w:tc>
        <w:tc>
          <w:tcPr>
            <w:tcW w:w="1564" w:type="dxa"/>
            <w:gridSpan w:val="5"/>
            <w:vAlign w:val="center"/>
          </w:tcPr>
          <w:p w14:paraId="1547F00B" w14:textId="77777777" w:rsidR="00576193" w:rsidRPr="00DE1ED4" w:rsidRDefault="00576193"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自</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己</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価</w:t>
            </w:r>
          </w:p>
        </w:tc>
      </w:tr>
      <w:tr w:rsidR="00DE1ED4" w:rsidRPr="00DE1ED4" w14:paraId="52C1CDBE" w14:textId="77777777" w:rsidTr="004B2CA3">
        <w:trPr>
          <w:trHeight w:val="14589"/>
          <w:jc w:val="center"/>
        </w:trPr>
        <w:tc>
          <w:tcPr>
            <w:tcW w:w="1555" w:type="dxa"/>
          </w:tcPr>
          <w:p w14:paraId="1FE43A57" w14:textId="77777777" w:rsidR="005B730F" w:rsidRPr="00DE1ED4" w:rsidRDefault="005B730F" w:rsidP="005B730F">
            <w:pPr>
              <w:autoSpaceDE w:val="0"/>
              <w:autoSpaceDN w:val="0"/>
              <w:adjustRightInd w:val="0"/>
              <w:ind w:rightChars="29" w:right="61"/>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t>児・放</w:t>
            </w:r>
          </w:p>
          <w:p w14:paraId="5A3026B7" w14:textId="77777777" w:rsidR="00217CEE" w:rsidRDefault="00217CEE" w:rsidP="006433E0">
            <w:pPr>
              <w:autoSpaceDE w:val="0"/>
              <w:autoSpaceDN w:val="0"/>
              <w:adjustRightInd w:val="0"/>
              <w:ind w:rightChars="29" w:right="61"/>
              <w:rPr>
                <w:rFonts w:ascii="ＭＳ ゴシック" w:eastAsia="ＭＳ ゴシック" w:hAnsi="ＭＳ ゴシック"/>
                <w:b/>
                <w:sz w:val="19"/>
                <w:szCs w:val="19"/>
              </w:rPr>
            </w:pPr>
          </w:p>
          <w:p w14:paraId="2C13BBC5" w14:textId="77777777" w:rsidR="00217CEE" w:rsidRDefault="00217CEE" w:rsidP="006433E0">
            <w:pPr>
              <w:autoSpaceDE w:val="0"/>
              <w:autoSpaceDN w:val="0"/>
              <w:adjustRightInd w:val="0"/>
              <w:ind w:rightChars="29" w:right="61"/>
              <w:rPr>
                <w:rFonts w:ascii="ＭＳ ゴシック" w:eastAsia="ＭＳ ゴシック" w:hAnsi="ＭＳ ゴシック"/>
                <w:b/>
                <w:sz w:val="19"/>
                <w:szCs w:val="19"/>
              </w:rPr>
            </w:pPr>
          </w:p>
          <w:p w14:paraId="715C292A" w14:textId="77777777" w:rsidR="00217CEE" w:rsidRDefault="00217CEE" w:rsidP="006433E0">
            <w:pPr>
              <w:autoSpaceDE w:val="0"/>
              <w:autoSpaceDN w:val="0"/>
              <w:adjustRightInd w:val="0"/>
              <w:ind w:rightChars="29" w:right="61"/>
              <w:rPr>
                <w:rFonts w:ascii="ＭＳ ゴシック" w:eastAsia="ＭＳ ゴシック" w:hAnsi="ＭＳ ゴシック"/>
                <w:b/>
                <w:sz w:val="19"/>
                <w:szCs w:val="19"/>
              </w:rPr>
            </w:pPr>
          </w:p>
          <w:p w14:paraId="6CD91F2B" w14:textId="77777777" w:rsidR="00217CEE" w:rsidRDefault="00217CEE" w:rsidP="006433E0">
            <w:pPr>
              <w:autoSpaceDE w:val="0"/>
              <w:autoSpaceDN w:val="0"/>
              <w:adjustRightInd w:val="0"/>
              <w:ind w:rightChars="29" w:right="61"/>
              <w:rPr>
                <w:rFonts w:ascii="ＭＳ ゴシック" w:eastAsia="ＭＳ ゴシック" w:hAnsi="ＭＳ ゴシック"/>
                <w:b/>
                <w:sz w:val="19"/>
                <w:szCs w:val="19"/>
              </w:rPr>
            </w:pPr>
          </w:p>
          <w:p w14:paraId="553045B4" w14:textId="77777777" w:rsidR="005B730F" w:rsidRDefault="005B730F" w:rsidP="006433E0">
            <w:pPr>
              <w:autoSpaceDE w:val="0"/>
              <w:autoSpaceDN w:val="0"/>
              <w:adjustRightInd w:val="0"/>
              <w:ind w:rightChars="29" w:right="61"/>
              <w:rPr>
                <w:rFonts w:ascii="ＭＳ ゴシック" w:eastAsia="ＭＳ ゴシック" w:hAnsi="ＭＳ ゴシック"/>
                <w:b/>
                <w:sz w:val="19"/>
                <w:szCs w:val="19"/>
              </w:rPr>
            </w:pPr>
          </w:p>
          <w:p w14:paraId="3DAB9856" w14:textId="77777777" w:rsidR="004B2627" w:rsidRDefault="004B2627" w:rsidP="006433E0">
            <w:pPr>
              <w:autoSpaceDE w:val="0"/>
              <w:autoSpaceDN w:val="0"/>
              <w:adjustRightInd w:val="0"/>
              <w:ind w:rightChars="29" w:right="61"/>
              <w:rPr>
                <w:rFonts w:ascii="ＭＳ ゴシック" w:eastAsia="ＭＳ ゴシック" w:hAnsi="ＭＳ ゴシック"/>
                <w:b/>
                <w:sz w:val="19"/>
                <w:szCs w:val="19"/>
              </w:rPr>
            </w:pPr>
          </w:p>
          <w:p w14:paraId="5E88D895" w14:textId="77A4157C" w:rsidR="006433E0" w:rsidRPr="00DE1ED4" w:rsidRDefault="006433E0" w:rsidP="006433E0">
            <w:pPr>
              <w:autoSpaceDE w:val="0"/>
              <w:autoSpaceDN w:val="0"/>
              <w:adjustRightInd w:val="0"/>
              <w:ind w:rightChars="29" w:right="61"/>
              <w:rPr>
                <w:rFonts w:ascii="ＭＳ ゴシック" w:eastAsia="ＭＳ ゴシック" w:hAnsi="ＭＳ ゴシック"/>
                <w:b/>
                <w:sz w:val="19"/>
                <w:szCs w:val="19"/>
              </w:rPr>
            </w:pPr>
            <w:r w:rsidRPr="00DE1ED4">
              <w:rPr>
                <w:rFonts w:ascii="ＭＳ ゴシック" w:eastAsia="ＭＳ ゴシック" w:hAnsi="ＭＳ ゴシック" w:hint="eastAsia"/>
                <w:b/>
                <w:sz w:val="19"/>
                <w:szCs w:val="19"/>
              </w:rPr>
              <w:t>児・放</w:t>
            </w:r>
          </w:p>
          <w:p w14:paraId="71D4FD06" w14:textId="77777777" w:rsidR="00416E9D" w:rsidRDefault="00416E9D" w:rsidP="00416E9D">
            <w:pPr>
              <w:autoSpaceDE w:val="0"/>
              <w:autoSpaceDN w:val="0"/>
              <w:adjustRightInd w:val="0"/>
              <w:ind w:rightChars="29" w:right="61"/>
              <w:rPr>
                <w:rFonts w:ascii="ＭＳ ゴシック" w:eastAsia="ＭＳ ゴシック" w:hAnsi="ＭＳ ゴシック"/>
                <w:b/>
                <w:sz w:val="19"/>
                <w:szCs w:val="19"/>
                <w:u w:val="single"/>
              </w:rPr>
            </w:pPr>
          </w:p>
          <w:p w14:paraId="1851AF9D"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514054FB"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7352FBA7"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31F97684"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2A381296"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2B27FD8C" w14:textId="77777777" w:rsidR="006433E0" w:rsidRDefault="006433E0" w:rsidP="00416E9D">
            <w:pPr>
              <w:autoSpaceDE w:val="0"/>
              <w:autoSpaceDN w:val="0"/>
              <w:adjustRightInd w:val="0"/>
              <w:ind w:rightChars="29" w:right="61"/>
              <w:rPr>
                <w:rFonts w:ascii="ＭＳ ゴシック" w:eastAsia="ＭＳ ゴシック" w:hAnsi="ＭＳ ゴシック"/>
                <w:b/>
                <w:sz w:val="19"/>
                <w:szCs w:val="19"/>
                <w:u w:val="single"/>
              </w:rPr>
            </w:pPr>
          </w:p>
          <w:p w14:paraId="776BC930"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3D62935D"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10B6DD6D"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4735BA01"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392E8575"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6D7BAA43" w14:textId="77777777" w:rsidR="004B2CA3" w:rsidRDefault="004B2CA3" w:rsidP="00416E9D">
            <w:pPr>
              <w:autoSpaceDE w:val="0"/>
              <w:autoSpaceDN w:val="0"/>
              <w:adjustRightInd w:val="0"/>
              <w:ind w:rightChars="29" w:right="61"/>
              <w:rPr>
                <w:rFonts w:ascii="ＭＳ ゴシック" w:eastAsia="ＭＳ ゴシック" w:hAnsi="ＭＳ ゴシック"/>
                <w:b/>
                <w:sz w:val="19"/>
                <w:szCs w:val="19"/>
                <w:u w:val="single"/>
              </w:rPr>
            </w:pPr>
          </w:p>
          <w:p w14:paraId="4422B1A6" w14:textId="77777777" w:rsidR="004B2627" w:rsidRDefault="004B2627" w:rsidP="00416E9D">
            <w:pPr>
              <w:autoSpaceDE w:val="0"/>
              <w:autoSpaceDN w:val="0"/>
              <w:adjustRightInd w:val="0"/>
              <w:ind w:rightChars="29" w:right="61"/>
              <w:rPr>
                <w:rFonts w:ascii="ＭＳ ゴシック" w:eastAsia="ＭＳ ゴシック" w:hAnsi="ＭＳ ゴシック"/>
                <w:b/>
                <w:sz w:val="19"/>
                <w:szCs w:val="19"/>
                <w:u w:val="single"/>
              </w:rPr>
            </w:pPr>
          </w:p>
          <w:p w14:paraId="761E07AC" w14:textId="36A9FA85" w:rsidR="004B2CA3" w:rsidRDefault="009E67A3" w:rsidP="00416E9D">
            <w:pPr>
              <w:autoSpaceDE w:val="0"/>
              <w:autoSpaceDN w:val="0"/>
              <w:adjustRightInd w:val="0"/>
              <w:ind w:rightChars="29" w:right="61"/>
              <w:rPr>
                <w:rFonts w:ascii="ＭＳ ゴシック" w:eastAsia="ＭＳ ゴシック" w:hAnsi="ＭＳ ゴシック"/>
                <w:b/>
                <w:sz w:val="19"/>
                <w:szCs w:val="19"/>
                <w:u w:val="single"/>
              </w:rPr>
            </w:pPr>
            <w:r>
              <w:rPr>
                <w:rFonts w:ascii="ＭＳ ゴシック" w:eastAsia="ＭＳ ゴシック" w:hAnsi="ＭＳ ゴシック" w:hint="eastAsia"/>
                <w:b/>
                <w:sz w:val="19"/>
                <w:szCs w:val="19"/>
                <w:u w:val="single"/>
              </w:rPr>
              <w:t>児</w:t>
            </w:r>
            <w:r w:rsidR="004B2627">
              <w:rPr>
                <w:rFonts w:ascii="ＭＳ ゴシック" w:eastAsia="ＭＳ ゴシック" w:hAnsi="ＭＳ ゴシック" w:hint="eastAsia"/>
                <w:b/>
                <w:sz w:val="19"/>
                <w:szCs w:val="19"/>
                <w:u w:val="single"/>
              </w:rPr>
              <w:t>・放</w:t>
            </w:r>
          </w:p>
          <w:p w14:paraId="7FDFB3E4" w14:textId="77777777" w:rsidR="00AE4398" w:rsidRDefault="00AE4398" w:rsidP="00416E9D">
            <w:pPr>
              <w:autoSpaceDE w:val="0"/>
              <w:autoSpaceDN w:val="0"/>
              <w:adjustRightInd w:val="0"/>
              <w:ind w:rightChars="29" w:right="61"/>
              <w:rPr>
                <w:rFonts w:ascii="ＭＳ ゴシック" w:eastAsia="ＭＳ ゴシック" w:hAnsi="ＭＳ ゴシック"/>
                <w:b/>
                <w:sz w:val="19"/>
                <w:szCs w:val="19"/>
                <w:u w:val="single"/>
              </w:rPr>
            </w:pPr>
          </w:p>
          <w:p w14:paraId="02B42DE1"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u w:val="single"/>
              </w:rPr>
            </w:pPr>
          </w:p>
          <w:p w14:paraId="191F25A7"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u w:val="single"/>
              </w:rPr>
            </w:pPr>
          </w:p>
          <w:p w14:paraId="67FC3003"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u w:val="single"/>
              </w:rPr>
            </w:pPr>
          </w:p>
          <w:p w14:paraId="0ECCD078"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u w:val="single"/>
              </w:rPr>
            </w:pPr>
          </w:p>
          <w:p w14:paraId="12FBC199" w14:textId="389FECCE" w:rsidR="00576193" w:rsidRDefault="00416E9D" w:rsidP="00416E9D">
            <w:pPr>
              <w:autoSpaceDE w:val="0"/>
              <w:autoSpaceDN w:val="0"/>
              <w:adjustRightInd w:val="0"/>
              <w:ind w:rightChars="29" w:right="61"/>
              <w:rPr>
                <w:rFonts w:ascii="ＭＳ ゴシック" w:eastAsia="ＭＳ ゴシック" w:hAnsi="ＭＳ ゴシック"/>
                <w:b/>
                <w:sz w:val="19"/>
                <w:szCs w:val="19"/>
              </w:rPr>
            </w:pPr>
            <w:r w:rsidRPr="00F50BF7">
              <w:rPr>
                <w:rFonts w:ascii="ＭＳ ゴシック" w:eastAsia="ＭＳ ゴシック" w:hAnsi="ＭＳ ゴシック" w:hint="eastAsia"/>
                <w:b/>
                <w:sz w:val="19"/>
                <w:szCs w:val="19"/>
              </w:rPr>
              <w:t>居</w:t>
            </w:r>
          </w:p>
          <w:p w14:paraId="3A5AABDE"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rPr>
            </w:pPr>
          </w:p>
          <w:p w14:paraId="28090A00" w14:textId="77777777" w:rsidR="009E67A3" w:rsidRDefault="009E67A3" w:rsidP="00416E9D">
            <w:pPr>
              <w:autoSpaceDE w:val="0"/>
              <w:autoSpaceDN w:val="0"/>
              <w:adjustRightInd w:val="0"/>
              <w:ind w:rightChars="29" w:right="61"/>
              <w:rPr>
                <w:rFonts w:ascii="ＭＳ ゴシック" w:eastAsia="ＭＳ ゴシック" w:hAnsi="ＭＳ ゴシック"/>
                <w:b/>
                <w:sz w:val="19"/>
                <w:szCs w:val="19"/>
              </w:rPr>
            </w:pPr>
          </w:p>
          <w:p w14:paraId="65D6D7D0" w14:textId="77777777" w:rsidR="009E67A3" w:rsidRPr="00F50BF7" w:rsidRDefault="009E67A3" w:rsidP="00416E9D">
            <w:pPr>
              <w:autoSpaceDE w:val="0"/>
              <w:autoSpaceDN w:val="0"/>
              <w:adjustRightInd w:val="0"/>
              <w:ind w:rightChars="29" w:right="61"/>
              <w:rPr>
                <w:rFonts w:ascii="ＭＳ ゴシック" w:eastAsia="ＭＳ ゴシック" w:hAnsi="ＭＳ ゴシック"/>
                <w:b/>
                <w:sz w:val="19"/>
                <w:szCs w:val="19"/>
              </w:rPr>
            </w:pPr>
          </w:p>
          <w:p w14:paraId="5F3ECC25" w14:textId="77777777" w:rsidR="004E55B4" w:rsidRDefault="004E55B4" w:rsidP="004E55B4">
            <w:pPr>
              <w:autoSpaceDE w:val="0"/>
              <w:autoSpaceDN w:val="0"/>
              <w:adjustRightInd w:val="0"/>
              <w:ind w:rightChars="29" w:right="61"/>
              <w:rPr>
                <w:rFonts w:ascii="ＭＳ ゴシック" w:eastAsia="ＭＳ ゴシック" w:hAnsi="ＭＳ ゴシック"/>
                <w:b/>
                <w:kern w:val="0"/>
                <w:sz w:val="19"/>
                <w:szCs w:val="19"/>
              </w:rPr>
            </w:pPr>
          </w:p>
          <w:p w14:paraId="072A7ED0" w14:textId="77777777" w:rsidR="004E55B4" w:rsidRPr="00F50BF7" w:rsidRDefault="004E55B4" w:rsidP="004E55B4">
            <w:pPr>
              <w:autoSpaceDE w:val="0"/>
              <w:autoSpaceDN w:val="0"/>
              <w:adjustRightInd w:val="0"/>
              <w:ind w:rightChars="29" w:right="61"/>
              <w:rPr>
                <w:rFonts w:ascii="ＭＳ ゴシック" w:eastAsia="ＭＳ ゴシック" w:hAnsi="ＭＳ ゴシック"/>
                <w:b/>
                <w:kern w:val="0"/>
                <w:sz w:val="19"/>
                <w:szCs w:val="19"/>
              </w:rPr>
            </w:pPr>
          </w:p>
          <w:p w14:paraId="086AC49F" w14:textId="0FF73B9D" w:rsidR="006C5420" w:rsidRPr="00F50BF7" w:rsidRDefault="004E55B4" w:rsidP="006C5420">
            <w:pPr>
              <w:autoSpaceDE w:val="0"/>
              <w:autoSpaceDN w:val="0"/>
              <w:adjustRightInd w:val="0"/>
              <w:ind w:rightChars="29" w:right="61"/>
              <w:rPr>
                <w:rFonts w:ascii="ＭＳ ゴシック" w:eastAsia="ＭＳ ゴシック" w:hAnsi="ＭＳ ゴシック"/>
                <w:szCs w:val="21"/>
              </w:rPr>
            </w:pPr>
            <w:r w:rsidRPr="00F50BF7">
              <w:rPr>
                <w:rFonts w:ascii="ＭＳ ゴシック" w:eastAsia="ＭＳ ゴシック" w:hAnsi="ＭＳ ゴシック" w:hint="eastAsia"/>
                <w:b/>
                <w:kern w:val="0"/>
                <w:sz w:val="19"/>
                <w:szCs w:val="19"/>
              </w:rPr>
              <w:t>児・放・居・保</w:t>
            </w:r>
          </w:p>
          <w:p w14:paraId="0305CD13" w14:textId="77777777" w:rsidR="006C5420" w:rsidRPr="00F50BF7" w:rsidRDefault="006C5420" w:rsidP="006C5420">
            <w:pPr>
              <w:autoSpaceDE w:val="0"/>
              <w:autoSpaceDN w:val="0"/>
              <w:adjustRightInd w:val="0"/>
              <w:ind w:rightChars="29" w:right="61"/>
              <w:rPr>
                <w:rFonts w:ascii="ＭＳ ゴシック" w:eastAsia="ＭＳ ゴシック" w:hAnsi="ＭＳ ゴシック"/>
                <w:b/>
                <w:kern w:val="0"/>
                <w:sz w:val="19"/>
                <w:szCs w:val="19"/>
              </w:rPr>
            </w:pPr>
          </w:p>
          <w:p w14:paraId="1099060E" w14:textId="77777777" w:rsidR="006C5420" w:rsidRDefault="006C5420" w:rsidP="006C5420">
            <w:pPr>
              <w:autoSpaceDE w:val="0"/>
              <w:autoSpaceDN w:val="0"/>
              <w:adjustRightInd w:val="0"/>
              <w:ind w:rightChars="29" w:right="61"/>
              <w:rPr>
                <w:rFonts w:ascii="ＭＳ ゴシック" w:eastAsia="ＭＳ ゴシック" w:hAnsi="ＭＳ ゴシック"/>
                <w:b/>
                <w:kern w:val="0"/>
                <w:sz w:val="19"/>
                <w:szCs w:val="19"/>
              </w:rPr>
            </w:pPr>
          </w:p>
          <w:p w14:paraId="47BD9710" w14:textId="77777777" w:rsidR="004B2627" w:rsidRPr="00F50BF7" w:rsidRDefault="004B2627" w:rsidP="006C5420">
            <w:pPr>
              <w:autoSpaceDE w:val="0"/>
              <w:autoSpaceDN w:val="0"/>
              <w:adjustRightInd w:val="0"/>
              <w:ind w:rightChars="29" w:right="61"/>
              <w:rPr>
                <w:rFonts w:ascii="ＭＳ ゴシック" w:eastAsia="ＭＳ ゴシック" w:hAnsi="ＭＳ ゴシック"/>
                <w:b/>
                <w:kern w:val="0"/>
                <w:sz w:val="19"/>
                <w:szCs w:val="19"/>
              </w:rPr>
            </w:pPr>
          </w:p>
          <w:p w14:paraId="598A0ABF" w14:textId="77777777" w:rsidR="006C5420" w:rsidRPr="00F50BF7" w:rsidRDefault="006C5420" w:rsidP="006C5420">
            <w:pPr>
              <w:autoSpaceDE w:val="0"/>
              <w:autoSpaceDN w:val="0"/>
              <w:adjustRightInd w:val="0"/>
              <w:ind w:rightChars="29" w:right="61"/>
              <w:rPr>
                <w:rFonts w:ascii="ＭＳ ゴシック" w:eastAsia="ＭＳ ゴシック" w:hAnsi="ＭＳ ゴシック"/>
                <w:b/>
                <w:kern w:val="0"/>
                <w:sz w:val="19"/>
                <w:szCs w:val="19"/>
              </w:rPr>
            </w:pPr>
          </w:p>
          <w:p w14:paraId="2224111B" w14:textId="0A3F9901" w:rsidR="00D24F08" w:rsidRPr="00F50BF7" w:rsidRDefault="00D24F08" w:rsidP="006C5420">
            <w:pPr>
              <w:autoSpaceDE w:val="0"/>
              <w:autoSpaceDN w:val="0"/>
              <w:adjustRightInd w:val="0"/>
              <w:ind w:rightChars="29" w:right="61"/>
              <w:rPr>
                <w:rFonts w:ascii="ＭＳ ゴシック" w:eastAsia="ＭＳ ゴシック" w:hAnsi="ＭＳ ゴシック"/>
                <w:b/>
                <w:kern w:val="0"/>
                <w:sz w:val="19"/>
                <w:szCs w:val="19"/>
              </w:rPr>
            </w:pPr>
          </w:p>
          <w:p w14:paraId="5CB0F99F" w14:textId="77777777" w:rsidR="00C11BB6" w:rsidRPr="00F50BF7" w:rsidRDefault="00C11BB6" w:rsidP="006C5420">
            <w:pPr>
              <w:autoSpaceDE w:val="0"/>
              <w:autoSpaceDN w:val="0"/>
              <w:adjustRightInd w:val="0"/>
              <w:ind w:rightChars="29" w:right="61"/>
              <w:rPr>
                <w:rFonts w:ascii="ＭＳ ゴシック" w:eastAsia="ＭＳ ゴシック" w:hAnsi="ＭＳ ゴシック"/>
                <w:b/>
                <w:kern w:val="0"/>
                <w:sz w:val="19"/>
                <w:szCs w:val="19"/>
              </w:rPr>
            </w:pPr>
          </w:p>
          <w:p w14:paraId="0C65272D" w14:textId="77777777" w:rsidR="00C11BB6" w:rsidRPr="00F50BF7" w:rsidRDefault="00C11BB6" w:rsidP="006C5420">
            <w:pPr>
              <w:autoSpaceDE w:val="0"/>
              <w:autoSpaceDN w:val="0"/>
              <w:adjustRightInd w:val="0"/>
              <w:ind w:rightChars="29" w:right="61"/>
              <w:rPr>
                <w:rFonts w:ascii="ＭＳ ゴシック" w:eastAsia="ＭＳ ゴシック" w:hAnsi="ＭＳ ゴシック"/>
                <w:b/>
                <w:kern w:val="0"/>
                <w:sz w:val="19"/>
                <w:szCs w:val="19"/>
              </w:rPr>
            </w:pPr>
          </w:p>
          <w:p w14:paraId="0A89F8B0" w14:textId="77777777" w:rsidR="00C11BB6" w:rsidRPr="00F50BF7" w:rsidRDefault="00C11BB6" w:rsidP="006C5420">
            <w:pPr>
              <w:autoSpaceDE w:val="0"/>
              <w:autoSpaceDN w:val="0"/>
              <w:adjustRightInd w:val="0"/>
              <w:ind w:rightChars="29" w:right="61"/>
              <w:rPr>
                <w:rFonts w:ascii="ＭＳ ゴシック" w:eastAsia="ＭＳ ゴシック" w:hAnsi="ＭＳ ゴシック"/>
                <w:b/>
                <w:kern w:val="0"/>
                <w:sz w:val="19"/>
                <w:szCs w:val="19"/>
              </w:rPr>
            </w:pPr>
          </w:p>
          <w:p w14:paraId="6A1636CD" w14:textId="77777777" w:rsidR="00C11BB6" w:rsidRPr="00F50BF7" w:rsidRDefault="00C11BB6" w:rsidP="006C5420">
            <w:pPr>
              <w:autoSpaceDE w:val="0"/>
              <w:autoSpaceDN w:val="0"/>
              <w:adjustRightInd w:val="0"/>
              <w:ind w:rightChars="29" w:right="61"/>
              <w:rPr>
                <w:rFonts w:ascii="ＭＳ ゴシック" w:eastAsia="ＭＳ ゴシック" w:hAnsi="ＭＳ ゴシック"/>
                <w:b/>
                <w:kern w:val="0"/>
                <w:sz w:val="19"/>
                <w:szCs w:val="19"/>
              </w:rPr>
            </w:pPr>
          </w:p>
          <w:p w14:paraId="6F2EC47B" w14:textId="77777777" w:rsidR="00C11BB6" w:rsidRPr="009E67A3" w:rsidRDefault="00C11BB6" w:rsidP="006C5420">
            <w:pPr>
              <w:autoSpaceDE w:val="0"/>
              <w:autoSpaceDN w:val="0"/>
              <w:adjustRightInd w:val="0"/>
              <w:ind w:rightChars="29" w:right="61"/>
              <w:rPr>
                <w:rFonts w:ascii="ＭＳ ゴシック" w:eastAsia="ＭＳ ゴシック" w:hAnsi="ＭＳ ゴシック"/>
                <w:b/>
                <w:kern w:val="0"/>
                <w:sz w:val="19"/>
                <w:szCs w:val="19"/>
              </w:rPr>
            </w:pPr>
          </w:p>
          <w:p w14:paraId="70348390" w14:textId="155DE4CA" w:rsidR="00C11BB6" w:rsidRPr="00F50BF7" w:rsidRDefault="00C11BB6" w:rsidP="00C11BB6">
            <w:pPr>
              <w:autoSpaceDE w:val="0"/>
              <w:autoSpaceDN w:val="0"/>
              <w:adjustRightInd w:val="0"/>
              <w:ind w:rightChars="29" w:right="61"/>
              <w:rPr>
                <w:rFonts w:ascii="ＭＳ ゴシック" w:eastAsia="ＭＳ ゴシック" w:hAnsi="ＭＳ ゴシック"/>
                <w:b/>
                <w:kern w:val="0"/>
                <w:sz w:val="19"/>
                <w:szCs w:val="19"/>
              </w:rPr>
            </w:pPr>
          </w:p>
          <w:p w14:paraId="4BFA632E" w14:textId="77777777" w:rsidR="00C11BB6" w:rsidRDefault="00C11BB6" w:rsidP="006C5420">
            <w:pPr>
              <w:autoSpaceDE w:val="0"/>
              <w:autoSpaceDN w:val="0"/>
              <w:adjustRightInd w:val="0"/>
              <w:ind w:rightChars="29" w:right="61"/>
              <w:rPr>
                <w:rFonts w:ascii="ＭＳ ゴシック" w:eastAsia="ＭＳ ゴシック" w:hAnsi="ＭＳ ゴシック"/>
                <w:szCs w:val="21"/>
              </w:rPr>
            </w:pPr>
          </w:p>
          <w:p w14:paraId="3FBD9906" w14:textId="77777777" w:rsidR="00B033F3" w:rsidRDefault="00B033F3" w:rsidP="006C5420">
            <w:pPr>
              <w:autoSpaceDE w:val="0"/>
              <w:autoSpaceDN w:val="0"/>
              <w:adjustRightInd w:val="0"/>
              <w:ind w:rightChars="29" w:right="61"/>
              <w:rPr>
                <w:rFonts w:ascii="ＭＳ ゴシック" w:eastAsia="ＭＳ ゴシック" w:hAnsi="ＭＳ ゴシック"/>
                <w:szCs w:val="21"/>
              </w:rPr>
            </w:pPr>
          </w:p>
          <w:p w14:paraId="23959290" w14:textId="77777777" w:rsidR="00B033F3" w:rsidRDefault="00B033F3" w:rsidP="006C5420">
            <w:pPr>
              <w:autoSpaceDE w:val="0"/>
              <w:autoSpaceDN w:val="0"/>
              <w:adjustRightInd w:val="0"/>
              <w:ind w:rightChars="29" w:right="61"/>
              <w:rPr>
                <w:rFonts w:ascii="ＭＳ ゴシック" w:eastAsia="ＭＳ ゴシック" w:hAnsi="ＭＳ ゴシック"/>
                <w:szCs w:val="21"/>
              </w:rPr>
            </w:pPr>
          </w:p>
          <w:p w14:paraId="29A82646" w14:textId="77777777" w:rsidR="00B033F3" w:rsidRPr="00F50BF7" w:rsidRDefault="00B033F3" w:rsidP="006C5420">
            <w:pPr>
              <w:autoSpaceDE w:val="0"/>
              <w:autoSpaceDN w:val="0"/>
              <w:adjustRightInd w:val="0"/>
              <w:ind w:rightChars="29" w:right="61"/>
              <w:rPr>
                <w:rFonts w:ascii="ＭＳ ゴシック" w:eastAsia="ＭＳ ゴシック" w:hAnsi="ＭＳ ゴシック"/>
                <w:szCs w:val="21"/>
              </w:rPr>
            </w:pPr>
          </w:p>
        </w:tc>
        <w:tc>
          <w:tcPr>
            <w:tcW w:w="7371" w:type="dxa"/>
            <w:gridSpan w:val="11"/>
          </w:tcPr>
          <w:p w14:paraId="3678DEBF" w14:textId="05CA9500" w:rsidR="00217CEE" w:rsidRPr="00555933" w:rsidRDefault="0003130B" w:rsidP="006433E0">
            <w:pPr>
              <w:overflowPunct w:val="0"/>
              <w:ind w:left="381" w:hangingChars="200" w:hanging="381"/>
              <w:textAlignment w:val="baseline"/>
              <w:rPr>
                <w:rFonts w:ascii="ＭＳ ゴシック" w:eastAsia="ＭＳ ゴシック" w:hAnsi="ＭＳ ゴシック"/>
                <w:b/>
                <w:sz w:val="19"/>
                <w:szCs w:val="19"/>
              </w:rPr>
            </w:pPr>
            <w:r w:rsidRPr="00555933">
              <w:rPr>
                <w:rFonts w:ascii="ＭＳ ゴシック" w:eastAsia="ＭＳ ゴシック" w:hAnsi="ＭＳ ゴシック" w:hint="eastAsia"/>
                <w:b/>
                <w:sz w:val="19"/>
                <w:szCs w:val="19"/>
              </w:rPr>
              <w:t>31</w:t>
            </w:r>
            <w:r w:rsidR="00217CEE" w:rsidRPr="00555933">
              <w:rPr>
                <w:rFonts w:ascii="ＭＳ ゴシック" w:eastAsia="ＭＳ ゴシック" w:hAnsi="ＭＳ ゴシック" w:hint="eastAsia"/>
                <w:b/>
                <w:sz w:val="19"/>
                <w:szCs w:val="19"/>
              </w:rPr>
              <w:t xml:space="preserve">　事業所間連携加算</w:t>
            </w:r>
          </w:p>
          <w:p w14:paraId="428CF564" w14:textId="69E8FB5D" w:rsidR="00217CEE" w:rsidRPr="00555933" w:rsidRDefault="00217CEE" w:rsidP="006433E0">
            <w:pPr>
              <w:overflowPunct w:val="0"/>
              <w:ind w:left="381" w:hangingChars="200" w:hanging="381"/>
              <w:textAlignment w:val="baseline"/>
              <w:rPr>
                <w:rFonts w:ascii="ＭＳ ゴシック" w:eastAsia="ＭＳ ゴシック" w:hAnsi="ＭＳ ゴシック"/>
                <w:bCs/>
                <w:sz w:val="19"/>
                <w:szCs w:val="19"/>
              </w:rPr>
            </w:pPr>
            <w:r w:rsidRPr="00555933">
              <w:rPr>
                <w:rFonts w:ascii="ＭＳ ゴシック" w:eastAsia="ＭＳ ゴシック" w:hAnsi="ＭＳ ゴシック" w:hint="eastAsia"/>
                <w:b/>
                <w:sz w:val="19"/>
                <w:szCs w:val="19"/>
              </w:rPr>
              <w:t xml:space="preserve">　　</w:t>
            </w:r>
            <w:r w:rsidRPr="00555933">
              <w:rPr>
                <w:rFonts w:ascii="ＭＳ ゴシック" w:eastAsia="ＭＳ ゴシック" w:hAnsi="ＭＳ ゴシック" w:hint="eastAsia"/>
                <w:bCs/>
                <w:sz w:val="19"/>
                <w:szCs w:val="19"/>
              </w:rPr>
              <w:t xml:space="preserve">　</w:t>
            </w:r>
            <w:r w:rsidR="005B730F" w:rsidRPr="00555933">
              <w:rPr>
                <w:rFonts w:ascii="ＭＳ ゴシック" w:eastAsia="ＭＳ ゴシック" w:hAnsi="ＭＳ ゴシック" w:hint="eastAsia"/>
                <w:sz w:val="19"/>
                <w:szCs w:val="19"/>
              </w:rPr>
              <w:t>事業所</w:t>
            </w:r>
            <w:r w:rsidR="005B730F" w:rsidRPr="00555933">
              <w:rPr>
                <w:rFonts w:ascii="ＭＳ ゴシック" w:eastAsia="ＭＳ ゴシック" w:hAnsi="ＭＳ ゴシック" w:hint="eastAsia"/>
                <w:bCs/>
                <w:sz w:val="19"/>
                <w:szCs w:val="19"/>
              </w:rPr>
              <w:t>において、障害児支援利用計画案を市町村に提出した</w:t>
            </w:r>
            <w:r w:rsidR="000D465B" w:rsidRPr="00555933">
              <w:rPr>
                <w:rFonts w:ascii="ＭＳ ゴシック" w:eastAsia="ＭＳ ゴシック" w:hAnsi="ＭＳ ゴシック" w:hint="eastAsia"/>
                <w:bCs/>
                <w:sz w:val="19"/>
                <w:szCs w:val="19"/>
              </w:rPr>
              <w:t>通所給付決定保護者に係る</w:t>
            </w:r>
            <w:r w:rsidR="005B730F" w:rsidRPr="00555933">
              <w:rPr>
                <w:rFonts w:ascii="ＭＳ ゴシック" w:eastAsia="ＭＳ ゴシック" w:hAnsi="ＭＳ ゴシック" w:hint="eastAsia"/>
                <w:bCs/>
                <w:sz w:val="19"/>
                <w:szCs w:val="19"/>
              </w:rPr>
              <w:t>障害児が、複数の</w:t>
            </w:r>
            <w:r w:rsidR="005B730F" w:rsidRPr="00555933">
              <w:rPr>
                <w:rFonts w:ascii="ＭＳ ゴシック" w:eastAsia="ＭＳ ゴシック" w:hAnsi="ＭＳ ゴシック" w:hint="eastAsia"/>
                <w:sz w:val="19"/>
                <w:szCs w:val="19"/>
              </w:rPr>
              <w:t>指定通所支援事業所において、通所支援等を受けている場合</w:t>
            </w:r>
            <w:r w:rsidR="004B2627" w:rsidRPr="00555933">
              <w:rPr>
                <w:rFonts w:ascii="ＭＳ ゴシック" w:eastAsia="ＭＳ ゴシック" w:hAnsi="ＭＳ ゴシック" w:hint="eastAsia"/>
                <w:sz w:val="19"/>
                <w:szCs w:val="19"/>
              </w:rPr>
              <w:t>であって</w:t>
            </w:r>
            <w:r w:rsidR="005B730F" w:rsidRPr="00555933">
              <w:rPr>
                <w:rFonts w:ascii="ＭＳ ゴシック" w:eastAsia="ＭＳ ゴシック" w:hAnsi="ＭＳ ゴシック" w:hint="eastAsia"/>
                <w:sz w:val="19"/>
                <w:szCs w:val="19"/>
              </w:rPr>
              <w:t>、</w:t>
            </w:r>
            <w:r w:rsidR="004B2627" w:rsidRPr="00555933">
              <w:rPr>
                <w:rFonts w:ascii="ＭＳ ゴシック" w:eastAsia="ＭＳ ゴシック" w:hAnsi="ＭＳ ゴシック" w:hint="eastAsia"/>
                <w:sz w:val="19"/>
                <w:szCs w:val="19"/>
              </w:rPr>
              <w:t>別にこども家庭庁長官が定める基準に適合する事業所間の連携を行った場合に、</w:t>
            </w:r>
            <w:r w:rsidR="005B730F" w:rsidRPr="00555933">
              <w:rPr>
                <w:rFonts w:ascii="ＭＳ ゴシック" w:eastAsia="ＭＳ ゴシック" w:hAnsi="ＭＳ ゴシック" w:hint="eastAsia"/>
                <w:sz w:val="19"/>
                <w:szCs w:val="19"/>
              </w:rPr>
              <w:t>当該基準に掲げる区分に従い、1月につき１回を限度として所定単位数を加算しているか。</w:t>
            </w:r>
          </w:p>
          <w:p w14:paraId="3B0BD605" w14:textId="77777777" w:rsidR="00217CEE" w:rsidRPr="00555933" w:rsidRDefault="00217CEE" w:rsidP="006433E0">
            <w:pPr>
              <w:overflowPunct w:val="0"/>
              <w:ind w:left="381" w:hangingChars="200" w:hanging="381"/>
              <w:textAlignment w:val="baseline"/>
              <w:rPr>
                <w:rFonts w:ascii="ＭＳ ゴシック" w:eastAsia="ＭＳ ゴシック" w:hAnsi="ＭＳ ゴシック"/>
                <w:b/>
                <w:sz w:val="19"/>
                <w:szCs w:val="19"/>
              </w:rPr>
            </w:pPr>
          </w:p>
          <w:p w14:paraId="6B866040" w14:textId="2A79C53F" w:rsidR="006433E0" w:rsidRPr="00555933" w:rsidRDefault="0003130B" w:rsidP="006433E0">
            <w:pPr>
              <w:overflowPunct w:val="0"/>
              <w:ind w:left="381" w:hangingChars="200" w:hanging="381"/>
              <w:textAlignment w:val="baseline"/>
              <w:rPr>
                <w:rFonts w:ascii="ＭＳ ゴシック" w:eastAsia="ＭＳ ゴシック" w:hAnsi="ＭＳ ゴシック"/>
                <w:sz w:val="19"/>
                <w:szCs w:val="19"/>
              </w:rPr>
            </w:pPr>
            <w:r w:rsidRPr="00555933">
              <w:rPr>
                <w:rFonts w:ascii="ＭＳ ゴシック" w:eastAsia="ＭＳ ゴシック" w:hAnsi="ＭＳ ゴシック" w:hint="eastAsia"/>
                <w:b/>
                <w:sz w:val="19"/>
                <w:szCs w:val="19"/>
              </w:rPr>
              <w:t>32</w:t>
            </w:r>
            <w:r w:rsidR="006433E0" w:rsidRPr="00555933">
              <w:rPr>
                <w:rFonts w:ascii="ＭＳ ゴシック" w:eastAsia="ＭＳ ゴシック" w:hAnsi="ＭＳ ゴシック"/>
                <w:b/>
                <w:sz w:val="19"/>
                <w:szCs w:val="19"/>
              </w:rPr>
              <w:t xml:space="preserve"> </w:t>
            </w:r>
            <w:r w:rsidR="006433E0" w:rsidRPr="00555933">
              <w:rPr>
                <w:rFonts w:ascii="ＭＳ ゴシック" w:eastAsia="ＭＳ ゴシック" w:hAnsi="ＭＳ ゴシック" w:hint="eastAsia"/>
                <w:b/>
                <w:sz w:val="19"/>
                <w:szCs w:val="19"/>
              </w:rPr>
              <w:t xml:space="preserve"> 保育・教育等移行支援加算</w:t>
            </w:r>
            <w:r w:rsidR="006433E0" w:rsidRPr="00555933">
              <w:rPr>
                <w:rFonts w:ascii="ＭＳ ゴシック" w:eastAsia="ＭＳ ゴシック" w:hAnsi="ＭＳ ゴシック" w:hint="eastAsia"/>
                <w:sz w:val="19"/>
                <w:szCs w:val="19"/>
              </w:rPr>
              <w:t xml:space="preserve"> </w:t>
            </w:r>
          </w:p>
          <w:p w14:paraId="5A1D8760" w14:textId="4B142B2B" w:rsidR="004B2CA3" w:rsidRPr="00993E59" w:rsidRDefault="004B2CA3" w:rsidP="006433E0">
            <w:pPr>
              <w:overflowPunct w:val="0"/>
              <w:ind w:left="381" w:hangingChars="200" w:hanging="381"/>
              <w:textAlignment w:val="baseline"/>
              <w:rPr>
                <w:rFonts w:ascii="ＭＳ ゴシック" w:eastAsia="ＭＳ ゴシック" w:hAnsi="ＭＳ ゴシック"/>
                <w:bCs/>
                <w:sz w:val="19"/>
                <w:szCs w:val="19"/>
              </w:rPr>
            </w:pPr>
            <w:r w:rsidRPr="00555933">
              <w:rPr>
                <w:rFonts w:ascii="ＭＳ ゴシック" w:eastAsia="ＭＳ ゴシック" w:hAnsi="ＭＳ ゴシック" w:hint="eastAsia"/>
                <w:b/>
                <w:sz w:val="19"/>
                <w:szCs w:val="19"/>
              </w:rPr>
              <w:t xml:space="preserve">  （１） </w:t>
            </w:r>
            <w:r w:rsidRPr="00555933">
              <w:rPr>
                <w:rFonts w:ascii="ＭＳ ゴシック" w:eastAsia="ＭＳ ゴシック" w:hAnsi="ＭＳ ゴシック" w:hint="eastAsia"/>
                <w:bCs/>
                <w:sz w:val="19"/>
                <w:szCs w:val="19"/>
              </w:rPr>
              <w:t>事業所の従業者が、障害児が当該事業所の退所後に通うこととなる</w:t>
            </w:r>
            <w:r w:rsidR="004B2627" w:rsidRPr="00555933">
              <w:rPr>
                <w:rFonts w:ascii="ＭＳ ゴシック" w:eastAsia="ＭＳ ゴシック" w:hAnsi="ＭＳ ゴシック" w:hint="eastAsia"/>
                <w:bCs/>
                <w:sz w:val="19"/>
                <w:szCs w:val="19"/>
              </w:rPr>
              <w:t>集団生活を営む施設等</w:t>
            </w:r>
            <w:r w:rsidRPr="00555933">
              <w:rPr>
                <w:rFonts w:ascii="ＭＳ ゴシック" w:eastAsia="ＭＳ ゴシック" w:hAnsi="ＭＳ ゴシック" w:hint="eastAsia"/>
                <w:bCs/>
                <w:sz w:val="19"/>
                <w:szCs w:val="19"/>
              </w:rPr>
              <w:t>（</w:t>
            </w:r>
            <w:r w:rsidR="004B2627" w:rsidRPr="00555933">
              <w:rPr>
                <w:rFonts w:ascii="ＭＳ ゴシック" w:eastAsia="ＭＳ ゴシック" w:hAnsi="ＭＳ ゴシック" w:hint="eastAsia"/>
                <w:bCs/>
                <w:sz w:val="19"/>
                <w:szCs w:val="19"/>
              </w:rPr>
              <w:t>他の社会福祉施設等を除く。</w:t>
            </w:r>
            <w:r w:rsidRPr="00555933">
              <w:rPr>
                <w:rFonts w:ascii="ＭＳ ゴシック" w:eastAsia="ＭＳ ゴシック" w:hAnsi="ＭＳ ゴシック" w:hint="eastAsia"/>
                <w:bCs/>
                <w:sz w:val="19"/>
                <w:szCs w:val="19"/>
              </w:rPr>
              <w:t>以下「移行先施設」という。）との間で、退所に先立って、退所後の生活に向けた会議を開催し、又は移行先施設に訪問して退所後の生活に</w:t>
            </w:r>
            <w:r w:rsidRPr="00993E59">
              <w:rPr>
                <w:rFonts w:ascii="ＭＳ ゴシック" w:eastAsia="ＭＳ ゴシック" w:hAnsi="ＭＳ ゴシック" w:hint="eastAsia"/>
                <w:bCs/>
                <w:sz w:val="19"/>
                <w:szCs w:val="19"/>
              </w:rPr>
              <w:t>関</w:t>
            </w:r>
            <w:r w:rsidR="00F34112" w:rsidRPr="00993E59">
              <w:rPr>
                <w:rFonts w:ascii="ＭＳ ゴシック" w:eastAsia="ＭＳ ゴシック" w:hAnsi="ＭＳ ゴシック" w:hint="eastAsia"/>
                <w:bCs/>
                <w:sz w:val="19"/>
                <w:szCs w:val="19"/>
              </w:rPr>
              <w:t>して</w:t>
            </w:r>
            <w:r w:rsidRPr="00993E59">
              <w:rPr>
                <w:rFonts w:ascii="ＭＳ ゴシック" w:eastAsia="ＭＳ ゴシック" w:hAnsi="ＭＳ ゴシック" w:hint="eastAsia"/>
                <w:bCs/>
                <w:sz w:val="19"/>
                <w:szCs w:val="19"/>
              </w:rPr>
              <w:t>助言（以下「保育・教育等移行支援」という。）を行った場合に、当該退所した障害児に対して退所した日の属する月から起算して6月以内に行われた当該保育・教育等移行支援につき、2回を限度として所定単位数を加算しているか。</w:t>
            </w:r>
          </w:p>
          <w:p w14:paraId="32D101C1" w14:textId="46430DDE" w:rsidR="00576193" w:rsidRPr="00993E59" w:rsidRDefault="004B2CA3" w:rsidP="004B2CA3">
            <w:pPr>
              <w:overflowPunct w:val="0"/>
              <w:ind w:left="380" w:hangingChars="200" w:hanging="38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（２）移行先施設へ通うこととなった障害児に対して、退所後30日以内に居宅等へ訪問して相談援助を行った場合に、1回を限度として所定単位数を加算しているか。</w:t>
            </w:r>
          </w:p>
          <w:p w14:paraId="198F89C8" w14:textId="2A00025E" w:rsidR="004B2CA3" w:rsidRPr="00993E59" w:rsidRDefault="004B2CA3" w:rsidP="004B2CA3">
            <w:pPr>
              <w:overflowPunct w:val="0"/>
              <w:ind w:left="380" w:hangingChars="200" w:hanging="38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（３）移行先施設との連絡調整を行った上で、当該施設に通うこととなった障害児について、退所後30日以内に当該施設を訪問して助言援助を行った場合に、1回を限度として所定単位数を加算しているか。</w:t>
            </w:r>
          </w:p>
          <w:p w14:paraId="0CEDA30C" w14:textId="32A576E7" w:rsidR="004B2CA3" w:rsidRPr="00993E59" w:rsidRDefault="004B2CA3" w:rsidP="00AA7F36">
            <w:pPr>
              <w:overflowPunct w:val="0"/>
              <w:ind w:left="190" w:hangingChars="100" w:hanging="190"/>
              <w:textAlignment w:val="baseline"/>
              <w:rPr>
                <w:rFonts w:ascii="ＭＳ ゴシック" w:eastAsia="ＭＳ ゴシック" w:hAnsi="ＭＳ ゴシック"/>
                <w:sz w:val="19"/>
                <w:szCs w:val="19"/>
              </w:rPr>
            </w:pPr>
          </w:p>
          <w:p w14:paraId="4E955A9E" w14:textId="7CB77B53" w:rsidR="004B2CA3" w:rsidRPr="00993E59" w:rsidRDefault="00AE4398" w:rsidP="00AA7F36">
            <w:pPr>
              <w:overflowPunct w:val="0"/>
              <w:ind w:left="190" w:hangingChars="100" w:hanging="19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3</w:t>
            </w:r>
            <w:r w:rsidR="0003130B" w:rsidRPr="00993E59">
              <w:rPr>
                <w:rFonts w:ascii="ＭＳ ゴシック" w:eastAsia="ＭＳ ゴシック" w:hAnsi="ＭＳ ゴシック" w:hint="eastAsia"/>
                <w:sz w:val="19"/>
                <w:szCs w:val="19"/>
              </w:rPr>
              <w:t>3</w:t>
            </w:r>
            <w:r w:rsidRPr="00993E59">
              <w:rPr>
                <w:rFonts w:ascii="ＭＳ ゴシック" w:eastAsia="ＭＳ ゴシック" w:hAnsi="ＭＳ ゴシック" w:hint="eastAsia"/>
                <w:sz w:val="19"/>
                <w:szCs w:val="19"/>
              </w:rPr>
              <w:t xml:space="preserve"> </w:t>
            </w:r>
            <w:r w:rsidR="009E67A3" w:rsidRPr="00993E59">
              <w:rPr>
                <w:rFonts w:ascii="ＭＳ ゴシック" w:eastAsia="ＭＳ ゴシック" w:hAnsi="ＭＳ ゴシック" w:hint="eastAsia"/>
                <w:sz w:val="19"/>
                <w:szCs w:val="19"/>
              </w:rPr>
              <w:t xml:space="preserve"> </w:t>
            </w:r>
            <w:r w:rsidR="009E67A3" w:rsidRPr="00993E59">
              <w:rPr>
                <w:rFonts w:ascii="ＭＳ ゴシック" w:eastAsia="ＭＳ ゴシック" w:hAnsi="ＭＳ ゴシック" w:hint="eastAsia"/>
                <w:b/>
                <w:bCs/>
                <w:sz w:val="19"/>
                <w:szCs w:val="19"/>
              </w:rPr>
              <w:t>共生型サービス医療的ケア児支援加算</w:t>
            </w:r>
          </w:p>
          <w:p w14:paraId="188068D0" w14:textId="404B160A" w:rsidR="009E67A3" w:rsidRPr="00993E59" w:rsidRDefault="009E67A3" w:rsidP="00AA7F36">
            <w:pPr>
              <w:overflowPunct w:val="0"/>
              <w:ind w:left="190" w:hangingChars="100" w:hanging="190"/>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 xml:space="preserve">　　看護職員又は認定特定行為業務従事者を1以上配置し、地域に貢献する活動を行っているものとして市長に届け出た共生型児童発達支援事業所において、医療的ケア児に対し、共生型児童発達支援を行った場合に、1日につき所定単位数を加算しているか。ただし、医療連携体制加算を算定しているときは、算定しない。</w:t>
            </w:r>
          </w:p>
          <w:p w14:paraId="124058A4" w14:textId="77777777" w:rsidR="00AE4398" w:rsidRPr="00993E59" w:rsidRDefault="00AE4398" w:rsidP="00AA7F36">
            <w:pPr>
              <w:overflowPunct w:val="0"/>
              <w:ind w:left="190" w:hangingChars="100" w:hanging="190"/>
              <w:textAlignment w:val="baseline"/>
              <w:rPr>
                <w:rFonts w:ascii="ＭＳ ゴシック" w:eastAsia="ＭＳ ゴシック" w:hAnsi="ＭＳ ゴシック"/>
                <w:sz w:val="19"/>
                <w:szCs w:val="19"/>
              </w:rPr>
            </w:pPr>
          </w:p>
          <w:p w14:paraId="173D170B" w14:textId="604CBE03" w:rsidR="00416E9D" w:rsidRPr="00993E59" w:rsidRDefault="004B2627" w:rsidP="00416E9D">
            <w:pPr>
              <w:rPr>
                <w:rFonts w:ascii="ＭＳ ゴシック" w:eastAsia="ＭＳ ゴシック" w:hAnsi="ＭＳ ゴシック"/>
                <w:b/>
                <w:sz w:val="19"/>
                <w:szCs w:val="19"/>
              </w:rPr>
            </w:pPr>
            <w:r w:rsidRPr="00993E59">
              <w:rPr>
                <w:rFonts w:ascii="ＭＳ ゴシック" w:eastAsia="ＭＳ ゴシック" w:hAnsi="ＭＳ ゴシック" w:hint="eastAsia"/>
                <w:b/>
                <w:sz w:val="19"/>
                <w:szCs w:val="19"/>
              </w:rPr>
              <w:t>3</w:t>
            </w:r>
            <w:r w:rsidR="0003130B" w:rsidRPr="00993E59">
              <w:rPr>
                <w:rFonts w:ascii="ＭＳ ゴシック" w:eastAsia="ＭＳ ゴシック" w:hAnsi="ＭＳ ゴシック" w:hint="eastAsia"/>
                <w:b/>
                <w:sz w:val="19"/>
                <w:szCs w:val="19"/>
              </w:rPr>
              <w:t>4</w:t>
            </w:r>
            <w:r w:rsidR="00416E9D" w:rsidRPr="00993E59">
              <w:rPr>
                <w:rFonts w:ascii="ＭＳ ゴシック" w:eastAsia="ＭＳ ゴシック" w:hAnsi="ＭＳ ゴシック"/>
                <w:b/>
                <w:sz w:val="19"/>
                <w:szCs w:val="19"/>
              </w:rPr>
              <w:t xml:space="preserve"> </w:t>
            </w:r>
            <w:r w:rsidR="00416E9D" w:rsidRPr="00993E59">
              <w:rPr>
                <w:rFonts w:ascii="ＭＳ ゴシック" w:eastAsia="ＭＳ ゴシック" w:hAnsi="ＭＳ ゴシック" w:hint="eastAsia"/>
                <w:b/>
                <w:sz w:val="19"/>
                <w:szCs w:val="19"/>
              </w:rPr>
              <w:t xml:space="preserve"> 通所施設移行支援加算</w:t>
            </w:r>
          </w:p>
          <w:p w14:paraId="1DA9B0E1" w14:textId="64D89A52" w:rsidR="00416E9D" w:rsidRPr="00993E59" w:rsidRDefault="00416E9D" w:rsidP="00416E9D">
            <w:pPr>
              <w:overflowPunct w:val="0"/>
              <w:ind w:left="191" w:hangingChars="100" w:hanging="191"/>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b/>
                <w:sz w:val="19"/>
                <w:szCs w:val="19"/>
              </w:rPr>
              <w:t xml:space="preserve">  　</w:t>
            </w:r>
            <w:r w:rsidRPr="00993E59">
              <w:rPr>
                <w:rFonts w:ascii="ＭＳ ゴシック" w:eastAsia="ＭＳ ゴシック" w:hAnsi="ＭＳ ゴシック" w:hint="eastAsia"/>
                <w:sz w:val="19"/>
                <w:szCs w:val="19"/>
              </w:rPr>
              <w:t>事業所に置くべき従業者が，事業所を利用する障害児に対して，</w:t>
            </w:r>
            <w:r w:rsidR="00F34112" w:rsidRPr="00993E59">
              <w:rPr>
                <w:rFonts w:ascii="ＭＳ ゴシック" w:eastAsia="ＭＳ ゴシック" w:hAnsi="ＭＳ ゴシック" w:hint="eastAsia"/>
                <w:sz w:val="19"/>
                <w:szCs w:val="19"/>
              </w:rPr>
              <w:t>指導発達支援センター、指定</w:t>
            </w:r>
            <w:r w:rsidRPr="00993E59">
              <w:rPr>
                <w:rFonts w:ascii="ＭＳ ゴシック" w:eastAsia="ＭＳ ゴシック" w:hAnsi="ＭＳ ゴシック" w:hint="eastAsia"/>
                <w:sz w:val="19"/>
                <w:szCs w:val="19"/>
              </w:rPr>
              <w:t>児童発達支援</w:t>
            </w:r>
            <w:r w:rsidR="00F34112" w:rsidRPr="00993E59">
              <w:rPr>
                <w:rFonts w:ascii="ＭＳ ゴシック" w:eastAsia="ＭＳ ゴシック" w:hAnsi="ＭＳ ゴシック" w:hint="eastAsia"/>
                <w:sz w:val="19"/>
                <w:szCs w:val="19"/>
              </w:rPr>
              <w:t>事業所、又は指定</w:t>
            </w:r>
            <w:r w:rsidRPr="00993E59">
              <w:rPr>
                <w:rFonts w:ascii="ＭＳ ゴシック" w:eastAsia="ＭＳ ゴシック" w:hAnsi="ＭＳ ゴシック" w:hint="eastAsia"/>
                <w:sz w:val="19"/>
                <w:szCs w:val="19"/>
              </w:rPr>
              <w:t>放課後等デイサービス</w:t>
            </w:r>
            <w:r w:rsidR="00F34112" w:rsidRPr="00993E59">
              <w:rPr>
                <w:rFonts w:ascii="ＭＳ ゴシック" w:eastAsia="ＭＳ ゴシック" w:hAnsi="ＭＳ ゴシック" w:hint="eastAsia"/>
                <w:sz w:val="19"/>
                <w:szCs w:val="19"/>
              </w:rPr>
              <w:t>事業所に通う</w:t>
            </w:r>
            <w:r w:rsidRPr="00993E59">
              <w:rPr>
                <w:rFonts w:ascii="ＭＳ ゴシック" w:eastAsia="ＭＳ ゴシック" w:hAnsi="ＭＳ ゴシック" w:hint="eastAsia"/>
                <w:sz w:val="19"/>
                <w:szCs w:val="19"/>
              </w:rPr>
              <w:t>ための相談援助及び連絡調整を行った場合に，１回を限度として所定単位数を加算しているか。</w:t>
            </w:r>
          </w:p>
          <w:p w14:paraId="11F35DD7" w14:textId="77777777" w:rsidR="004E55B4" w:rsidRPr="00993E59" w:rsidRDefault="004E55B4" w:rsidP="00416E9D">
            <w:pPr>
              <w:overflowPunct w:val="0"/>
              <w:ind w:left="190" w:hangingChars="100" w:hanging="190"/>
              <w:textAlignment w:val="baseline"/>
              <w:rPr>
                <w:rFonts w:ascii="ＭＳ ゴシック" w:eastAsia="ＭＳ ゴシック" w:hAnsi="ＭＳ ゴシック"/>
                <w:sz w:val="19"/>
                <w:szCs w:val="19"/>
              </w:rPr>
            </w:pPr>
          </w:p>
          <w:p w14:paraId="4063BA20" w14:textId="06E733FB" w:rsidR="004E55B4" w:rsidRPr="00993E59" w:rsidRDefault="009E67A3" w:rsidP="004E55B4">
            <w:pPr>
              <w:rPr>
                <w:rFonts w:ascii="ＭＳ ゴシック" w:eastAsia="ＭＳ ゴシック" w:hAnsi="ＭＳ ゴシック"/>
                <w:sz w:val="19"/>
                <w:szCs w:val="19"/>
              </w:rPr>
            </w:pPr>
            <w:r w:rsidRPr="00993E59">
              <w:rPr>
                <w:rFonts w:ascii="ＭＳ ゴシック" w:eastAsia="ＭＳ ゴシック" w:hAnsi="ＭＳ ゴシック" w:cs="ＭＳ ゴシック" w:hint="eastAsia"/>
                <w:b/>
                <w:kern w:val="0"/>
                <w:sz w:val="19"/>
                <w:szCs w:val="19"/>
              </w:rPr>
              <w:t>3</w:t>
            </w:r>
            <w:r w:rsidR="0003130B" w:rsidRPr="00993E59">
              <w:rPr>
                <w:rFonts w:ascii="ＭＳ ゴシック" w:eastAsia="ＭＳ ゴシック" w:hAnsi="ＭＳ ゴシック" w:cs="ＭＳ ゴシック" w:hint="eastAsia"/>
                <w:b/>
                <w:kern w:val="0"/>
                <w:sz w:val="19"/>
                <w:szCs w:val="19"/>
              </w:rPr>
              <w:t>5</w:t>
            </w:r>
            <w:r w:rsidR="004E55B4" w:rsidRPr="00993E59">
              <w:rPr>
                <w:rFonts w:ascii="ＭＳ ゴシック" w:eastAsia="ＭＳ ゴシック" w:hAnsi="ＭＳ ゴシック" w:hint="eastAsia"/>
                <w:b/>
                <w:sz w:val="19"/>
                <w:szCs w:val="19"/>
              </w:rPr>
              <w:t xml:space="preserve">　福祉・介護職員</w:t>
            </w:r>
            <w:r w:rsidR="001B6E65" w:rsidRPr="00993E59">
              <w:rPr>
                <w:rFonts w:ascii="ＭＳ ゴシック" w:eastAsia="ＭＳ ゴシック" w:hAnsi="ＭＳ ゴシック" w:hint="eastAsia"/>
                <w:b/>
                <w:sz w:val="19"/>
                <w:szCs w:val="19"/>
              </w:rPr>
              <w:t>等</w:t>
            </w:r>
            <w:r w:rsidR="004E55B4" w:rsidRPr="00993E59">
              <w:rPr>
                <w:rFonts w:ascii="ＭＳ ゴシック" w:eastAsia="ＭＳ ゴシック" w:hAnsi="ＭＳ ゴシック" w:hint="eastAsia"/>
                <w:b/>
                <w:sz w:val="19"/>
                <w:szCs w:val="19"/>
              </w:rPr>
              <w:t>処遇改善加算</w:t>
            </w:r>
          </w:p>
          <w:p w14:paraId="6889A268" w14:textId="77777777" w:rsidR="00B033F3" w:rsidRPr="00993E59" w:rsidRDefault="00B033F3" w:rsidP="00B033F3">
            <w:pPr>
              <w:overflowPunct w:val="0"/>
              <w:ind w:firstLineChars="100" w:firstLine="200"/>
              <w:textAlignment w:val="baseline"/>
              <w:rPr>
                <w:rFonts w:ascii="ＭＳ ゴシック" w:eastAsia="ＭＳ ゴシック" w:hAnsi="ＭＳ ゴシック" w:cs="ＭＳ 明朝"/>
                <w:b/>
                <w:kern w:val="0"/>
                <w:sz w:val="20"/>
                <w:szCs w:val="20"/>
              </w:rPr>
            </w:pPr>
            <w:r w:rsidRPr="00993E59">
              <w:rPr>
                <w:rFonts w:ascii="ＭＳ ゴシック" w:eastAsia="ＭＳ ゴシック" w:hAnsi="ＭＳ ゴシック" w:cs="ＭＳ 明朝" w:hint="eastAsia"/>
                <w:kern w:val="0"/>
                <w:sz w:val="20"/>
                <w:szCs w:val="20"/>
              </w:rPr>
              <w:t>当該基準に掲げる区分に従い、所定単位数を加算しているか。</w:t>
            </w:r>
          </w:p>
          <w:p w14:paraId="03285457" w14:textId="77777777" w:rsidR="00B033F3" w:rsidRPr="00993E59" w:rsidRDefault="00B033F3" w:rsidP="00B033F3">
            <w:pPr>
              <w:overflowPunct w:val="0"/>
              <w:ind w:firstLineChars="100" w:firstLine="200"/>
              <w:textAlignment w:val="baseline"/>
              <w:rPr>
                <w:rFonts w:ascii="ＭＳ ゴシック" w:eastAsia="ＭＳ ゴシック" w:hAnsi="ＭＳ ゴシック" w:cs="ＭＳ ゴシック"/>
                <w:kern w:val="0"/>
                <w:sz w:val="20"/>
                <w:szCs w:val="20"/>
              </w:rPr>
            </w:pPr>
            <w:r w:rsidRPr="00993E59">
              <w:rPr>
                <w:rFonts w:ascii="ＭＳ ゴシック" w:eastAsia="ＭＳ ゴシック" w:hAnsi="ＭＳ ゴシック" w:cs="ＭＳ 明朝" w:hint="eastAsia"/>
                <w:kern w:val="0"/>
                <w:sz w:val="20"/>
                <w:szCs w:val="20"/>
              </w:rPr>
              <w:t>ただし、いずれかの加算を算定している場合にあっては、</w:t>
            </w:r>
            <w:r w:rsidRPr="00993E59">
              <w:rPr>
                <w:rFonts w:ascii="ＭＳ ゴシック" w:eastAsia="ＭＳ ゴシック" w:hAnsi="ＭＳ ゴシック" w:hint="eastAsia"/>
                <w:sz w:val="20"/>
                <w:szCs w:val="20"/>
              </w:rPr>
              <w:t>その他</w:t>
            </w:r>
            <w:r w:rsidRPr="00993E59">
              <w:rPr>
                <w:rFonts w:ascii="ＭＳ ゴシック" w:eastAsia="ＭＳ ゴシック" w:hAnsi="ＭＳ ゴシック" w:cs="ＭＳ 明朝" w:hint="eastAsia"/>
                <w:kern w:val="0"/>
                <w:sz w:val="20"/>
                <w:szCs w:val="20"/>
              </w:rPr>
              <w:t>の加算は算定しない。</w:t>
            </w:r>
          </w:p>
          <w:p w14:paraId="3D3837F1" w14:textId="77777777" w:rsidR="00B033F3" w:rsidRPr="00993E59" w:rsidRDefault="00B033F3" w:rsidP="00B033F3">
            <w:pPr>
              <w:ind w:left="735" w:hangingChars="350" w:hanging="735"/>
              <w:rPr>
                <w:rFonts w:ascii="ＭＳ ゴシック" w:eastAsia="ＭＳ ゴシック" w:hAnsi="ＭＳ ゴシック"/>
              </w:rPr>
            </w:pPr>
          </w:p>
          <w:p w14:paraId="62B70A5F" w14:textId="1574E42D" w:rsidR="00401E35" w:rsidRPr="00AE4398" w:rsidRDefault="00401E35" w:rsidP="00B033F3">
            <w:pPr>
              <w:spacing w:line="200" w:lineRule="exact"/>
              <w:rPr>
                <w:rFonts w:ascii="ＭＳ ゴシック" w:eastAsia="ＭＳ ゴシック" w:hAnsi="ＭＳ ゴシック"/>
                <w:sz w:val="19"/>
                <w:szCs w:val="19"/>
              </w:rPr>
            </w:pPr>
          </w:p>
        </w:tc>
        <w:tc>
          <w:tcPr>
            <w:tcW w:w="1564" w:type="dxa"/>
            <w:gridSpan w:val="5"/>
          </w:tcPr>
          <w:p w14:paraId="1E703FDB" w14:textId="77777777" w:rsidR="00576193" w:rsidRPr="00F50BF7" w:rsidRDefault="00416E9D" w:rsidP="00416E9D">
            <w:pPr>
              <w:overflowPunct w:val="0"/>
              <w:jc w:val="center"/>
              <w:textAlignment w:val="baseline"/>
              <w:rPr>
                <w:rFonts w:ascii="ＭＳ ゴシック" w:eastAsia="ＭＳ ゴシック" w:hAnsi="ＭＳ ゴシック"/>
                <w:kern w:val="0"/>
                <w:sz w:val="19"/>
                <w:szCs w:val="19"/>
              </w:rPr>
            </w:pPr>
            <w:r w:rsidRPr="00F50BF7">
              <w:rPr>
                <w:rFonts w:ascii="ＭＳ ゴシック" w:eastAsia="ＭＳ ゴシック" w:hAnsi="ＭＳ ゴシック" w:hint="eastAsia"/>
                <w:kern w:val="0"/>
                <w:sz w:val="19"/>
                <w:szCs w:val="19"/>
              </w:rPr>
              <w:t>いる・いない</w:t>
            </w:r>
          </w:p>
          <w:p w14:paraId="534E6FE7" w14:textId="77777777" w:rsidR="004E55B4" w:rsidRPr="00F50BF7" w:rsidRDefault="004E55B4" w:rsidP="00416E9D">
            <w:pPr>
              <w:overflowPunct w:val="0"/>
              <w:jc w:val="center"/>
              <w:textAlignment w:val="baseline"/>
              <w:rPr>
                <w:rFonts w:ascii="ＭＳ ゴシック" w:eastAsia="ＭＳ ゴシック" w:hAnsi="ＭＳ ゴシック"/>
                <w:kern w:val="0"/>
                <w:sz w:val="19"/>
                <w:szCs w:val="19"/>
              </w:rPr>
            </w:pPr>
          </w:p>
          <w:p w14:paraId="0327C55E" w14:textId="77777777" w:rsidR="004E55B4" w:rsidRPr="00F50BF7" w:rsidRDefault="004E55B4" w:rsidP="00416E9D">
            <w:pPr>
              <w:overflowPunct w:val="0"/>
              <w:jc w:val="center"/>
              <w:textAlignment w:val="baseline"/>
              <w:rPr>
                <w:rFonts w:ascii="ＭＳ ゴシック" w:eastAsia="ＭＳ ゴシック" w:hAnsi="ＭＳ ゴシック"/>
                <w:kern w:val="0"/>
                <w:sz w:val="19"/>
                <w:szCs w:val="19"/>
              </w:rPr>
            </w:pPr>
          </w:p>
          <w:p w14:paraId="27CB4F76" w14:textId="77777777" w:rsidR="004E55B4" w:rsidRPr="00F50BF7" w:rsidRDefault="004E55B4" w:rsidP="00416E9D">
            <w:pPr>
              <w:overflowPunct w:val="0"/>
              <w:jc w:val="center"/>
              <w:textAlignment w:val="baseline"/>
              <w:rPr>
                <w:rFonts w:ascii="ＭＳ ゴシック" w:eastAsia="ＭＳ ゴシック" w:hAnsi="ＭＳ ゴシック"/>
                <w:kern w:val="0"/>
                <w:sz w:val="19"/>
                <w:szCs w:val="19"/>
              </w:rPr>
            </w:pPr>
          </w:p>
          <w:p w14:paraId="3DB43112" w14:textId="77777777" w:rsidR="004E55B4" w:rsidRPr="00F50BF7" w:rsidRDefault="004E55B4" w:rsidP="00416E9D">
            <w:pPr>
              <w:overflowPunct w:val="0"/>
              <w:jc w:val="center"/>
              <w:textAlignment w:val="baseline"/>
              <w:rPr>
                <w:rFonts w:ascii="ＭＳ ゴシック" w:eastAsia="ＭＳ ゴシック" w:hAnsi="ＭＳ ゴシック"/>
                <w:kern w:val="0"/>
                <w:sz w:val="19"/>
                <w:szCs w:val="19"/>
              </w:rPr>
            </w:pPr>
          </w:p>
          <w:p w14:paraId="45DACACF" w14:textId="77777777" w:rsidR="004E55B4" w:rsidRDefault="004E55B4" w:rsidP="00416E9D">
            <w:pPr>
              <w:overflowPunct w:val="0"/>
              <w:jc w:val="center"/>
              <w:textAlignment w:val="baseline"/>
              <w:rPr>
                <w:rFonts w:ascii="ＭＳ ゴシック" w:eastAsia="ＭＳ ゴシック" w:hAnsi="ＭＳ ゴシック"/>
                <w:kern w:val="0"/>
                <w:sz w:val="19"/>
                <w:szCs w:val="19"/>
              </w:rPr>
            </w:pPr>
          </w:p>
          <w:p w14:paraId="3108AE4A" w14:textId="77777777" w:rsidR="004B2CA3" w:rsidRPr="00F50BF7" w:rsidRDefault="004B2CA3" w:rsidP="00416E9D">
            <w:pPr>
              <w:overflowPunct w:val="0"/>
              <w:jc w:val="center"/>
              <w:textAlignment w:val="baseline"/>
              <w:rPr>
                <w:rFonts w:ascii="ＭＳ ゴシック" w:eastAsia="ＭＳ ゴシック" w:hAnsi="ＭＳ ゴシック"/>
                <w:kern w:val="0"/>
                <w:sz w:val="19"/>
                <w:szCs w:val="19"/>
              </w:rPr>
            </w:pPr>
          </w:p>
          <w:p w14:paraId="75A34DC6" w14:textId="77777777" w:rsidR="006C5420" w:rsidRPr="00F50BF7" w:rsidRDefault="004E55B4" w:rsidP="006C5420">
            <w:pPr>
              <w:overflowPunct w:val="0"/>
              <w:jc w:val="center"/>
              <w:textAlignment w:val="baseline"/>
              <w:rPr>
                <w:rFonts w:ascii="ＭＳ ゴシック" w:eastAsia="ＭＳ ゴシック" w:hAnsi="ＭＳ ゴシック"/>
                <w:szCs w:val="21"/>
              </w:rPr>
            </w:pPr>
            <w:r w:rsidRPr="00F50BF7">
              <w:rPr>
                <w:rFonts w:ascii="ＭＳ ゴシック" w:eastAsia="ＭＳ ゴシック" w:hAnsi="ＭＳ ゴシック" w:hint="eastAsia"/>
                <w:kern w:val="0"/>
                <w:sz w:val="19"/>
                <w:szCs w:val="19"/>
              </w:rPr>
              <w:t>いる・いない</w:t>
            </w:r>
          </w:p>
          <w:p w14:paraId="14EB9852" w14:textId="77777777" w:rsidR="00D24F08" w:rsidRPr="00F50BF7" w:rsidRDefault="00D24F08" w:rsidP="00D24F08">
            <w:pPr>
              <w:overflowPunct w:val="0"/>
              <w:jc w:val="center"/>
              <w:textAlignment w:val="baseline"/>
              <w:rPr>
                <w:rFonts w:ascii="ＭＳ ゴシック" w:eastAsia="ＭＳ ゴシック" w:hAnsi="ＭＳ ゴシック"/>
                <w:szCs w:val="21"/>
              </w:rPr>
            </w:pPr>
          </w:p>
          <w:p w14:paraId="2D3F5124"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71189343"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56D67297"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7BF6F16E"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4B98FC5A"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4715D80B" w14:textId="0844ABBF" w:rsidR="006C5420" w:rsidRPr="004B2CA3" w:rsidRDefault="004B2CA3" w:rsidP="00D24F08">
            <w:pPr>
              <w:overflowPunct w:val="0"/>
              <w:jc w:val="center"/>
              <w:textAlignment w:val="baseline"/>
              <w:rPr>
                <w:rFonts w:ascii="ＭＳ ゴシック" w:eastAsia="ＭＳ ゴシック" w:hAnsi="ＭＳ ゴシック"/>
                <w:sz w:val="19"/>
                <w:szCs w:val="19"/>
              </w:rPr>
            </w:pPr>
            <w:r w:rsidRPr="004B2CA3">
              <w:rPr>
                <w:rFonts w:ascii="ＭＳ ゴシック" w:eastAsia="ＭＳ ゴシック" w:hAnsi="ＭＳ ゴシック" w:hint="eastAsia"/>
                <w:sz w:val="19"/>
                <w:szCs w:val="19"/>
              </w:rPr>
              <w:t>いる・いない</w:t>
            </w:r>
          </w:p>
          <w:p w14:paraId="2C0E058C"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30F7A6C0"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27C4D3E4" w14:textId="7BCC5426" w:rsidR="006C5420" w:rsidRPr="00F50BF7" w:rsidRDefault="004B2CA3" w:rsidP="00D24F08">
            <w:pPr>
              <w:overflowPunct w:val="0"/>
              <w:jc w:val="center"/>
              <w:textAlignment w:val="baseline"/>
              <w:rPr>
                <w:rFonts w:ascii="ＭＳ ゴシック" w:eastAsia="ＭＳ ゴシック" w:hAnsi="ＭＳ ゴシック"/>
                <w:szCs w:val="21"/>
              </w:rPr>
            </w:pPr>
            <w:r w:rsidRPr="004B2CA3">
              <w:rPr>
                <w:rFonts w:ascii="ＭＳ ゴシック" w:eastAsia="ＭＳ ゴシック" w:hAnsi="ＭＳ ゴシック" w:hint="eastAsia"/>
                <w:sz w:val="19"/>
                <w:szCs w:val="19"/>
              </w:rPr>
              <w:t>いる・いない</w:t>
            </w:r>
          </w:p>
          <w:p w14:paraId="450197E3"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692CB2EF"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72D961FF"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1891786A"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69BE7703" w14:textId="68C520E0" w:rsidR="006C5420" w:rsidRPr="00F50BF7" w:rsidRDefault="004B2CA3" w:rsidP="00D24F08">
            <w:pPr>
              <w:overflowPunct w:val="0"/>
              <w:jc w:val="center"/>
              <w:textAlignment w:val="baseline"/>
              <w:rPr>
                <w:rFonts w:ascii="ＭＳ ゴシック" w:eastAsia="ＭＳ ゴシック" w:hAnsi="ＭＳ ゴシック"/>
                <w:szCs w:val="21"/>
              </w:rPr>
            </w:pPr>
            <w:r w:rsidRPr="004B2CA3">
              <w:rPr>
                <w:rFonts w:ascii="ＭＳ ゴシック" w:eastAsia="ＭＳ ゴシック" w:hAnsi="ＭＳ ゴシック" w:hint="eastAsia"/>
                <w:sz w:val="19"/>
                <w:szCs w:val="19"/>
              </w:rPr>
              <w:t>いる・いない</w:t>
            </w:r>
          </w:p>
          <w:p w14:paraId="4AE8932B"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5762B3BC"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00960858" w14:textId="77777777" w:rsidR="001E3B53" w:rsidRDefault="001E3B53" w:rsidP="00D24F08">
            <w:pPr>
              <w:overflowPunct w:val="0"/>
              <w:jc w:val="center"/>
              <w:textAlignment w:val="baseline"/>
              <w:rPr>
                <w:rFonts w:ascii="ＭＳ ゴシック" w:eastAsia="ＭＳ ゴシック" w:hAnsi="ＭＳ ゴシック"/>
                <w:szCs w:val="21"/>
              </w:rPr>
            </w:pPr>
          </w:p>
          <w:p w14:paraId="0D7BA927" w14:textId="77777777" w:rsidR="004B2CA3" w:rsidRDefault="004B2CA3" w:rsidP="00D24F08">
            <w:pPr>
              <w:overflowPunct w:val="0"/>
              <w:jc w:val="center"/>
              <w:textAlignment w:val="baseline"/>
              <w:rPr>
                <w:rFonts w:ascii="ＭＳ ゴシック" w:eastAsia="ＭＳ ゴシック" w:hAnsi="ＭＳ ゴシック"/>
                <w:szCs w:val="21"/>
              </w:rPr>
            </w:pPr>
          </w:p>
          <w:p w14:paraId="296F467A" w14:textId="77777777" w:rsidR="004B2CA3" w:rsidRPr="00F50BF7" w:rsidRDefault="004B2CA3" w:rsidP="00D24F08">
            <w:pPr>
              <w:overflowPunct w:val="0"/>
              <w:jc w:val="center"/>
              <w:textAlignment w:val="baseline"/>
              <w:rPr>
                <w:rFonts w:ascii="ＭＳ ゴシック" w:eastAsia="ＭＳ ゴシック" w:hAnsi="ＭＳ ゴシック"/>
                <w:szCs w:val="21"/>
              </w:rPr>
            </w:pPr>
          </w:p>
          <w:p w14:paraId="16CAD1AB" w14:textId="77777777" w:rsidR="00606E68" w:rsidRPr="00F50BF7" w:rsidRDefault="00606E68" w:rsidP="00606E68">
            <w:pPr>
              <w:overflowPunct w:val="0"/>
              <w:jc w:val="center"/>
              <w:textAlignment w:val="baseline"/>
              <w:rPr>
                <w:rFonts w:ascii="ＭＳ ゴシック" w:eastAsia="ＭＳ ゴシック" w:hAnsi="ＭＳ ゴシック"/>
                <w:szCs w:val="21"/>
              </w:rPr>
            </w:pPr>
            <w:r w:rsidRPr="00F50BF7">
              <w:rPr>
                <w:rFonts w:ascii="ＭＳ ゴシック" w:eastAsia="ＭＳ ゴシック" w:hAnsi="ＭＳ ゴシック" w:hint="eastAsia"/>
                <w:kern w:val="0"/>
                <w:sz w:val="19"/>
                <w:szCs w:val="19"/>
              </w:rPr>
              <w:t>いる・いない</w:t>
            </w:r>
          </w:p>
          <w:p w14:paraId="7DDA3B59" w14:textId="77777777" w:rsidR="006C5420" w:rsidRPr="00F50BF7" w:rsidRDefault="006C5420" w:rsidP="00D24F08">
            <w:pPr>
              <w:overflowPunct w:val="0"/>
              <w:jc w:val="center"/>
              <w:textAlignment w:val="baseline"/>
              <w:rPr>
                <w:rFonts w:ascii="ＭＳ ゴシック" w:eastAsia="ＭＳ ゴシック" w:hAnsi="ＭＳ ゴシック"/>
                <w:szCs w:val="21"/>
              </w:rPr>
            </w:pPr>
          </w:p>
          <w:p w14:paraId="3823D3CF"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518181D7"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705F068B"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088B02DA"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2D682B65" w14:textId="2CEF909C" w:rsidR="00694497" w:rsidRPr="00F50BF7" w:rsidRDefault="004B2CA3" w:rsidP="00D24F08">
            <w:pPr>
              <w:overflowPunct w:val="0"/>
              <w:jc w:val="center"/>
              <w:textAlignment w:val="baseline"/>
              <w:rPr>
                <w:rFonts w:ascii="ＭＳ ゴシック" w:eastAsia="ＭＳ ゴシック" w:hAnsi="ＭＳ ゴシック"/>
                <w:szCs w:val="21"/>
              </w:rPr>
            </w:pPr>
            <w:r w:rsidRPr="004B2CA3">
              <w:rPr>
                <w:rFonts w:ascii="ＭＳ ゴシック" w:eastAsia="ＭＳ ゴシック" w:hAnsi="ＭＳ ゴシック" w:hint="eastAsia"/>
                <w:sz w:val="19"/>
                <w:szCs w:val="19"/>
              </w:rPr>
              <w:t>いる・いない</w:t>
            </w:r>
          </w:p>
          <w:p w14:paraId="105586C7"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3C2045E7" w14:textId="77777777" w:rsidR="00694497" w:rsidRPr="00F50BF7" w:rsidRDefault="00694497" w:rsidP="00D24F08">
            <w:pPr>
              <w:overflowPunct w:val="0"/>
              <w:jc w:val="center"/>
              <w:textAlignment w:val="baseline"/>
              <w:rPr>
                <w:rFonts w:ascii="ＭＳ ゴシック" w:eastAsia="ＭＳ ゴシック" w:hAnsi="ＭＳ ゴシック"/>
                <w:szCs w:val="21"/>
              </w:rPr>
            </w:pPr>
          </w:p>
          <w:p w14:paraId="3D267EF1" w14:textId="77777777" w:rsidR="00694497" w:rsidRDefault="00694497" w:rsidP="00D24F08">
            <w:pPr>
              <w:overflowPunct w:val="0"/>
              <w:jc w:val="center"/>
              <w:textAlignment w:val="baseline"/>
              <w:rPr>
                <w:rFonts w:ascii="ＭＳ ゴシック" w:eastAsia="ＭＳ ゴシック" w:hAnsi="ＭＳ ゴシック"/>
                <w:szCs w:val="21"/>
              </w:rPr>
            </w:pPr>
          </w:p>
          <w:p w14:paraId="6C987D68" w14:textId="77777777" w:rsidR="004B2CA3" w:rsidRPr="00F50BF7" w:rsidRDefault="004B2CA3" w:rsidP="00D24F08">
            <w:pPr>
              <w:overflowPunct w:val="0"/>
              <w:jc w:val="center"/>
              <w:textAlignment w:val="baseline"/>
              <w:rPr>
                <w:rFonts w:ascii="ＭＳ ゴシック" w:eastAsia="ＭＳ ゴシック" w:hAnsi="ＭＳ ゴシック"/>
                <w:szCs w:val="21"/>
              </w:rPr>
            </w:pPr>
          </w:p>
          <w:p w14:paraId="429E6CD4" w14:textId="597803D2" w:rsidR="00694497" w:rsidRPr="00F50BF7" w:rsidRDefault="00694497" w:rsidP="00D24F08">
            <w:pPr>
              <w:overflowPunct w:val="0"/>
              <w:jc w:val="center"/>
              <w:textAlignment w:val="baseline"/>
              <w:rPr>
                <w:rFonts w:ascii="ＭＳ ゴシック" w:eastAsia="ＭＳ ゴシック" w:hAnsi="ＭＳ ゴシック"/>
                <w:sz w:val="19"/>
                <w:szCs w:val="19"/>
              </w:rPr>
            </w:pPr>
          </w:p>
        </w:tc>
      </w:tr>
      <w:tr w:rsidR="00DE1ED4" w:rsidRPr="00DE1ED4" w14:paraId="4C47C68B" w14:textId="77777777" w:rsidTr="004B2CA3">
        <w:trPr>
          <w:gridAfter w:val="1"/>
          <w:wAfter w:w="149" w:type="dxa"/>
          <w:trHeight w:val="431"/>
          <w:jc w:val="center"/>
        </w:trPr>
        <w:tc>
          <w:tcPr>
            <w:tcW w:w="6061" w:type="dxa"/>
            <w:gridSpan w:val="7"/>
            <w:vAlign w:val="center"/>
          </w:tcPr>
          <w:p w14:paraId="6FFECBDC" w14:textId="1898D0A2" w:rsidR="002F1A0A" w:rsidRPr="00DE1ED4" w:rsidRDefault="002F1A0A"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lastRenderedPageBreak/>
              <w:t>チ</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ェ</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ッ</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ク</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ポ</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イ</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ン</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ト</w:t>
            </w:r>
          </w:p>
        </w:tc>
        <w:tc>
          <w:tcPr>
            <w:tcW w:w="4280" w:type="dxa"/>
            <w:gridSpan w:val="9"/>
            <w:vAlign w:val="center"/>
          </w:tcPr>
          <w:p w14:paraId="1CDFAEF6" w14:textId="77777777" w:rsidR="002F1A0A" w:rsidRPr="00DE1ED4" w:rsidRDefault="002F1A0A" w:rsidP="00AA7F36">
            <w:pPr>
              <w:jc w:val="center"/>
              <w:rPr>
                <w:rFonts w:ascii="ＭＳ ゴシック" w:eastAsia="ＭＳ ゴシック" w:hAnsi="ＭＳ ゴシック"/>
                <w:sz w:val="19"/>
                <w:szCs w:val="19"/>
              </w:rPr>
            </w:pPr>
            <w:r w:rsidRPr="00DE1ED4">
              <w:rPr>
                <w:rFonts w:ascii="ＭＳ ゴシック" w:eastAsia="ＭＳ ゴシック" w:hAnsi="ＭＳ ゴシック" w:hint="eastAsia"/>
                <w:sz w:val="19"/>
                <w:szCs w:val="19"/>
              </w:rPr>
              <w:t>根</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拠</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法</w:t>
            </w:r>
            <w:r w:rsidRPr="00DE1ED4">
              <w:rPr>
                <w:rFonts w:ascii="ＭＳ ゴシック" w:eastAsia="ＭＳ ゴシック" w:hAnsi="ＭＳ ゴシック"/>
                <w:sz w:val="19"/>
                <w:szCs w:val="19"/>
              </w:rPr>
              <w:t xml:space="preserve"> </w:t>
            </w:r>
            <w:r w:rsidRPr="00DE1ED4">
              <w:rPr>
                <w:rFonts w:ascii="ＭＳ ゴシック" w:eastAsia="ＭＳ ゴシック" w:hAnsi="ＭＳ ゴシック" w:hint="eastAsia"/>
                <w:sz w:val="19"/>
                <w:szCs w:val="19"/>
              </w:rPr>
              <w:t>令</w:t>
            </w:r>
          </w:p>
        </w:tc>
      </w:tr>
      <w:tr w:rsidR="002F1A0A" w:rsidRPr="00993E59" w14:paraId="5AB627C1" w14:textId="77777777" w:rsidTr="004B2CA3">
        <w:trPr>
          <w:gridAfter w:val="1"/>
          <w:wAfter w:w="149" w:type="dxa"/>
          <w:trHeight w:val="14313"/>
          <w:jc w:val="center"/>
        </w:trPr>
        <w:tc>
          <w:tcPr>
            <w:tcW w:w="6061" w:type="dxa"/>
            <w:gridSpan w:val="7"/>
          </w:tcPr>
          <w:p w14:paraId="661A960C" w14:textId="6699555C" w:rsidR="005B730F" w:rsidRPr="00993E59" w:rsidRDefault="005B730F" w:rsidP="00AA7F36">
            <w:pPr>
              <w:overflowPunct w:val="0"/>
              <w:ind w:left="191" w:hangingChars="100" w:hanging="191"/>
              <w:textAlignment w:val="baseline"/>
              <w:rPr>
                <w:rFonts w:ascii="ＭＳ ゴシック" w:eastAsia="ＭＳ ゴシック" w:hAnsi="ＭＳ ゴシック"/>
                <w:b/>
                <w:sz w:val="19"/>
                <w:szCs w:val="19"/>
              </w:rPr>
            </w:pPr>
            <w:r w:rsidRPr="00993E59">
              <w:rPr>
                <w:rFonts w:ascii="ＭＳ ゴシック" w:eastAsia="ＭＳ ゴシック" w:hAnsi="ＭＳ ゴシック" w:hint="eastAsia"/>
                <w:b/>
                <w:sz w:val="19"/>
                <w:szCs w:val="19"/>
              </w:rPr>
              <w:t>3</w:t>
            </w:r>
            <w:r w:rsidR="0003130B" w:rsidRPr="00993E59">
              <w:rPr>
                <w:rFonts w:ascii="ＭＳ ゴシック" w:eastAsia="ＭＳ ゴシック" w:hAnsi="ＭＳ ゴシック" w:hint="eastAsia"/>
                <w:b/>
                <w:sz w:val="19"/>
                <w:szCs w:val="19"/>
              </w:rPr>
              <w:t>1</w:t>
            </w:r>
            <w:r w:rsidRPr="00993E59">
              <w:rPr>
                <w:rFonts w:ascii="ＭＳ ゴシック" w:eastAsia="ＭＳ ゴシック" w:hAnsi="ＭＳ ゴシック" w:hint="eastAsia"/>
                <w:b/>
                <w:sz w:val="19"/>
                <w:szCs w:val="19"/>
              </w:rPr>
              <w:t xml:space="preserve">　イ　事業所間連携加算（Ⅰ）　500単位　</w:t>
            </w:r>
          </w:p>
          <w:p w14:paraId="54CD65FD" w14:textId="019F6B91" w:rsidR="005B730F" w:rsidRPr="00993E59" w:rsidRDefault="005B730F" w:rsidP="00AA7F36">
            <w:pPr>
              <w:overflowPunct w:val="0"/>
              <w:ind w:left="191" w:hangingChars="100" w:hanging="191"/>
              <w:textAlignment w:val="baseline"/>
              <w:rPr>
                <w:rFonts w:ascii="ＭＳ ゴシック" w:eastAsia="ＭＳ ゴシック" w:hAnsi="ＭＳ ゴシック"/>
                <w:b/>
                <w:sz w:val="19"/>
                <w:szCs w:val="19"/>
              </w:rPr>
            </w:pPr>
            <w:r w:rsidRPr="00993E59">
              <w:rPr>
                <w:rFonts w:ascii="ＭＳ ゴシック" w:eastAsia="ＭＳ ゴシック" w:hAnsi="ＭＳ ゴシック" w:hint="eastAsia"/>
                <w:b/>
                <w:sz w:val="19"/>
                <w:szCs w:val="19"/>
              </w:rPr>
              <w:t xml:space="preserve">　　ロ　事業所間連携加算（Ⅱ）　150単位</w:t>
            </w:r>
          </w:p>
          <w:p w14:paraId="18DD8160" w14:textId="377620FD" w:rsidR="005B730F" w:rsidRPr="00993E59" w:rsidRDefault="005B730F" w:rsidP="00AA7F36">
            <w:pPr>
              <w:overflowPunct w:val="0"/>
              <w:ind w:left="191" w:hangingChars="100" w:hanging="191"/>
              <w:textAlignment w:val="baseline"/>
              <w:rPr>
                <w:rFonts w:ascii="ＭＳ ゴシック" w:eastAsia="ＭＳ ゴシック" w:hAnsi="ＭＳ ゴシック"/>
                <w:b/>
                <w:sz w:val="19"/>
                <w:szCs w:val="19"/>
              </w:rPr>
            </w:pPr>
          </w:p>
          <w:p w14:paraId="45F51A06" w14:textId="55F4722D" w:rsidR="005B730F" w:rsidRPr="00993E59" w:rsidRDefault="005B730F" w:rsidP="00AA7F36">
            <w:pPr>
              <w:overflowPunct w:val="0"/>
              <w:ind w:left="191" w:hangingChars="100" w:hanging="191"/>
              <w:textAlignment w:val="baseline"/>
              <w:rPr>
                <w:rFonts w:ascii="ＭＳ ゴシック" w:eastAsia="ＭＳ ゴシック" w:hAnsi="ＭＳ ゴシック"/>
                <w:b/>
                <w:sz w:val="19"/>
                <w:szCs w:val="19"/>
              </w:rPr>
            </w:pPr>
          </w:p>
          <w:p w14:paraId="2819D765"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13F516E0"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616FBA78"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4FA5D4B5"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098A6B14"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45BFB12C"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2D0ECC5E"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730EED55" w14:textId="77777777" w:rsidR="004B2627" w:rsidRPr="00993E59" w:rsidRDefault="004B2627" w:rsidP="00AA7F36">
            <w:pPr>
              <w:overflowPunct w:val="0"/>
              <w:ind w:left="191" w:hangingChars="100" w:hanging="191"/>
              <w:textAlignment w:val="baseline"/>
              <w:rPr>
                <w:rFonts w:ascii="ＭＳ ゴシック" w:eastAsia="ＭＳ ゴシック" w:hAnsi="ＭＳ ゴシック"/>
                <w:b/>
                <w:sz w:val="19"/>
                <w:szCs w:val="19"/>
              </w:rPr>
            </w:pPr>
          </w:p>
          <w:p w14:paraId="78989EA8" w14:textId="1A5EF35C" w:rsidR="002F1A0A" w:rsidRPr="00993E59" w:rsidRDefault="004B2CA3" w:rsidP="00AA7F36">
            <w:pPr>
              <w:overflowPunct w:val="0"/>
              <w:ind w:left="191" w:hangingChars="100" w:hanging="191"/>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b/>
                <w:sz w:val="19"/>
                <w:szCs w:val="19"/>
              </w:rPr>
              <w:t>3</w:t>
            </w:r>
            <w:r w:rsidR="0003130B" w:rsidRPr="00993E59">
              <w:rPr>
                <w:rFonts w:ascii="ＭＳ ゴシック" w:eastAsia="ＭＳ ゴシック" w:hAnsi="ＭＳ ゴシック" w:hint="eastAsia"/>
                <w:b/>
                <w:sz w:val="19"/>
                <w:szCs w:val="19"/>
              </w:rPr>
              <w:t>2</w:t>
            </w:r>
            <w:r w:rsidRPr="00993E59">
              <w:rPr>
                <w:rFonts w:ascii="ＭＳ ゴシック" w:eastAsia="ＭＳ ゴシック" w:hAnsi="ＭＳ ゴシック"/>
                <w:b/>
                <w:sz w:val="19"/>
                <w:szCs w:val="19"/>
              </w:rPr>
              <w:t xml:space="preserve"> </w:t>
            </w:r>
            <w:r w:rsidRPr="00993E59">
              <w:rPr>
                <w:rFonts w:ascii="ＭＳ ゴシック" w:eastAsia="ＭＳ ゴシック" w:hAnsi="ＭＳ ゴシック" w:hint="eastAsia"/>
                <w:b/>
                <w:sz w:val="19"/>
                <w:szCs w:val="19"/>
              </w:rPr>
              <w:t xml:space="preserve"> 保育・教育等移行支援加算　</w:t>
            </w:r>
            <w:r w:rsidR="009E67A3" w:rsidRPr="00993E59">
              <w:rPr>
                <w:rFonts w:ascii="ＭＳ ゴシック" w:eastAsia="ＭＳ ゴシック" w:hAnsi="ＭＳ ゴシック" w:hint="eastAsia"/>
                <w:b/>
                <w:sz w:val="19"/>
                <w:szCs w:val="19"/>
              </w:rPr>
              <w:t xml:space="preserve">　</w:t>
            </w:r>
            <w:r w:rsidR="006433E0" w:rsidRPr="00665B14">
              <w:rPr>
                <w:rFonts w:ascii="ＭＳ ゴシック" w:eastAsia="ＭＳ ゴシック" w:hAnsi="ＭＳ ゴシック" w:hint="eastAsia"/>
                <w:b/>
                <w:bCs/>
                <w:sz w:val="19"/>
                <w:szCs w:val="19"/>
              </w:rPr>
              <w:t>500単位</w:t>
            </w:r>
          </w:p>
          <w:p w14:paraId="1120AFDD" w14:textId="566628C3" w:rsidR="006433E0" w:rsidRPr="00993E59" w:rsidRDefault="006433E0" w:rsidP="00AA7F36">
            <w:pPr>
              <w:overflowPunct w:val="0"/>
              <w:ind w:left="190" w:hangingChars="100" w:hanging="190"/>
              <w:textAlignment w:val="baseline"/>
              <w:rPr>
                <w:rFonts w:ascii="ＭＳ ゴシック" w:eastAsia="ＭＳ ゴシック" w:hAnsi="ＭＳ ゴシック"/>
                <w:sz w:val="19"/>
                <w:szCs w:val="19"/>
              </w:rPr>
            </w:pPr>
          </w:p>
          <w:p w14:paraId="41B4D26A" w14:textId="16BE8393" w:rsidR="009E67A3" w:rsidRPr="00993E59" w:rsidRDefault="009E67A3" w:rsidP="00AA7F36">
            <w:pPr>
              <w:overflowPunct w:val="0"/>
              <w:ind w:left="190" w:hangingChars="100" w:hanging="190"/>
              <w:textAlignment w:val="baseline"/>
              <w:rPr>
                <w:rFonts w:ascii="ＭＳ ゴシック" w:eastAsia="ＭＳ ゴシック" w:hAnsi="ＭＳ ゴシック"/>
                <w:sz w:val="19"/>
                <w:szCs w:val="19"/>
              </w:rPr>
            </w:pPr>
          </w:p>
          <w:p w14:paraId="2E067F57"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77AD1C45"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0F697E8B"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6D2D47AC"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5531E5CB"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7E708677"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5E2FF44F" w14:textId="77777777" w:rsidR="00527FC3" w:rsidRPr="00993E59" w:rsidRDefault="00527FC3" w:rsidP="00AA7F36">
            <w:pPr>
              <w:overflowPunct w:val="0"/>
              <w:ind w:left="190" w:hangingChars="100" w:hanging="190"/>
              <w:textAlignment w:val="baseline"/>
              <w:rPr>
                <w:rFonts w:ascii="ＭＳ ゴシック" w:eastAsia="ＭＳ ゴシック" w:hAnsi="ＭＳ ゴシック"/>
                <w:sz w:val="19"/>
                <w:szCs w:val="19"/>
              </w:rPr>
            </w:pPr>
          </w:p>
          <w:p w14:paraId="4D0504CA" w14:textId="31923A1C" w:rsidR="009E67A3" w:rsidRPr="00665B14" w:rsidRDefault="009E67A3" w:rsidP="009E67A3">
            <w:pPr>
              <w:overflowPunct w:val="0"/>
              <w:ind w:left="191" w:hangingChars="100" w:hanging="191"/>
              <w:textAlignment w:val="baseline"/>
              <w:rPr>
                <w:rFonts w:ascii="ＭＳ ゴシック" w:eastAsia="ＭＳ ゴシック" w:hAnsi="ＭＳ ゴシック"/>
                <w:b/>
                <w:bCs/>
                <w:sz w:val="19"/>
                <w:szCs w:val="19"/>
              </w:rPr>
            </w:pPr>
            <w:r w:rsidRPr="00A63DAA">
              <w:rPr>
                <w:rFonts w:ascii="ＭＳ ゴシック" w:eastAsia="ＭＳ ゴシック" w:hAnsi="ＭＳ ゴシック" w:hint="eastAsia"/>
                <w:b/>
                <w:bCs/>
                <w:sz w:val="19"/>
                <w:szCs w:val="19"/>
              </w:rPr>
              <w:t>3</w:t>
            </w:r>
            <w:r w:rsidR="0003130B" w:rsidRPr="00A63DAA">
              <w:rPr>
                <w:rFonts w:ascii="ＭＳ ゴシック" w:eastAsia="ＭＳ ゴシック" w:hAnsi="ＭＳ ゴシック" w:hint="eastAsia"/>
                <w:b/>
                <w:bCs/>
                <w:sz w:val="19"/>
                <w:szCs w:val="19"/>
              </w:rPr>
              <w:t>3</w:t>
            </w:r>
            <w:r w:rsidRPr="00A63DAA">
              <w:rPr>
                <w:rFonts w:ascii="ＭＳ ゴシック" w:eastAsia="ＭＳ ゴシック" w:hAnsi="ＭＳ ゴシック" w:hint="eastAsia"/>
                <w:b/>
                <w:bCs/>
                <w:sz w:val="19"/>
                <w:szCs w:val="19"/>
              </w:rPr>
              <w:t xml:space="preserve">  共生型サービス医療的ケア児支援加算</w:t>
            </w:r>
            <w:r w:rsidR="00665B14" w:rsidRPr="00993E59">
              <w:rPr>
                <w:rFonts w:ascii="ＭＳ ゴシック" w:eastAsia="ＭＳ ゴシック" w:hAnsi="ＭＳ ゴシック" w:hint="eastAsia"/>
                <w:b/>
                <w:sz w:val="19"/>
                <w:szCs w:val="19"/>
              </w:rPr>
              <w:t xml:space="preserve">　　</w:t>
            </w:r>
            <w:r w:rsidRPr="00665B14">
              <w:rPr>
                <w:rFonts w:ascii="ＭＳ ゴシック" w:eastAsia="ＭＳ ゴシック" w:hAnsi="ＭＳ ゴシック" w:hint="eastAsia"/>
                <w:b/>
                <w:bCs/>
                <w:sz w:val="19"/>
                <w:szCs w:val="19"/>
              </w:rPr>
              <w:t>400単位</w:t>
            </w:r>
          </w:p>
          <w:p w14:paraId="5479E1B3" w14:textId="486AE621" w:rsidR="009E67A3" w:rsidRPr="00993E59" w:rsidRDefault="009E67A3" w:rsidP="009E67A3">
            <w:pPr>
              <w:overflowPunct w:val="0"/>
              <w:ind w:left="190" w:hangingChars="100" w:hanging="190"/>
              <w:textAlignment w:val="baseline"/>
              <w:rPr>
                <w:rFonts w:ascii="ＭＳ ゴシック" w:eastAsia="ＭＳ ゴシック" w:hAnsi="ＭＳ ゴシック"/>
                <w:sz w:val="19"/>
                <w:szCs w:val="19"/>
              </w:rPr>
            </w:pPr>
          </w:p>
          <w:p w14:paraId="03AC0D3E" w14:textId="77777777" w:rsidR="00527FC3" w:rsidRPr="00993E59" w:rsidRDefault="00527FC3" w:rsidP="00F43302">
            <w:pPr>
              <w:overflowPunct w:val="0"/>
              <w:textAlignment w:val="baseline"/>
              <w:rPr>
                <w:rFonts w:ascii="ＭＳ ゴシック" w:eastAsia="ＭＳ ゴシック" w:hAnsi="ＭＳ ゴシック"/>
                <w:sz w:val="19"/>
                <w:szCs w:val="19"/>
              </w:rPr>
            </w:pPr>
          </w:p>
          <w:p w14:paraId="51C59BBD" w14:textId="0FC679AC" w:rsidR="009E67A3" w:rsidRPr="00993E59" w:rsidRDefault="009E67A3" w:rsidP="009E67A3">
            <w:pPr>
              <w:overflowPunct w:val="0"/>
              <w:ind w:left="190" w:hangingChars="100" w:hanging="190"/>
              <w:textAlignment w:val="baseline"/>
              <w:rPr>
                <w:rFonts w:ascii="ＭＳ ゴシック" w:eastAsia="ＭＳ ゴシック" w:hAnsi="ＭＳ ゴシック"/>
                <w:sz w:val="19"/>
                <w:szCs w:val="19"/>
              </w:rPr>
            </w:pPr>
          </w:p>
          <w:p w14:paraId="120B7CE8" w14:textId="1F1E0576" w:rsidR="002F1A0A" w:rsidRPr="00993E59" w:rsidRDefault="009E67A3" w:rsidP="00416E9D">
            <w:pPr>
              <w:overflowPunct w:val="0"/>
              <w:ind w:left="191" w:hangingChars="100" w:hanging="191"/>
              <w:textAlignment w:val="baseline"/>
              <w:rPr>
                <w:rFonts w:ascii="ＭＳ ゴシック" w:eastAsia="ＭＳ ゴシック" w:hAnsi="ＭＳ ゴシック"/>
                <w:sz w:val="19"/>
                <w:szCs w:val="19"/>
              </w:rPr>
            </w:pPr>
            <w:r w:rsidRPr="00993E59">
              <w:rPr>
                <w:rFonts w:ascii="ＭＳ ゴシック" w:eastAsia="ＭＳ ゴシック" w:hAnsi="ＭＳ ゴシック" w:hint="eastAsia"/>
                <w:b/>
                <w:sz w:val="19"/>
                <w:szCs w:val="19"/>
              </w:rPr>
              <w:t>3</w:t>
            </w:r>
            <w:r w:rsidR="0003130B" w:rsidRPr="00993E59">
              <w:rPr>
                <w:rFonts w:ascii="ＭＳ ゴシック" w:eastAsia="ＭＳ ゴシック" w:hAnsi="ＭＳ ゴシック" w:hint="eastAsia"/>
                <w:b/>
                <w:sz w:val="19"/>
                <w:szCs w:val="19"/>
              </w:rPr>
              <w:t>4</w:t>
            </w:r>
            <w:r w:rsidR="002F1A0A" w:rsidRPr="00993E59">
              <w:rPr>
                <w:rFonts w:ascii="ＭＳ ゴシック" w:eastAsia="ＭＳ ゴシック" w:hAnsi="ＭＳ ゴシック" w:hint="eastAsia"/>
                <w:sz w:val="19"/>
                <w:szCs w:val="19"/>
              </w:rPr>
              <w:t xml:space="preserve">  </w:t>
            </w:r>
            <w:r w:rsidR="002F1A0A" w:rsidRPr="00993E59">
              <w:rPr>
                <w:rFonts w:ascii="ＭＳ ゴシック" w:eastAsia="ＭＳ ゴシック" w:hAnsi="ＭＳ ゴシック" w:hint="eastAsia"/>
                <w:b/>
                <w:sz w:val="19"/>
                <w:szCs w:val="19"/>
              </w:rPr>
              <w:t>通所施設移行支援加算</w:t>
            </w:r>
            <w:r w:rsidR="00665B14" w:rsidRPr="00993E59">
              <w:rPr>
                <w:rFonts w:ascii="ＭＳ ゴシック" w:eastAsia="ＭＳ ゴシック" w:hAnsi="ＭＳ ゴシック" w:hint="eastAsia"/>
                <w:b/>
                <w:sz w:val="19"/>
                <w:szCs w:val="19"/>
              </w:rPr>
              <w:t xml:space="preserve">　　</w:t>
            </w:r>
            <w:r w:rsidR="002F1A0A" w:rsidRPr="00665B14">
              <w:rPr>
                <w:rFonts w:ascii="ＭＳ ゴシック" w:eastAsia="ＭＳ ゴシック" w:hAnsi="ＭＳ ゴシック" w:hint="eastAsia"/>
                <w:b/>
                <w:bCs/>
                <w:sz w:val="19"/>
                <w:szCs w:val="19"/>
              </w:rPr>
              <w:t>500単位</w:t>
            </w:r>
          </w:p>
          <w:p w14:paraId="5DC39D15" w14:textId="636AE518" w:rsidR="002F1A0A" w:rsidRPr="00993E59" w:rsidRDefault="005B6676" w:rsidP="00805509">
            <w:pPr>
              <w:rPr>
                <w:rFonts w:ascii="ＭＳ ゴシック" w:eastAsia="ＭＳ ゴシック" w:hAnsi="ＭＳ ゴシック"/>
                <w:sz w:val="19"/>
                <w:szCs w:val="19"/>
              </w:rPr>
            </w:pPr>
            <w:r w:rsidRPr="00993E59">
              <w:rPr>
                <w:rFonts w:ascii="ＭＳ ゴシック" w:eastAsia="ＭＳ ゴシック" w:hAnsi="ＭＳ ゴシック" w:hint="eastAsia"/>
                <w:sz w:val="19"/>
                <w:szCs w:val="19"/>
              </w:rPr>
              <w:t>加算の対象となる支援を行った場合は支援を行った日及び支援の内容の要点に関する記録を行うこと</w:t>
            </w:r>
          </w:p>
          <w:p w14:paraId="6CF3F731" w14:textId="77777777" w:rsidR="00DA05E9" w:rsidRPr="00993E59" w:rsidRDefault="00DA05E9" w:rsidP="00E32B73">
            <w:pPr>
              <w:overflowPunct w:val="0"/>
              <w:textAlignment w:val="baseline"/>
              <w:rPr>
                <w:rFonts w:ascii="ＭＳ ゴシック" w:eastAsia="ＭＳ ゴシック" w:hAnsi="ＭＳ ゴシック"/>
                <w:sz w:val="19"/>
                <w:szCs w:val="19"/>
              </w:rPr>
            </w:pPr>
          </w:p>
          <w:p w14:paraId="05484283" w14:textId="77777777" w:rsidR="00B033F3" w:rsidRPr="00993E59" w:rsidRDefault="00B033F3" w:rsidP="00E32B73">
            <w:pPr>
              <w:overflowPunct w:val="0"/>
              <w:textAlignment w:val="baseline"/>
              <w:rPr>
                <w:rFonts w:ascii="ＭＳ ゴシック" w:eastAsia="ＭＳ ゴシック" w:hAnsi="ＭＳ ゴシック"/>
                <w:sz w:val="19"/>
                <w:szCs w:val="19"/>
              </w:rPr>
            </w:pPr>
          </w:p>
          <w:p w14:paraId="01A81B5E" w14:textId="77777777" w:rsidR="00D15847" w:rsidRPr="00993E59" w:rsidRDefault="00D15847" w:rsidP="00D15847">
            <w:pPr>
              <w:rPr>
                <w:rFonts w:ascii="ＭＳ ゴシック" w:eastAsia="ＭＳ ゴシック" w:hAnsi="ＭＳ ゴシック"/>
                <w:sz w:val="19"/>
                <w:szCs w:val="19"/>
              </w:rPr>
            </w:pPr>
            <w:r w:rsidRPr="00993E59">
              <w:rPr>
                <w:rFonts w:ascii="ＭＳ ゴシック" w:eastAsia="ＭＳ ゴシック" w:hAnsi="ＭＳ ゴシック" w:cs="ＭＳ ゴシック" w:hint="eastAsia"/>
                <w:b/>
                <w:kern w:val="0"/>
                <w:sz w:val="19"/>
                <w:szCs w:val="19"/>
              </w:rPr>
              <w:t>35</w:t>
            </w:r>
            <w:r w:rsidRPr="00993E59">
              <w:rPr>
                <w:rFonts w:ascii="ＭＳ ゴシック" w:eastAsia="ＭＳ ゴシック" w:hAnsi="ＭＳ ゴシック" w:hint="eastAsia"/>
                <w:b/>
                <w:sz w:val="19"/>
                <w:szCs w:val="19"/>
              </w:rPr>
              <w:t xml:space="preserve">　福祉・介護職員等処遇改善加算</w:t>
            </w:r>
          </w:p>
          <w:p w14:paraId="1E4E059A" w14:textId="77777777" w:rsidR="00E0467E" w:rsidRPr="00993E59" w:rsidRDefault="00E0467E" w:rsidP="00E0467E">
            <w:pPr>
              <w:overflowPunct w:val="0"/>
              <w:ind w:leftChars="7" w:left="15" w:firstLineChars="100" w:firstLine="200"/>
              <w:jc w:val="left"/>
              <w:textAlignment w:val="baseline"/>
              <w:rPr>
                <w:rFonts w:ascii="ＭＳ ゴシック" w:eastAsia="ＭＳ ゴシック" w:hAnsi="ＭＳ ゴシック"/>
                <w:sz w:val="20"/>
                <w:szCs w:val="22"/>
                <w:u w:val="single"/>
              </w:rPr>
            </w:pPr>
            <w:r w:rsidRPr="00993E59">
              <w:rPr>
                <w:rFonts w:ascii="ＭＳ ゴシック" w:eastAsia="ＭＳ ゴシック" w:hAnsi="ＭＳ ゴシック" w:hint="eastAsia"/>
                <w:sz w:val="20"/>
                <w:szCs w:val="22"/>
              </w:rPr>
              <w:t>福祉・介護職員処遇改善加算（Ⅰ）（Ⅱ）を算定している場合は、事業所の職員の処遇改善の内容（賃金改善に関するものを除く。）等について、</w:t>
            </w:r>
            <w:r w:rsidRPr="00993E59">
              <w:rPr>
                <w:rFonts w:ascii="ＭＳ ゴシック" w:eastAsia="ＭＳ ゴシック" w:hAnsi="ＭＳ ゴシック" w:hint="eastAsia"/>
                <w:sz w:val="20"/>
                <w:szCs w:val="22"/>
                <w:u w:val="single"/>
              </w:rPr>
              <w:t>インターネットの利用その他の適切な方法により公表していること。</w:t>
            </w:r>
          </w:p>
          <w:p w14:paraId="3239AED3" w14:textId="77777777" w:rsidR="00E0467E" w:rsidRPr="00993E59" w:rsidRDefault="00E0467E" w:rsidP="00E0467E">
            <w:pPr>
              <w:spacing w:line="200" w:lineRule="exact"/>
              <w:rPr>
                <w:rFonts w:ascii="ＭＳ ゴシック" w:eastAsia="ＭＳ ゴシック" w:hAnsi="ＭＳ ゴシック"/>
                <w:sz w:val="19"/>
                <w:szCs w:val="19"/>
              </w:rPr>
            </w:pPr>
          </w:p>
          <w:p w14:paraId="035E1CD5" w14:textId="77777777" w:rsidR="00B033F3" w:rsidRPr="00486E63" w:rsidRDefault="00B033F3" w:rsidP="00700790">
            <w:pPr>
              <w:overflowPunct w:val="0"/>
              <w:ind w:left="194" w:hangingChars="102" w:hanging="194"/>
              <w:textAlignment w:val="baseline"/>
              <w:rPr>
                <w:rFonts w:ascii="ＭＳ ゴシック" w:eastAsia="ＭＳ ゴシック" w:hAnsi="ＭＳ ゴシック"/>
                <w:color w:val="000000" w:themeColor="text1"/>
                <w:sz w:val="19"/>
                <w:szCs w:val="19"/>
              </w:rPr>
            </w:pPr>
          </w:p>
          <w:p w14:paraId="3A6D4FB3" w14:textId="7F222422" w:rsidR="00E32B73" w:rsidRPr="00486E63" w:rsidRDefault="00E32B73" w:rsidP="00E32B73">
            <w:pPr>
              <w:overflowPunct w:val="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※令和８年６月から福祉・介護職員等処遇改善加算が以下のように拡充</w:t>
            </w:r>
          </w:p>
          <w:p w14:paraId="0E9747F8" w14:textId="77777777" w:rsidR="00E32B73" w:rsidRPr="00486E63" w:rsidRDefault="00E32B73" w:rsidP="00E32B73">
            <w:pPr>
              <w:overflowPunct w:val="0"/>
              <w:ind w:firstLineChars="100" w:firstLine="20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①対象を、福祉・介護職員のみから障害福祉従事者に拡大</w:t>
            </w:r>
          </w:p>
          <w:p w14:paraId="06B3A394" w14:textId="36428513" w:rsidR="00E32B73" w:rsidRPr="00486E63" w:rsidRDefault="00E32B73" w:rsidP="00E32B73">
            <w:pPr>
              <w:overflowPunct w:val="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 xml:space="preserve">　②上乗せの加算区分の新設（生産性向上や協働化に取り組む事業者が対象）</w:t>
            </w:r>
          </w:p>
          <w:p w14:paraId="31C64EF6" w14:textId="5BD12955" w:rsidR="00E32B73" w:rsidRPr="00486E63" w:rsidRDefault="00E32B73" w:rsidP="00E32B73">
            <w:pPr>
              <w:overflowPunct w:val="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〔児童発達支援・放課後等デイサービス〕加算Ⅰロ、加算Ⅱロ（従来分は加算Ⅰイ、加算Ⅱイ）</w:t>
            </w:r>
          </w:p>
          <w:p w14:paraId="2DFA9690" w14:textId="5A74507A" w:rsidR="00E32B73" w:rsidRPr="00486E63" w:rsidRDefault="00E32B73" w:rsidP="00E32B73">
            <w:pPr>
              <w:overflowPunct w:val="0"/>
              <w:textAlignment w:val="baseline"/>
              <w:rPr>
                <w:rFonts w:ascii="ＭＳ ゴシック" w:eastAsia="ＭＳ ゴシック" w:hAnsi="ＭＳ ゴシック"/>
                <w:color w:val="000000" w:themeColor="text1"/>
                <w:sz w:val="20"/>
                <w:szCs w:val="20"/>
              </w:rPr>
            </w:pPr>
            <w:r w:rsidRPr="00486E63">
              <w:rPr>
                <w:rFonts w:ascii="ＭＳ ゴシック" w:eastAsia="ＭＳ ゴシック" w:hAnsi="ＭＳ ゴシック" w:hint="eastAsia"/>
                <w:color w:val="000000" w:themeColor="text1"/>
                <w:sz w:val="20"/>
                <w:szCs w:val="20"/>
              </w:rPr>
              <w:t>〔居宅訪問型児童発達支援・保育所等訪問支援〕加算Ⅰロ（従来分は加算Ⅰイ）</w:t>
            </w:r>
          </w:p>
          <w:p w14:paraId="76A7C390" w14:textId="016EE56A" w:rsidR="00431025" w:rsidRPr="00486E63" w:rsidRDefault="00431025" w:rsidP="00E32B73">
            <w:pPr>
              <w:overflowPunct w:val="0"/>
              <w:textAlignment w:val="baseline"/>
              <w:rPr>
                <w:rFonts w:ascii="ＭＳ ゴシック" w:eastAsia="ＭＳ ゴシック" w:hAnsi="ＭＳ ゴシック"/>
                <w:color w:val="000000" w:themeColor="text1"/>
                <w:sz w:val="19"/>
                <w:szCs w:val="19"/>
              </w:rPr>
            </w:pPr>
          </w:p>
          <w:p w14:paraId="1AFE3134" w14:textId="77777777" w:rsidR="00431025" w:rsidRPr="00993E59" w:rsidRDefault="00431025" w:rsidP="00700790">
            <w:pPr>
              <w:overflowPunct w:val="0"/>
              <w:ind w:left="194" w:hangingChars="102" w:hanging="194"/>
              <w:textAlignment w:val="baseline"/>
              <w:rPr>
                <w:rFonts w:ascii="ＭＳ ゴシック" w:eastAsia="ＭＳ ゴシック" w:hAnsi="ＭＳ ゴシック"/>
                <w:sz w:val="19"/>
                <w:szCs w:val="19"/>
              </w:rPr>
            </w:pPr>
          </w:p>
          <w:p w14:paraId="41243092" w14:textId="5AE9CC48" w:rsidR="00431025" w:rsidRPr="00993E59" w:rsidRDefault="00431025" w:rsidP="00700790">
            <w:pPr>
              <w:overflowPunct w:val="0"/>
              <w:ind w:left="194" w:hangingChars="102" w:hanging="194"/>
              <w:textAlignment w:val="baseline"/>
              <w:rPr>
                <w:rFonts w:ascii="ＭＳ ゴシック" w:eastAsia="ＭＳ ゴシック" w:hAnsi="ＭＳ ゴシック"/>
                <w:sz w:val="19"/>
                <w:szCs w:val="19"/>
              </w:rPr>
            </w:pPr>
          </w:p>
        </w:tc>
        <w:tc>
          <w:tcPr>
            <w:tcW w:w="4280" w:type="dxa"/>
            <w:gridSpan w:val="9"/>
          </w:tcPr>
          <w:p w14:paraId="283659D3" w14:textId="6F9389A5" w:rsidR="00AE4398" w:rsidRPr="00993E59" w:rsidRDefault="00AE4398" w:rsidP="00AE4398">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児：告示別表第1の12の3</w:t>
            </w:r>
          </w:p>
          <w:p w14:paraId="366DE975" w14:textId="3988A048" w:rsidR="004B2CA3" w:rsidRPr="00993E59" w:rsidRDefault="009E06CF" w:rsidP="006433E0">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b/>
                <w:noProof/>
                <w:sz w:val="20"/>
                <w:szCs w:val="20"/>
              </w:rPr>
              <mc:AlternateContent>
                <mc:Choice Requires="wps">
                  <w:drawing>
                    <wp:anchor distT="0" distB="0" distL="114300" distR="114300" simplePos="0" relativeHeight="251723264" behindDoc="0" locked="0" layoutInCell="1" allowOverlap="1" wp14:anchorId="2550984C" wp14:editId="0720DB33">
                      <wp:simplePos x="0" y="0"/>
                      <wp:positionH relativeFrom="column">
                        <wp:posOffset>-3875405</wp:posOffset>
                      </wp:positionH>
                      <wp:positionV relativeFrom="paragraph">
                        <wp:posOffset>298133</wp:posOffset>
                      </wp:positionV>
                      <wp:extent cx="6504940" cy="1657350"/>
                      <wp:effectExtent l="0" t="0" r="10160" b="19050"/>
                      <wp:wrapNone/>
                      <wp:docPr id="5413159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940" cy="1657350"/>
                              </a:xfrm>
                              <a:prstGeom prst="rect">
                                <a:avLst/>
                              </a:prstGeom>
                              <a:solidFill>
                                <a:srgbClr val="FFFFFF"/>
                              </a:solidFill>
                              <a:ln w="9525">
                                <a:solidFill>
                                  <a:srgbClr val="000000"/>
                                </a:solidFill>
                                <a:miter lim="800000"/>
                                <a:headEnd/>
                                <a:tailEnd/>
                              </a:ln>
                            </wps:spPr>
                            <wps:txbx>
                              <w:txbxContent>
                                <w:p w14:paraId="5819EEA9" w14:textId="164C6F35" w:rsidR="009E06CF" w:rsidRPr="00555933" w:rsidRDefault="009E06CF" w:rsidP="004B2627">
                                  <w:pPr>
                                    <w:rPr>
                                      <w:rFonts w:ascii="ＭＳ 明朝" w:hAnsi="ＭＳ 明朝"/>
                                    </w:rPr>
                                  </w:pPr>
                                  <w:r w:rsidRPr="00555933">
                                    <w:rPr>
                                      <w:rFonts w:ascii="ＭＳ 明朝" w:hAnsi="ＭＳ 明朝" w:hint="eastAsia"/>
                                    </w:rPr>
                                    <w:t>○市町村がコア連携事業所を定め、当該事業所に取組を依頼</w:t>
                                  </w:r>
                                </w:p>
                                <w:p w14:paraId="43864C24" w14:textId="77777777" w:rsidR="009E06CF" w:rsidRPr="00555933" w:rsidRDefault="009E06CF" w:rsidP="004B2627">
                                  <w:pPr>
                                    <w:rPr>
                                      <w:rFonts w:ascii="ＭＳ 明朝" w:hAnsi="ＭＳ 明朝"/>
                                    </w:rPr>
                                  </w:pPr>
                                </w:p>
                                <w:p w14:paraId="70E281A9" w14:textId="2912FA52" w:rsidR="004B2627" w:rsidRPr="00555933" w:rsidRDefault="004B2627" w:rsidP="004B2627">
                                  <w:pPr>
                                    <w:rPr>
                                      <w:rFonts w:ascii="ＭＳ 明朝" w:hAnsi="ＭＳ 明朝"/>
                                    </w:rPr>
                                  </w:pPr>
                                  <w:r w:rsidRPr="00555933">
                                    <w:rPr>
                                      <w:rFonts w:ascii="ＭＳ 明朝" w:hAnsi="ＭＳ 明朝" w:hint="eastAsia"/>
                                    </w:rPr>
                                    <w:t>【対象となる児】</w:t>
                                  </w:r>
                                  <w:r w:rsidR="009E06CF" w:rsidRPr="00555933">
                                    <w:rPr>
                                      <w:rFonts w:ascii="ＭＳ 明朝" w:hAnsi="ＭＳ 明朝" w:hint="eastAsia"/>
                                    </w:rPr>
                                    <w:t>セルフプランで複数事業所を併用する児</w:t>
                                  </w:r>
                                </w:p>
                                <w:p w14:paraId="48CD9AF3" w14:textId="39528E8C" w:rsidR="009E06CF" w:rsidRPr="00555933" w:rsidRDefault="009E06CF" w:rsidP="009E06CF">
                                  <w:pPr>
                                    <w:ind w:firstLineChars="100" w:firstLine="190"/>
                                    <w:rPr>
                                      <w:rFonts w:ascii="ＭＳ 明朝" w:hAnsi="ＭＳ 明朝"/>
                                      <w:b/>
                                      <w:sz w:val="19"/>
                                      <w:szCs w:val="19"/>
                                    </w:rPr>
                                  </w:pPr>
                                  <w:r w:rsidRPr="00555933">
                                    <w:rPr>
                                      <w:rFonts w:ascii="ＭＳ 明朝" w:hAnsi="ＭＳ 明朝" w:hint="eastAsia"/>
                                      <w:bCs/>
                                      <w:sz w:val="19"/>
                                      <w:szCs w:val="19"/>
                                    </w:rPr>
                                    <w:t>事業所間連携加算（Ⅰ）</w:t>
                                  </w:r>
                                  <w:r w:rsidRPr="00555933">
                                    <w:rPr>
                                      <w:rFonts w:ascii="ＭＳ 明朝" w:hAnsi="ＭＳ 明朝" w:hint="eastAsia"/>
                                      <w:b/>
                                      <w:sz w:val="19"/>
                                      <w:szCs w:val="19"/>
                                    </w:rPr>
                                    <w:t>➢連携・取組の中心となるコア連携事業所を評価するもの</w:t>
                                  </w:r>
                                </w:p>
                                <w:p w14:paraId="5F218E45" w14:textId="5349B3AF" w:rsidR="009E06CF" w:rsidRPr="00555933" w:rsidRDefault="009E06CF" w:rsidP="009E06CF">
                                  <w:pPr>
                                    <w:ind w:firstLineChars="100" w:firstLine="190"/>
                                    <w:rPr>
                                      <w:rFonts w:ascii="ＭＳ 明朝" w:hAnsi="ＭＳ 明朝"/>
                                    </w:rPr>
                                  </w:pPr>
                                  <w:r w:rsidRPr="00555933">
                                    <w:rPr>
                                      <w:rFonts w:ascii="ＭＳ 明朝" w:hAnsi="ＭＳ 明朝" w:hint="eastAsia"/>
                                      <w:bCs/>
                                      <w:sz w:val="19"/>
                                      <w:szCs w:val="19"/>
                                    </w:rPr>
                                    <w:t>事業所間連携加算（Ⅱ）</w:t>
                                  </w:r>
                                  <w:r w:rsidRPr="00555933">
                                    <w:rPr>
                                      <w:rFonts w:ascii="ＭＳ 明朝" w:hAnsi="ＭＳ 明朝" w:hint="eastAsia"/>
                                      <w:b/>
                                      <w:sz w:val="19"/>
                                      <w:szCs w:val="19"/>
                                    </w:rPr>
                                    <w:t>➢コア連携事業所以外の事業所を評価するもの</w:t>
                                  </w:r>
                                </w:p>
                                <w:p w14:paraId="025ED465" w14:textId="77777777" w:rsidR="009E06CF" w:rsidRPr="00555933" w:rsidRDefault="009E06CF" w:rsidP="004B2627">
                                  <w:pPr>
                                    <w:rPr>
                                      <w:rFonts w:ascii="ＭＳ 明朝" w:hAnsi="ＭＳ 明朝"/>
                                    </w:rPr>
                                  </w:pPr>
                                </w:p>
                                <w:p w14:paraId="3C9515EC" w14:textId="1223CC3C" w:rsidR="004B2627" w:rsidRPr="00555933" w:rsidRDefault="004B2627" w:rsidP="004B2627">
                                  <w:pPr>
                                    <w:rPr>
                                      <w:rFonts w:ascii="ＭＳ 明朝" w:hAnsi="ＭＳ 明朝"/>
                                    </w:rPr>
                                  </w:pPr>
                                  <w:r w:rsidRPr="00555933">
                                    <w:rPr>
                                      <w:rFonts w:ascii="ＭＳ 明朝" w:hAnsi="ＭＳ 明朝" w:hint="eastAsia"/>
                                    </w:rPr>
                                    <w:t>※要件等は「令和６年度障害福祉サービス等報酬改定（障害児支援関係）改定事項の概要」他、関係の告示、通知、事務連絡等を参照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0984C" id="_x0000_s1051" type="#_x0000_t202" style="position:absolute;left:0;text-align:left;margin-left:-305.15pt;margin-top:23.5pt;width:512.2pt;height:13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">
                      <v:textbox inset="5.85pt,.7pt,5.85pt,.7pt">
                        <w:txbxContent>
                          <w:p w14:paraId="5819EEA9" w14:textId="164C6F35" w:rsidR="009E06CF" w:rsidRPr="00555933" w:rsidRDefault="009E06CF" w:rsidP="004B2627">
                            <w:pPr>
                              <w:rPr>
                                <w:rFonts w:ascii="ＭＳ 明朝" w:hAnsi="ＭＳ 明朝"/>
                              </w:rPr>
                            </w:pPr>
                            <w:r w:rsidRPr="00555933">
                              <w:rPr>
                                <w:rFonts w:ascii="ＭＳ 明朝" w:hAnsi="ＭＳ 明朝" w:hint="eastAsia"/>
                              </w:rPr>
                              <w:t>○市町村がコア連携事業所を定め、当該事業所に取組を依頼</w:t>
                            </w:r>
                          </w:p>
                          <w:p w14:paraId="43864C24" w14:textId="77777777" w:rsidR="009E06CF" w:rsidRPr="00555933" w:rsidRDefault="009E06CF" w:rsidP="004B2627">
                            <w:pPr>
                              <w:rPr>
                                <w:rFonts w:ascii="ＭＳ 明朝" w:hAnsi="ＭＳ 明朝"/>
                              </w:rPr>
                            </w:pPr>
                          </w:p>
                          <w:p w14:paraId="70E281A9" w14:textId="2912FA52" w:rsidR="004B2627" w:rsidRPr="00555933" w:rsidRDefault="004B2627" w:rsidP="004B2627">
                            <w:pPr>
                              <w:rPr>
                                <w:rFonts w:ascii="ＭＳ 明朝" w:hAnsi="ＭＳ 明朝"/>
                              </w:rPr>
                            </w:pPr>
                            <w:r w:rsidRPr="00555933">
                              <w:rPr>
                                <w:rFonts w:ascii="ＭＳ 明朝" w:hAnsi="ＭＳ 明朝" w:hint="eastAsia"/>
                              </w:rPr>
                              <w:t>【対象となる児】</w:t>
                            </w:r>
                            <w:r w:rsidR="009E06CF" w:rsidRPr="00555933">
                              <w:rPr>
                                <w:rFonts w:ascii="ＭＳ 明朝" w:hAnsi="ＭＳ 明朝" w:hint="eastAsia"/>
                              </w:rPr>
                              <w:t>セルフプランで複数事業所を併用する児</w:t>
                            </w:r>
                          </w:p>
                          <w:p w14:paraId="48CD9AF3" w14:textId="39528E8C" w:rsidR="009E06CF" w:rsidRPr="00555933" w:rsidRDefault="009E06CF" w:rsidP="009E06CF">
                            <w:pPr>
                              <w:ind w:firstLineChars="100" w:firstLine="190"/>
                              <w:rPr>
                                <w:rFonts w:ascii="ＭＳ 明朝" w:hAnsi="ＭＳ 明朝"/>
                                <w:b/>
                                <w:sz w:val="19"/>
                                <w:szCs w:val="19"/>
                              </w:rPr>
                            </w:pPr>
                            <w:r w:rsidRPr="00555933">
                              <w:rPr>
                                <w:rFonts w:ascii="ＭＳ 明朝" w:hAnsi="ＭＳ 明朝" w:hint="eastAsia"/>
                                <w:bCs/>
                                <w:sz w:val="19"/>
                                <w:szCs w:val="19"/>
                              </w:rPr>
                              <w:t>事業所間連携加算（Ⅰ）</w:t>
                            </w:r>
                            <w:r w:rsidRPr="00555933">
                              <w:rPr>
                                <w:rFonts w:ascii="ＭＳ 明朝" w:hAnsi="ＭＳ 明朝" w:hint="eastAsia"/>
                                <w:b/>
                                <w:sz w:val="19"/>
                                <w:szCs w:val="19"/>
                              </w:rPr>
                              <w:t>➢連携・取組の中心となるコア連携事業所を評価するもの</w:t>
                            </w:r>
                          </w:p>
                          <w:p w14:paraId="5F218E45" w14:textId="5349B3AF" w:rsidR="009E06CF" w:rsidRPr="00555933" w:rsidRDefault="009E06CF" w:rsidP="009E06CF">
                            <w:pPr>
                              <w:ind w:firstLineChars="100" w:firstLine="190"/>
                              <w:rPr>
                                <w:rFonts w:ascii="ＭＳ 明朝" w:hAnsi="ＭＳ 明朝"/>
                              </w:rPr>
                            </w:pPr>
                            <w:r w:rsidRPr="00555933">
                              <w:rPr>
                                <w:rFonts w:ascii="ＭＳ 明朝" w:hAnsi="ＭＳ 明朝" w:hint="eastAsia"/>
                                <w:bCs/>
                                <w:sz w:val="19"/>
                                <w:szCs w:val="19"/>
                              </w:rPr>
                              <w:t>事業所間連携加算（Ⅱ）</w:t>
                            </w:r>
                            <w:r w:rsidRPr="00555933">
                              <w:rPr>
                                <w:rFonts w:ascii="ＭＳ 明朝" w:hAnsi="ＭＳ 明朝" w:hint="eastAsia"/>
                                <w:b/>
                                <w:sz w:val="19"/>
                                <w:szCs w:val="19"/>
                              </w:rPr>
                              <w:t>➢コア連携事業所以外の事業所を評価するもの</w:t>
                            </w:r>
                          </w:p>
                          <w:p w14:paraId="025ED465" w14:textId="77777777" w:rsidR="009E06CF" w:rsidRPr="00555933" w:rsidRDefault="009E06CF" w:rsidP="004B2627">
                            <w:pPr>
                              <w:rPr>
                                <w:rFonts w:ascii="ＭＳ 明朝" w:hAnsi="ＭＳ 明朝"/>
                              </w:rPr>
                            </w:pPr>
                          </w:p>
                          <w:p w14:paraId="3C9515EC" w14:textId="1223CC3C" w:rsidR="004B2627" w:rsidRPr="00555933" w:rsidRDefault="004B2627" w:rsidP="004B2627">
                            <w:pPr>
                              <w:rPr>
                                <w:rFonts w:ascii="ＭＳ 明朝" w:hAnsi="ＭＳ 明朝"/>
                              </w:rPr>
                            </w:pPr>
                            <w:r w:rsidRPr="00555933">
                              <w:rPr>
                                <w:rFonts w:ascii="ＭＳ 明朝" w:hAnsi="ＭＳ 明朝" w:hint="eastAsia"/>
                              </w:rPr>
                              <w:t>※要件等は「令和６年度障害福祉サービス等報酬改定（障害児支援関係）改定事項の概要」他、関係の告示、通知、事務連絡等を参照</w:t>
                            </w:r>
                          </w:p>
                        </w:txbxContent>
                      </v:textbox>
                    </v:shape>
                  </w:pict>
                </mc:Fallback>
              </mc:AlternateContent>
            </w:r>
            <w:r w:rsidRPr="00993E59">
              <w:rPr>
                <w:rFonts w:ascii="ＭＳ ゴシック" w:eastAsia="ＭＳ ゴシック" w:hAnsi="ＭＳ ゴシック" w:hint="eastAsia"/>
                <w:sz w:val="20"/>
                <w:szCs w:val="20"/>
              </w:rPr>
              <w:t>放：告示別表第3の10の3</w:t>
            </w:r>
          </w:p>
          <w:p w14:paraId="2C3AB818" w14:textId="35186605" w:rsidR="004B2CA3" w:rsidRPr="00993E59" w:rsidRDefault="004B2CA3" w:rsidP="006433E0">
            <w:pPr>
              <w:overflowPunct w:val="0"/>
              <w:textAlignment w:val="baseline"/>
              <w:rPr>
                <w:rFonts w:ascii="ＭＳ ゴシック" w:eastAsia="ＭＳ ゴシック" w:hAnsi="ＭＳ ゴシック"/>
                <w:sz w:val="20"/>
                <w:szCs w:val="20"/>
              </w:rPr>
            </w:pPr>
          </w:p>
          <w:p w14:paraId="1D5990E9" w14:textId="77777777" w:rsidR="004B2CA3" w:rsidRPr="00993E59" w:rsidRDefault="004B2CA3" w:rsidP="006433E0">
            <w:pPr>
              <w:overflowPunct w:val="0"/>
              <w:textAlignment w:val="baseline"/>
              <w:rPr>
                <w:rFonts w:ascii="ＭＳ ゴシック" w:eastAsia="ＭＳ ゴシック" w:hAnsi="ＭＳ ゴシック"/>
                <w:sz w:val="20"/>
                <w:szCs w:val="20"/>
              </w:rPr>
            </w:pPr>
          </w:p>
          <w:p w14:paraId="3D56CE59"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45373736"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339A48FC"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23453692"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2E6A71C8"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260B9429"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19EABA4D"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7625459F" w14:textId="77777777" w:rsidR="009E06CF" w:rsidRPr="00993E59" w:rsidRDefault="009E06CF" w:rsidP="006433E0">
            <w:pPr>
              <w:overflowPunct w:val="0"/>
              <w:textAlignment w:val="baseline"/>
              <w:rPr>
                <w:rFonts w:ascii="ＭＳ ゴシック" w:eastAsia="ＭＳ ゴシック" w:hAnsi="ＭＳ ゴシック"/>
                <w:sz w:val="20"/>
                <w:szCs w:val="20"/>
              </w:rPr>
            </w:pPr>
          </w:p>
          <w:p w14:paraId="5C462BDC" w14:textId="5CF9CC73" w:rsidR="006433E0" w:rsidRPr="00993E59" w:rsidRDefault="006433E0" w:rsidP="006433E0">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児：告示別表第1の12</w:t>
            </w:r>
            <w:r w:rsidR="00AE4398" w:rsidRPr="00993E59">
              <w:rPr>
                <w:rFonts w:ascii="ＭＳ ゴシック" w:eastAsia="ＭＳ ゴシック" w:hAnsi="ＭＳ ゴシック" w:hint="eastAsia"/>
                <w:sz w:val="20"/>
                <w:szCs w:val="20"/>
              </w:rPr>
              <w:t>の4</w:t>
            </w:r>
          </w:p>
          <w:p w14:paraId="0B0D79C1" w14:textId="5C259CDA" w:rsidR="006433E0" w:rsidRPr="00993E59" w:rsidRDefault="006433E0" w:rsidP="006433E0">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放：告示別表第3の10</w:t>
            </w:r>
            <w:r w:rsidR="009E06CF" w:rsidRPr="00993E59">
              <w:rPr>
                <w:rFonts w:ascii="ＭＳ ゴシック" w:eastAsia="ＭＳ ゴシック" w:hAnsi="ＭＳ ゴシック" w:hint="eastAsia"/>
                <w:sz w:val="20"/>
                <w:szCs w:val="20"/>
              </w:rPr>
              <w:t>の4</w:t>
            </w:r>
          </w:p>
          <w:p w14:paraId="24682722" w14:textId="77777777" w:rsidR="002F1A0A" w:rsidRPr="00993E59" w:rsidRDefault="002F1A0A" w:rsidP="00AA7F36">
            <w:pPr>
              <w:overflowPunct w:val="0"/>
              <w:textAlignment w:val="baseline"/>
              <w:rPr>
                <w:rFonts w:ascii="ＭＳ ゴシック" w:eastAsia="ＭＳ ゴシック" w:hAnsi="ＭＳ ゴシック"/>
                <w:sz w:val="20"/>
                <w:szCs w:val="20"/>
              </w:rPr>
            </w:pPr>
          </w:p>
          <w:p w14:paraId="51CE13B3" w14:textId="1EF4819C" w:rsidR="009E67A3" w:rsidRPr="00993E59" w:rsidRDefault="009E67A3" w:rsidP="00AA7F36">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児：告示別表第1の12の5</w:t>
            </w:r>
          </w:p>
          <w:p w14:paraId="7D136EE3" w14:textId="77777777" w:rsidR="009E67A3" w:rsidRPr="00993E59" w:rsidRDefault="009E67A3" w:rsidP="00AA7F36">
            <w:pPr>
              <w:overflowPunct w:val="0"/>
              <w:textAlignment w:val="baseline"/>
              <w:rPr>
                <w:rFonts w:ascii="ＭＳ ゴシック" w:eastAsia="ＭＳ ゴシック" w:hAnsi="ＭＳ ゴシック"/>
                <w:sz w:val="20"/>
                <w:szCs w:val="20"/>
              </w:rPr>
            </w:pPr>
          </w:p>
          <w:p w14:paraId="0AC011E2" w14:textId="77777777" w:rsidR="009E67A3" w:rsidRPr="00993E59" w:rsidRDefault="009E67A3" w:rsidP="00AA7F36">
            <w:pPr>
              <w:overflowPunct w:val="0"/>
              <w:textAlignment w:val="baseline"/>
              <w:rPr>
                <w:rFonts w:ascii="ＭＳ ゴシック" w:eastAsia="ＭＳ ゴシック" w:hAnsi="ＭＳ ゴシック"/>
                <w:sz w:val="20"/>
                <w:szCs w:val="20"/>
              </w:rPr>
            </w:pPr>
          </w:p>
          <w:p w14:paraId="4AB211E0" w14:textId="77777777" w:rsidR="002F1A0A" w:rsidRPr="00993E59" w:rsidRDefault="002F1A0A" w:rsidP="00AA7F36">
            <w:pPr>
              <w:overflowPunct w:val="0"/>
              <w:textAlignment w:val="baseline"/>
              <w:rPr>
                <w:rFonts w:ascii="ＭＳ ゴシック" w:eastAsia="ＭＳ ゴシック" w:hAnsi="ＭＳ ゴシック"/>
                <w:sz w:val="20"/>
                <w:szCs w:val="20"/>
              </w:rPr>
            </w:pPr>
            <w:r w:rsidRPr="00993E59">
              <w:rPr>
                <w:rFonts w:ascii="ＭＳ ゴシック" w:eastAsia="ＭＳ ゴシック" w:hAnsi="ＭＳ ゴシック" w:hint="eastAsia"/>
                <w:sz w:val="20"/>
                <w:szCs w:val="20"/>
              </w:rPr>
              <w:t>居：告示別表第4の2</w:t>
            </w:r>
          </w:p>
          <w:p w14:paraId="2C64A601" w14:textId="77777777" w:rsidR="002F1A0A" w:rsidRPr="00993E59" w:rsidRDefault="002F1A0A" w:rsidP="00AA7F36">
            <w:pPr>
              <w:overflowPunct w:val="0"/>
              <w:textAlignment w:val="baseline"/>
              <w:rPr>
                <w:rFonts w:ascii="ＭＳ ゴシック" w:eastAsia="ＭＳ ゴシック" w:hAnsi="ＭＳ ゴシック"/>
                <w:sz w:val="20"/>
                <w:szCs w:val="20"/>
              </w:rPr>
            </w:pPr>
          </w:p>
          <w:p w14:paraId="2CC69E5D" w14:textId="77777777" w:rsidR="00901C98" w:rsidRPr="00993E59" w:rsidRDefault="00901C98" w:rsidP="009E06CF">
            <w:pPr>
              <w:overflowPunct w:val="0"/>
              <w:ind w:firstLineChars="200" w:firstLine="380"/>
              <w:textAlignment w:val="baseline"/>
              <w:rPr>
                <w:rFonts w:ascii="ＭＳ ゴシック" w:eastAsia="ＭＳ ゴシック" w:hAnsi="ＭＳ ゴシック"/>
                <w:sz w:val="19"/>
                <w:szCs w:val="19"/>
              </w:rPr>
            </w:pPr>
          </w:p>
        </w:tc>
      </w:tr>
    </w:tbl>
    <w:p w14:paraId="56CA8DF9" w14:textId="77777777" w:rsidR="006433E0" w:rsidRPr="00993E59" w:rsidRDefault="006433E0" w:rsidP="005D27AB">
      <w:pPr>
        <w:autoSpaceDE w:val="0"/>
        <w:autoSpaceDN w:val="0"/>
        <w:adjustRightInd w:val="0"/>
        <w:jc w:val="left"/>
        <w:rPr>
          <w:rFonts w:ascii="ＭＳ 明朝" w:cs="ＭＳ 明朝"/>
          <w:b/>
          <w:kern w:val="0"/>
          <w:szCs w:val="21"/>
        </w:rPr>
      </w:pPr>
    </w:p>
    <w:p w14:paraId="19200C61" w14:textId="0F15EA4F" w:rsidR="005D27AB" w:rsidRPr="00DE1ED4" w:rsidRDefault="005D27AB" w:rsidP="005D27AB">
      <w:pPr>
        <w:autoSpaceDE w:val="0"/>
        <w:autoSpaceDN w:val="0"/>
        <w:adjustRightInd w:val="0"/>
        <w:jc w:val="left"/>
        <w:rPr>
          <w:rFonts w:ascii="ＭＳ 明朝" w:cs="ＭＳ 明朝"/>
          <w:b/>
          <w:kern w:val="0"/>
          <w:szCs w:val="21"/>
        </w:rPr>
      </w:pPr>
      <w:r w:rsidRPr="00DE1ED4">
        <w:rPr>
          <w:rFonts w:ascii="ＭＳ 明朝" w:cs="ＭＳ 明朝" w:hint="eastAsia"/>
          <w:b/>
          <w:kern w:val="0"/>
          <w:szCs w:val="21"/>
        </w:rPr>
        <w:lastRenderedPageBreak/>
        <w:t>用語の定義（基準</w:t>
      </w:r>
      <w:r w:rsidR="00262BA5" w:rsidRPr="00DE1ED4">
        <w:rPr>
          <w:rFonts w:ascii="ＭＳ 明朝" w:cs="ＭＳ 明朝" w:hint="eastAsia"/>
          <w:b/>
          <w:kern w:val="0"/>
          <w:szCs w:val="21"/>
        </w:rPr>
        <w:t>省令</w:t>
      </w:r>
      <w:r w:rsidRPr="00DE1ED4">
        <w:rPr>
          <w:rFonts w:ascii="ＭＳ 明朝" w:cs="ＭＳ 明朝" w:hint="eastAsia"/>
          <w:b/>
          <w:kern w:val="0"/>
          <w:szCs w:val="21"/>
        </w:rPr>
        <w:t>第２条</w:t>
      </w:r>
      <w:r w:rsidR="000C065F" w:rsidRPr="00DE1ED4">
        <w:rPr>
          <w:rFonts w:ascii="ＭＳ 明朝" w:cs="ＭＳ 明朝" w:hint="eastAsia"/>
          <w:b/>
          <w:kern w:val="0"/>
          <w:szCs w:val="21"/>
        </w:rPr>
        <w:t>、解釈通知第二の２</w:t>
      </w:r>
      <w:r w:rsidRPr="00DE1ED4">
        <w:rPr>
          <w:rFonts w:ascii="ＭＳ 明朝" w:cs="ＭＳ 明朝" w:hint="eastAsia"/>
          <w:b/>
          <w:kern w:val="0"/>
          <w:szCs w:val="21"/>
        </w:rPr>
        <w:t>）</w:t>
      </w:r>
    </w:p>
    <w:p w14:paraId="7D87A2FA" w14:textId="77777777" w:rsidR="005D27AB" w:rsidRPr="00DE1ED4" w:rsidRDefault="005D27AB" w:rsidP="005D27AB">
      <w:pPr>
        <w:autoSpaceDE w:val="0"/>
        <w:autoSpaceDN w:val="0"/>
        <w:adjustRightInd w:val="0"/>
        <w:jc w:val="left"/>
        <w:rPr>
          <w:rFonts w:ascii="ＭＳ 明朝" w:cs="ＭＳ 明朝"/>
          <w:b/>
          <w:kern w:val="0"/>
          <w:szCs w:val="21"/>
        </w:rPr>
      </w:pPr>
    </w:p>
    <w:p w14:paraId="5784446F" w14:textId="77777777" w:rsidR="005D27AB" w:rsidRPr="00DE1ED4" w:rsidRDefault="005D27AB" w:rsidP="005D27AB">
      <w:pPr>
        <w:autoSpaceDE w:val="0"/>
        <w:autoSpaceDN w:val="0"/>
        <w:adjustRightInd w:val="0"/>
        <w:jc w:val="left"/>
        <w:rPr>
          <w:rFonts w:ascii="ＭＳ 明朝" w:cs="ＭＳ 明朝"/>
          <w:b/>
          <w:kern w:val="0"/>
          <w:szCs w:val="21"/>
        </w:rPr>
      </w:pPr>
      <w:r w:rsidRPr="00DE1ED4">
        <w:rPr>
          <w:rFonts w:ascii="ＭＳ 明朝" w:cs="ＭＳ 明朝" w:hint="eastAsia"/>
          <w:b/>
          <w:kern w:val="0"/>
          <w:szCs w:val="21"/>
        </w:rPr>
        <w:t>「常勤」</w:t>
      </w:r>
    </w:p>
    <w:p w14:paraId="08423AA8" w14:textId="77777777" w:rsidR="005D27AB" w:rsidRPr="00DE1ED4" w:rsidRDefault="005D27AB" w:rsidP="00666BE5">
      <w:pPr>
        <w:autoSpaceDE w:val="0"/>
        <w:autoSpaceDN w:val="0"/>
        <w:adjustRightInd w:val="0"/>
        <w:ind w:leftChars="100" w:left="210" w:firstLineChars="100" w:firstLine="210"/>
        <w:jc w:val="left"/>
        <w:rPr>
          <w:rFonts w:ascii="ＭＳ 明朝" w:cs="ＭＳ 明朝"/>
          <w:kern w:val="0"/>
          <w:szCs w:val="21"/>
        </w:rPr>
      </w:pPr>
      <w:r w:rsidRPr="00DE1ED4">
        <w:rPr>
          <w:rFonts w:ascii="ＭＳ 明朝" w:cs="ＭＳ 明朝" w:hint="eastAsia"/>
          <w:kern w:val="0"/>
          <w:szCs w:val="21"/>
        </w:rPr>
        <w:t>指定障害</w:t>
      </w:r>
      <w:r w:rsidR="0041421C" w:rsidRPr="00DE1ED4">
        <w:rPr>
          <w:rFonts w:ascii="ＭＳ 明朝" w:cs="ＭＳ 明朝" w:hint="eastAsia"/>
          <w:kern w:val="0"/>
          <w:szCs w:val="21"/>
        </w:rPr>
        <w:t>児通所支援</w:t>
      </w:r>
      <w:r w:rsidRPr="00DE1ED4">
        <w:rPr>
          <w:rFonts w:ascii="ＭＳ 明朝" w:cs="ＭＳ 明朝" w:hint="eastAsia"/>
          <w:kern w:val="0"/>
          <w:szCs w:val="21"/>
        </w:rPr>
        <w:t>事業所等</w:t>
      </w:r>
      <w:r w:rsidR="006B11FE" w:rsidRPr="00DE1ED4">
        <w:rPr>
          <w:rFonts w:ascii="ＭＳ 明朝" w:cs="ＭＳ 明朝" w:hint="eastAsia"/>
          <w:kern w:val="0"/>
          <w:szCs w:val="21"/>
        </w:rPr>
        <w:t>における</w:t>
      </w:r>
      <w:r w:rsidRPr="00DE1ED4">
        <w:rPr>
          <w:rFonts w:ascii="ＭＳ 明朝" w:cs="ＭＳ 明朝" w:hint="eastAsia"/>
          <w:kern w:val="0"/>
          <w:szCs w:val="21"/>
        </w:rPr>
        <w:t>勤務時間</w:t>
      </w:r>
      <w:r w:rsidR="0041421C" w:rsidRPr="00DE1ED4">
        <w:rPr>
          <w:rFonts w:ascii="ＭＳ 明朝" w:cs="ＭＳ 明朝" w:hint="eastAsia"/>
          <w:kern w:val="0"/>
          <w:szCs w:val="21"/>
        </w:rPr>
        <w:t>が、</w:t>
      </w:r>
      <w:r w:rsidRPr="00DE1ED4">
        <w:rPr>
          <w:rFonts w:ascii="ＭＳ 明朝" w:cs="ＭＳ 明朝" w:hint="eastAsia"/>
          <w:kern w:val="0"/>
          <w:szCs w:val="21"/>
        </w:rPr>
        <w:t>当該指定</w:t>
      </w:r>
      <w:r w:rsidR="0041421C" w:rsidRPr="00DE1ED4">
        <w:rPr>
          <w:rFonts w:ascii="ＭＳ 明朝" w:cs="ＭＳ 明朝" w:hint="eastAsia"/>
          <w:kern w:val="0"/>
          <w:szCs w:val="21"/>
        </w:rPr>
        <w:t>障害児通所支援</w:t>
      </w:r>
      <w:r w:rsidR="006B11FE" w:rsidRPr="00DE1ED4">
        <w:rPr>
          <w:rFonts w:ascii="ＭＳ 明朝" w:cs="ＭＳ 明朝" w:hint="eastAsia"/>
          <w:kern w:val="0"/>
          <w:szCs w:val="21"/>
        </w:rPr>
        <w:t>事業所</w:t>
      </w:r>
      <w:r w:rsidRPr="00DE1ED4">
        <w:rPr>
          <w:rFonts w:ascii="ＭＳ 明朝" w:cs="ＭＳ 明朝" w:hint="eastAsia"/>
          <w:kern w:val="0"/>
          <w:szCs w:val="21"/>
        </w:rPr>
        <w:t>等において</w:t>
      </w:r>
      <w:r w:rsidR="0041421C" w:rsidRPr="00DE1ED4">
        <w:rPr>
          <w:rFonts w:ascii="ＭＳ 明朝" w:cs="ＭＳ 明朝" w:hint="eastAsia"/>
          <w:kern w:val="0"/>
          <w:szCs w:val="21"/>
        </w:rPr>
        <w:t>定められている</w:t>
      </w:r>
      <w:r w:rsidRPr="00DE1ED4">
        <w:rPr>
          <w:rFonts w:ascii="ＭＳ 明朝" w:cs="ＭＳ 明朝" w:hint="eastAsia"/>
          <w:kern w:val="0"/>
          <w:szCs w:val="21"/>
        </w:rPr>
        <w:t>常勤の従業者が勤務すべき時間数（１週間に勤務すべき時間数が</w:t>
      </w:r>
      <w:r w:rsidRPr="00DE1ED4">
        <w:rPr>
          <w:rFonts w:ascii="‚l‚r –¾’©" w:hAnsi="‚l‚r –¾’©" w:cs="‚l‚r –¾’©"/>
          <w:kern w:val="0"/>
          <w:szCs w:val="21"/>
        </w:rPr>
        <w:t>32</w:t>
      </w:r>
      <w:r w:rsidRPr="00DE1ED4">
        <w:rPr>
          <w:rFonts w:ascii="ＭＳ 明朝" w:cs="ＭＳ 明朝" w:hint="eastAsia"/>
          <w:kern w:val="0"/>
          <w:szCs w:val="21"/>
        </w:rPr>
        <w:t>時間を下回る場合は</w:t>
      </w:r>
      <w:r w:rsidRPr="00DE1ED4">
        <w:rPr>
          <w:rFonts w:ascii="‚l‚r –¾’©" w:hAnsi="‚l‚r –¾’©" w:cs="‚l‚r –¾’©"/>
          <w:kern w:val="0"/>
          <w:szCs w:val="21"/>
        </w:rPr>
        <w:t>32</w:t>
      </w:r>
      <w:r w:rsidRPr="00DE1ED4">
        <w:rPr>
          <w:rFonts w:ascii="ＭＳ 明朝" w:cs="ＭＳ 明朝" w:hint="eastAsia"/>
          <w:kern w:val="0"/>
          <w:szCs w:val="21"/>
        </w:rPr>
        <w:t>時間を基本とする。）</w:t>
      </w:r>
      <w:r w:rsidR="0041421C" w:rsidRPr="00DE1ED4">
        <w:rPr>
          <w:rFonts w:ascii="ＭＳ 明朝" w:cs="ＭＳ 明朝" w:hint="eastAsia"/>
          <w:kern w:val="0"/>
          <w:szCs w:val="21"/>
        </w:rPr>
        <w:t>に達していることをいう。ただし</w:t>
      </w:r>
      <w:r w:rsidR="00666BE5" w:rsidRPr="00DE1ED4">
        <w:rPr>
          <w:rFonts w:ascii="ＭＳ 明朝" w:cs="ＭＳ 明朝" w:hint="eastAsia"/>
          <w:kern w:val="0"/>
          <w:szCs w:val="21"/>
        </w:rPr>
        <w:t>、雇用の分野における男女の均等な機会及び待遇の確保等に関する法律（昭和47年法律第113号）第13 条第１項に規定する措置（以下「母性健康管理措置」という。）又は</w:t>
      </w:r>
      <w:r w:rsidR="0041421C" w:rsidRPr="00DE1ED4">
        <w:rPr>
          <w:rFonts w:ascii="ＭＳ 明朝" w:cs="ＭＳ 明朝" w:hint="eastAsia"/>
          <w:kern w:val="0"/>
          <w:szCs w:val="21"/>
        </w:rPr>
        <w:t>育児休業、介護休業等育児又は家族介護を行う労働者の福祉に関する法律（平成３年法律第</w:t>
      </w:r>
      <w:r w:rsidR="0041421C" w:rsidRPr="00DE1ED4">
        <w:rPr>
          <w:rFonts w:ascii="‚l‚r –¾’©" w:hAnsi="‚l‚r –¾’©" w:cs="‚l‚r –¾’©" w:hint="eastAsia"/>
          <w:kern w:val="0"/>
          <w:szCs w:val="21"/>
        </w:rPr>
        <w:t>76</w:t>
      </w:r>
      <w:r w:rsidR="0041421C" w:rsidRPr="00DE1ED4">
        <w:rPr>
          <w:rFonts w:ascii="ＭＳ 明朝" w:cs="ＭＳ 明朝" w:hint="eastAsia"/>
          <w:kern w:val="0"/>
          <w:szCs w:val="21"/>
        </w:rPr>
        <w:t>号。以下、「育児・介護休業法」という。）</w:t>
      </w:r>
      <w:r w:rsidR="00666BE5" w:rsidRPr="00DE1ED4">
        <w:rPr>
          <w:rFonts w:ascii="ＭＳ 明朝" w:cs="ＭＳ 明朝" w:hint="eastAsia"/>
          <w:kern w:val="0"/>
          <w:szCs w:val="21"/>
        </w:rPr>
        <w:t>第23条第１項、同条第３項又は同法第24条に規定する所定労働時間の短縮等の措置（以下「育児及び介護のための所定労働時間の短縮等の措置」という。）</w:t>
      </w:r>
      <w:r w:rsidR="0041421C" w:rsidRPr="00DE1ED4">
        <w:rPr>
          <w:rFonts w:ascii="ＭＳ 明朝" w:cs="ＭＳ 明朝" w:hint="eastAsia"/>
          <w:kern w:val="0"/>
          <w:szCs w:val="21"/>
        </w:rPr>
        <w:t>が講じられている者については、利用者の処遇に支障がない体制が</w:t>
      </w:r>
      <w:r w:rsidR="00262BA5" w:rsidRPr="00DE1ED4">
        <w:rPr>
          <w:rFonts w:ascii="ＭＳ 明朝" w:cs="ＭＳ 明朝" w:hint="eastAsia"/>
          <w:kern w:val="0"/>
          <w:szCs w:val="21"/>
        </w:rPr>
        <w:t>事業所として整っている場合は、例外的に常勤の従業者が勤務すべき時間数を30時間として取り扱うことを可能とする。</w:t>
      </w:r>
    </w:p>
    <w:p w14:paraId="6FD0FAD2" w14:textId="77777777" w:rsidR="00262BA5" w:rsidRPr="00DE1ED4" w:rsidRDefault="00262BA5" w:rsidP="00262BA5">
      <w:pPr>
        <w:autoSpaceDE w:val="0"/>
        <w:autoSpaceDN w:val="0"/>
        <w:adjustRightInd w:val="0"/>
        <w:ind w:leftChars="100" w:left="210" w:firstLineChars="100" w:firstLine="210"/>
        <w:jc w:val="left"/>
        <w:rPr>
          <w:rFonts w:ascii="ＭＳ 明朝" w:cs="ＭＳ 明朝"/>
          <w:kern w:val="0"/>
          <w:szCs w:val="21"/>
        </w:rPr>
      </w:pPr>
      <w:r w:rsidRPr="00DE1ED4">
        <w:rPr>
          <w:rFonts w:ascii="ＭＳ 明朝" w:cs="ＭＳ 明朝" w:hint="eastAsia"/>
          <w:kern w:val="0"/>
          <w:szCs w:val="21"/>
        </w:rPr>
        <w:t>当該指定障害児通所支援事業所等に併設される事業所の職務であって、当該指定障害児通所支援事</w:t>
      </w:r>
      <w:r w:rsidR="006B11FE" w:rsidRPr="00DE1ED4">
        <w:rPr>
          <w:rFonts w:ascii="ＭＳ 明朝" w:cs="ＭＳ 明朝" w:hint="eastAsia"/>
          <w:kern w:val="0"/>
          <w:szCs w:val="21"/>
        </w:rPr>
        <w:t>業所等の職務と同時並行的に行われることが差し支えないと</w:t>
      </w:r>
      <w:r w:rsidRPr="00DE1ED4">
        <w:rPr>
          <w:rFonts w:ascii="ＭＳ 明朝" w:cs="ＭＳ 明朝" w:hint="eastAsia"/>
          <w:kern w:val="0"/>
          <w:szCs w:val="21"/>
        </w:rPr>
        <w:t>考えられるものについて</w:t>
      </w:r>
      <w:r w:rsidR="006B11FE" w:rsidRPr="00DE1ED4">
        <w:rPr>
          <w:rFonts w:ascii="ＭＳ 明朝" w:cs="ＭＳ 明朝" w:hint="eastAsia"/>
          <w:kern w:val="0"/>
          <w:szCs w:val="21"/>
        </w:rPr>
        <w:t>は、それぞれに係る勤務時間の合計が常勤の従業者が勤務すべき時間</w:t>
      </w:r>
      <w:r w:rsidRPr="00DE1ED4">
        <w:rPr>
          <w:rFonts w:ascii="ＭＳ 明朝" w:cs="ＭＳ 明朝" w:hint="eastAsia"/>
          <w:kern w:val="0"/>
          <w:szCs w:val="21"/>
        </w:rPr>
        <w:t>に達していれば、常勤の要件を満たすものであることとする。</w:t>
      </w:r>
    </w:p>
    <w:p w14:paraId="3F33488B" w14:textId="77777777" w:rsidR="000C065F" w:rsidRPr="00DE1ED4" w:rsidRDefault="00666BE5" w:rsidP="00756624">
      <w:pPr>
        <w:autoSpaceDE w:val="0"/>
        <w:autoSpaceDN w:val="0"/>
        <w:adjustRightInd w:val="0"/>
        <w:ind w:leftChars="100" w:left="210" w:firstLineChars="100" w:firstLine="210"/>
        <w:jc w:val="left"/>
        <w:rPr>
          <w:rFonts w:ascii="ＭＳ 明朝" w:cs="ＭＳ 明朝"/>
          <w:kern w:val="0"/>
          <w:szCs w:val="21"/>
        </w:rPr>
      </w:pPr>
      <w:r w:rsidRPr="00DE1ED4">
        <w:rPr>
          <w:rFonts w:ascii="ＭＳ 明朝" w:cs="ＭＳ 明朝" w:hint="eastAsia"/>
          <w:kern w:val="0"/>
          <w:szCs w:val="21"/>
        </w:rPr>
        <w:t>例えば、</w:t>
      </w:r>
      <w:r w:rsidR="000C065F" w:rsidRPr="00DE1ED4">
        <w:rPr>
          <w:rFonts w:ascii="ＭＳ 明朝" w:cs="ＭＳ 明朝" w:hint="eastAsia"/>
          <w:kern w:val="0"/>
          <w:szCs w:val="21"/>
        </w:rPr>
        <w:t>多機能型事業所によって行われる指定児童発達支援と指定放課後等デイサービスの場合、当該指定児童発達支援の保育士と当該指定放課後等デイサービスの保育士とを兼務している者については、これらの勤務時間の合計が所定の時間に達していれば、常勤要件を満たすこととなる。</w:t>
      </w:r>
    </w:p>
    <w:p w14:paraId="2D72D8E2" w14:textId="77777777" w:rsidR="00756624" w:rsidRPr="00DE1ED4" w:rsidRDefault="00756624" w:rsidP="00756624">
      <w:pPr>
        <w:autoSpaceDE w:val="0"/>
        <w:autoSpaceDN w:val="0"/>
        <w:adjustRightInd w:val="0"/>
        <w:ind w:leftChars="100" w:left="210" w:firstLineChars="100" w:firstLine="210"/>
        <w:jc w:val="left"/>
        <w:rPr>
          <w:rFonts w:ascii="ＭＳ 明朝" w:cs="ＭＳ 明朝"/>
          <w:kern w:val="0"/>
          <w:szCs w:val="21"/>
        </w:rPr>
      </w:pPr>
      <w:r w:rsidRPr="00DE1ED4">
        <w:rPr>
          <w:rFonts w:ascii="ＭＳ 明朝" w:cs="ＭＳ 明朝" w:hint="eastAsia"/>
          <w:kern w:val="0"/>
          <w:szCs w:val="21"/>
        </w:rPr>
        <w:t>また、人員基準において常勤要件が設けられている場合、従事者が労働基準法（昭和22年法律第4</w:t>
      </w:r>
      <w:r w:rsidRPr="00DE1ED4">
        <w:rPr>
          <w:rFonts w:ascii="ＭＳ 明朝" w:cs="ＭＳ 明朝"/>
          <w:kern w:val="0"/>
          <w:szCs w:val="21"/>
        </w:rPr>
        <w:t>9</w:t>
      </w:r>
      <w:r w:rsidRPr="00DE1ED4">
        <w:rPr>
          <w:rFonts w:ascii="ＭＳ 明朝" w:cs="ＭＳ 明朝" w:hint="eastAsia"/>
          <w:kern w:val="0"/>
          <w:szCs w:val="21"/>
        </w:rPr>
        <w:t>号）第65 条に規定する休業（以下「産前産後休業」という。）、母性健康管理措置、育児・介護休業法第２条第１号に規定する育児休業(以下「育児休業」という。）、同条第２号に規定する介護休業（以下「介護休業」という。）、同法第23条第２項の育児休業に関する制度に準ずる措置又は同法第24条第１項（第２号に係る部分に限る。）の規定により同項第２号に規定する育児休業に関する制度に準じて講ずる措置による休業（以下「育児休業に準ずる休業」という。）を取得中の期間において、当該人員基準において求められる資質を有する複数の非常勤の従事者の員数に換算することにより、人員基準を満たすことが可能であることとする。</w:t>
      </w:r>
    </w:p>
    <w:p w14:paraId="29F72E85" w14:textId="77777777" w:rsidR="005D27AB" w:rsidRPr="00DE1ED4" w:rsidRDefault="005D27AB" w:rsidP="005D27AB">
      <w:pPr>
        <w:autoSpaceDE w:val="0"/>
        <w:autoSpaceDN w:val="0"/>
        <w:adjustRightInd w:val="0"/>
        <w:ind w:leftChars="100" w:left="210" w:firstLineChars="100" w:firstLine="210"/>
        <w:jc w:val="left"/>
        <w:rPr>
          <w:rFonts w:ascii="ＭＳ 明朝" w:cs="ＭＳ 明朝"/>
          <w:kern w:val="0"/>
          <w:szCs w:val="21"/>
        </w:rPr>
      </w:pPr>
    </w:p>
    <w:p w14:paraId="0AC064AF" w14:textId="77777777" w:rsidR="005D27AB" w:rsidRPr="00DE1ED4" w:rsidRDefault="005D27AB" w:rsidP="005D27AB">
      <w:pPr>
        <w:autoSpaceDE w:val="0"/>
        <w:autoSpaceDN w:val="0"/>
        <w:adjustRightInd w:val="0"/>
        <w:jc w:val="left"/>
        <w:rPr>
          <w:rFonts w:ascii="ＭＳ 明朝" w:cs="ＭＳ 明朝"/>
          <w:b/>
          <w:kern w:val="0"/>
          <w:szCs w:val="21"/>
        </w:rPr>
      </w:pPr>
      <w:r w:rsidRPr="00DE1ED4">
        <w:rPr>
          <w:rFonts w:ascii="ＭＳ 明朝" w:cs="ＭＳ 明朝" w:hint="eastAsia"/>
          <w:b/>
          <w:kern w:val="0"/>
          <w:szCs w:val="21"/>
        </w:rPr>
        <w:t>「専ら従事する」「専ら提供に当たる」「専従」</w:t>
      </w:r>
    </w:p>
    <w:p w14:paraId="11E3422D" w14:textId="77777777" w:rsidR="00BF295B" w:rsidRPr="00DE1ED4" w:rsidRDefault="005D27AB" w:rsidP="0017081E">
      <w:pPr>
        <w:ind w:leftChars="93" w:left="195" w:right="-144" w:firstLineChars="106" w:firstLine="223"/>
        <w:rPr>
          <w:rFonts w:ascii="ＭＳ 明朝" w:cs="ＭＳ 明朝"/>
          <w:kern w:val="0"/>
          <w:szCs w:val="21"/>
        </w:rPr>
      </w:pPr>
      <w:r w:rsidRPr="00DE1ED4">
        <w:rPr>
          <w:rFonts w:ascii="ＭＳ 明朝" w:cs="ＭＳ 明朝" w:hint="eastAsia"/>
          <w:kern w:val="0"/>
          <w:szCs w:val="21"/>
        </w:rPr>
        <w:t>原則として、サービス提供時間帯を通じて指定</w:t>
      </w:r>
      <w:r w:rsidR="000C065F" w:rsidRPr="00DE1ED4">
        <w:rPr>
          <w:rFonts w:ascii="ＭＳ 明朝" w:cs="ＭＳ 明朝" w:hint="eastAsia"/>
          <w:kern w:val="0"/>
          <w:szCs w:val="21"/>
        </w:rPr>
        <w:t>通所支援</w:t>
      </w:r>
      <w:r w:rsidRPr="00DE1ED4">
        <w:rPr>
          <w:rFonts w:ascii="ＭＳ 明朝" w:cs="ＭＳ 明朝" w:hint="eastAsia"/>
          <w:kern w:val="0"/>
          <w:szCs w:val="21"/>
        </w:rPr>
        <w:t>以外の職務に従事しないことをいう。この場合のサービス提供時間帯とは、従業者の指定障害</w:t>
      </w:r>
      <w:r w:rsidR="000C065F" w:rsidRPr="00DE1ED4">
        <w:rPr>
          <w:rFonts w:ascii="ＭＳ 明朝" w:cs="ＭＳ 明朝" w:hint="eastAsia"/>
          <w:kern w:val="0"/>
          <w:szCs w:val="21"/>
        </w:rPr>
        <w:t>児通所支援</w:t>
      </w:r>
      <w:r w:rsidRPr="00DE1ED4">
        <w:rPr>
          <w:rFonts w:ascii="ＭＳ 明朝" w:cs="ＭＳ 明朝" w:hint="eastAsia"/>
          <w:kern w:val="0"/>
          <w:szCs w:val="21"/>
        </w:rPr>
        <w:t>事業所等における勤務時間（</w:t>
      </w:r>
      <w:r w:rsidR="000C065F" w:rsidRPr="00DE1ED4">
        <w:rPr>
          <w:rFonts w:ascii="ＭＳ 明朝" w:cs="ＭＳ 明朝" w:hint="eastAsia"/>
          <w:kern w:val="0"/>
          <w:szCs w:val="21"/>
        </w:rPr>
        <w:t>児童発達支援及び放課後等デイサービス</w:t>
      </w:r>
      <w:r w:rsidRPr="00DE1ED4">
        <w:rPr>
          <w:rFonts w:ascii="ＭＳ 明朝" w:cs="ＭＳ 明朝" w:hint="eastAsia"/>
          <w:kern w:val="0"/>
          <w:szCs w:val="21"/>
        </w:rPr>
        <w:t>については、サービスの単位ごとの提供時間）をいうものであり、当該従業者の常勤・非常勤の別を問わない。</w:t>
      </w:r>
    </w:p>
    <w:p w14:paraId="566E7F74" w14:textId="77777777" w:rsidR="005D27AB" w:rsidRPr="00DE1ED4" w:rsidRDefault="005D27AB" w:rsidP="005D27AB">
      <w:pPr>
        <w:ind w:right="880"/>
        <w:rPr>
          <w:rFonts w:ascii="ＭＳ 明朝" w:cs="ＭＳ 明朝"/>
          <w:kern w:val="0"/>
          <w:szCs w:val="21"/>
        </w:rPr>
      </w:pPr>
    </w:p>
    <w:p w14:paraId="681C6D70" w14:textId="77777777" w:rsidR="005D27AB" w:rsidRPr="00DE1ED4" w:rsidRDefault="005D27AB" w:rsidP="005D27AB">
      <w:pPr>
        <w:ind w:right="880"/>
        <w:rPr>
          <w:rFonts w:ascii="ＭＳ 明朝" w:cs="ＭＳ 明朝"/>
          <w:kern w:val="0"/>
          <w:szCs w:val="21"/>
        </w:rPr>
      </w:pPr>
    </w:p>
    <w:p w14:paraId="259F5BE6" w14:textId="77777777" w:rsidR="005D27AB" w:rsidRPr="00DE1ED4" w:rsidRDefault="005D27AB" w:rsidP="005D27AB">
      <w:pPr>
        <w:ind w:right="880"/>
        <w:rPr>
          <w:rFonts w:ascii="ＭＳ 明朝" w:cs="ＭＳ 明朝"/>
          <w:kern w:val="0"/>
          <w:szCs w:val="21"/>
        </w:rPr>
      </w:pPr>
    </w:p>
    <w:p w14:paraId="6D9543D8" w14:textId="77777777" w:rsidR="005D27AB" w:rsidRPr="00DE1ED4" w:rsidRDefault="005D27AB" w:rsidP="005D27AB">
      <w:pPr>
        <w:ind w:right="880"/>
        <w:rPr>
          <w:rFonts w:ascii="ＭＳ 明朝" w:cs="ＭＳ 明朝"/>
          <w:kern w:val="0"/>
          <w:szCs w:val="21"/>
        </w:rPr>
      </w:pPr>
    </w:p>
    <w:p w14:paraId="1258A5A4" w14:textId="77777777" w:rsidR="005D27AB" w:rsidRPr="00DE1ED4" w:rsidRDefault="005D27AB" w:rsidP="005D27AB">
      <w:pPr>
        <w:ind w:right="880"/>
        <w:rPr>
          <w:rFonts w:ascii="ＭＳ 明朝" w:cs="ＭＳ 明朝"/>
          <w:kern w:val="0"/>
          <w:szCs w:val="21"/>
        </w:rPr>
      </w:pPr>
    </w:p>
    <w:p w14:paraId="6DD734E8" w14:textId="77777777" w:rsidR="005D27AB" w:rsidRPr="00DE1ED4" w:rsidRDefault="005D27AB" w:rsidP="005D27AB">
      <w:pPr>
        <w:ind w:right="880"/>
        <w:rPr>
          <w:rFonts w:ascii="ＭＳ 明朝" w:cs="ＭＳ 明朝"/>
          <w:kern w:val="0"/>
          <w:szCs w:val="21"/>
        </w:rPr>
      </w:pPr>
    </w:p>
    <w:p w14:paraId="74158830" w14:textId="77777777" w:rsidR="005D27AB" w:rsidRPr="00DE1ED4" w:rsidRDefault="005D27AB" w:rsidP="005D27AB">
      <w:pPr>
        <w:ind w:right="880"/>
        <w:rPr>
          <w:rFonts w:ascii="ＭＳ 明朝" w:cs="ＭＳ 明朝"/>
          <w:kern w:val="0"/>
          <w:szCs w:val="21"/>
        </w:rPr>
      </w:pPr>
    </w:p>
    <w:p w14:paraId="79168674" w14:textId="77777777" w:rsidR="005D27AB" w:rsidRPr="00DE1ED4" w:rsidRDefault="005D27AB" w:rsidP="005D27AB">
      <w:pPr>
        <w:ind w:right="880"/>
        <w:rPr>
          <w:rFonts w:ascii="ＭＳ 明朝" w:cs="ＭＳ 明朝"/>
          <w:kern w:val="0"/>
          <w:szCs w:val="21"/>
        </w:rPr>
      </w:pPr>
    </w:p>
    <w:p w14:paraId="70311B6E" w14:textId="77777777" w:rsidR="005D27AB" w:rsidRPr="00DE1ED4" w:rsidRDefault="005D27AB" w:rsidP="005D27AB">
      <w:pPr>
        <w:ind w:right="880"/>
        <w:rPr>
          <w:rFonts w:ascii="ＭＳ 明朝" w:cs="ＭＳ 明朝"/>
          <w:kern w:val="0"/>
          <w:szCs w:val="21"/>
        </w:rPr>
      </w:pPr>
    </w:p>
    <w:p w14:paraId="26F63E94" w14:textId="77777777" w:rsidR="005D27AB" w:rsidRPr="00DE1ED4" w:rsidRDefault="005D27AB" w:rsidP="005D27AB">
      <w:pPr>
        <w:ind w:right="880"/>
        <w:rPr>
          <w:rFonts w:ascii="ＭＳ 明朝" w:cs="ＭＳ 明朝"/>
          <w:kern w:val="0"/>
          <w:szCs w:val="21"/>
        </w:rPr>
      </w:pPr>
    </w:p>
    <w:p w14:paraId="4FCB71BB" w14:textId="77777777" w:rsidR="005D27AB" w:rsidRPr="00DE1ED4" w:rsidRDefault="005D27AB" w:rsidP="005D27AB">
      <w:pPr>
        <w:ind w:right="880"/>
        <w:rPr>
          <w:rFonts w:ascii="ＭＳ 明朝" w:cs="ＭＳ 明朝"/>
          <w:kern w:val="0"/>
          <w:szCs w:val="21"/>
        </w:rPr>
      </w:pPr>
    </w:p>
    <w:p w14:paraId="4AD6F517" w14:textId="77777777" w:rsidR="005D27AB" w:rsidRPr="00DE1ED4" w:rsidRDefault="005D27AB" w:rsidP="005D27AB">
      <w:pPr>
        <w:ind w:right="880"/>
        <w:rPr>
          <w:rFonts w:ascii="ＭＳ 明朝" w:cs="ＭＳ 明朝"/>
          <w:kern w:val="0"/>
          <w:szCs w:val="21"/>
        </w:rPr>
      </w:pPr>
    </w:p>
    <w:p w14:paraId="33854B3F" w14:textId="77777777" w:rsidR="005D27AB" w:rsidRPr="00DE1ED4" w:rsidRDefault="005D27AB" w:rsidP="005D27AB">
      <w:pPr>
        <w:ind w:right="880"/>
        <w:rPr>
          <w:rFonts w:ascii="ＭＳ 明朝" w:cs="ＭＳ 明朝"/>
          <w:kern w:val="0"/>
          <w:szCs w:val="21"/>
        </w:rPr>
      </w:pPr>
    </w:p>
    <w:p w14:paraId="1BA48C33" w14:textId="77777777" w:rsidR="005D27AB" w:rsidRPr="00DE1ED4" w:rsidRDefault="005D27AB" w:rsidP="005D27AB">
      <w:pPr>
        <w:ind w:right="880"/>
        <w:rPr>
          <w:rFonts w:ascii="ＭＳ 明朝" w:cs="ＭＳ 明朝"/>
          <w:kern w:val="0"/>
          <w:szCs w:val="21"/>
        </w:rPr>
      </w:pPr>
    </w:p>
    <w:p w14:paraId="12A351FA" w14:textId="77777777" w:rsidR="005D27AB" w:rsidRPr="00DE1ED4" w:rsidRDefault="005D27AB" w:rsidP="005D27AB">
      <w:pPr>
        <w:ind w:right="880"/>
        <w:rPr>
          <w:rFonts w:ascii="ＭＳ ゴシック" w:eastAsia="ＭＳ ゴシック" w:hAnsi="ＭＳ ゴシック"/>
        </w:rPr>
      </w:pPr>
    </w:p>
    <w:sectPr w:rsidR="005D27AB" w:rsidRPr="00DE1ED4" w:rsidSect="00390957">
      <w:pgSz w:w="11906" w:h="16838" w:code="9"/>
      <w:pgMar w:top="567" w:right="851" w:bottom="567" w:left="851" w:header="720" w:footer="720" w:gutter="0"/>
      <w:pgNumType w:fmt="numberInDash"/>
      <w:cols w:space="720"/>
      <w:noEndnote/>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9364" w14:textId="77777777" w:rsidR="001525C4" w:rsidRPr="00C922D5" w:rsidRDefault="001525C4">
      <w:pPr>
        <w:rPr>
          <w:sz w:val="20"/>
          <w:szCs w:val="20"/>
        </w:rPr>
      </w:pPr>
      <w:r w:rsidRPr="00C922D5">
        <w:rPr>
          <w:sz w:val="20"/>
          <w:szCs w:val="20"/>
        </w:rPr>
        <w:separator/>
      </w:r>
    </w:p>
  </w:endnote>
  <w:endnote w:type="continuationSeparator" w:id="0">
    <w:p w14:paraId="6F8DE68B" w14:textId="77777777" w:rsidR="001525C4" w:rsidRPr="00C922D5" w:rsidRDefault="001525C4">
      <w:pPr>
        <w:rPr>
          <w:sz w:val="20"/>
          <w:szCs w:val="20"/>
        </w:rPr>
      </w:pPr>
      <w:r w:rsidRPr="00C922D5">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Mincho">
    <w:altName w:val="BIZ UDPゴシック"/>
    <w:panose1 w:val="00000000000000000000"/>
    <w:charset w:val="86"/>
    <w:family w:val="auto"/>
    <w:notTrueType/>
    <w:pitch w:val="default"/>
    <w:sig w:usb0="00000000" w:usb1="080E0000" w:usb2="00000010" w:usb3="00000000" w:csb0="00040000" w:csb1="00000000"/>
  </w:font>
  <w:font w:name="‚l‚r –¾’©">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C3F2" w14:textId="77777777" w:rsidR="00BA0E56" w:rsidRPr="00C922D5" w:rsidRDefault="00BA0E56" w:rsidP="00073EF6">
    <w:pPr>
      <w:pStyle w:val="a4"/>
      <w:framePr w:wrap="around" w:vAnchor="text" w:hAnchor="margin" w:xAlign="center" w:y="1"/>
      <w:rPr>
        <w:rStyle w:val="a6"/>
        <w:sz w:val="20"/>
        <w:szCs w:val="20"/>
      </w:rPr>
    </w:pPr>
    <w:r w:rsidRPr="00C922D5">
      <w:rPr>
        <w:rStyle w:val="a6"/>
        <w:sz w:val="20"/>
        <w:szCs w:val="20"/>
      </w:rPr>
      <w:fldChar w:fldCharType="begin"/>
    </w:r>
    <w:r w:rsidRPr="00C922D5">
      <w:rPr>
        <w:rStyle w:val="a6"/>
        <w:sz w:val="20"/>
        <w:szCs w:val="20"/>
      </w:rPr>
      <w:instrText xml:space="preserve">PAGE  </w:instrText>
    </w:r>
    <w:r w:rsidRPr="00C922D5">
      <w:rPr>
        <w:rStyle w:val="a6"/>
        <w:sz w:val="20"/>
        <w:szCs w:val="20"/>
      </w:rPr>
      <w:fldChar w:fldCharType="end"/>
    </w:r>
  </w:p>
  <w:p w14:paraId="1595EB9E" w14:textId="77777777" w:rsidR="00BA0E56" w:rsidRPr="00C922D5" w:rsidRDefault="00BA0E56">
    <w:pPr>
      <w:pStyle w:val="a4"/>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7370B" w14:textId="77777777" w:rsidR="00BA0E56" w:rsidRPr="00C922D5" w:rsidRDefault="00BA0E56" w:rsidP="00073EF6">
    <w:pPr>
      <w:pStyle w:val="a4"/>
      <w:framePr w:wrap="around" w:vAnchor="text" w:hAnchor="margin" w:xAlign="center" w:y="1"/>
      <w:rPr>
        <w:rStyle w:val="a6"/>
        <w:sz w:val="20"/>
        <w:szCs w:val="20"/>
      </w:rPr>
    </w:pPr>
    <w:r w:rsidRPr="00C922D5">
      <w:rPr>
        <w:rStyle w:val="a6"/>
        <w:sz w:val="20"/>
        <w:szCs w:val="20"/>
      </w:rPr>
      <w:fldChar w:fldCharType="begin"/>
    </w:r>
    <w:r w:rsidRPr="00C922D5">
      <w:rPr>
        <w:rStyle w:val="a6"/>
        <w:sz w:val="20"/>
        <w:szCs w:val="20"/>
      </w:rPr>
      <w:instrText xml:space="preserve">PAGE  </w:instrText>
    </w:r>
    <w:r w:rsidRPr="00C922D5">
      <w:rPr>
        <w:rStyle w:val="a6"/>
        <w:sz w:val="20"/>
        <w:szCs w:val="20"/>
      </w:rPr>
      <w:fldChar w:fldCharType="separate"/>
    </w:r>
    <w:r>
      <w:rPr>
        <w:rStyle w:val="a6"/>
        <w:noProof/>
        <w:sz w:val="20"/>
        <w:szCs w:val="20"/>
      </w:rPr>
      <w:t>2</w:t>
    </w:r>
    <w:r w:rsidRPr="00C922D5">
      <w:rPr>
        <w:rStyle w:val="a6"/>
        <w:sz w:val="20"/>
        <w:szCs w:val="20"/>
      </w:rPr>
      <w:fldChar w:fldCharType="end"/>
    </w:r>
  </w:p>
  <w:p w14:paraId="5C778F10" w14:textId="77777777" w:rsidR="00BA0E56" w:rsidRPr="00C922D5" w:rsidRDefault="00BA0E56">
    <w:pPr>
      <w:pStyle w:val="a4"/>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AB60" w14:textId="77777777" w:rsidR="00BA0E56" w:rsidRPr="00C922D5" w:rsidRDefault="00BA0E56" w:rsidP="00F90E94">
    <w:pPr>
      <w:pStyle w:val="a4"/>
      <w:jc w:val="center"/>
      <w:rPr>
        <w:sz w:val="20"/>
        <w:szCs w:val="20"/>
      </w:rPr>
    </w:pPr>
    <w:r>
      <w:fldChar w:fldCharType="begin"/>
    </w:r>
    <w:r>
      <w:instrText>PAGE   \* MERGEFORMAT</w:instrText>
    </w:r>
    <w:r>
      <w:fldChar w:fldCharType="separate"/>
    </w:r>
    <w:r w:rsidR="00D11889" w:rsidRPr="00D11889">
      <w:rPr>
        <w:noProof/>
        <w:lang w:val="ja-JP"/>
      </w:rPr>
      <w:t>-</w:t>
    </w:r>
    <w:r w:rsidR="00D11889">
      <w:rPr>
        <w:noProof/>
      </w:rPr>
      <w:t xml:space="preserve"> 113 -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9986" w14:textId="77777777" w:rsidR="001525C4" w:rsidRPr="00C922D5" w:rsidRDefault="001525C4">
      <w:pPr>
        <w:rPr>
          <w:sz w:val="20"/>
          <w:szCs w:val="20"/>
        </w:rPr>
      </w:pPr>
      <w:r w:rsidRPr="00C922D5">
        <w:rPr>
          <w:sz w:val="20"/>
          <w:szCs w:val="20"/>
        </w:rPr>
        <w:separator/>
      </w:r>
    </w:p>
  </w:footnote>
  <w:footnote w:type="continuationSeparator" w:id="0">
    <w:p w14:paraId="40794FA2" w14:textId="77777777" w:rsidR="001525C4" w:rsidRPr="00C922D5" w:rsidRDefault="001525C4">
      <w:pPr>
        <w:rPr>
          <w:sz w:val="20"/>
          <w:szCs w:val="20"/>
        </w:rPr>
      </w:pPr>
      <w:r w:rsidRPr="00C922D5">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lvl w:ilvl="0">
      <w:start w:val="2"/>
      <w:numFmt w:val="bullet"/>
      <w:lvlText w:val="※"/>
      <w:lvlJc w:val="left"/>
      <w:pPr>
        <w:tabs>
          <w:tab w:val="num" w:pos="1541"/>
        </w:tabs>
        <w:ind w:left="1541" w:hanging="360"/>
      </w:pPr>
      <w:rPr>
        <w:rFonts w:ascii="ＭＳ Ｐゴシック" w:eastAsia="ＭＳ Ｐゴシック" w:hAnsi="ＭＳ Ｐゴシック" w:cs="ＭＳ Ｐゴシック" w:hint="eastAsia"/>
      </w:rPr>
    </w:lvl>
    <w:lvl w:ilvl="1">
      <w:start w:val="1"/>
      <w:numFmt w:val="bullet"/>
      <w:lvlText w:val=""/>
      <w:lvlJc w:val="left"/>
      <w:pPr>
        <w:tabs>
          <w:tab w:val="num" w:pos="2021"/>
        </w:tabs>
        <w:ind w:left="2021" w:hanging="420"/>
      </w:pPr>
      <w:rPr>
        <w:rFonts w:ascii="Wingdings" w:hAnsi="Wingdings" w:hint="default"/>
      </w:rPr>
    </w:lvl>
    <w:lvl w:ilvl="2">
      <w:start w:val="1"/>
      <w:numFmt w:val="bullet"/>
      <w:lvlText w:val=""/>
      <w:lvlJc w:val="left"/>
      <w:pPr>
        <w:tabs>
          <w:tab w:val="num" w:pos="2441"/>
        </w:tabs>
        <w:ind w:left="2441" w:hanging="420"/>
      </w:pPr>
      <w:rPr>
        <w:rFonts w:ascii="Wingdings" w:hAnsi="Wingdings" w:hint="default"/>
      </w:rPr>
    </w:lvl>
    <w:lvl w:ilvl="3">
      <w:start w:val="1"/>
      <w:numFmt w:val="bullet"/>
      <w:lvlText w:val=""/>
      <w:lvlJc w:val="left"/>
      <w:pPr>
        <w:tabs>
          <w:tab w:val="num" w:pos="2861"/>
        </w:tabs>
        <w:ind w:left="2861" w:hanging="420"/>
      </w:pPr>
      <w:rPr>
        <w:rFonts w:ascii="Wingdings" w:hAnsi="Wingdings" w:hint="default"/>
      </w:rPr>
    </w:lvl>
    <w:lvl w:ilvl="4">
      <w:start w:val="1"/>
      <w:numFmt w:val="bullet"/>
      <w:lvlText w:val=""/>
      <w:lvlJc w:val="left"/>
      <w:pPr>
        <w:tabs>
          <w:tab w:val="num" w:pos="3281"/>
        </w:tabs>
        <w:ind w:left="3281" w:hanging="420"/>
      </w:pPr>
      <w:rPr>
        <w:rFonts w:ascii="Wingdings" w:hAnsi="Wingdings" w:hint="default"/>
      </w:rPr>
    </w:lvl>
    <w:lvl w:ilvl="5">
      <w:start w:val="1"/>
      <w:numFmt w:val="bullet"/>
      <w:lvlText w:val=""/>
      <w:lvlJc w:val="left"/>
      <w:pPr>
        <w:tabs>
          <w:tab w:val="num" w:pos="3701"/>
        </w:tabs>
        <w:ind w:left="3701" w:hanging="420"/>
      </w:pPr>
      <w:rPr>
        <w:rFonts w:ascii="Wingdings" w:hAnsi="Wingdings" w:hint="default"/>
      </w:rPr>
    </w:lvl>
    <w:lvl w:ilvl="6">
      <w:start w:val="1"/>
      <w:numFmt w:val="bullet"/>
      <w:lvlText w:val=""/>
      <w:lvlJc w:val="left"/>
      <w:pPr>
        <w:tabs>
          <w:tab w:val="num" w:pos="4121"/>
        </w:tabs>
        <w:ind w:left="4121" w:hanging="420"/>
      </w:pPr>
      <w:rPr>
        <w:rFonts w:ascii="Wingdings" w:hAnsi="Wingdings" w:hint="default"/>
      </w:rPr>
    </w:lvl>
    <w:lvl w:ilvl="7">
      <w:start w:val="1"/>
      <w:numFmt w:val="bullet"/>
      <w:lvlText w:val=""/>
      <w:lvlJc w:val="left"/>
      <w:pPr>
        <w:tabs>
          <w:tab w:val="num" w:pos="4541"/>
        </w:tabs>
        <w:ind w:left="4541" w:hanging="420"/>
      </w:pPr>
      <w:rPr>
        <w:rFonts w:ascii="Wingdings" w:hAnsi="Wingdings" w:hint="default"/>
      </w:rPr>
    </w:lvl>
    <w:lvl w:ilvl="8">
      <w:start w:val="1"/>
      <w:numFmt w:val="bullet"/>
      <w:lvlText w:val=""/>
      <w:lvlJc w:val="left"/>
      <w:pPr>
        <w:tabs>
          <w:tab w:val="num" w:pos="4961"/>
        </w:tabs>
        <w:ind w:left="4961" w:hanging="420"/>
      </w:pPr>
      <w:rPr>
        <w:rFonts w:ascii="Wingdings" w:hAnsi="Wingdings" w:hint="default"/>
      </w:rPr>
    </w:lvl>
  </w:abstractNum>
  <w:abstractNum w:abstractNumId="1" w15:restartNumberingAfterBreak="0">
    <w:nsid w:val="04735387"/>
    <w:multiLevelType w:val="hybridMultilevel"/>
    <w:tmpl w:val="3EC09FE4"/>
    <w:lvl w:ilvl="0" w:tplc="6EC2693A">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 w15:restartNumberingAfterBreak="0">
    <w:nsid w:val="07AB49B1"/>
    <w:multiLevelType w:val="hybridMultilevel"/>
    <w:tmpl w:val="0F688386"/>
    <w:lvl w:ilvl="0" w:tplc="D98EC7D0">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 w15:restartNumberingAfterBreak="0">
    <w:nsid w:val="0A89527A"/>
    <w:multiLevelType w:val="hybridMultilevel"/>
    <w:tmpl w:val="EA8EEAD4"/>
    <w:lvl w:ilvl="0" w:tplc="FD786B7C">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4" w15:restartNumberingAfterBreak="0">
    <w:nsid w:val="0B266270"/>
    <w:multiLevelType w:val="hybridMultilevel"/>
    <w:tmpl w:val="E8500AF2"/>
    <w:lvl w:ilvl="0" w:tplc="6624F1F4">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5" w15:restartNumberingAfterBreak="0">
    <w:nsid w:val="0B347F5D"/>
    <w:multiLevelType w:val="hybridMultilevel"/>
    <w:tmpl w:val="0D8867F6"/>
    <w:lvl w:ilvl="0" w:tplc="DA0C9D28">
      <w:start w:val="2"/>
      <w:numFmt w:val="decimalEnclosedParen"/>
      <w:lvlText w:val="%1"/>
      <w:lvlJc w:val="left"/>
      <w:pPr>
        <w:ind w:left="550" w:hanging="360"/>
      </w:pPr>
      <w:rPr>
        <w:rFonts w:hint="eastAsia"/>
        <w:lang w:val="en-US"/>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6" w15:restartNumberingAfterBreak="0">
    <w:nsid w:val="11CE4780"/>
    <w:multiLevelType w:val="hybridMultilevel"/>
    <w:tmpl w:val="212C2046"/>
    <w:lvl w:ilvl="0" w:tplc="89363DE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7" w15:restartNumberingAfterBreak="0">
    <w:nsid w:val="134153EC"/>
    <w:multiLevelType w:val="hybridMultilevel"/>
    <w:tmpl w:val="2C3658BA"/>
    <w:lvl w:ilvl="0" w:tplc="3FD8AEF8">
      <w:start w:val="1"/>
      <w:numFmt w:val="decimalFullWidth"/>
      <w:lvlText w:val="（%1）"/>
      <w:lvlJc w:val="left"/>
      <w:pPr>
        <w:ind w:left="720" w:hanging="7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310ADF"/>
    <w:multiLevelType w:val="hybridMultilevel"/>
    <w:tmpl w:val="3B34C4F0"/>
    <w:lvl w:ilvl="0" w:tplc="4B5EE2C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6BF57DB"/>
    <w:multiLevelType w:val="hybridMultilevel"/>
    <w:tmpl w:val="49CA4942"/>
    <w:lvl w:ilvl="0" w:tplc="A0A0CCD2">
      <w:start w:val="7"/>
      <w:numFmt w:val="decimalEnclosedParen"/>
      <w:lvlText w:val="%1"/>
      <w:lvlJc w:val="left"/>
      <w:pPr>
        <w:ind w:left="550" w:hanging="360"/>
      </w:pPr>
      <w:rPr>
        <w:rFonts w:hint="eastAsia"/>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0" w15:restartNumberingAfterBreak="0">
    <w:nsid w:val="19057918"/>
    <w:multiLevelType w:val="hybridMultilevel"/>
    <w:tmpl w:val="2ADCC286"/>
    <w:lvl w:ilvl="0" w:tplc="EF869CA6">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11" w15:restartNumberingAfterBreak="0">
    <w:nsid w:val="1AF37F94"/>
    <w:multiLevelType w:val="hybridMultilevel"/>
    <w:tmpl w:val="74E4D9DE"/>
    <w:lvl w:ilvl="0" w:tplc="8CBA56C0">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2" w15:restartNumberingAfterBreak="0">
    <w:nsid w:val="1D6C72A4"/>
    <w:multiLevelType w:val="hybridMultilevel"/>
    <w:tmpl w:val="E44E4126"/>
    <w:lvl w:ilvl="0" w:tplc="3FE4A260">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13" w15:restartNumberingAfterBreak="0">
    <w:nsid w:val="20035C3C"/>
    <w:multiLevelType w:val="hybridMultilevel"/>
    <w:tmpl w:val="677ECB24"/>
    <w:lvl w:ilvl="0" w:tplc="CB9233D8">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14" w15:restartNumberingAfterBreak="0">
    <w:nsid w:val="28E33C83"/>
    <w:multiLevelType w:val="hybridMultilevel"/>
    <w:tmpl w:val="B5DE946C"/>
    <w:lvl w:ilvl="0" w:tplc="963E5CDC">
      <w:start w:val="1"/>
      <w:numFmt w:val="decimalFullWidth"/>
      <w:lvlText w:val="（%1）"/>
      <w:lvlJc w:val="left"/>
      <w:pPr>
        <w:ind w:left="1004" w:hanging="720"/>
      </w:pPr>
      <w:rPr>
        <w:rFonts w:hint="default"/>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5" w15:restartNumberingAfterBreak="0">
    <w:nsid w:val="2B342D9F"/>
    <w:multiLevelType w:val="hybridMultilevel"/>
    <w:tmpl w:val="783AE79A"/>
    <w:lvl w:ilvl="0" w:tplc="DBBAF3D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CA45634"/>
    <w:multiLevelType w:val="hybridMultilevel"/>
    <w:tmpl w:val="C0122174"/>
    <w:lvl w:ilvl="0" w:tplc="C97E7B3A">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7" w15:restartNumberingAfterBreak="0">
    <w:nsid w:val="2E6D39C4"/>
    <w:multiLevelType w:val="hybridMultilevel"/>
    <w:tmpl w:val="72387116"/>
    <w:lvl w:ilvl="0" w:tplc="9D6EFB4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16245E5"/>
    <w:multiLevelType w:val="hybridMultilevel"/>
    <w:tmpl w:val="7A7EABBA"/>
    <w:lvl w:ilvl="0" w:tplc="C59A4102">
      <w:start w:val="1"/>
      <w:numFmt w:val="decimalEnclosedParen"/>
      <w:lvlText w:val="%1"/>
      <w:lvlJc w:val="left"/>
      <w:pPr>
        <w:ind w:left="550" w:hanging="360"/>
      </w:pPr>
      <w:rPr>
        <w:rFonts w:hint="eastAsia"/>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19" w15:restartNumberingAfterBreak="0">
    <w:nsid w:val="32BC1E07"/>
    <w:multiLevelType w:val="hybridMultilevel"/>
    <w:tmpl w:val="5278377E"/>
    <w:lvl w:ilvl="0" w:tplc="19C045E8">
      <w:start w:val="2"/>
      <w:numFmt w:val="decimalEnclosedCircle"/>
      <w:lvlText w:val="%1"/>
      <w:lvlJc w:val="left"/>
      <w:pPr>
        <w:ind w:left="780" w:hanging="360"/>
      </w:pPr>
      <w:rPr>
        <w:rFonts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3B921034"/>
    <w:multiLevelType w:val="hybridMultilevel"/>
    <w:tmpl w:val="71C4C598"/>
    <w:lvl w:ilvl="0" w:tplc="A000923C">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D5C2F8C"/>
    <w:multiLevelType w:val="hybridMultilevel"/>
    <w:tmpl w:val="D7EE6AC8"/>
    <w:lvl w:ilvl="0" w:tplc="CF404F3A">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2" w15:restartNumberingAfterBreak="0">
    <w:nsid w:val="3E2C4F7E"/>
    <w:multiLevelType w:val="hybridMultilevel"/>
    <w:tmpl w:val="4560E42A"/>
    <w:lvl w:ilvl="0" w:tplc="4496AA5E">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3" w15:restartNumberingAfterBreak="0">
    <w:nsid w:val="3EA57AFC"/>
    <w:multiLevelType w:val="hybridMultilevel"/>
    <w:tmpl w:val="7D7EE0EE"/>
    <w:lvl w:ilvl="0" w:tplc="38F2E70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4" w15:restartNumberingAfterBreak="0">
    <w:nsid w:val="41C26095"/>
    <w:multiLevelType w:val="hybridMultilevel"/>
    <w:tmpl w:val="17E030BA"/>
    <w:lvl w:ilvl="0" w:tplc="4B5EE2C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26D0936"/>
    <w:multiLevelType w:val="hybridMultilevel"/>
    <w:tmpl w:val="117AC672"/>
    <w:lvl w:ilvl="0" w:tplc="6128CB9E">
      <w:start w:val="2"/>
      <w:numFmt w:val="bullet"/>
      <w:lvlText w:val="※"/>
      <w:lvlJc w:val="left"/>
      <w:pPr>
        <w:tabs>
          <w:tab w:val="num" w:pos="630"/>
        </w:tabs>
        <w:ind w:left="630" w:hanging="420"/>
      </w:pPr>
      <w:rPr>
        <w:rFonts w:ascii="ＭＳ ゴシック" w:eastAsia="ＭＳ ゴシック" w:hAnsi="ＭＳ ゴシック"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6" w15:restartNumberingAfterBreak="0">
    <w:nsid w:val="42EE6786"/>
    <w:multiLevelType w:val="hybridMultilevel"/>
    <w:tmpl w:val="C53AC87A"/>
    <w:lvl w:ilvl="0" w:tplc="725C9B4A">
      <w:start w:val="1"/>
      <w:numFmt w:val="decimalEnclosedCircle"/>
      <w:lvlText w:val="%1"/>
      <w:lvlJc w:val="left"/>
      <w:pPr>
        <w:ind w:left="566" w:hanging="360"/>
      </w:pPr>
      <w:rPr>
        <w:rFonts w:hint="default"/>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455628A8"/>
    <w:multiLevelType w:val="hybridMultilevel"/>
    <w:tmpl w:val="80D4ECE4"/>
    <w:lvl w:ilvl="0" w:tplc="8AFC8FFE">
      <w:start w:val="1"/>
      <w:numFmt w:val="decimalEnclosedParen"/>
      <w:lvlText w:val="%1"/>
      <w:lvlJc w:val="left"/>
      <w:pPr>
        <w:ind w:left="551" w:hanging="551"/>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699231E"/>
    <w:multiLevelType w:val="hybridMultilevel"/>
    <w:tmpl w:val="696014C2"/>
    <w:lvl w:ilvl="0" w:tplc="0D36492C">
      <w:start w:val="1"/>
      <w:numFmt w:val="decimal"/>
      <w:lvlText w:val="注%1"/>
      <w:lvlJc w:val="left"/>
      <w:pPr>
        <w:ind w:left="788" w:hanging="57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9353539"/>
    <w:multiLevelType w:val="hybridMultilevel"/>
    <w:tmpl w:val="D1D2FD56"/>
    <w:lvl w:ilvl="0" w:tplc="0D3C1B6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57E66D42"/>
    <w:multiLevelType w:val="hybridMultilevel"/>
    <w:tmpl w:val="A2F61F76"/>
    <w:lvl w:ilvl="0" w:tplc="04D6F924">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D2115FE"/>
    <w:multiLevelType w:val="hybridMultilevel"/>
    <w:tmpl w:val="82CAE166"/>
    <w:lvl w:ilvl="0" w:tplc="E46EEE96">
      <w:start w:val="1"/>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2" w15:restartNumberingAfterBreak="0">
    <w:nsid w:val="61996A9B"/>
    <w:multiLevelType w:val="hybridMultilevel"/>
    <w:tmpl w:val="60D8ABF8"/>
    <w:lvl w:ilvl="0" w:tplc="498266A6">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61DD1E48"/>
    <w:multiLevelType w:val="hybridMultilevel"/>
    <w:tmpl w:val="C908C6E4"/>
    <w:lvl w:ilvl="0" w:tplc="AB347A86">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34" w15:restartNumberingAfterBreak="0">
    <w:nsid w:val="635621D1"/>
    <w:multiLevelType w:val="hybridMultilevel"/>
    <w:tmpl w:val="AC0860C2"/>
    <w:lvl w:ilvl="0" w:tplc="D5106BB0">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5" w15:restartNumberingAfterBreak="0">
    <w:nsid w:val="662974FC"/>
    <w:multiLevelType w:val="hybridMultilevel"/>
    <w:tmpl w:val="E47292FC"/>
    <w:lvl w:ilvl="0" w:tplc="7FF8DA14">
      <w:start w:val="3"/>
      <w:numFmt w:val="decimalEnclosedParen"/>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36" w15:restartNumberingAfterBreak="0">
    <w:nsid w:val="670D3489"/>
    <w:multiLevelType w:val="hybridMultilevel"/>
    <w:tmpl w:val="BA920C46"/>
    <w:lvl w:ilvl="0" w:tplc="D05CEC3E">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37" w15:restartNumberingAfterBreak="0">
    <w:nsid w:val="68C358B5"/>
    <w:multiLevelType w:val="hybridMultilevel"/>
    <w:tmpl w:val="AE848568"/>
    <w:lvl w:ilvl="0" w:tplc="FD7C134C">
      <w:start w:val="3"/>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38" w15:restartNumberingAfterBreak="0">
    <w:nsid w:val="6E5E6D50"/>
    <w:multiLevelType w:val="hybridMultilevel"/>
    <w:tmpl w:val="0874955E"/>
    <w:lvl w:ilvl="0" w:tplc="F12851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9" w15:restartNumberingAfterBreak="0">
    <w:nsid w:val="74E65E95"/>
    <w:multiLevelType w:val="hybridMultilevel"/>
    <w:tmpl w:val="9244CD54"/>
    <w:lvl w:ilvl="0" w:tplc="70BC3F6A">
      <w:start w:val="1"/>
      <w:numFmt w:val="decimalEnclosedCircle"/>
      <w:lvlText w:val="%1"/>
      <w:lvlJc w:val="left"/>
      <w:pPr>
        <w:ind w:left="740" w:hanging="360"/>
      </w:pPr>
      <w:rPr>
        <w:rFonts w:hint="default"/>
      </w:rPr>
    </w:lvl>
    <w:lvl w:ilvl="1" w:tplc="04090017">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40" w15:restartNumberingAfterBreak="0">
    <w:nsid w:val="7F9D78AB"/>
    <w:multiLevelType w:val="hybridMultilevel"/>
    <w:tmpl w:val="A4EEC4A8"/>
    <w:lvl w:ilvl="0" w:tplc="CBC601DC">
      <w:start w:val="1"/>
      <w:numFmt w:val="decimal"/>
      <w:lvlText w:val="注%1"/>
      <w:lvlJc w:val="left"/>
      <w:pPr>
        <w:ind w:left="789" w:hanging="578"/>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num w:numId="1" w16cid:durableId="1011566039">
    <w:abstractNumId w:val="39"/>
  </w:num>
  <w:num w:numId="2" w16cid:durableId="1735811056">
    <w:abstractNumId w:val="26"/>
  </w:num>
  <w:num w:numId="3" w16cid:durableId="568348818">
    <w:abstractNumId w:val="25"/>
  </w:num>
  <w:num w:numId="4" w16cid:durableId="1623271456">
    <w:abstractNumId w:val="0"/>
  </w:num>
  <w:num w:numId="5" w16cid:durableId="1165822537">
    <w:abstractNumId w:val="19"/>
  </w:num>
  <w:num w:numId="6" w16cid:durableId="287053158">
    <w:abstractNumId w:val="7"/>
  </w:num>
  <w:num w:numId="7" w16cid:durableId="1051466150">
    <w:abstractNumId w:val="9"/>
  </w:num>
  <w:num w:numId="8" w16cid:durableId="2009744676">
    <w:abstractNumId w:val="18"/>
  </w:num>
  <w:num w:numId="9" w16cid:durableId="109904766">
    <w:abstractNumId w:val="38"/>
  </w:num>
  <w:num w:numId="10" w16cid:durableId="1058475643">
    <w:abstractNumId w:val="29"/>
  </w:num>
  <w:num w:numId="11" w16cid:durableId="1977635876">
    <w:abstractNumId w:val="1"/>
  </w:num>
  <w:num w:numId="12" w16cid:durableId="771583077">
    <w:abstractNumId w:val="13"/>
  </w:num>
  <w:num w:numId="13" w16cid:durableId="927152966">
    <w:abstractNumId w:val="3"/>
  </w:num>
  <w:num w:numId="14" w16cid:durableId="1811748335">
    <w:abstractNumId w:val="4"/>
  </w:num>
  <w:num w:numId="15" w16cid:durableId="1185948049">
    <w:abstractNumId w:val="2"/>
  </w:num>
  <w:num w:numId="16" w16cid:durableId="1674070768">
    <w:abstractNumId w:val="35"/>
  </w:num>
  <w:num w:numId="17" w16cid:durableId="186604493">
    <w:abstractNumId w:val="31"/>
  </w:num>
  <w:num w:numId="18" w16cid:durableId="1806778464">
    <w:abstractNumId w:val="22"/>
  </w:num>
  <w:num w:numId="19" w16cid:durableId="756098069">
    <w:abstractNumId w:val="14"/>
  </w:num>
  <w:num w:numId="20" w16cid:durableId="1137381841">
    <w:abstractNumId w:val="34"/>
  </w:num>
  <w:num w:numId="21" w16cid:durableId="106437342">
    <w:abstractNumId w:val="32"/>
  </w:num>
  <w:num w:numId="22" w16cid:durableId="1961110529">
    <w:abstractNumId w:val="5"/>
  </w:num>
  <w:num w:numId="23" w16cid:durableId="1799643216">
    <w:abstractNumId w:val="11"/>
  </w:num>
  <w:num w:numId="24" w16cid:durableId="1062558455">
    <w:abstractNumId w:val="6"/>
  </w:num>
  <w:num w:numId="25" w16cid:durableId="1212032868">
    <w:abstractNumId w:val="21"/>
  </w:num>
  <w:num w:numId="26" w16cid:durableId="820922162">
    <w:abstractNumId w:val="16"/>
  </w:num>
  <w:num w:numId="27" w16cid:durableId="40177316">
    <w:abstractNumId w:val="23"/>
  </w:num>
  <w:num w:numId="28" w16cid:durableId="2069330406">
    <w:abstractNumId w:val="33"/>
  </w:num>
  <w:num w:numId="29" w16cid:durableId="1188909758">
    <w:abstractNumId w:val="15"/>
  </w:num>
  <w:num w:numId="30" w16cid:durableId="1752117952">
    <w:abstractNumId w:val="8"/>
  </w:num>
  <w:num w:numId="31" w16cid:durableId="1691833187">
    <w:abstractNumId w:val="27"/>
  </w:num>
  <w:num w:numId="32" w16cid:durableId="1122964322">
    <w:abstractNumId w:val="24"/>
  </w:num>
  <w:num w:numId="33" w16cid:durableId="484929889">
    <w:abstractNumId w:val="36"/>
  </w:num>
  <w:num w:numId="34" w16cid:durableId="27221253">
    <w:abstractNumId w:val="17"/>
  </w:num>
  <w:num w:numId="35" w16cid:durableId="174197677">
    <w:abstractNumId w:val="10"/>
  </w:num>
  <w:num w:numId="36" w16cid:durableId="1803184432">
    <w:abstractNumId w:val="37"/>
  </w:num>
  <w:num w:numId="37" w16cid:durableId="208036650">
    <w:abstractNumId w:val="12"/>
  </w:num>
  <w:num w:numId="38" w16cid:durableId="512652008">
    <w:abstractNumId w:val="30"/>
  </w:num>
  <w:num w:numId="39" w16cid:durableId="189077563">
    <w:abstractNumId w:val="20"/>
  </w:num>
  <w:num w:numId="40" w16cid:durableId="3408788">
    <w:abstractNumId w:val="28"/>
  </w:num>
  <w:num w:numId="41" w16cid:durableId="1797605947">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89C"/>
    <w:rsid w:val="00000795"/>
    <w:rsid w:val="00000DDF"/>
    <w:rsid w:val="0000191A"/>
    <w:rsid w:val="00001A2D"/>
    <w:rsid w:val="000028DB"/>
    <w:rsid w:val="00002CF8"/>
    <w:rsid w:val="00003B05"/>
    <w:rsid w:val="00004362"/>
    <w:rsid w:val="00004A9F"/>
    <w:rsid w:val="00004C58"/>
    <w:rsid w:val="00005A9A"/>
    <w:rsid w:val="00007A0E"/>
    <w:rsid w:val="000102B3"/>
    <w:rsid w:val="00010F8C"/>
    <w:rsid w:val="0001144C"/>
    <w:rsid w:val="0001282F"/>
    <w:rsid w:val="00012E8F"/>
    <w:rsid w:val="00013CD4"/>
    <w:rsid w:val="000144DB"/>
    <w:rsid w:val="000145F7"/>
    <w:rsid w:val="0001487C"/>
    <w:rsid w:val="00015D6D"/>
    <w:rsid w:val="0001632F"/>
    <w:rsid w:val="00016421"/>
    <w:rsid w:val="00016964"/>
    <w:rsid w:val="00016EF9"/>
    <w:rsid w:val="00016FAC"/>
    <w:rsid w:val="000172C3"/>
    <w:rsid w:val="00017B02"/>
    <w:rsid w:val="00017BFE"/>
    <w:rsid w:val="0002045A"/>
    <w:rsid w:val="00020D34"/>
    <w:rsid w:val="00021202"/>
    <w:rsid w:val="00025BB0"/>
    <w:rsid w:val="00025E92"/>
    <w:rsid w:val="00026182"/>
    <w:rsid w:val="0002710B"/>
    <w:rsid w:val="0002767E"/>
    <w:rsid w:val="00027871"/>
    <w:rsid w:val="00030E33"/>
    <w:rsid w:val="00031125"/>
    <w:rsid w:val="00031215"/>
    <w:rsid w:val="0003130B"/>
    <w:rsid w:val="0003364A"/>
    <w:rsid w:val="00034C66"/>
    <w:rsid w:val="000363C8"/>
    <w:rsid w:val="000372D6"/>
    <w:rsid w:val="0004058C"/>
    <w:rsid w:val="000412DC"/>
    <w:rsid w:val="0004144E"/>
    <w:rsid w:val="00041841"/>
    <w:rsid w:val="00041DDB"/>
    <w:rsid w:val="000423A2"/>
    <w:rsid w:val="00043218"/>
    <w:rsid w:val="00043A77"/>
    <w:rsid w:val="00043D05"/>
    <w:rsid w:val="000441B2"/>
    <w:rsid w:val="000445CA"/>
    <w:rsid w:val="00044FA7"/>
    <w:rsid w:val="00045681"/>
    <w:rsid w:val="00046A4F"/>
    <w:rsid w:val="0005256F"/>
    <w:rsid w:val="0005389B"/>
    <w:rsid w:val="00053BCD"/>
    <w:rsid w:val="00054713"/>
    <w:rsid w:val="00055EAE"/>
    <w:rsid w:val="0005636A"/>
    <w:rsid w:val="00057FAB"/>
    <w:rsid w:val="00060FD9"/>
    <w:rsid w:val="000614CE"/>
    <w:rsid w:val="000618BB"/>
    <w:rsid w:val="00061E0E"/>
    <w:rsid w:val="000621C5"/>
    <w:rsid w:val="00062DA2"/>
    <w:rsid w:val="000634DA"/>
    <w:rsid w:val="0006523D"/>
    <w:rsid w:val="000654CE"/>
    <w:rsid w:val="000656CD"/>
    <w:rsid w:val="00065EEC"/>
    <w:rsid w:val="00065FDB"/>
    <w:rsid w:val="0006707A"/>
    <w:rsid w:val="0006733A"/>
    <w:rsid w:val="000674A1"/>
    <w:rsid w:val="0006755E"/>
    <w:rsid w:val="00070CAB"/>
    <w:rsid w:val="00070F5F"/>
    <w:rsid w:val="00071517"/>
    <w:rsid w:val="000734BE"/>
    <w:rsid w:val="00073EF6"/>
    <w:rsid w:val="0007540B"/>
    <w:rsid w:val="00075478"/>
    <w:rsid w:val="00076019"/>
    <w:rsid w:val="000765F9"/>
    <w:rsid w:val="00076BE5"/>
    <w:rsid w:val="00080329"/>
    <w:rsid w:val="0008056B"/>
    <w:rsid w:val="000810E6"/>
    <w:rsid w:val="00081D1B"/>
    <w:rsid w:val="000820B6"/>
    <w:rsid w:val="0008233B"/>
    <w:rsid w:val="00082994"/>
    <w:rsid w:val="00082FB5"/>
    <w:rsid w:val="00083AB1"/>
    <w:rsid w:val="00084638"/>
    <w:rsid w:val="00085C83"/>
    <w:rsid w:val="000870B1"/>
    <w:rsid w:val="0008797A"/>
    <w:rsid w:val="00087E5F"/>
    <w:rsid w:val="00090243"/>
    <w:rsid w:val="0009087B"/>
    <w:rsid w:val="000914F0"/>
    <w:rsid w:val="000918E0"/>
    <w:rsid w:val="00091929"/>
    <w:rsid w:val="0009199B"/>
    <w:rsid w:val="00092267"/>
    <w:rsid w:val="00093E9E"/>
    <w:rsid w:val="00094909"/>
    <w:rsid w:val="00095C8E"/>
    <w:rsid w:val="00096170"/>
    <w:rsid w:val="0009709F"/>
    <w:rsid w:val="00097480"/>
    <w:rsid w:val="00097547"/>
    <w:rsid w:val="0009778D"/>
    <w:rsid w:val="00097935"/>
    <w:rsid w:val="000A00EB"/>
    <w:rsid w:val="000A0972"/>
    <w:rsid w:val="000A09BF"/>
    <w:rsid w:val="000A1DD3"/>
    <w:rsid w:val="000A2537"/>
    <w:rsid w:val="000A26CF"/>
    <w:rsid w:val="000A2759"/>
    <w:rsid w:val="000A388B"/>
    <w:rsid w:val="000A4FA4"/>
    <w:rsid w:val="000A5550"/>
    <w:rsid w:val="000A59D7"/>
    <w:rsid w:val="000A5CD5"/>
    <w:rsid w:val="000A7513"/>
    <w:rsid w:val="000A7B43"/>
    <w:rsid w:val="000B08CB"/>
    <w:rsid w:val="000B0CA8"/>
    <w:rsid w:val="000B2D28"/>
    <w:rsid w:val="000B2F4B"/>
    <w:rsid w:val="000B3258"/>
    <w:rsid w:val="000B34A8"/>
    <w:rsid w:val="000B3EF7"/>
    <w:rsid w:val="000B40E3"/>
    <w:rsid w:val="000B4D85"/>
    <w:rsid w:val="000B52D6"/>
    <w:rsid w:val="000B7F90"/>
    <w:rsid w:val="000C016A"/>
    <w:rsid w:val="000C0341"/>
    <w:rsid w:val="000C0496"/>
    <w:rsid w:val="000C065F"/>
    <w:rsid w:val="000C11B7"/>
    <w:rsid w:val="000C1B14"/>
    <w:rsid w:val="000C3BEF"/>
    <w:rsid w:val="000C41C1"/>
    <w:rsid w:val="000C4D21"/>
    <w:rsid w:val="000C5146"/>
    <w:rsid w:val="000C5307"/>
    <w:rsid w:val="000C5C01"/>
    <w:rsid w:val="000C76CD"/>
    <w:rsid w:val="000C7AB7"/>
    <w:rsid w:val="000C7ABF"/>
    <w:rsid w:val="000D0796"/>
    <w:rsid w:val="000D14F2"/>
    <w:rsid w:val="000D217F"/>
    <w:rsid w:val="000D2A8D"/>
    <w:rsid w:val="000D2F9D"/>
    <w:rsid w:val="000D465B"/>
    <w:rsid w:val="000D4D0B"/>
    <w:rsid w:val="000D5319"/>
    <w:rsid w:val="000D5DD1"/>
    <w:rsid w:val="000D6DC6"/>
    <w:rsid w:val="000D7FFA"/>
    <w:rsid w:val="000E1500"/>
    <w:rsid w:val="000E294B"/>
    <w:rsid w:val="000E2B3B"/>
    <w:rsid w:val="000E50B1"/>
    <w:rsid w:val="000E5499"/>
    <w:rsid w:val="000E5CCA"/>
    <w:rsid w:val="000E61E2"/>
    <w:rsid w:val="000E6646"/>
    <w:rsid w:val="000F0635"/>
    <w:rsid w:val="000F17DF"/>
    <w:rsid w:val="000F3DB9"/>
    <w:rsid w:val="000F3E1E"/>
    <w:rsid w:val="000F3F11"/>
    <w:rsid w:val="000F533F"/>
    <w:rsid w:val="000F69F0"/>
    <w:rsid w:val="000F7B37"/>
    <w:rsid w:val="000F7FD5"/>
    <w:rsid w:val="00100964"/>
    <w:rsid w:val="00100E8C"/>
    <w:rsid w:val="00102FE7"/>
    <w:rsid w:val="001043CF"/>
    <w:rsid w:val="0010667A"/>
    <w:rsid w:val="00110098"/>
    <w:rsid w:val="001103BB"/>
    <w:rsid w:val="00112863"/>
    <w:rsid w:val="00113070"/>
    <w:rsid w:val="00115867"/>
    <w:rsid w:val="001178A3"/>
    <w:rsid w:val="0011795C"/>
    <w:rsid w:val="00117FF5"/>
    <w:rsid w:val="001226A9"/>
    <w:rsid w:val="00122F0B"/>
    <w:rsid w:val="00123F10"/>
    <w:rsid w:val="001249E4"/>
    <w:rsid w:val="00124AEA"/>
    <w:rsid w:val="00124B38"/>
    <w:rsid w:val="00125A9A"/>
    <w:rsid w:val="00125AEE"/>
    <w:rsid w:val="00125EE5"/>
    <w:rsid w:val="00126554"/>
    <w:rsid w:val="0013084A"/>
    <w:rsid w:val="001318BE"/>
    <w:rsid w:val="001323CB"/>
    <w:rsid w:val="00132766"/>
    <w:rsid w:val="00132CF1"/>
    <w:rsid w:val="00132F62"/>
    <w:rsid w:val="001360B5"/>
    <w:rsid w:val="00136AF7"/>
    <w:rsid w:val="00140014"/>
    <w:rsid w:val="001417C2"/>
    <w:rsid w:val="00141AE0"/>
    <w:rsid w:val="001420FF"/>
    <w:rsid w:val="0014381E"/>
    <w:rsid w:val="00144D23"/>
    <w:rsid w:val="00144F39"/>
    <w:rsid w:val="00150538"/>
    <w:rsid w:val="001507CD"/>
    <w:rsid w:val="00150C26"/>
    <w:rsid w:val="00151045"/>
    <w:rsid w:val="00151233"/>
    <w:rsid w:val="001525C4"/>
    <w:rsid w:val="001535C9"/>
    <w:rsid w:val="0015361F"/>
    <w:rsid w:val="001555C4"/>
    <w:rsid w:val="00155A3B"/>
    <w:rsid w:val="00156CB1"/>
    <w:rsid w:val="00156EA4"/>
    <w:rsid w:val="0015765D"/>
    <w:rsid w:val="00157855"/>
    <w:rsid w:val="00160201"/>
    <w:rsid w:val="00161839"/>
    <w:rsid w:val="00162882"/>
    <w:rsid w:val="001630C6"/>
    <w:rsid w:val="00163165"/>
    <w:rsid w:val="001635F0"/>
    <w:rsid w:val="00163A85"/>
    <w:rsid w:val="0016432F"/>
    <w:rsid w:val="001648B5"/>
    <w:rsid w:val="00164B06"/>
    <w:rsid w:val="00165014"/>
    <w:rsid w:val="00165913"/>
    <w:rsid w:val="00165D0D"/>
    <w:rsid w:val="00165D9C"/>
    <w:rsid w:val="001663E9"/>
    <w:rsid w:val="00166527"/>
    <w:rsid w:val="001667D2"/>
    <w:rsid w:val="0016696A"/>
    <w:rsid w:val="00166EFF"/>
    <w:rsid w:val="00166F9B"/>
    <w:rsid w:val="00167AF6"/>
    <w:rsid w:val="00170260"/>
    <w:rsid w:val="00170716"/>
    <w:rsid w:val="0017081E"/>
    <w:rsid w:val="00170C7E"/>
    <w:rsid w:val="001710DE"/>
    <w:rsid w:val="00171108"/>
    <w:rsid w:val="00171FCA"/>
    <w:rsid w:val="0017288B"/>
    <w:rsid w:val="0017331A"/>
    <w:rsid w:val="00173EA5"/>
    <w:rsid w:val="001741AA"/>
    <w:rsid w:val="00176F72"/>
    <w:rsid w:val="00180047"/>
    <w:rsid w:val="0018077D"/>
    <w:rsid w:val="001809DB"/>
    <w:rsid w:val="00180A27"/>
    <w:rsid w:val="00180BC6"/>
    <w:rsid w:val="00182994"/>
    <w:rsid w:val="00183353"/>
    <w:rsid w:val="00183FBB"/>
    <w:rsid w:val="00187E1E"/>
    <w:rsid w:val="0019163D"/>
    <w:rsid w:val="00191A77"/>
    <w:rsid w:val="001928B8"/>
    <w:rsid w:val="00193C3E"/>
    <w:rsid w:val="00194910"/>
    <w:rsid w:val="001949EF"/>
    <w:rsid w:val="001958DA"/>
    <w:rsid w:val="00196C0F"/>
    <w:rsid w:val="001970EC"/>
    <w:rsid w:val="00197161"/>
    <w:rsid w:val="001971AF"/>
    <w:rsid w:val="001977AB"/>
    <w:rsid w:val="001A0476"/>
    <w:rsid w:val="001A0669"/>
    <w:rsid w:val="001A1EB6"/>
    <w:rsid w:val="001A2134"/>
    <w:rsid w:val="001A2356"/>
    <w:rsid w:val="001A2FC3"/>
    <w:rsid w:val="001A4533"/>
    <w:rsid w:val="001A46AE"/>
    <w:rsid w:val="001A71B4"/>
    <w:rsid w:val="001A7208"/>
    <w:rsid w:val="001A79AA"/>
    <w:rsid w:val="001B0361"/>
    <w:rsid w:val="001B130F"/>
    <w:rsid w:val="001B2E8C"/>
    <w:rsid w:val="001B35A4"/>
    <w:rsid w:val="001B4366"/>
    <w:rsid w:val="001B5AA8"/>
    <w:rsid w:val="001B6E65"/>
    <w:rsid w:val="001B7384"/>
    <w:rsid w:val="001C014C"/>
    <w:rsid w:val="001C03A3"/>
    <w:rsid w:val="001C083F"/>
    <w:rsid w:val="001C0BF4"/>
    <w:rsid w:val="001C0C23"/>
    <w:rsid w:val="001C1582"/>
    <w:rsid w:val="001C1C8E"/>
    <w:rsid w:val="001C24C6"/>
    <w:rsid w:val="001C318D"/>
    <w:rsid w:val="001C5AEE"/>
    <w:rsid w:val="001C638E"/>
    <w:rsid w:val="001C79BA"/>
    <w:rsid w:val="001C7B5F"/>
    <w:rsid w:val="001D03C0"/>
    <w:rsid w:val="001D0D0A"/>
    <w:rsid w:val="001D2755"/>
    <w:rsid w:val="001D3541"/>
    <w:rsid w:val="001D3590"/>
    <w:rsid w:val="001D3F46"/>
    <w:rsid w:val="001D458C"/>
    <w:rsid w:val="001D53AD"/>
    <w:rsid w:val="001D64E7"/>
    <w:rsid w:val="001D6684"/>
    <w:rsid w:val="001D7064"/>
    <w:rsid w:val="001D79B2"/>
    <w:rsid w:val="001E12D7"/>
    <w:rsid w:val="001E131E"/>
    <w:rsid w:val="001E1C48"/>
    <w:rsid w:val="001E1F72"/>
    <w:rsid w:val="001E2095"/>
    <w:rsid w:val="001E257F"/>
    <w:rsid w:val="001E30D0"/>
    <w:rsid w:val="001E3B53"/>
    <w:rsid w:val="001E4FA4"/>
    <w:rsid w:val="001E5A98"/>
    <w:rsid w:val="001E6564"/>
    <w:rsid w:val="001E731F"/>
    <w:rsid w:val="001E75C0"/>
    <w:rsid w:val="001E78E3"/>
    <w:rsid w:val="001E7AB5"/>
    <w:rsid w:val="001E7FEF"/>
    <w:rsid w:val="001F1039"/>
    <w:rsid w:val="001F1268"/>
    <w:rsid w:val="001F2043"/>
    <w:rsid w:val="001F38E7"/>
    <w:rsid w:val="001F39DE"/>
    <w:rsid w:val="001F40A8"/>
    <w:rsid w:val="001F46CF"/>
    <w:rsid w:val="001F5C46"/>
    <w:rsid w:val="001F5E18"/>
    <w:rsid w:val="001F6A86"/>
    <w:rsid w:val="001F71C2"/>
    <w:rsid w:val="001F743A"/>
    <w:rsid w:val="001F7B81"/>
    <w:rsid w:val="001F7DD7"/>
    <w:rsid w:val="002018F0"/>
    <w:rsid w:val="0020239F"/>
    <w:rsid w:val="00202640"/>
    <w:rsid w:val="00202BFD"/>
    <w:rsid w:val="002035B3"/>
    <w:rsid w:val="002035F4"/>
    <w:rsid w:val="00204276"/>
    <w:rsid w:val="002061FE"/>
    <w:rsid w:val="0020658B"/>
    <w:rsid w:val="00206E44"/>
    <w:rsid w:val="002072A9"/>
    <w:rsid w:val="002079BF"/>
    <w:rsid w:val="00207CD6"/>
    <w:rsid w:val="00210162"/>
    <w:rsid w:val="00211D57"/>
    <w:rsid w:val="00211E41"/>
    <w:rsid w:val="00213396"/>
    <w:rsid w:val="00215855"/>
    <w:rsid w:val="00215A31"/>
    <w:rsid w:val="00215C14"/>
    <w:rsid w:val="00216ACC"/>
    <w:rsid w:val="0021731B"/>
    <w:rsid w:val="0021773D"/>
    <w:rsid w:val="00217CE8"/>
    <w:rsid w:val="00217CEE"/>
    <w:rsid w:val="002215A2"/>
    <w:rsid w:val="002216A6"/>
    <w:rsid w:val="00221C01"/>
    <w:rsid w:val="0022330C"/>
    <w:rsid w:val="002233A5"/>
    <w:rsid w:val="0022345E"/>
    <w:rsid w:val="0022397C"/>
    <w:rsid w:val="00223C92"/>
    <w:rsid w:val="00223F0D"/>
    <w:rsid w:val="00224411"/>
    <w:rsid w:val="00224B6F"/>
    <w:rsid w:val="00224EC2"/>
    <w:rsid w:val="0022518E"/>
    <w:rsid w:val="00225503"/>
    <w:rsid w:val="00226BB3"/>
    <w:rsid w:val="00227069"/>
    <w:rsid w:val="002276F6"/>
    <w:rsid w:val="00227B12"/>
    <w:rsid w:val="00227D2B"/>
    <w:rsid w:val="00230614"/>
    <w:rsid w:val="00230F82"/>
    <w:rsid w:val="002328A5"/>
    <w:rsid w:val="00232BCD"/>
    <w:rsid w:val="00233B0A"/>
    <w:rsid w:val="0023536E"/>
    <w:rsid w:val="002364A8"/>
    <w:rsid w:val="00236AEF"/>
    <w:rsid w:val="00236B6A"/>
    <w:rsid w:val="00236F9C"/>
    <w:rsid w:val="0023728C"/>
    <w:rsid w:val="00240017"/>
    <w:rsid w:val="00240768"/>
    <w:rsid w:val="00240AF0"/>
    <w:rsid w:val="00242096"/>
    <w:rsid w:val="00243182"/>
    <w:rsid w:val="00243888"/>
    <w:rsid w:val="0024405C"/>
    <w:rsid w:val="002442F2"/>
    <w:rsid w:val="00246676"/>
    <w:rsid w:val="002467DF"/>
    <w:rsid w:val="00247403"/>
    <w:rsid w:val="00247555"/>
    <w:rsid w:val="00250A6D"/>
    <w:rsid w:val="00250AEB"/>
    <w:rsid w:val="002511A3"/>
    <w:rsid w:val="0025323C"/>
    <w:rsid w:val="002541DD"/>
    <w:rsid w:val="00255B98"/>
    <w:rsid w:val="00257B5F"/>
    <w:rsid w:val="00257EA1"/>
    <w:rsid w:val="002606A9"/>
    <w:rsid w:val="002617B9"/>
    <w:rsid w:val="00261E52"/>
    <w:rsid w:val="002628D2"/>
    <w:rsid w:val="00262A1E"/>
    <w:rsid w:val="00262BA5"/>
    <w:rsid w:val="00262DDC"/>
    <w:rsid w:val="0026359D"/>
    <w:rsid w:val="0026515C"/>
    <w:rsid w:val="0026539E"/>
    <w:rsid w:val="002653F9"/>
    <w:rsid w:val="00265869"/>
    <w:rsid w:val="00266C7A"/>
    <w:rsid w:val="00266E5E"/>
    <w:rsid w:val="0026768C"/>
    <w:rsid w:val="0027005E"/>
    <w:rsid w:val="002710B0"/>
    <w:rsid w:val="00272994"/>
    <w:rsid w:val="00272E54"/>
    <w:rsid w:val="00276DAE"/>
    <w:rsid w:val="002803D9"/>
    <w:rsid w:val="00280644"/>
    <w:rsid w:val="00280CBD"/>
    <w:rsid w:val="002812AB"/>
    <w:rsid w:val="00281707"/>
    <w:rsid w:val="002820B1"/>
    <w:rsid w:val="00282124"/>
    <w:rsid w:val="0028254B"/>
    <w:rsid w:val="00282835"/>
    <w:rsid w:val="00283788"/>
    <w:rsid w:val="00284973"/>
    <w:rsid w:val="00284F4D"/>
    <w:rsid w:val="002856EB"/>
    <w:rsid w:val="00287E43"/>
    <w:rsid w:val="002925AB"/>
    <w:rsid w:val="00293CD9"/>
    <w:rsid w:val="00293F84"/>
    <w:rsid w:val="00293FA7"/>
    <w:rsid w:val="002956E1"/>
    <w:rsid w:val="00296BF1"/>
    <w:rsid w:val="0029729D"/>
    <w:rsid w:val="0029791D"/>
    <w:rsid w:val="00297B7A"/>
    <w:rsid w:val="002A0C86"/>
    <w:rsid w:val="002A1056"/>
    <w:rsid w:val="002A156A"/>
    <w:rsid w:val="002A227D"/>
    <w:rsid w:val="002A276B"/>
    <w:rsid w:val="002A2BAB"/>
    <w:rsid w:val="002A31B0"/>
    <w:rsid w:val="002A3276"/>
    <w:rsid w:val="002A3B75"/>
    <w:rsid w:val="002A473D"/>
    <w:rsid w:val="002A4F0A"/>
    <w:rsid w:val="002A519F"/>
    <w:rsid w:val="002A5707"/>
    <w:rsid w:val="002A713B"/>
    <w:rsid w:val="002B05CD"/>
    <w:rsid w:val="002B1258"/>
    <w:rsid w:val="002B25E2"/>
    <w:rsid w:val="002B3FD6"/>
    <w:rsid w:val="002B493C"/>
    <w:rsid w:val="002B4A38"/>
    <w:rsid w:val="002B60A4"/>
    <w:rsid w:val="002C093F"/>
    <w:rsid w:val="002C1204"/>
    <w:rsid w:val="002C134D"/>
    <w:rsid w:val="002C1E95"/>
    <w:rsid w:val="002C1F25"/>
    <w:rsid w:val="002C231E"/>
    <w:rsid w:val="002C2C08"/>
    <w:rsid w:val="002C6035"/>
    <w:rsid w:val="002C6178"/>
    <w:rsid w:val="002C647B"/>
    <w:rsid w:val="002C65F6"/>
    <w:rsid w:val="002D03A9"/>
    <w:rsid w:val="002D1632"/>
    <w:rsid w:val="002D1A5A"/>
    <w:rsid w:val="002D1BBD"/>
    <w:rsid w:val="002D23D5"/>
    <w:rsid w:val="002D333C"/>
    <w:rsid w:val="002D33CA"/>
    <w:rsid w:val="002D3DFE"/>
    <w:rsid w:val="002D4348"/>
    <w:rsid w:val="002D5924"/>
    <w:rsid w:val="002D5B58"/>
    <w:rsid w:val="002D5C1C"/>
    <w:rsid w:val="002D61D7"/>
    <w:rsid w:val="002D72F9"/>
    <w:rsid w:val="002D7A92"/>
    <w:rsid w:val="002E00D6"/>
    <w:rsid w:val="002E0BF3"/>
    <w:rsid w:val="002E1540"/>
    <w:rsid w:val="002E2050"/>
    <w:rsid w:val="002E2C24"/>
    <w:rsid w:val="002E31C9"/>
    <w:rsid w:val="002E3360"/>
    <w:rsid w:val="002E3A15"/>
    <w:rsid w:val="002E4575"/>
    <w:rsid w:val="002E47A6"/>
    <w:rsid w:val="002E6076"/>
    <w:rsid w:val="002E6E13"/>
    <w:rsid w:val="002F0303"/>
    <w:rsid w:val="002F074C"/>
    <w:rsid w:val="002F0C07"/>
    <w:rsid w:val="002F17D4"/>
    <w:rsid w:val="002F1A0A"/>
    <w:rsid w:val="002F1AFC"/>
    <w:rsid w:val="002F28B7"/>
    <w:rsid w:val="002F29A1"/>
    <w:rsid w:val="002F2AF6"/>
    <w:rsid w:val="002F2D2C"/>
    <w:rsid w:val="002F3057"/>
    <w:rsid w:val="002F4358"/>
    <w:rsid w:val="002F442E"/>
    <w:rsid w:val="002F51E2"/>
    <w:rsid w:val="002F5784"/>
    <w:rsid w:val="002F74D1"/>
    <w:rsid w:val="00300BB4"/>
    <w:rsid w:val="00300F1F"/>
    <w:rsid w:val="0030150C"/>
    <w:rsid w:val="00302074"/>
    <w:rsid w:val="00302D60"/>
    <w:rsid w:val="00303037"/>
    <w:rsid w:val="003031FB"/>
    <w:rsid w:val="0030461B"/>
    <w:rsid w:val="00304A95"/>
    <w:rsid w:val="00304C85"/>
    <w:rsid w:val="00305053"/>
    <w:rsid w:val="0030521D"/>
    <w:rsid w:val="003053B3"/>
    <w:rsid w:val="003053C5"/>
    <w:rsid w:val="00305EAA"/>
    <w:rsid w:val="003062EE"/>
    <w:rsid w:val="003066AD"/>
    <w:rsid w:val="00307153"/>
    <w:rsid w:val="00307D1D"/>
    <w:rsid w:val="00310A02"/>
    <w:rsid w:val="00310F0A"/>
    <w:rsid w:val="003110AD"/>
    <w:rsid w:val="00311E58"/>
    <w:rsid w:val="003123E8"/>
    <w:rsid w:val="0031255E"/>
    <w:rsid w:val="0031260F"/>
    <w:rsid w:val="00312779"/>
    <w:rsid w:val="00314030"/>
    <w:rsid w:val="00314553"/>
    <w:rsid w:val="0031508B"/>
    <w:rsid w:val="003153EF"/>
    <w:rsid w:val="003155BD"/>
    <w:rsid w:val="003157CD"/>
    <w:rsid w:val="00317572"/>
    <w:rsid w:val="0032058F"/>
    <w:rsid w:val="0032216D"/>
    <w:rsid w:val="00322A59"/>
    <w:rsid w:val="0032415D"/>
    <w:rsid w:val="00324405"/>
    <w:rsid w:val="00324515"/>
    <w:rsid w:val="003248F7"/>
    <w:rsid w:val="00325E30"/>
    <w:rsid w:val="00326A67"/>
    <w:rsid w:val="0032705F"/>
    <w:rsid w:val="0033015C"/>
    <w:rsid w:val="003306A0"/>
    <w:rsid w:val="00330CB1"/>
    <w:rsid w:val="0033196A"/>
    <w:rsid w:val="00331D1C"/>
    <w:rsid w:val="003337D8"/>
    <w:rsid w:val="0033540F"/>
    <w:rsid w:val="0033552D"/>
    <w:rsid w:val="003356F7"/>
    <w:rsid w:val="00335B24"/>
    <w:rsid w:val="00335E90"/>
    <w:rsid w:val="00336278"/>
    <w:rsid w:val="0033699F"/>
    <w:rsid w:val="00337A7A"/>
    <w:rsid w:val="00340EDF"/>
    <w:rsid w:val="00341B8F"/>
    <w:rsid w:val="0034234F"/>
    <w:rsid w:val="003425DF"/>
    <w:rsid w:val="00344270"/>
    <w:rsid w:val="003449D6"/>
    <w:rsid w:val="00346F62"/>
    <w:rsid w:val="00346F97"/>
    <w:rsid w:val="0034705F"/>
    <w:rsid w:val="00350657"/>
    <w:rsid w:val="003506C2"/>
    <w:rsid w:val="0035168D"/>
    <w:rsid w:val="003516C3"/>
    <w:rsid w:val="0035185C"/>
    <w:rsid w:val="00351900"/>
    <w:rsid w:val="0035222F"/>
    <w:rsid w:val="003522B5"/>
    <w:rsid w:val="00352338"/>
    <w:rsid w:val="00353BEB"/>
    <w:rsid w:val="00353C0C"/>
    <w:rsid w:val="00353F4B"/>
    <w:rsid w:val="00354D65"/>
    <w:rsid w:val="00354F06"/>
    <w:rsid w:val="0035547B"/>
    <w:rsid w:val="003558C2"/>
    <w:rsid w:val="00356A24"/>
    <w:rsid w:val="00356D42"/>
    <w:rsid w:val="003601C6"/>
    <w:rsid w:val="00362725"/>
    <w:rsid w:val="00362D3B"/>
    <w:rsid w:val="00363066"/>
    <w:rsid w:val="0036396A"/>
    <w:rsid w:val="00363BF0"/>
    <w:rsid w:val="00364D67"/>
    <w:rsid w:val="00364F7B"/>
    <w:rsid w:val="00365B8D"/>
    <w:rsid w:val="00366163"/>
    <w:rsid w:val="00366545"/>
    <w:rsid w:val="00366A41"/>
    <w:rsid w:val="003670EA"/>
    <w:rsid w:val="00367793"/>
    <w:rsid w:val="00370992"/>
    <w:rsid w:val="00371C28"/>
    <w:rsid w:val="00372D84"/>
    <w:rsid w:val="00372EEC"/>
    <w:rsid w:val="0037369C"/>
    <w:rsid w:val="00373B2A"/>
    <w:rsid w:val="00373C50"/>
    <w:rsid w:val="00374517"/>
    <w:rsid w:val="00374FFD"/>
    <w:rsid w:val="00375614"/>
    <w:rsid w:val="00376D99"/>
    <w:rsid w:val="00376F16"/>
    <w:rsid w:val="00377B64"/>
    <w:rsid w:val="00377BAC"/>
    <w:rsid w:val="003802C2"/>
    <w:rsid w:val="00380484"/>
    <w:rsid w:val="00381D94"/>
    <w:rsid w:val="003841B0"/>
    <w:rsid w:val="00385047"/>
    <w:rsid w:val="0038563E"/>
    <w:rsid w:val="0038583B"/>
    <w:rsid w:val="00385857"/>
    <w:rsid w:val="0038645C"/>
    <w:rsid w:val="00386593"/>
    <w:rsid w:val="0039032F"/>
    <w:rsid w:val="00390335"/>
    <w:rsid w:val="00390957"/>
    <w:rsid w:val="00390D92"/>
    <w:rsid w:val="00392F50"/>
    <w:rsid w:val="003932B0"/>
    <w:rsid w:val="00393FD2"/>
    <w:rsid w:val="00394010"/>
    <w:rsid w:val="0039595F"/>
    <w:rsid w:val="00395C92"/>
    <w:rsid w:val="00396357"/>
    <w:rsid w:val="00396F80"/>
    <w:rsid w:val="003970F4"/>
    <w:rsid w:val="003A0239"/>
    <w:rsid w:val="003A061E"/>
    <w:rsid w:val="003A089A"/>
    <w:rsid w:val="003A171F"/>
    <w:rsid w:val="003A21B7"/>
    <w:rsid w:val="003A2657"/>
    <w:rsid w:val="003A2D34"/>
    <w:rsid w:val="003A3878"/>
    <w:rsid w:val="003A3FD0"/>
    <w:rsid w:val="003A40B9"/>
    <w:rsid w:val="003A42CF"/>
    <w:rsid w:val="003A481C"/>
    <w:rsid w:val="003A4BD4"/>
    <w:rsid w:val="003A6242"/>
    <w:rsid w:val="003A659C"/>
    <w:rsid w:val="003A69F2"/>
    <w:rsid w:val="003A71F2"/>
    <w:rsid w:val="003B087B"/>
    <w:rsid w:val="003B279C"/>
    <w:rsid w:val="003B53AE"/>
    <w:rsid w:val="003B5D79"/>
    <w:rsid w:val="003B6623"/>
    <w:rsid w:val="003C05D6"/>
    <w:rsid w:val="003C0A24"/>
    <w:rsid w:val="003C1399"/>
    <w:rsid w:val="003C1D61"/>
    <w:rsid w:val="003C2C06"/>
    <w:rsid w:val="003C2EB0"/>
    <w:rsid w:val="003C34D1"/>
    <w:rsid w:val="003C3CA4"/>
    <w:rsid w:val="003C4C4E"/>
    <w:rsid w:val="003C50DB"/>
    <w:rsid w:val="003C5A22"/>
    <w:rsid w:val="003C669D"/>
    <w:rsid w:val="003C71F1"/>
    <w:rsid w:val="003D09C1"/>
    <w:rsid w:val="003D10FB"/>
    <w:rsid w:val="003D20FC"/>
    <w:rsid w:val="003D2917"/>
    <w:rsid w:val="003D3455"/>
    <w:rsid w:val="003D34D5"/>
    <w:rsid w:val="003D38B7"/>
    <w:rsid w:val="003D4EA5"/>
    <w:rsid w:val="003D568F"/>
    <w:rsid w:val="003D60A0"/>
    <w:rsid w:val="003D6C48"/>
    <w:rsid w:val="003D7763"/>
    <w:rsid w:val="003E0630"/>
    <w:rsid w:val="003E0A52"/>
    <w:rsid w:val="003E11FE"/>
    <w:rsid w:val="003E1557"/>
    <w:rsid w:val="003E3866"/>
    <w:rsid w:val="003E4317"/>
    <w:rsid w:val="003E4B87"/>
    <w:rsid w:val="003E53A2"/>
    <w:rsid w:val="003E5B0A"/>
    <w:rsid w:val="003E5B49"/>
    <w:rsid w:val="003E5D12"/>
    <w:rsid w:val="003E7799"/>
    <w:rsid w:val="003E7CAD"/>
    <w:rsid w:val="003F1847"/>
    <w:rsid w:val="003F1850"/>
    <w:rsid w:val="003F1871"/>
    <w:rsid w:val="003F33DA"/>
    <w:rsid w:val="003F3572"/>
    <w:rsid w:val="003F36C0"/>
    <w:rsid w:val="003F3D24"/>
    <w:rsid w:val="003F4B1A"/>
    <w:rsid w:val="003F68BC"/>
    <w:rsid w:val="003F7E71"/>
    <w:rsid w:val="00400783"/>
    <w:rsid w:val="00400DCC"/>
    <w:rsid w:val="004012A3"/>
    <w:rsid w:val="004012D4"/>
    <w:rsid w:val="0040196A"/>
    <w:rsid w:val="004019B7"/>
    <w:rsid w:val="00401CEB"/>
    <w:rsid w:val="00401E35"/>
    <w:rsid w:val="004027E3"/>
    <w:rsid w:val="00404EE3"/>
    <w:rsid w:val="00405CDF"/>
    <w:rsid w:val="00407D38"/>
    <w:rsid w:val="00407F6D"/>
    <w:rsid w:val="00410CAB"/>
    <w:rsid w:val="00411D43"/>
    <w:rsid w:val="00413BD9"/>
    <w:rsid w:val="0041421C"/>
    <w:rsid w:val="0041424B"/>
    <w:rsid w:val="004162C2"/>
    <w:rsid w:val="00416E9D"/>
    <w:rsid w:val="00417E9F"/>
    <w:rsid w:val="00420902"/>
    <w:rsid w:val="00420EC4"/>
    <w:rsid w:val="004220C7"/>
    <w:rsid w:val="00422713"/>
    <w:rsid w:val="004230F7"/>
    <w:rsid w:val="004239DA"/>
    <w:rsid w:val="004242C2"/>
    <w:rsid w:val="00424DB7"/>
    <w:rsid w:val="004251C4"/>
    <w:rsid w:val="00425F0B"/>
    <w:rsid w:val="00426085"/>
    <w:rsid w:val="00426624"/>
    <w:rsid w:val="00430159"/>
    <w:rsid w:val="00430508"/>
    <w:rsid w:val="0043077D"/>
    <w:rsid w:val="00430D42"/>
    <w:rsid w:val="00431025"/>
    <w:rsid w:val="00431375"/>
    <w:rsid w:val="00431FED"/>
    <w:rsid w:val="00433C5A"/>
    <w:rsid w:val="00434752"/>
    <w:rsid w:val="004349EA"/>
    <w:rsid w:val="00434CC1"/>
    <w:rsid w:val="00435CA6"/>
    <w:rsid w:val="00436082"/>
    <w:rsid w:val="00436354"/>
    <w:rsid w:val="0043657A"/>
    <w:rsid w:val="004374A9"/>
    <w:rsid w:val="00440B1D"/>
    <w:rsid w:val="0044323A"/>
    <w:rsid w:val="00444B07"/>
    <w:rsid w:val="00444E00"/>
    <w:rsid w:val="00444FAD"/>
    <w:rsid w:val="004454BA"/>
    <w:rsid w:val="00445739"/>
    <w:rsid w:val="00446B23"/>
    <w:rsid w:val="004478AF"/>
    <w:rsid w:val="00447B92"/>
    <w:rsid w:val="00450D03"/>
    <w:rsid w:val="00450E36"/>
    <w:rsid w:val="00450E62"/>
    <w:rsid w:val="00451C25"/>
    <w:rsid w:val="0045217A"/>
    <w:rsid w:val="00455AC3"/>
    <w:rsid w:val="00455D56"/>
    <w:rsid w:val="00456331"/>
    <w:rsid w:val="00457B24"/>
    <w:rsid w:val="00457D2A"/>
    <w:rsid w:val="00457D99"/>
    <w:rsid w:val="00460A10"/>
    <w:rsid w:val="00461CC5"/>
    <w:rsid w:val="00461D48"/>
    <w:rsid w:val="00464B10"/>
    <w:rsid w:val="0046529E"/>
    <w:rsid w:val="00465A48"/>
    <w:rsid w:val="004670AA"/>
    <w:rsid w:val="004676B2"/>
    <w:rsid w:val="00467F48"/>
    <w:rsid w:val="0047010F"/>
    <w:rsid w:val="00470985"/>
    <w:rsid w:val="00470C67"/>
    <w:rsid w:val="00470C95"/>
    <w:rsid w:val="00471143"/>
    <w:rsid w:val="00471D66"/>
    <w:rsid w:val="00474489"/>
    <w:rsid w:val="00474E75"/>
    <w:rsid w:val="00475AC4"/>
    <w:rsid w:val="004760A4"/>
    <w:rsid w:val="00477B20"/>
    <w:rsid w:val="00477F8D"/>
    <w:rsid w:val="00481DAF"/>
    <w:rsid w:val="004820B6"/>
    <w:rsid w:val="004843A4"/>
    <w:rsid w:val="00484F3E"/>
    <w:rsid w:val="004851ED"/>
    <w:rsid w:val="0048653D"/>
    <w:rsid w:val="004866A0"/>
    <w:rsid w:val="00486721"/>
    <w:rsid w:val="00486E63"/>
    <w:rsid w:val="00487A24"/>
    <w:rsid w:val="00487D30"/>
    <w:rsid w:val="00487E04"/>
    <w:rsid w:val="00490F7F"/>
    <w:rsid w:val="00491576"/>
    <w:rsid w:val="004926C7"/>
    <w:rsid w:val="004932CD"/>
    <w:rsid w:val="00495278"/>
    <w:rsid w:val="00497476"/>
    <w:rsid w:val="0049755C"/>
    <w:rsid w:val="00497C76"/>
    <w:rsid w:val="00497C78"/>
    <w:rsid w:val="004A00F8"/>
    <w:rsid w:val="004A1A3D"/>
    <w:rsid w:val="004A2E18"/>
    <w:rsid w:val="004A4220"/>
    <w:rsid w:val="004A5C2F"/>
    <w:rsid w:val="004A6892"/>
    <w:rsid w:val="004A68F4"/>
    <w:rsid w:val="004A6B91"/>
    <w:rsid w:val="004B03A8"/>
    <w:rsid w:val="004B104D"/>
    <w:rsid w:val="004B1F82"/>
    <w:rsid w:val="004B2627"/>
    <w:rsid w:val="004B2A85"/>
    <w:rsid w:val="004B2CA3"/>
    <w:rsid w:val="004B4A65"/>
    <w:rsid w:val="004B536C"/>
    <w:rsid w:val="004B63ED"/>
    <w:rsid w:val="004B6AAE"/>
    <w:rsid w:val="004B6BB5"/>
    <w:rsid w:val="004B7801"/>
    <w:rsid w:val="004C11DE"/>
    <w:rsid w:val="004C1753"/>
    <w:rsid w:val="004C228E"/>
    <w:rsid w:val="004C2A7D"/>
    <w:rsid w:val="004C2BC0"/>
    <w:rsid w:val="004C4AA8"/>
    <w:rsid w:val="004C53AE"/>
    <w:rsid w:val="004C7779"/>
    <w:rsid w:val="004D02A6"/>
    <w:rsid w:val="004D0447"/>
    <w:rsid w:val="004D1457"/>
    <w:rsid w:val="004D28FD"/>
    <w:rsid w:val="004D3B4B"/>
    <w:rsid w:val="004D3C58"/>
    <w:rsid w:val="004D3D22"/>
    <w:rsid w:val="004D58DC"/>
    <w:rsid w:val="004D5DA4"/>
    <w:rsid w:val="004D5FCB"/>
    <w:rsid w:val="004D6046"/>
    <w:rsid w:val="004D60B6"/>
    <w:rsid w:val="004D6AB0"/>
    <w:rsid w:val="004D7229"/>
    <w:rsid w:val="004D7342"/>
    <w:rsid w:val="004E0583"/>
    <w:rsid w:val="004E36F0"/>
    <w:rsid w:val="004E4E73"/>
    <w:rsid w:val="004E4F42"/>
    <w:rsid w:val="004E55B4"/>
    <w:rsid w:val="004E671B"/>
    <w:rsid w:val="004E6C1E"/>
    <w:rsid w:val="004E71B8"/>
    <w:rsid w:val="004E79AB"/>
    <w:rsid w:val="004F0787"/>
    <w:rsid w:val="004F0E76"/>
    <w:rsid w:val="004F177E"/>
    <w:rsid w:val="004F2248"/>
    <w:rsid w:val="004F305F"/>
    <w:rsid w:val="004F30EB"/>
    <w:rsid w:val="004F3DF6"/>
    <w:rsid w:val="004F705B"/>
    <w:rsid w:val="004F77BE"/>
    <w:rsid w:val="00500879"/>
    <w:rsid w:val="00500C65"/>
    <w:rsid w:val="005012CC"/>
    <w:rsid w:val="0050211E"/>
    <w:rsid w:val="00502B0D"/>
    <w:rsid w:val="00504C13"/>
    <w:rsid w:val="00505148"/>
    <w:rsid w:val="00505706"/>
    <w:rsid w:val="00510EBC"/>
    <w:rsid w:val="00511633"/>
    <w:rsid w:val="00512A7E"/>
    <w:rsid w:val="00512B90"/>
    <w:rsid w:val="00512F21"/>
    <w:rsid w:val="00513205"/>
    <w:rsid w:val="005145E3"/>
    <w:rsid w:val="00514EAB"/>
    <w:rsid w:val="00515819"/>
    <w:rsid w:val="00515FE5"/>
    <w:rsid w:val="0051641E"/>
    <w:rsid w:val="00516727"/>
    <w:rsid w:val="005170A9"/>
    <w:rsid w:val="0051710E"/>
    <w:rsid w:val="00517C4A"/>
    <w:rsid w:val="005219DC"/>
    <w:rsid w:val="00521D5D"/>
    <w:rsid w:val="0052248E"/>
    <w:rsid w:val="00522EFB"/>
    <w:rsid w:val="00522F5E"/>
    <w:rsid w:val="00523A1B"/>
    <w:rsid w:val="00524179"/>
    <w:rsid w:val="00524E4A"/>
    <w:rsid w:val="00524FF7"/>
    <w:rsid w:val="00526761"/>
    <w:rsid w:val="00526B4B"/>
    <w:rsid w:val="005278BA"/>
    <w:rsid w:val="00527FC3"/>
    <w:rsid w:val="005308DA"/>
    <w:rsid w:val="0053178B"/>
    <w:rsid w:val="00531D9C"/>
    <w:rsid w:val="0053251E"/>
    <w:rsid w:val="00532DF3"/>
    <w:rsid w:val="00532E32"/>
    <w:rsid w:val="005331B0"/>
    <w:rsid w:val="0053324C"/>
    <w:rsid w:val="0053329E"/>
    <w:rsid w:val="005339FE"/>
    <w:rsid w:val="0053472A"/>
    <w:rsid w:val="005349B3"/>
    <w:rsid w:val="00534F5D"/>
    <w:rsid w:val="0053503B"/>
    <w:rsid w:val="00535A04"/>
    <w:rsid w:val="00535EBD"/>
    <w:rsid w:val="005366F4"/>
    <w:rsid w:val="0053683F"/>
    <w:rsid w:val="005379A5"/>
    <w:rsid w:val="00537D1A"/>
    <w:rsid w:val="0054064B"/>
    <w:rsid w:val="0054066F"/>
    <w:rsid w:val="00540F4A"/>
    <w:rsid w:val="0054144B"/>
    <w:rsid w:val="00543007"/>
    <w:rsid w:val="0054413D"/>
    <w:rsid w:val="00544858"/>
    <w:rsid w:val="0054495A"/>
    <w:rsid w:val="00545092"/>
    <w:rsid w:val="00545A01"/>
    <w:rsid w:val="00545A95"/>
    <w:rsid w:val="00545AA5"/>
    <w:rsid w:val="00545C2F"/>
    <w:rsid w:val="00547AE0"/>
    <w:rsid w:val="00547FE7"/>
    <w:rsid w:val="005501A9"/>
    <w:rsid w:val="00550366"/>
    <w:rsid w:val="0055169F"/>
    <w:rsid w:val="00552EFE"/>
    <w:rsid w:val="005540B1"/>
    <w:rsid w:val="0055444E"/>
    <w:rsid w:val="0055457A"/>
    <w:rsid w:val="005549AD"/>
    <w:rsid w:val="005551C5"/>
    <w:rsid w:val="00555933"/>
    <w:rsid w:val="00555DDA"/>
    <w:rsid w:val="005565E6"/>
    <w:rsid w:val="005577A8"/>
    <w:rsid w:val="00557F62"/>
    <w:rsid w:val="00560628"/>
    <w:rsid w:val="005613DC"/>
    <w:rsid w:val="005620AB"/>
    <w:rsid w:val="005623A9"/>
    <w:rsid w:val="00562713"/>
    <w:rsid w:val="005633DC"/>
    <w:rsid w:val="00563539"/>
    <w:rsid w:val="00564546"/>
    <w:rsid w:val="00564D25"/>
    <w:rsid w:val="00564FD7"/>
    <w:rsid w:val="00565487"/>
    <w:rsid w:val="005667B1"/>
    <w:rsid w:val="00566E38"/>
    <w:rsid w:val="005673A2"/>
    <w:rsid w:val="00567441"/>
    <w:rsid w:val="00567FB0"/>
    <w:rsid w:val="0057060C"/>
    <w:rsid w:val="00570B7D"/>
    <w:rsid w:val="0057271D"/>
    <w:rsid w:val="00574B12"/>
    <w:rsid w:val="0057504A"/>
    <w:rsid w:val="005759BC"/>
    <w:rsid w:val="005760AB"/>
    <w:rsid w:val="00576193"/>
    <w:rsid w:val="00576847"/>
    <w:rsid w:val="005770C3"/>
    <w:rsid w:val="00577267"/>
    <w:rsid w:val="005775E2"/>
    <w:rsid w:val="00577E73"/>
    <w:rsid w:val="005802E4"/>
    <w:rsid w:val="00580EC5"/>
    <w:rsid w:val="00582314"/>
    <w:rsid w:val="005837A9"/>
    <w:rsid w:val="00583A27"/>
    <w:rsid w:val="00583E13"/>
    <w:rsid w:val="00584F3B"/>
    <w:rsid w:val="00585A47"/>
    <w:rsid w:val="005872EF"/>
    <w:rsid w:val="00587344"/>
    <w:rsid w:val="005874AE"/>
    <w:rsid w:val="00590026"/>
    <w:rsid w:val="0059114C"/>
    <w:rsid w:val="00591972"/>
    <w:rsid w:val="005919EA"/>
    <w:rsid w:val="005924C7"/>
    <w:rsid w:val="005949DC"/>
    <w:rsid w:val="00594B02"/>
    <w:rsid w:val="0059675B"/>
    <w:rsid w:val="005978FD"/>
    <w:rsid w:val="005A0497"/>
    <w:rsid w:val="005A0B58"/>
    <w:rsid w:val="005A34A1"/>
    <w:rsid w:val="005A615E"/>
    <w:rsid w:val="005A6281"/>
    <w:rsid w:val="005A67FE"/>
    <w:rsid w:val="005B1CC4"/>
    <w:rsid w:val="005B25C0"/>
    <w:rsid w:val="005B2DF9"/>
    <w:rsid w:val="005B3002"/>
    <w:rsid w:val="005B33BB"/>
    <w:rsid w:val="005B3E77"/>
    <w:rsid w:val="005B41B4"/>
    <w:rsid w:val="005B490E"/>
    <w:rsid w:val="005B4C76"/>
    <w:rsid w:val="005B547B"/>
    <w:rsid w:val="005B6676"/>
    <w:rsid w:val="005B6C98"/>
    <w:rsid w:val="005B730F"/>
    <w:rsid w:val="005B753C"/>
    <w:rsid w:val="005C0249"/>
    <w:rsid w:val="005C254D"/>
    <w:rsid w:val="005C25D0"/>
    <w:rsid w:val="005C2BFA"/>
    <w:rsid w:val="005C2D2E"/>
    <w:rsid w:val="005C33DB"/>
    <w:rsid w:val="005C3754"/>
    <w:rsid w:val="005C3FA1"/>
    <w:rsid w:val="005C428C"/>
    <w:rsid w:val="005C5C0F"/>
    <w:rsid w:val="005C6CAB"/>
    <w:rsid w:val="005C7549"/>
    <w:rsid w:val="005D085A"/>
    <w:rsid w:val="005D269C"/>
    <w:rsid w:val="005D27AB"/>
    <w:rsid w:val="005D3A91"/>
    <w:rsid w:val="005D47B1"/>
    <w:rsid w:val="005D4813"/>
    <w:rsid w:val="005D4A0C"/>
    <w:rsid w:val="005D5327"/>
    <w:rsid w:val="005D54D2"/>
    <w:rsid w:val="005D5B89"/>
    <w:rsid w:val="005D62C1"/>
    <w:rsid w:val="005D6306"/>
    <w:rsid w:val="005D72F5"/>
    <w:rsid w:val="005D7434"/>
    <w:rsid w:val="005E0023"/>
    <w:rsid w:val="005E17C4"/>
    <w:rsid w:val="005E1D80"/>
    <w:rsid w:val="005E3573"/>
    <w:rsid w:val="005E5667"/>
    <w:rsid w:val="005E5CDF"/>
    <w:rsid w:val="005F0A2F"/>
    <w:rsid w:val="005F2404"/>
    <w:rsid w:val="005F24ED"/>
    <w:rsid w:val="005F467C"/>
    <w:rsid w:val="005F60F0"/>
    <w:rsid w:val="005F67E2"/>
    <w:rsid w:val="005F6E37"/>
    <w:rsid w:val="005F7233"/>
    <w:rsid w:val="005F7AB0"/>
    <w:rsid w:val="00600F75"/>
    <w:rsid w:val="00601561"/>
    <w:rsid w:val="00602463"/>
    <w:rsid w:val="00602EBF"/>
    <w:rsid w:val="00604F92"/>
    <w:rsid w:val="006056FB"/>
    <w:rsid w:val="0060606F"/>
    <w:rsid w:val="0060643D"/>
    <w:rsid w:val="00606D3D"/>
    <w:rsid w:val="00606E4A"/>
    <w:rsid w:val="00606E68"/>
    <w:rsid w:val="006076D1"/>
    <w:rsid w:val="0060786B"/>
    <w:rsid w:val="006115C4"/>
    <w:rsid w:val="0061311A"/>
    <w:rsid w:val="00613C9B"/>
    <w:rsid w:val="00614245"/>
    <w:rsid w:val="00614CDC"/>
    <w:rsid w:val="00617B10"/>
    <w:rsid w:val="00620324"/>
    <w:rsid w:val="006203CB"/>
    <w:rsid w:val="00620954"/>
    <w:rsid w:val="00620AE3"/>
    <w:rsid w:val="006226DA"/>
    <w:rsid w:val="0062405D"/>
    <w:rsid w:val="00624FD8"/>
    <w:rsid w:val="00625D4A"/>
    <w:rsid w:val="00626037"/>
    <w:rsid w:val="00626A15"/>
    <w:rsid w:val="00626D38"/>
    <w:rsid w:val="006272DA"/>
    <w:rsid w:val="00630B8E"/>
    <w:rsid w:val="00630BBC"/>
    <w:rsid w:val="0063208B"/>
    <w:rsid w:val="006338A6"/>
    <w:rsid w:val="006341BC"/>
    <w:rsid w:val="00634441"/>
    <w:rsid w:val="00634CC2"/>
    <w:rsid w:val="00634F54"/>
    <w:rsid w:val="0063540C"/>
    <w:rsid w:val="0063659B"/>
    <w:rsid w:val="006377E9"/>
    <w:rsid w:val="00640A2B"/>
    <w:rsid w:val="00641676"/>
    <w:rsid w:val="006421E7"/>
    <w:rsid w:val="006433E0"/>
    <w:rsid w:val="006439F9"/>
    <w:rsid w:val="006469C1"/>
    <w:rsid w:val="00646EDC"/>
    <w:rsid w:val="00647499"/>
    <w:rsid w:val="006477E2"/>
    <w:rsid w:val="00647E38"/>
    <w:rsid w:val="0065195B"/>
    <w:rsid w:val="006525B2"/>
    <w:rsid w:val="00652F45"/>
    <w:rsid w:val="0065317B"/>
    <w:rsid w:val="00655453"/>
    <w:rsid w:val="00655CB6"/>
    <w:rsid w:val="00655E3D"/>
    <w:rsid w:val="00657655"/>
    <w:rsid w:val="0066143D"/>
    <w:rsid w:val="00662F35"/>
    <w:rsid w:val="00663045"/>
    <w:rsid w:val="00663E55"/>
    <w:rsid w:val="006640C0"/>
    <w:rsid w:val="0066581B"/>
    <w:rsid w:val="00665B14"/>
    <w:rsid w:val="00666424"/>
    <w:rsid w:val="00666BE5"/>
    <w:rsid w:val="0067006C"/>
    <w:rsid w:val="00670340"/>
    <w:rsid w:val="006708F2"/>
    <w:rsid w:val="0067219D"/>
    <w:rsid w:val="00673396"/>
    <w:rsid w:val="006736DA"/>
    <w:rsid w:val="006745AC"/>
    <w:rsid w:val="006753C1"/>
    <w:rsid w:val="0067566B"/>
    <w:rsid w:val="00676453"/>
    <w:rsid w:val="00676CAE"/>
    <w:rsid w:val="006809F9"/>
    <w:rsid w:val="00681A9A"/>
    <w:rsid w:val="00681B5D"/>
    <w:rsid w:val="006825AA"/>
    <w:rsid w:val="006825E1"/>
    <w:rsid w:val="0068326E"/>
    <w:rsid w:val="0068363E"/>
    <w:rsid w:val="00683A88"/>
    <w:rsid w:val="0068552D"/>
    <w:rsid w:val="006868B8"/>
    <w:rsid w:val="00690FB9"/>
    <w:rsid w:val="00691378"/>
    <w:rsid w:val="00691F80"/>
    <w:rsid w:val="00692E92"/>
    <w:rsid w:val="00693AA9"/>
    <w:rsid w:val="00693E2F"/>
    <w:rsid w:val="00694497"/>
    <w:rsid w:val="00694B97"/>
    <w:rsid w:val="00695C20"/>
    <w:rsid w:val="00696055"/>
    <w:rsid w:val="00696A59"/>
    <w:rsid w:val="006A0384"/>
    <w:rsid w:val="006A1299"/>
    <w:rsid w:val="006A1C68"/>
    <w:rsid w:val="006A3397"/>
    <w:rsid w:val="006A3513"/>
    <w:rsid w:val="006A4827"/>
    <w:rsid w:val="006A54BB"/>
    <w:rsid w:val="006A5774"/>
    <w:rsid w:val="006A5804"/>
    <w:rsid w:val="006A5BCA"/>
    <w:rsid w:val="006A6165"/>
    <w:rsid w:val="006A737E"/>
    <w:rsid w:val="006A7A8C"/>
    <w:rsid w:val="006A7BDE"/>
    <w:rsid w:val="006B05C4"/>
    <w:rsid w:val="006B07EC"/>
    <w:rsid w:val="006B11FE"/>
    <w:rsid w:val="006B17F8"/>
    <w:rsid w:val="006B2447"/>
    <w:rsid w:val="006B25B3"/>
    <w:rsid w:val="006B272D"/>
    <w:rsid w:val="006B45AC"/>
    <w:rsid w:val="006B513A"/>
    <w:rsid w:val="006B65A4"/>
    <w:rsid w:val="006B6889"/>
    <w:rsid w:val="006B6B78"/>
    <w:rsid w:val="006C05D2"/>
    <w:rsid w:val="006C07D0"/>
    <w:rsid w:val="006C0F9F"/>
    <w:rsid w:val="006C1978"/>
    <w:rsid w:val="006C3CB5"/>
    <w:rsid w:val="006C4815"/>
    <w:rsid w:val="006C5420"/>
    <w:rsid w:val="006C6890"/>
    <w:rsid w:val="006C6AAC"/>
    <w:rsid w:val="006C7002"/>
    <w:rsid w:val="006C70E5"/>
    <w:rsid w:val="006C7869"/>
    <w:rsid w:val="006C7A4B"/>
    <w:rsid w:val="006C7AB0"/>
    <w:rsid w:val="006D147F"/>
    <w:rsid w:val="006D1F40"/>
    <w:rsid w:val="006D1F60"/>
    <w:rsid w:val="006D2128"/>
    <w:rsid w:val="006D48EA"/>
    <w:rsid w:val="006D5033"/>
    <w:rsid w:val="006D5433"/>
    <w:rsid w:val="006D54A4"/>
    <w:rsid w:val="006D6E74"/>
    <w:rsid w:val="006D6EE1"/>
    <w:rsid w:val="006D6F76"/>
    <w:rsid w:val="006D7BDF"/>
    <w:rsid w:val="006E21FC"/>
    <w:rsid w:val="006E23B3"/>
    <w:rsid w:val="006E2830"/>
    <w:rsid w:val="006E421B"/>
    <w:rsid w:val="006E548F"/>
    <w:rsid w:val="006E5BE3"/>
    <w:rsid w:val="006E5C77"/>
    <w:rsid w:val="006E6B36"/>
    <w:rsid w:val="006F03A7"/>
    <w:rsid w:val="006F17C6"/>
    <w:rsid w:val="006F1D2C"/>
    <w:rsid w:val="006F2BEB"/>
    <w:rsid w:val="006F377B"/>
    <w:rsid w:val="006F4084"/>
    <w:rsid w:val="006F42CA"/>
    <w:rsid w:val="006F4877"/>
    <w:rsid w:val="006F4ADB"/>
    <w:rsid w:val="006F6443"/>
    <w:rsid w:val="006F68D2"/>
    <w:rsid w:val="006F6CCD"/>
    <w:rsid w:val="006F73CA"/>
    <w:rsid w:val="006F7896"/>
    <w:rsid w:val="007006A1"/>
    <w:rsid w:val="00700790"/>
    <w:rsid w:val="007008A3"/>
    <w:rsid w:val="007009FC"/>
    <w:rsid w:val="0070137C"/>
    <w:rsid w:val="00703849"/>
    <w:rsid w:val="00704A34"/>
    <w:rsid w:val="00704BA6"/>
    <w:rsid w:val="0070556D"/>
    <w:rsid w:val="0070593C"/>
    <w:rsid w:val="0070642F"/>
    <w:rsid w:val="00706C47"/>
    <w:rsid w:val="007078E7"/>
    <w:rsid w:val="00707A8E"/>
    <w:rsid w:val="007100A5"/>
    <w:rsid w:val="0071088A"/>
    <w:rsid w:val="00712ACB"/>
    <w:rsid w:val="007131A3"/>
    <w:rsid w:val="0071385F"/>
    <w:rsid w:val="00714361"/>
    <w:rsid w:val="007145EE"/>
    <w:rsid w:val="0071631E"/>
    <w:rsid w:val="007168A6"/>
    <w:rsid w:val="00717537"/>
    <w:rsid w:val="00717A5F"/>
    <w:rsid w:val="00717CBD"/>
    <w:rsid w:val="00720186"/>
    <w:rsid w:val="007210D3"/>
    <w:rsid w:val="00722E3D"/>
    <w:rsid w:val="00722F6E"/>
    <w:rsid w:val="00724079"/>
    <w:rsid w:val="00724FC3"/>
    <w:rsid w:val="00724FF7"/>
    <w:rsid w:val="00725356"/>
    <w:rsid w:val="00726492"/>
    <w:rsid w:val="00730F51"/>
    <w:rsid w:val="00730F60"/>
    <w:rsid w:val="00734BE6"/>
    <w:rsid w:val="00734E43"/>
    <w:rsid w:val="00740F78"/>
    <w:rsid w:val="007414D8"/>
    <w:rsid w:val="00742478"/>
    <w:rsid w:val="007434BD"/>
    <w:rsid w:val="0074352C"/>
    <w:rsid w:val="00743598"/>
    <w:rsid w:val="00743BDC"/>
    <w:rsid w:val="00743DCD"/>
    <w:rsid w:val="00744C7A"/>
    <w:rsid w:val="00744C9E"/>
    <w:rsid w:val="007453C7"/>
    <w:rsid w:val="00745609"/>
    <w:rsid w:val="00745E0E"/>
    <w:rsid w:val="0074747E"/>
    <w:rsid w:val="007512D8"/>
    <w:rsid w:val="00751318"/>
    <w:rsid w:val="007516E0"/>
    <w:rsid w:val="00751BB3"/>
    <w:rsid w:val="0075212C"/>
    <w:rsid w:val="00752AF2"/>
    <w:rsid w:val="00752C52"/>
    <w:rsid w:val="00752E42"/>
    <w:rsid w:val="00752F7A"/>
    <w:rsid w:val="00754018"/>
    <w:rsid w:val="0075432C"/>
    <w:rsid w:val="00754769"/>
    <w:rsid w:val="0075594D"/>
    <w:rsid w:val="007562FB"/>
    <w:rsid w:val="0075634C"/>
    <w:rsid w:val="00756624"/>
    <w:rsid w:val="007608C1"/>
    <w:rsid w:val="00760956"/>
    <w:rsid w:val="00760DEB"/>
    <w:rsid w:val="007614FA"/>
    <w:rsid w:val="0076171E"/>
    <w:rsid w:val="00761B80"/>
    <w:rsid w:val="007628CA"/>
    <w:rsid w:val="00762AF4"/>
    <w:rsid w:val="00762D06"/>
    <w:rsid w:val="00763C41"/>
    <w:rsid w:val="00764AD5"/>
    <w:rsid w:val="00765CDD"/>
    <w:rsid w:val="0076756D"/>
    <w:rsid w:val="00770843"/>
    <w:rsid w:val="00770B5F"/>
    <w:rsid w:val="0077155F"/>
    <w:rsid w:val="0077480F"/>
    <w:rsid w:val="0077567F"/>
    <w:rsid w:val="00775D43"/>
    <w:rsid w:val="00777778"/>
    <w:rsid w:val="00777B11"/>
    <w:rsid w:val="00777D9E"/>
    <w:rsid w:val="00780258"/>
    <w:rsid w:val="0078029E"/>
    <w:rsid w:val="00781AE3"/>
    <w:rsid w:val="0078269D"/>
    <w:rsid w:val="00783367"/>
    <w:rsid w:val="0078360E"/>
    <w:rsid w:val="00784A46"/>
    <w:rsid w:val="00786443"/>
    <w:rsid w:val="007865DE"/>
    <w:rsid w:val="00786C0E"/>
    <w:rsid w:val="00790687"/>
    <w:rsid w:val="00792B1F"/>
    <w:rsid w:val="00792D32"/>
    <w:rsid w:val="00792F2A"/>
    <w:rsid w:val="0079397C"/>
    <w:rsid w:val="00793B4B"/>
    <w:rsid w:val="00794714"/>
    <w:rsid w:val="00794E10"/>
    <w:rsid w:val="0079611E"/>
    <w:rsid w:val="007A0580"/>
    <w:rsid w:val="007A099A"/>
    <w:rsid w:val="007A0A7D"/>
    <w:rsid w:val="007A0BB0"/>
    <w:rsid w:val="007A0BC2"/>
    <w:rsid w:val="007A0F2C"/>
    <w:rsid w:val="007A1441"/>
    <w:rsid w:val="007A18FE"/>
    <w:rsid w:val="007A1EF5"/>
    <w:rsid w:val="007A274D"/>
    <w:rsid w:val="007A2959"/>
    <w:rsid w:val="007A3B50"/>
    <w:rsid w:val="007A47CD"/>
    <w:rsid w:val="007A5075"/>
    <w:rsid w:val="007A516D"/>
    <w:rsid w:val="007A568E"/>
    <w:rsid w:val="007A6764"/>
    <w:rsid w:val="007A6D19"/>
    <w:rsid w:val="007A7DCD"/>
    <w:rsid w:val="007B047D"/>
    <w:rsid w:val="007B06F4"/>
    <w:rsid w:val="007B0964"/>
    <w:rsid w:val="007B0C75"/>
    <w:rsid w:val="007B0D75"/>
    <w:rsid w:val="007B46FC"/>
    <w:rsid w:val="007B47A6"/>
    <w:rsid w:val="007B49C3"/>
    <w:rsid w:val="007B52E3"/>
    <w:rsid w:val="007B6793"/>
    <w:rsid w:val="007B67DA"/>
    <w:rsid w:val="007B7662"/>
    <w:rsid w:val="007B7804"/>
    <w:rsid w:val="007B79E9"/>
    <w:rsid w:val="007C0B8F"/>
    <w:rsid w:val="007C133D"/>
    <w:rsid w:val="007C14FD"/>
    <w:rsid w:val="007C1AA5"/>
    <w:rsid w:val="007C1BB3"/>
    <w:rsid w:val="007C1BCE"/>
    <w:rsid w:val="007C2008"/>
    <w:rsid w:val="007C2871"/>
    <w:rsid w:val="007C2B73"/>
    <w:rsid w:val="007C348F"/>
    <w:rsid w:val="007C4791"/>
    <w:rsid w:val="007C4B84"/>
    <w:rsid w:val="007C4E20"/>
    <w:rsid w:val="007C6000"/>
    <w:rsid w:val="007D01EE"/>
    <w:rsid w:val="007D04C7"/>
    <w:rsid w:val="007D0BA8"/>
    <w:rsid w:val="007D0C9F"/>
    <w:rsid w:val="007D1A23"/>
    <w:rsid w:val="007D28EE"/>
    <w:rsid w:val="007D3E32"/>
    <w:rsid w:val="007D41B3"/>
    <w:rsid w:val="007D4DB6"/>
    <w:rsid w:val="007D5163"/>
    <w:rsid w:val="007D5B6D"/>
    <w:rsid w:val="007D615F"/>
    <w:rsid w:val="007D6234"/>
    <w:rsid w:val="007D6A06"/>
    <w:rsid w:val="007D6F86"/>
    <w:rsid w:val="007D7B82"/>
    <w:rsid w:val="007D7E38"/>
    <w:rsid w:val="007D7F85"/>
    <w:rsid w:val="007E00E6"/>
    <w:rsid w:val="007E046C"/>
    <w:rsid w:val="007E0C40"/>
    <w:rsid w:val="007E0D5A"/>
    <w:rsid w:val="007E165C"/>
    <w:rsid w:val="007E35F2"/>
    <w:rsid w:val="007E3B0B"/>
    <w:rsid w:val="007E3F48"/>
    <w:rsid w:val="007E491A"/>
    <w:rsid w:val="007E4C45"/>
    <w:rsid w:val="007E4D54"/>
    <w:rsid w:val="007E5C79"/>
    <w:rsid w:val="007E5EFB"/>
    <w:rsid w:val="007E67D1"/>
    <w:rsid w:val="007E68A7"/>
    <w:rsid w:val="007E7581"/>
    <w:rsid w:val="007F0834"/>
    <w:rsid w:val="007F096C"/>
    <w:rsid w:val="007F0C95"/>
    <w:rsid w:val="007F1451"/>
    <w:rsid w:val="007F15BC"/>
    <w:rsid w:val="007F1DBB"/>
    <w:rsid w:val="007F2639"/>
    <w:rsid w:val="007F4236"/>
    <w:rsid w:val="007F4393"/>
    <w:rsid w:val="007F4E62"/>
    <w:rsid w:val="007F5882"/>
    <w:rsid w:val="007F5B05"/>
    <w:rsid w:val="007F6746"/>
    <w:rsid w:val="007F6D35"/>
    <w:rsid w:val="007F748B"/>
    <w:rsid w:val="007F78A3"/>
    <w:rsid w:val="00800098"/>
    <w:rsid w:val="00800647"/>
    <w:rsid w:val="0080089C"/>
    <w:rsid w:val="00800E98"/>
    <w:rsid w:val="00801154"/>
    <w:rsid w:val="00801ACC"/>
    <w:rsid w:val="00801BE6"/>
    <w:rsid w:val="0080300E"/>
    <w:rsid w:val="00804177"/>
    <w:rsid w:val="00804B8F"/>
    <w:rsid w:val="00804E10"/>
    <w:rsid w:val="00805509"/>
    <w:rsid w:val="00805D2E"/>
    <w:rsid w:val="00807BE1"/>
    <w:rsid w:val="00807E81"/>
    <w:rsid w:val="0081056A"/>
    <w:rsid w:val="00810E1D"/>
    <w:rsid w:val="008114FA"/>
    <w:rsid w:val="008118AE"/>
    <w:rsid w:val="00811AC2"/>
    <w:rsid w:val="00812B26"/>
    <w:rsid w:val="00813BC7"/>
    <w:rsid w:val="008140D2"/>
    <w:rsid w:val="00814104"/>
    <w:rsid w:val="008207D7"/>
    <w:rsid w:val="0082148F"/>
    <w:rsid w:val="00822875"/>
    <w:rsid w:val="00822949"/>
    <w:rsid w:val="00822BE5"/>
    <w:rsid w:val="00822D93"/>
    <w:rsid w:val="0082454B"/>
    <w:rsid w:val="00824E87"/>
    <w:rsid w:val="00826529"/>
    <w:rsid w:val="0082718A"/>
    <w:rsid w:val="0083049A"/>
    <w:rsid w:val="0083109D"/>
    <w:rsid w:val="008310C3"/>
    <w:rsid w:val="008311F5"/>
    <w:rsid w:val="008345A0"/>
    <w:rsid w:val="008346C9"/>
    <w:rsid w:val="00834D39"/>
    <w:rsid w:val="0083693D"/>
    <w:rsid w:val="00836B7D"/>
    <w:rsid w:val="00837429"/>
    <w:rsid w:val="008400C0"/>
    <w:rsid w:val="00841211"/>
    <w:rsid w:val="008420EC"/>
    <w:rsid w:val="00842885"/>
    <w:rsid w:val="00844D15"/>
    <w:rsid w:val="00844DEC"/>
    <w:rsid w:val="00845289"/>
    <w:rsid w:val="00846253"/>
    <w:rsid w:val="00846729"/>
    <w:rsid w:val="00846802"/>
    <w:rsid w:val="008471E3"/>
    <w:rsid w:val="00847F9E"/>
    <w:rsid w:val="00852388"/>
    <w:rsid w:val="0085324B"/>
    <w:rsid w:val="00853460"/>
    <w:rsid w:val="00853868"/>
    <w:rsid w:val="00854716"/>
    <w:rsid w:val="00854B92"/>
    <w:rsid w:val="008554CF"/>
    <w:rsid w:val="0085564A"/>
    <w:rsid w:val="00855FBD"/>
    <w:rsid w:val="00856087"/>
    <w:rsid w:val="008567FF"/>
    <w:rsid w:val="00856DDD"/>
    <w:rsid w:val="00856FC7"/>
    <w:rsid w:val="0085739C"/>
    <w:rsid w:val="00857E1E"/>
    <w:rsid w:val="00860BB0"/>
    <w:rsid w:val="00860BBC"/>
    <w:rsid w:val="008613E7"/>
    <w:rsid w:val="00861B16"/>
    <w:rsid w:val="0086201B"/>
    <w:rsid w:val="00862360"/>
    <w:rsid w:val="00862D15"/>
    <w:rsid w:val="00862D4E"/>
    <w:rsid w:val="008631DD"/>
    <w:rsid w:val="00863334"/>
    <w:rsid w:val="00864172"/>
    <w:rsid w:val="00864712"/>
    <w:rsid w:val="00864953"/>
    <w:rsid w:val="00865A96"/>
    <w:rsid w:val="00865B9D"/>
    <w:rsid w:val="00865FF5"/>
    <w:rsid w:val="00866D36"/>
    <w:rsid w:val="008675AD"/>
    <w:rsid w:val="0087098A"/>
    <w:rsid w:val="00870C0E"/>
    <w:rsid w:val="00870F7C"/>
    <w:rsid w:val="00870F8D"/>
    <w:rsid w:val="00871616"/>
    <w:rsid w:val="008719C7"/>
    <w:rsid w:val="00871F2E"/>
    <w:rsid w:val="008727AC"/>
    <w:rsid w:val="00873511"/>
    <w:rsid w:val="00873BF3"/>
    <w:rsid w:val="008742FA"/>
    <w:rsid w:val="008746C0"/>
    <w:rsid w:val="00875879"/>
    <w:rsid w:val="0088277F"/>
    <w:rsid w:val="008831C8"/>
    <w:rsid w:val="008832D4"/>
    <w:rsid w:val="008836F9"/>
    <w:rsid w:val="0088748E"/>
    <w:rsid w:val="00887A31"/>
    <w:rsid w:val="00890008"/>
    <w:rsid w:val="00890632"/>
    <w:rsid w:val="008912A3"/>
    <w:rsid w:val="00891D70"/>
    <w:rsid w:val="00891E98"/>
    <w:rsid w:val="0089228E"/>
    <w:rsid w:val="0089333D"/>
    <w:rsid w:val="00893B6D"/>
    <w:rsid w:val="00893C91"/>
    <w:rsid w:val="00894AAF"/>
    <w:rsid w:val="008957B2"/>
    <w:rsid w:val="008957EB"/>
    <w:rsid w:val="00896229"/>
    <w:rsid w:val="00896B76"/>
    <w:rsid w:val="00896F92"/>
    <w:rsid w:val="008970CD"/>
    <w:rsid w:val="0089740B"/>
    <w:rsid w:val="008978B7"/>
    <w:rsid w:val="00897AAD"/>
    <w:rsid w:val="00897B14"/>
    <w:rsid w:val="00897F09"/>
    <w:rsid w:val="008A18A9"/>
    <w:rsid w:val="008A2932"/>
    <w:rsid w:val="008A365D"/>
    <w:rsid w:val="008A4B6C"/>
    <w:rsid w:val="008A5535"/>
    <w:rsid w:val="008A5659"/>
    <w:rsid w:val="008A62B1"/>
    <w:rsid w:val="008A68E7"/>
    <w:rsid w:val="008A7DDB"/>
    <w:rsid w:val="008B051E"/>
    <w:rsid w:val="008B0E20"/>
    <w:rsid w:val="008B0EE6"/>
    <w:rsid w:val="008B169B"/>
    <w:rsid w:val="008B1F7C"/>
    <w:rsid w:val="008B274F"/>
    <w:rsid w:val="008B2AFF"/>
    <w:rsid w:val="008B4903"/>
    <w:rsid w:val="008B49E6"/>
    <w:rsid w:val="008B4E3D"/>
    <w:rsid w:val="008B5640"/>
    <w:rsid w:val="008B58FF"/>
    <w:rsid w:val="008B5B5B"/>
    <w:rsid w:val="008B6D39"/>
    <w:rsid w:val="008B6DD7"/>
    <w:rsid w:val="008B7684"/>
    <w:rsid w:val="008C0131"/>
    <w:rsid w:val="008C029B"/>
    <w:rsid w:val="008C0516"/>
    <w:rsid w:val="008C0860"/>
    <w:rsid w:val="008C22A0"/>
    <w:rsid w:val="008C2509"/>
    <w:rsid w:val="008C277C"/>
    <w:rsid w:val="008C40F1"/>
    <w:rsid w:val="008C649E"/>
    <w:rsid w:val="008C6516"/>
    <w:rsid w:val="008C68B3"/>
    <w:rsid w:val="008C69DA"/>
    <w:rsid w:val="008C6F7C"/>
    <w:rsid w:val="008C70B6"/>
    <w:rsid w:val="008D00D5"/>
    <w:rsid w:val="008D2857"/>
    <w:rsid w:val="008D28FC"/>
    <w:rsid w:val="008D2918"/>
    <w:rsid w:val="008D3236"/>
    <w:rsid w:val="008D3509"/>
    <w:rsid w:val="008D47F9"/>
    <w:rsid w:val="008D5C1C"/>
    <w:rsid w:val="008D5CD0"/>
    <w:rsid w:val="008D6967"/>
    <w:rsid w:val="008D759D"/>
    <w:rsid w:val="008E01B1"/>
    <w:rsid w:val="008E04FE"/>
    <w:rsid w:val="008E055F"/>
    <w:rsid w:val="008E06ED"/>
    <w:rsid w:val="008E14BD"/>
    <w:rsid w:val="008E37C8"/>
    <w:rsid w:val="008E38A5"/>
    <w:rsid w:val="008E38C6"/>
    <w:rsid w:val="008E3AB1"/>
    <w:rsid w:val="008E511C"/>
    <w:rsid w:val="008E617F"/>
    <w:rsid w:val="008E662D"/>
    <w:rsid w:val="008E7A2B"/>
    <w:rsid w:val="008E7EAB"/>
    <w:rsid w:val="008F024E"/>
    <w:rsid w:val="008F0FBD"/>
    <w:rsid w:val="008F1020"/>
    <w:rsid w:val="008F1379"/>
    <w:rsid w:val="008F18E8"/>
    <w:rsid w:val="008F336C"/>
    <w:rsid w:val="008F4F58"/>
    <w:rsid w:val="008F5944"/>
    <w:rsid w:val="008F5CDB"/>
    <w:rsid w:val="008F5E3B"/>
    <w:rsid w:val="008F6F54"/>
    <w:rsid w:val="008F77AC"/>
    <w:rsid w:val="008F7ADF"/>
    <w:rsid w:val="00900B0F"/>
    <w:rsid w:val="00900BBF"/>
    <w:rsid w:val="00901C98"/>
    <w:rsid w:val="009024FA"/>
    <w:rsid w:val="00903EA2"/>
    <w:rsid w:val="0090596F"/>
    <w:rsid w:val="00907DB1"/>
    <w:rsid w:val="0091025C"/>
    <w:rsid w:val="00910C08"/>
    <w:rsid w:val="00910F7B"/>
    <w:rsid w:val="00911507"/>
    <w:rsid w:val="00912B6E"/>
    <w:rsid w:val="00912E92"/>
    <w:rsid w:val="009155AD"/>
    <w:rsid w:val="00915732"/>
    <w:rsid w:val="009159DE"/>
    <w:rsid w:val="00915FE2"/>
    <w:rsid w:val="00917720"/>
    <w:rsid w:val="0091778B"/>
    <w:rsid w:val="00921F6F"/>
    <w:rsid w:val="00922189"/>
    <w:rsid w:val="009223D0"/>
    <w:rsid w:val="009224C6"/>
    <w:rsid w:val="009227A6"/>
    <w:rsid w:val="009233E5"/>
    <w:rsid w:val="009234E8"/>
    <w:rsid w:val="009237AA"/>
    <w:rsid w:val="0092412F"/>
    <w:rsid w:val="0092434B"/>
    <w:rsid w:val="00924F71"/>
    <w:rsid w:val="009252C4"/>
    <w:rsid w:val="009268FB"/>
    <w:rsid w:val="00926C34"/>
    <w:rsid w:val="00927089"/>
    <w:rsid w:val="00927135"/>
    <w:rsid w:val="009324CA"/>
    <w:rsid w:val="00934468"/>
    <w:rsid w:val="00934E8B"/>
    <w:rsid w:val="009364F2"/>
    <w:rsid w:val="009368FA"/>
    <w:rsid w:val="00937C6D"/>
    <w:rsid w:val="009402BA"/>
    <w:rsid w:val="00940763"/>
    <w:rsid w:val="00940845"/>
    <w:rsid w:val="00940876"/>
    <w:rsid w:val="009409BE"/>
    <w:rsid w:val="00940BE0"/>
    <w:rsid w:val="00943E6B"/>
    <w:rsid w:val="00944645"/>
    <w:rsid w:val="00944A0A"/>
    <w:rsid w:val="00944B9B"/>
    <w:rsid w:val="00944BF5"/>
    <w:rsid w:val="00944BF7"/>
    <w:rsid w:val="009464E4"/>
    <w:rsid w:val="00950FD8"/>
    <w:rsid w:val="00952F98"/>
    <w:rsid w:val="00953A8C"/>
    <w:rsid w:val="009543B9"/>
    <w:rsid w:val="00954BA7"/>
    <w:rsid w:val="00954CE8"/>
    <w:rsid w:val="00960226"/>
    <w:rsid w:val="0096097D"/>
    <w:rsid w:val="00960F8C"/>
    <w:rsid w:val="00961895"/>
    <w:rsid w:val="00961A66"/>
    <w:rsid w:val="009628C0"/>
    <w:rsid w:val="009634B4"/>
    <w:rsid w:val="00963662"/>
    <w:rsid w:val="00963682"/>
    <w:rsid w:val="00963B1F"/>
    <w:rsid w:val="00964093"/>
    <w:rsid w:val="009644B8"/>
    <w:rsid w:val="00964D65"/>
    <w:rsid w:val="00965283"/>
    <w:rsid w:val="009653BD"/>
    <w:rsid w:val="00965476"/>
    <w:rsid w:val="009654CD"/>
    <w:rsid w:val="00965F76"/>
    <w:rsid w:val="0096603D"/>
    <w:rsid w:val="0096624E"/>
    <w:rsid w:val="00970542"/>
    <w:rsid w:val="00970CCD"/>
    <w:rsid w:val="00970F4F"/>
    <w:rsid w:val="00971900"/>
    <w:rsid w:val="009724A0"/>
    <w:rsid w:val="00972A7E"/>
    <w:rsid w:val="00972B3C"/>
    <w:rsid w:val="00973D7F"/>
    <w:rsid w:val="00974017"/>
    <w:rsid w:val="0097408E"/>
    <w:rsid w:val="00975134"/>
    <w:rsid w:val="009755D9"/>
    <w:rsid w:val="00976C30"/>
    <w:rsid w:val="00976F09"/>
    <w:rsid w:val="009775C0"/>
    <w:rsid w:val="00981CEE"/>
    <w:rsid w:val="00982773"/>
    <w:rsid w:val="00982EC5"/>
    <w:rsid w:val="00983123"/>
    <w:rsid w:val="00983C02"/>
    <w:rsid w:val="009840DC"/>
    <w:rsid w:val="009840E4"/>
    <w:rsid w:val="00984246"/>
    <w:rsid w:val="009870C6"/>
    <w:rsid w:val="0099201E"/>
    <w:rsid w:val="00992554"/>
    <w:rsid w:val="00992818"/>
    <w:rsid w:val="009932EA"/>
    <w:rsid w:val="009935C9"/>
    <w:rsid w:val="00993891"/>
    <w:rsid w:val="00993B3C"/>
    <w:rsid w:val="00993E59"/>
    <w:rsid w:val="0099443F"/>
    <w:rsid w:val="00994547"/>
    <w:rsid w:val="00994586"/>
    <w:rsid w:val="00994AEC"/>
    <w:rsid w:val="00995450"/>
    <w:rsid w:val="009954CA"/>
    <w:rsid w:val="009961E9"/>
    <w:rsid w:val="0099704F"/>
    <w:rsid w:val="009973AC"/>
    <w:rsid w:val="00997701"/>
    <w:rsid w:val="00997A3D"/>
    <w:rsid w:val="009A08CB"/>
    <w:rsid w:val="009A0DDC"/>
    <w:rsid w:val="009A192A"/>
    <w:rsid w:val="009A26E4"/>
    <w:rsid w:val="009A323A"/>
    <w:rsid w:val="009A45D4"/>
    <w:rsid w:val="009A5942"/>
    <w:rsid w:val="009A5DB0"/>
    <w:rsid w:val="009A6643"/>
    <w:rsid w:val="009A69F6"/>
    <w:rsid w:val="009A759E"/>
    <w:rsid w:val="009B00EC"/>
    <w:rsid w:val="009B0F9C"/>
    <w:rsid w:val="009B167B"/>
    <w:rsid w:val="009B2A88"/>
    <w:rsid w:val="009B2E76"/>
    <w:rsid w:val="009B54D7"/>
    <w:rsid w:val="009B6185"/>
    <w:rsid w:val="009B7CCE"/>
    <w:rsid w:val="009C0668"/>
    <w:rsid w:val="009C21D8"/>
    <w:rsid w:val="009C3155"/>
    <w:rsid w:val="009C38BD"/>
    <w:rsid w:val="009C4375"/>
    <w:rsid w:val="009C53BF"/>
    <w:rsid w:val="009C613F"/>
    <w:rsid w:val="009C673F"/>
    <w:rsid w:val="009C70D9"/>
    <w:rsid w:val="009D073F"/>
    <w:rsid w:val="009D0ACA"/>
    <w:rsid w:val="009D0EDA"/>
    <w:rsid w:val="009D144F"/>
    <w:rsid w:val="009D1F29"/>
    <w:rsid w:val="009D2FC8"/>
    <w:rsid w:val="009D3190"/>
    <w:rsid w:val="009D32A5"/>
    <w:rsid w:val="009D3CBC"/>
    <w:rsid w:val="009D765B"/>
    <w:rsid w:val="009E03D7"/>
    <w:rsid w:val="009E06CF"/>
    <w:rsid w:val="009E0809"/>
    <w:rsid w:val="009E18B9"/>
    <w:rsid w:val="009E2774"/>
    <w:rsid w:val="009E3163"/>
    <w:rsid w:val="009E3B41"/>
    <w:rsid w:val="009E3D5F"/>
    <w:rsid w:val="009E59F1"/>
    <w:rsid w:val="009E65C1"/>
    <w:rsid w:val="009E67A3"/>
    <w:rsid w:val="009E75DE"/>
    <w:rsid w:val="009E7B5E"/>
    <w:rsid w:val="009E7B84"/>
    <w:rsid w:val="009E7E2E"/>
    <w:rsid w:val="009F099A"/>
    <w:rsid w:val="009F0F1C"/>
    <w:rsid w:val="009F1447"/>
    <w:rsid w:val="009F1486"/>
    <w:rsid w:val="009F1860"/>
    <w:rsid w:val="009F202C"/>
    <w:rsid w:val="009F27D4"/>
    <w:rsid w:val="009F3D3F"/>
    <w:rsid w:val="009F67F9"/>
    <w:rsid w:val="009F68A7"/>
    <w:rsid w:val="00A00313"/>
    <w:rsid w:val="00A00D91"/>
    <w:rsid w:val="00A021D4"/>
    <w:rsid w:val="00A02420"/>
    <w:rsid w:val="00A03642"/>
    <w:rsid w:val="00A03F5E"/>
    <w:rsid w:val="00A041BA"/>
    <w:rsid w:val="00A047FD"/>
    <w:rsid w:val="00A06AD7"/>
    <w:rsid w:val="00A07886"/>
    <w:rsid w:val="00A07E69"/>
    <w:rsid w:val="00A103F5"/>
    <w:rsid w:val="00A105A1"/>
    <w:rsid w:val="00A105FE"/>
    <w:rsid w:val="00A10670"/>
    <w:rsid w:val="00A1071A"/>
    <w:rsid w:val="00A11137"/>
    <w:rsid w:val="00A11A33"/>
    <w:rsid w:val="00A12002"/>
    <w:rsid w:val="00A1227E"/>
    <w:rsid w:val="00A1243B"/>
    <w:rsid w:val="00A1301F"/>
    <w:rsid w:val="00A13377"/>
    <w:rsid w:val="00A140EF"/>
    <w:rsid w:val="00A145DB"/>
    <w:rsid w:val="00A15363"/>
    <w:rsid w:val="00A156FC"/>
    <w:rsid w:val="00A1779B"/>
    <w:rsid w:val="00A203FD"/>
    <w:rsid w:val="00A214FA"/>
    <w:rsid w:val="00A215E3"/>
    <w:rsid w:val="00A2217B"/>
    <w:rsid w:val="00A2227C"/>
    <w:rsid w:val="00A22E07"/>
    <w:rsid w:val="00A25817"/>
    <w:rsid w:val="00A263E5"/>
    <w:rsid w:val="00A26710"/>
    <w:rsid w:val="00A2678E"/>
    <w:rsid w:val="00A26DB8"/>
    <w:rsid w:val="00A27487"/>
    <w:rsid w:val="00A27ECA"/>
    <w:rsid w:val="00A30442"/>
    <w:rsid w:val="00A30625"/>
    <w:rsid w:val="00A30638"/>
    <w:rsid w:val="00A33D6E"/>
    <w:rsid w:val="00A34757"/>
    <w:rsid w:val="00A355B9"/>
    <w:rsid w:val="00A41105"/>
    <w:rsid w:val="00A42D22"/>
    <w:rsid w:val="00A43B51"/>
    <w:rsid w:val="00A43ED7"/>
    <w:rsid w:val="00A442BA"/>
    <w:rsid w:val="00A449CE"/>
    <w:rsid w:val="00A44F15"/>
    <w:rsid w:val="00A45ADC"/>
    <w:rsid w:val="00A45CA4"/>
    <w:rsid w:val="00A46BC2"/>
    <w:rsid w:val="00A50AC9"/>
    <w:rsid w:val="00A51FE6"/>
    <w:rsid w:val="00A53BE6"/>
    <w:rsid w:val="00A53C2F"/>
    <w:rsid w:val="00A53FDC"/>
    <w:rsid w:val="00A544F9"/>
    <w:rsid w:val="00A54A4B"/>
    <w:rsid w:val="00A54C72"/>
    <w:rsid w:val="00A554B0"/>
    <w:rsid w:val="00A55D9A"/>
    <w:rsid w:val="00A56148"/>
    <w:rsid w:val="00A566AC"/>
    <w:rsid w:val="00A60CF6"/>
    <w:rsid w:val="00A60D8D"/>
    <w:rsid w:val="00A60DDD"/>
    <w:rsid w:val="00A62E4F"/>
    <w:rsid w:val="00A638A3"/>
    <w:rsid w:val="00A63DAA"/>
    <w:rsid w:val="00A6440F"/>
    <w:rsid w:val="00A65635"/>
    <w:rsid w:val="00A66DED"/>
    <w:rsid w:val="00A702DF"/>
    <w:rsid w:val="00A71143"/>
    <w:rsid w:val="00A71565"/>
    <w:rsid w:val="00A71F48"/>
    <w:rsid w:val="00A7295B"/>
    <w:rsid w:val="00A72ED5"/>
    <w:rsid w:val="00A73B28"/>
    <w:rsid w:val="00A74044"/>
    <w:rsid w:val="00A74047"/>
    <w:rsid w:val="00A74E58"/>
    <w:rsid w:val="00A7535A"/>
    <w:rsid w:val="00A76315"/>
    <w:rsid w:val="00A76A4B"/>
    <w:rsid w:val="00A77F56"/>
    <w:rsid w:val="00A8070E"/>
    <w:rsid w:val="00A819B5"/>
    <w:rsid w:val="00A81C20"/>
    <w:rsid w:val="00A850AD"/>
    <w:rsid w:val="00A85991"/>
    <w:rsid w:val="00A8618B"/>
    <w:rsid w:val="00A86C4D"/>
    <w:rsid w:val="00A873F9"/>
    <w:rsid w:val="00A873FF"/>
    <w:rsid w:val="00A87F63"/>
    <w:rsid w:val="00A90472"/>
    <w:rsid w:val="00A909BE"/>
    <w:rsid w:val="00A90A7D"/>
    <w:rsid w:val="00A90CA6"/>
    <w:rsid w:val="00A90D52"/>
    <w:rsid w:val="00A90FD4"/>
    <w:rsid w:val="00A91754"/>
    <w:rsid w:val="00A92119"/>
    <w:rsid w:val="00A92EB8"/>
    <w:rsid w:val="00A93055"/>
    <w:rsid w:val="00A93158"/>
    <w:rsid w:val="00A937AA"/>
    <w:rsid w:val="00A943B9"/>
    <w:rsid w:val="00A945B8"/>
    <w:rsid w:val="00A94FC1"/>
    <w:rsid w:val="00A95403"/>
    <w:rsid w:val="00A95465"/>
    <w:rsid w:val="00A96246"/>
    <w:rsid w:val="00A968C8"/>
    <w:rsid w:val="00A96953"/>
    <w:rsid w:val="00AA0052"/>
    <w:rsid w:val="00AA0892"/>
    <w:rsid w:val="00AA0A88"/>
    <w:rsid w:val="00AA0AF3"/>
    <w:rsid w:val="00AA0BE7"/>
    <w:rsid w:val="00AA169E"/>
    <w:rsid w:val="00AA243A"/>
    <w:rsid w:val="00AA3AC8"/>
    <w:rsid w:val="00AA3B08"/>
    <w:rsid w:val="00AA50AA"/>
    <w:rsid w:val="00AA67C9"/>
    <w:rsid w:val="00AA6883"/>
    <w:rsid w:val="00AA6968"/>
    <w:rsid w:val="00AA7B49"/>
    <w:rsid w:val="00AA7F36"/>
    <w:rsid w:val="00AB106E"/>
    <w:rsid w:val="00AB14F2"/>
    <w:rsid w:val="00AB2577"/>
    <w:rsid w:val="00AB361F"/>
    <w:rsid w:val="00AB3E56"/>
    <w:rsid w:val="00AB4C84"/>
    <w:rsid w:val="00AB5133"/>
    <w:rsid w:val="00AB5C74"/>
    <w:rsid w:val="00AB6D2C"/>
    <w:rsid w:val="00AB7B2E"/>
    <w:rsid w:val="00AC17AF"/>
    <w:rsid w:val="00AC1B5D"/>
    <w:rsid w:val="00AC3230"/>
    <w:rsid w:val="00AC3CED"/>
    <w:rsid w:val="00AC40F5"/>
    <w:rsid w:val="00AC5675"/>
    <w:rsid w:val="00AC6593"/>
    <w:rsid w:val="00AC734C"/>
    <w:rsid w:val="00AC738D"/>
    <w:rsid w:val="00AC7776"/>
    <w:rsid w:val="00AD0603"/>
    <w:rsid w:val="00AD111A"/>
    <w:rsid w:val="00AD1441"/>
    <w:rsid w:val="00AD1454"/>
    <w:rsid w:val="00AD22DD"/>
    <w:rsid w:val="00AD3D13"/>
    <w:rsid w:val="00AD48A6"/>
    <w:rsid w:val="00AD492A"/>
    <w:rsid w:val="00AD766A"/>
    <w:rsid w:val="00AD76DA"/>
    <w:rsid w:val="00AD76F4"/>
    <w:rsid w:val="00AD78C0"/>
    <w:rsid w:val="00AE1235"/>
    <w:rsid w:val="00AE126B"/>
    <w:rsid w:val="00AE1950"/>
    <w:rsid w:val="00AE1AD6"/>
    <w:rsid w:val="00AE1B5C"/>
    <w:rsid w:val="00AE1B82"/>
    <w:rsid w:val="00AE1C9A"/>
    <w:rsid w:val="00AE1D79"/>
    <w:rsid w:val="00AE2D1F"/>
    <w:rsid w:val="00AE4398"/>
    <w:rsid w:val="00AE46E7"/>
    <w:rsid w:val="00AE5356"/>
    <w:rsid w:val="00AE55B5"/>
    <w:rsid w:val="00AE6305"/>
    <w:rsid w:val="00AE69B3"/>
    <w:rsid w:val="00AE7A30"/>
    <w:rsid w:val="00AF0507"/>
    <w:rsid w:val="00AF1EEB"/>
    <w:rsid w:val="00AF1F81"/>
    <w:rsid w:val="00AF2194"/>
    <w:rsid w:val="00AF2A00"/>
    <w:rsid w:val="00AF2C8B"/>
    <w:rsid w:val="00AF3C94"/>
    <w:rsid w:val="00AF3D99"/>
    <w:rsid w:val="00AF5253"/>
    <w:rsid w:val="00AF53DD"/>
    <w:rsid w:val="00AF69C4"/>
    <w:rsid w:val="00AF6E0A"/>
    <w:rsid w:val="00AF7E9E"/>
    <w:rsid w:val="00B0086B"/>
    <w:rsid w:val="00B02B72"/>
    <w:rsid w:val="00B02F7A"/>
    <w:rsid w:val="00B033F3"/>
    <w:rsid w:val="00B03551"/>
    <w:rsid w:val="00B04496"/>
    <w:rsid w:val="00B04612"/>
    <w:rsid w:val="00B055DA"/>
    <w:rsid w:val="00B05706"/>
    <w:rsid w:val="00B05987"/>
    <w:rsid w:val="00B07113"/>
    <w:rsid w:val="00B07397"/>
    <w:rsid w:val="00B10330"/>
    <w:rsid w:val="00B10E04"/>
    <w:rsid w:val="00B12E66"/>
    <w:rsid w:val="00B137A6"/>
    <w:rsid w:val="00B143FC"/>
    <w:rsid w:val="00B14BE3"/>
    <w:rsid w:val="00B15ACB"/>
    <w:rsid w:val="00B15BEF"/>
    <w:rsid w:val="00B1701C"/>
    <w:rsid w:val="00B17271"/>
    <w:rsid w:val="00B174A7"/>
    <w:rsid w:val="00B21AED"/>
    <w:rsid w:val="00B21BE5"/>
    <w:rsid w:val="00B21DFC"/>
    <w:rsid w:val="00B2269B"/>
    <w:rsid w:val="00B2278C"/>
    <w:rsid w:val="00B227C4"/>
    <w:rsid w:val="00B23A11"/>
    <w:rsid w:val="00B25011"/>
    <w:rsid w:val="00B252CF"/>
    <w:rsid w:val="00B261B5"/>
    <w:rsid w:val="00B26980"/>
    <w:rsid w:val="00B270CF"/>
    <w:rsid w:val="00B272E5"/>
    <w:rsid w:val="00B273EA"/>
    <w:rsid w:val="00B27746"/>
    <w:rsid w:val="00B27C44"/>
    <w:rsid w:val="00B30CA0"/>
    <w:rsid w:val="00B30E87"/>
    <w:rsid w:val="00B31ADF"/>
    <w:rsid w:val="00B31BFC"/>
    <w:rsid w:val="00B326E1"/>
    <w:rsid w:val="00B333F1"/>
    <w:rsid w:val="00B33560"/>
    <w:rsid w:val="00B34097"/>
    <w:rsid w:val="00B3601E"/>
    <w:rsid w:val="00B36228"/>
    <w:rsid w:val="00B36BCB"/>
    <w:rsid w:val="00B37E76"/>
    <w:rsid w:val="00B40AD9"/>
    <w:rsid w:val="00B41A36"/>
    <w:rsid w:val="00B42F78"/>
    <w:rsid w:val="00B431FD"/>
    <w:rsid w:val="00B435FB"/>
    <w:rsid w:val="00B4377C"/>
    <w:rsid w:val="00B43F8F"/>
    <w:rsid w:val="00B44441"/>
    <w:rsid w:val="00B452DA"/>
    <w:rsid w:val="00B45805"/>
    <w:rsid w:val="00B45E0D"/>
    <w:rsid w:val="00B4636C"/>
    <w:rsid w:val="00B471EF"/>
    <w:rsid w:val="00B5024B"/>
    <w:rsid w:val="00B50D66"/>
    <w:rsid w:val="00B518D9"/>
    <w:rsid w:val="00B53243"/>
    <w:rsid w:val="00B55415"/>
    <w:rsid w:val="00B5569A"/>
    <w:rsid w:val="00B55BA6"/>
    <w:rsid w:val="00B57262"/>
    <w:rsid w:val="00B60817"/>
    <w:rsid w:val="00B60E3C"/>
    <w:rsid w:val="00B62303"/>
    <w:rsid w:val="00B62881"/>
    <w:rsid w:val="00B62DB6"/>
    <w:rsid w:val="00B633AD"/>
    <w:rsid w:val="00B63A1C"/>
    <w:rsid w:val="00B660AF"/>
    <w:rsid w:val="00B661B0"/>
    <w:rsid w:val="00B6654E"/>
    <w:rsid w:val="00B67E6B"/>
    <w:rsid w:val="00B710B6"/>
    <w:rsid w:val="00B717E3"/>
    <w:rsid w:val="00B72909"/>
    <w:rsid w:val="00B72E18"/>
    <w:rsid w:val="00B73605"/>
    <w:rsid w:val="00B739EE"/>
    <w:rsid w:val="00B73AD4"/>
    <w:rsid w:val="00B754BE"/>
    <w:rsid w:val="00B765F4"/>
    <w:rsid w:val="00B76F6A"/>
    <w:rsid w:val="00B777C2"/>
    <w:rsid w:val="00B77B32"/>
    <w:rsid w:val="00B810A0"/>
    <w:rsid w:val="00B81607"/>
    <w:rsid w:val="00B81B14"/>
    <w:rsid w:val="00B8273F"/>
    <w:rsid w:val="00B82C0D"/>
    <w:rsid w:val="00B8317B"/>
    <w:rsid w:val="00B84799"/>
    <w:rsid w:val="00B858F8"/>
    <w:rsid w:val="00B85DF0"/>
    <w:rsid w:val="00B85EE3"/>
    <w:rsid w:val="00B861CD"/>
    <w:rsid w:val="00B87D16"/>
    <w:rsid w:val="00B90599"/>
    <w:rsid w:val="00B908C6"/>
    <w:rsid w:val="00B90A54"/>
    <w:rsid w:val="00B90D30"/>
    <w:rsid w:val="00B91E71"/>
    <w:rsid w:val="00B93567"/>
    <w:rsid w:val="00B9425D"/>
    <w:rsid w:val="00B95AAA"/>
    <w:rsid w:val="00B95C0B"/>
    <w:rsid w:val="00B977C0"/>
    <w:rsid w:val="00BA03B6"/>
    <w:rsid w:val="00BA0E56"/>
    <w:rsid w:val="00BA22DF"/>
    <w:rsid w:val="00BA32A0"/>
    <w:rsid w:val="00BA40BD"/>
    <w:rsid w:val="00BA5B1D"/>
    <w:rsid w:val="00BA66FC"/>
    <w:rsid w:val="00BA7099"/>
    <w:rsid w:val="00BA74AA"/>
    <w:rsid w:val="00BB07A8"/>
    <w:rsid w:val="00BB1B5F"/>
    <w:rsid w:val="00BB1B63"/>
    <w:rsid w:val="00BB2A54"/>
    <w:rsid w:val="00BB2E12"/>
    <w:rsid w:val="00BB2E6A"/>
    <w:rsid w:val="00BB3C26"/>
    <w:rsid w:val="00BB4120"/>
    <w:rsid w:val="00BB4571"/>
    <w:rsid w:val="00BB5059"/>
    <w:rsid w:val="00BB5198"/>
    <w:rsid w:val="00BB5CF4"/>
    <w:rsid w:val="00BB69D5"/>
    <w:rsid w:val="00BB6D27"/>
    <w:rsid w:val="00BC047C"/>
    <w:rsid w:val="00BC05A3"/>
    <w:rsid w:val="00BC064C"/>
    <w:rsid w:val="00BC0F3F"/>
    <w:rsid w:val="00BC0F9C"/>
    <w:rsid w:val="00BC12E2"/>
    <w:rsid w:val="00BC210A"/>
    <w:rsid w:val="00BC24A9"/>
    <w:rsid w:val="00BC2707"/>
    <w:rsid w:val="00BC2803"/>
    <w:rsid w:val="00BC3642"/>
    <w:rsid w:val="00BC3C47"/>
    <w:rsid w:val="00BC4F4A"/>
    <w:rsid w:val="00BC5941"/>
    <w:rsid w:val="00BC60E3"/>
    <w:rsid w:val="00BC6709"/>
    <w:rsid w:val="00BC73B2"/>
    <w:rsid w:val="00BC7C5D"/>
    <w:rsid w:val="00BD1389"/>
    <w:rsid w:val="00BD2C3A"/>
    <w:rsid w:val="00BD30A4"/>
    <w:rsid w:val="00BD3975"/>
    <w:rsid w:val="00BD4395"/>
    <w:rsid w:val="00BD515D"/>
    <w:rsid w:val="00BD59DC"/>
    <w:rsid w:val="00BD70A9"/>
    <w:rsid w:val="00BD789D"/>
    <w:rsid w:val="00BE05C2"/>
    <w:rsid w:val="00BE0E2F"/>
    <w:rsid w:val="00BE3B4A"/>
    <w:rsid w:val="00BE4875"/>
    <w:rsid w:val="00BE4DFE"/>
    <w:rsid w:val="00BE4E1A"/>
    <w:rsid w:val="00BE4F34"/>
    <w:rsid w:val="00BE5635"/>
    <w:rsid w:val="00BE5A59"/>
    <w:rsid w:val="00BE5D8D"/>
    <w:rsid w:val="00BE61D8"/>
    <w:rsid w:val="00BF0D3A"/>
    <w:rsid w:val="00BF295B"/>
    <w:rsid w:val="00BF2B8C"/>
    <w:rsid w:val="00BF4F4D"/>
    <w:rsid w:val="00BF6514"/>
    <w:rsid w:val="00BF702C"/>
    <w:rsid w:val="00BF7101"/>
    <w:rsid w:val="00BF72FA"/>
    <w:rsid w:val="00C00079"/>
    <w:rsid w:val="00C0181E"/>
    <w:rsid w:val="00C01A99"/>
    <w:rsid w:val="00C02045"/>
    <w:rsid w:val="00C030B1"/>
    <w:rsid w:val="00C041C9"/>
    <w:rsid w:val="00C0448C"/>
    <w:rsid w:val="00C04638"/>
    <w:rsid w:val="00C05000"/>
    <w:rsid w:val="00C05827"/>
    <w:rsid w:val="00C06F23"/>
    <w:rsid w:val="00C0783F"/>
    <w:rsid w:val="00C07876"/>
    <w:rsid w:val="00C07BE3"/>
    <w:rsid w:val="00C07E50"/>
    <w:rsid w:val="00C10F31"/>
    <w:rsid w:val="00C118F9"/>
    <w:rsid w:val="00C11BB6"/>
    <w:rsid w:val="00C11EE0"/>
    <w:rsid w:val="00C124EC"/>
    <w:rsid w:val="00C12BB5"/>
    <w:rsid w:val="00C12DF7"/>
    <w:rsid w:val="00C13F97"/>
    <w:rsid w:val="00C1407D"/>
    <w:rsid w:val="00C14408"/>
    <w:rsid w:val="00C14A5F"/>
    <w:rsid w:val="00C1544B"/>
    <w:rsid w:val="00C15B0B"/>
    <w:rsid w:val="00C15DFE"/>
    <w:rsid w:val="00C16032"/>
    <w:rsid w:val="00C160DC"/>
    <w:rsid w:val="00C16131"/>
    <w:rsid w:val="00C16A78"/>
    <w:rsid w:val="00C16F35"/>
    <w:rsid w:val="00C17069"/>
    <w:rsid w:val="00C17BEA"/>
    <w:rsid w:val="00C20CCD"/>
    <w:rsid w:val="00C2130D"/>
    <w:rsid w:val="00C2165D"/>
    <w:rsid w:val="00C2189A"/>
    <w:rsid w:val="00C219F3"/>
    <w:rsid w:val="00C21DFF"/>
    <w:rsid w:val="00C21F29"/>
    <w:rsid w:val="00C22874"/>
    <w:rsid w:val="00C22FCF"/>
    <w:rsid w:val="00C23508"/>
    <w:rsid w:val="00C2390A"/>
    <w:rsid w:val="00C23996"/>
    <w:rsid w:val="00C242F5"/>
    <w:rsid w:val="00C25B83"/>
    <w:rsid w:val="00C25D9D"/>
    <w:rsid w:val="00C263EF"/>
    <w:rsid w:val="00C271BC"/>
    <w:rsid w:val="00C278C5"/>
    <w:rsid w:val="00C27FE2"/>
    <w:rsid w:val="00C30796"/>
    <w:rsid w:val="00C3207D"/>
    <w:rsid w:val="00C336BA"/>
    <w:rsid w:val="00C33D55"/>
    <w:rsid w:val="00C34370"/>
    <w:rsid w:val="00C343AD"/>
    <w:rsid w:val="00C34B16"/>
    <w:rsid w:val="00C35A72"/>
    <w:rsid w:val="00C37339"/>
    <w:rsid w:val="00C37587"/>
    <w:rsid w:val="00C37DFB"/>
    <w:rsid w:val="00C40355"/>
    <w:rsid w:val="00C40B85"/>
    <w:rsid w:val="00C4124C"/>
    <w:rsid w:val="00C41CB3"/>
    <w:rsid w:val="00C41E39"/>
    <w:rsid w:val="00C420EF"/>
    <w:rsid w:val="00C42223"/>
    <w:rsid w:val="00C422CA"/>
    <w:rsid w:val="00C42ECD"/>
    <w:rsid w:val="00C4314D"/>
    <w:rsid w:val="00C4377C"/>
    <w:rsid w:val="00C43AF0"/>
    <w:rsid w:val="00C449D5"/>
    <w:rsid w:val="00C44DC9"/>
    <w:rsid w:val="00C44F84"/>
    <w:rsid w:val="00C4655B"/>
    <w:rsid w:val="00C472BA"/>
    <w:rsid w:val="00C47AA1"/>
    <w:rsid w:val="00C50328"/>
    <w:rsid w:val="00C50602"/>
    <w:rsid w:val="00C50D90"/>
    <w:rsid w:val="00C51493"/>
    <w:rsid w:val="00C519B1"/>
    <w:rsid w:val="00C51F87"/>
    <w:rsid w:val="00C524C1"/>
    <w:rsid w:val="00C538F6"/>
    <w:rsid w:val="00C53E2E"/>
    <w:rsid w:val="00C543D5"/>
    <w:rsid w:val="00C548BD"/>
    <w:rsid w:val="00C54928"/>
    <w:rsid w:val="00C55453"/>
    <w:rsid w:val="00C56631"/>
    <w:rsid w:val="00C56B3B"/>
    <w:rsid w:val="00C579CB"/>
    <w:rsid w:val="00C57C77"/>
    <w:rsid w:val="00C60109"/>
    <w:rsid w:val="00C602DD"/>
    <w:rsid w:val="00C60729"/>
    <w:rsid w:val="00C60B10"/>
    <w:rsid w:val="00C60E35"/>
    <w:rsid w:val="00C61604"/>
    <w:rsid w:val="00C62004"/>
    <w:rsid w:val="00C620C0"/>
    <w:rsid w:val="00C62261"/>
    <w:rsid w:val="00C62275"/>
    <w:rsid w:val="00C62988"/>
    <w:rsid w:val="00C62B99"/>
    <w:rsid w:val="00C62C1A"/>
    <w:rsid w:val="00C62EC2"/>
    <w:rsid w:val="00C633EB"/>
    <w:rsid w:val="00C64D31"/>
    <w:rsid w:val="00C65626"/>
    <w:rsid w:val="00C66608"/>
    <w:rsid w:val="00C66C4E"/>
    <w:rsid w:val="00C70C10"/>
    <w:rsid w:val="00C711A7"/>
    <w:rsid w:val="00C71D8A"/>
    <w:rsid w:val="00C72FDD"/>
    <w:rsid w:val="00C73192"/>
    <w:rsid w:val="00C734FD"/>
    <w:rsid w:val="00C7394E"/>
    <w:rsid w:val="00C74233"/>
    <w:rsid w:val="00C7466C"/>
    <w:rsid w:val="00C749CD"/>
    <w:rsid w:val="00C74E4C"/>
    <w:rsid w:val="00C754B8"/>
    <w:rsid w:val="00C7649E"/>
    <w:rsid w:val="00C768E1"/>
    <w:rsid w:val="00C778E9"/>
    <w:rsid w:val="00C8114B"/>
    <w:rsid w:val="00C81F9C"/>
    <w:rsid w:val="00C824F9"/>
    <w:rsid w:val="00C829A6"/>
    <w:rsid w:val="00C82E2F"/>
    <w:rsid w:val="00C83A71"/>
    <w:rsid w:val="00C851A2"/>
    <w:rsid w:val="00C855D0"/>
    <w:rsid w:val="00C85695"/>
    <w:rsid w:val="00C85CCE"/>
    <w:rsid w:val="00C8794E"/>
    <w:rsid w:val="00C90F59"/>
    <w:rsid w:val="00C922D5"/>
    <w:rsid w:val="00C9234D"/>
    <w:rsid w:val="00C92A29"/>
    <w:rsid w:val="00C93C61"/>
    <w:rsid w:val="00C946A9"/>
    <w:rsid w:val="00C950B4"/>
    <w:rsid w:val="00C973F5"/>
    <w:rsid w:val="00C9745E"/>
    <w:rsid w:val="00CA0200"/>
    <w:rsid w:val="00CA0C8E"/>
    <w:rsid w:val="00CA0E89"/>
    <w:rsid w:val="00CA1E5C"/>
    <w:rsid w:val="00CA2603"/>
    <w:rsid w:val="00CA3BAB"/>
    <w:rsid w:val="00CA50E7"/>
    <w:rsid w:val="00CA5172"/>
    <w:rsid w:val="00CA5ACF"/>
    <w:rsid w:val="00CA6286"/>
    <w:rsid w:val="00CA6CF6"/>
    <w:rsid w:val="00CB14B7"/>
    <w:rsid w:val="00CB1840"/>
    <w:rsid w:val="00CB1A76"/>
    <w:rsid w:val="00CB2850"/>
    <w:rsid w:val="00CB2969"/>
    <w:rsid w:val="00CB415D"/>
    <w:rsid w:val="00CB418C"/>
    <w:rsid w:val="00CB45ED"/>
    <w:rsid w:val="00CB5EB2"/>
    <w:rsid w:val="00CB7F4A"/>
    <w:rsid w:val="00CC29D4"/>
    <w:rsid w:val="00CC2FFF"/>
    <w:rsid w:val="00CC33E7"/>
    <w:rsid w:val="00CC589A"/>
    <w:rsid w:val="00CC5B53"/>
    <w:rsid w:val="00CC6860"/>
    <w:rsid w:val="00CC799F"/>
    <w:rsid w:val="00CD0A3F"/>
    <w:rsid w:val="00CD1955"/>
    <w:rsid w:val="00CD2192"/>
    <w:rsid w:val="00CD300C"/>
    <w:rsid w:val="00CD32DD"/>
    <w:rsid w:val="00CD330C"/>
    <w:rsid w:val="00CD3E6E"/>
    <w:rsid w:val="00CD7FDF"/>
    <w:rsid w:val="00CE01B6"/>
    <w:rsid w:val="00CE1EE0"/>
    <w:rsid w:val="00CE27D5"/>
    <w:rsid w:val="00CE2AB5"/>
    <w:rsid w:val="00CE2FEC"/>
    <w:rsid w:val="00CE3214"/>
    <w:rsid w:val="00CE37E1"/>
    <w:rsid w:val="00CE4C4D"/>
    <w:rsid w:val="00CE6AC9"/>
    <w:rsid w:val="00CE7608"/>
    <w:rsid w:val="00CE7916"/>
    <w:rsid w:val="00CE7B69"/>
    <w:rsid w:val="00CF0CA5"/>
    <w:rsid w:val="00CF189C"/>
    <w:rsid w:val="00CF2332"/>
    <w:rsid w:val="00CF32A1"/>
    <w:rsid w:val="00CF3936"/>
    <w:rsid w:val="00CF60DB"/>
    <w:rsid w:val="00CF7696"/>
    <w:rsid w:val="00D00DA5"/>
    <w:rsid w:val="00D0138F"/>
    <w:rsid w:val="00D02509"/>
    <w:rsid w:val="00D025AF"/>
    <w:rsid w:val="00D03370"/>
    <w:rsid w:val="00D04053"/>
    <w:rsid w:val="00D05100"/>
    <w:rsid w:val="00D05516"/>
    <w:rsid w:val="00D059FE"/>
    <w:rsid w:val="00D05AFF"/>
    <w:rsid w:val="00D05DF1"/>
    <w:rsid w:val="00D05EB3"/>
    <w:rsid w:val="00D05F30"/>
    <w:rsid w:val="00D06129"/>
    <w:rsid w:val="00D06379"/>
    <w:rsid w:val="00D06724"/>
    <w:rsid w:val="00D06D72"/>
    <w:rsid w:val="00D10719"/>
    <w:rsid w:val="00D10CE3"/>
    <w:rsid w:val="00D10F19"/>
    <w:rsid w:val="00D11889"/>
    <w:rsid w:val="00D1192B"/>
    <w:rsid w:val="00D136BB"/>
    <w:rsid w:val="00D13F09"/>
    <w:rsid w:val="00D14427"/>
    <w:rsid w:val="00D14A99"/>
    <w:rsid w:val="00D15847"/>
    <w:rsid w:val="00D15F92"/>
    <w:rsid w:val="00D16CC4"/>
    <w:rsid w:val="00D17491"/>
    <w:rsid w:val="00D17D15"/>
    <w:rsid w:val="00D22B90"/>
    <w:rsid w:val="00D22BEB"/>
    <w:rsid w:val="00D232E6"/>
    <w:rsid w:val="00D23580"/>
    <w:rsid w:val="00D24871"/>
    <w:rsid w:val="00D24F08"/>
    <w:rsid w:val="00D2611C"/>
    <w:rsid w:val="00D30154"/>
    <w:rsid w:val="00D30991"/>
    <w:rsid w:val="00D30A3C"/>
    <w:rsid w:val="00D32447"/>
    <w:rsid w:val="00D335CB"/>
    <w:rsid w:val="00D3391A"/>
    <w:rsid w:val="00D34630"/>
    <w:rsid w:val="00D3577B"/>
    <w:rsid w:val="00D35A9D"/>
    <w:rsid w:val="00D35CF4"/>
    <w:rsid w:val="00D35D72"/>
    <w:rsid w:val="00D36998"/>
    <w:rsid w:val="00D36A63"/>
    <w:rsid w:val="00D36DE3"/>
    <w:rsid w:val="00D40473"/>
    <w:rsid w:val="00D40E64"/>
    <w:rsid w:val="00D42FB1"/>
    <w:rsid w:val="00D430A1"/>
    <w:rsid w:val="00D43590"/>
    <w:rsid w:val="00D441E4"/>
    <w:rsid w:val="00D44A7C"/>
    <w:rsid w:val="00D45B75"/>
    <w:rsid w:val="00D45B9F"/>
    <w:rsid w:val="00D471D8"/>
    <w:rsid w:val="00D47698"/>
    <w:rsid w:val="00D47709"/>
    <w:rsid w:val="00D5074D"/>
    <w:rsid w:val="00D51277"/>
    <w:rsid w:val="00D5286F"/>
    <w:rsid w:val="00D5347F"/>
    <w:rsid w:val="00D55725"/>
    <w:rsid w:val="00D558E5"/>
    <w:rsid w:val="00D55A87"/>
    <w:rsid w:val="00D5672F"/>
    <w:rsid w:val="00D56748"/>
    <w:rsid w:val="00D570BB"/>
    <w:rsid w:val="00D609E9"/>
    <w:rsid w:val="00D60AF0"/>
    <w:rsid w:val="00D63BB1"/>
    <w:rsid w:val="00D64900"/>
    <w:rsid w:val="00D65695"/>
    <w:rsid w:val="00D67529"/>
    <w:rsid w:val="00D67772"/>
    <w:rsid w:val="00D67CA9"/>
    <w:rsid w:val="00D704F8"/>
    <w:rsid w:val="00D71776"/>
    <w:rsid w:val="00D71881"/>
    <w:rsid w:val="00D733AE"/>
    <w:rsid w:val="00D73804"/>
    <w:rsid w:val="00D74653"/>
    <w:rsid w:val="00D74B5F"/>
    <w:rsid w:val="00D7551E"/>
    <w:rsid w:val="00D75680"/>
    <w:rsid w:val="00D75BBE"/>
    <w:rsid w:val="00D769CA"/>
    <w:rsid w:val="00D7707B"/>
    <w:rsid w:val="00D7708C"/>
    <w:rsid w:val="00D775D6"/>
    <w:rsid w:val="00D77627"/>
    <w:rsid w:val="00D77E9A"/>
    <w:rsid w:val="00D80205"/>
    <w:rsid w:val="00D80F26"/>
    <w:rsid w:val="00D81DED"/>
    <w:rsid w:val="00D81F9F"/>
    <w:rsid w:val="00D82666"/>
    <w:rsid w:val="00D84073"/>
    <w:rsid w:val="00D84281"/>
    <w:rsid w:val="00D850C6"/>
    <w:rsid w:val="00D8525A"/>
    <w:rsid w:val="00D86A75"/>
    <w:rsid w:val="00D92523"/>
    <w:rsid w:val="00D92C39"/>
    <w:rsid w:val="00D934D8"/>
    <w:rsid w:val="00D935DD"/>
    <w:rsid w:val="00D951B3"/>
    <w:rsid w:val="00D970EA"/>
    <w:rsid w:val="00DA05E9"/>
    <w:rsid w:val="00DA0B35"/>
    <w:rsid w:val="00DA12FD"/>
    <w:rsid w:val="00DA1849"/>
    <w:rsid w:val="00DA19DE"/>
    <w:rsid w:val="00DA1CB1"/>
    <w:rsid w:val="00DA30EF"/>
    <w:rsid w:val="00DA4C54"/>
    <w:rsid w:val="00DA5AE4"/>
    <w:rsid w:val="00DA6F42"/>
    <w:rsid w:val="00DA6F96"/>
    <w:rsid w:val="00DA760E"/>
    <w:rsid w:val="00DA769A"/>
    <w:rsid w:val="00DA79AD"/>
    <w:rsid w:val="00DB02F8"/>
    <w:rsid w:val="00DB03C2"/>
    <w:rsid w:val="00DB0CDF"/>
    <w:rsid w:val="00DB100B"/>
    <w:rsid w:val="00DB135F"/>
    <w:rsid w:val="00DB160E"/>
    <w:rsid w:val="00DB3359"/>
    <w:rsid w:val="00DB5766"/>
    <w:rsid w:val="00DB5C5F"/>
    <w:rsid w:val="00DB6FE0"/>
    <w:rsid w:val="00DB754E"/>
    <w:rsid w:val="00DB7649"/>
    <w:rsid w:val="00DC07C8"/>
    <w:rsid w:val="00DC2438"/>
    <w:rsid w:val="00DC266B"/>
    <w:rsid w:val="00DC2E7F"/>
    <w:rsid w:val="00DC3F0D"/>
    <w:rsid w:val="00DC431B"/>
    <w:rsid w:val="00DC4F15"/>
    <w:rsid w:val="00DC5664"/>
    <w:rsid w:val="00DC6F86"/>
    <w:rsid w:val="00DC74A8"/>
    <w:rsid w:val="00DC750B"/>
    <w:rsid w:val="00DD008C"/>
    <w:rsid w:val="00DD0635"/>
    <w:rsid w:val="00DD0FFF"/>
    <w:rsid w:val="00DD1564"/>
    <w:rsid w:val="00DD220A"/>
    <w:rsid w:val="00DD2225"/>
    <w:rsid w:val="00DD4FB4"/>
    <w:rsid w:val="00DD5DBF"/>
    <w:rsid w:val="00DD7AA5"/>
    <w:rsid w:val="00DE0717"/>
    <w:rsid w:val="00DE0D50"/>
    <w:rsid w:val="00DE1521"/>
    <w:rsid w:val="00DE1ED4"/>
    <w:rsid w:val="00DE226C"/>
    <w:rsid w:val="00DE3353"/>
    <w:rsid w:val="00DE3B20"/>
    <w:rsid w:val="00DE46B0"/>
    <w:rsid w:val="00DE47DC"/>
    <w:rsid w:val="00DE6CD4"/>
    <w:rsid w:val="00DE7E3D"/>
    <w:rsid w:val="00DF008A"/>
    <w:rsid w:val="00DF37AD"/>
    <w:rsid w:val="00DF3EC8"/>
    <w:rsid w:val="00DF503F"/>
    <w:rsid w:val="00DF51CE"/>
    <w:rsid w:val="00DF6000"/>
    <w:rsid w:val="00DF66D9"/>
    <w:rsid w:val="00E017DB"/>
    <w:rsid w:val="00E0262C"/>
    <w:rsid w:val="00E03078"/>
    <w:rsid w:val="00E03695"/>
    <w:rsid w:val="00E037BC"/>
    <w:rsid w:val="00E040A4"/>
    <w:rsid w:val="00E04590"/>
    <w:rsid w:val="00E0467E"/>
    <w:rsid w:val="00E05F73"/>
    <w:rsid w:val="00E06641"/>
    <w:rsid w:val="00E07DD2"/>
    <w:rsid w:val="00E13A11"/>
    <w:rsid w:val="00E14504"/>
    <w:rsid w:val="00E14952"/>
    <w:rsid w:val="00E15D77"/>
    <w:rsid w:val="00E161C3"/>
    <w:rsid w:val="00E1749A"/>
    <w:rsid w:val="00E17C0F"/>
    <w:rsid w:val="00E17CE6"/>
    <w:rsid w:val="00E21A4C"/>
    <w:rsid w:val="00E21C68"/>
    <w:rsid w:val="00E228B4"/>
    <w:rsid w:val="00E22BFA"/>
    <w:rsid w:val="00E22C07"/>
    <w:rsid w:val="00E22E76"/>
    <w:rsid w:val="00E247BB"/>
    <w:rsid w:val="00E248AB"/>
    <w:rsid w:val="00E24900"/>
    <w:rsid w:val="00E252E7"/>
    <w:rsid w:val="00E257F3"/>
    <w:rsid w:val="00E25C08"/>
    <w:rsid w:val="00E25ED0"/>
    <w:rsid w:val="00E262C2"/>
    <w:rsid w:val="00E26A4E"/>
    <w:rsid w:val="00E27F67"/>
    <w:rsid w:val="00E31621"/>
    <w:rsid w:val="00E32018"/>
    <w:rsid w:val="00E32327"/>
    <w:rsid w:val="00E32B73"/>
    <w:rsid w:val="00E34986"/>
    <w:rsid w:val="00E353CF"/>
    <w:rsid w:val="00E35A6C"/>
    <w:rsid w:val="00E36D2F"/>
    <w:rsid w:val="00E3770C"/>
    <w:rsid w:val="00E377D7"/>
    <w:rsid w:val="00E37DF4"/>
    <w:rsid w:val="00E37EA8"/>
    <w:rsid w:val="00E41F4F"/>
    <w:rsid w:val="00E441F5"/>
    <w:rsid w:val="00E45631"/>
    <w:rsid w:val="00E46023"/>
    <w:rsid w:val="00E46039"/>
    <w:rsid w:val="00E462D4"/>
    <w:rsid w:val="00E47311"/>
    <w:rsid w:val="00E475BB"/>
    <w:rsid w:val="00E50354"/>
    <w:rsid w:val="00E51C21"/>
    <w:rsid w:val="00E51D46"/>
    <w:rsid w:val="00E52A30"/>
    <w:rsid w:val="00E52B93"/>
    <w:rsid w:val="00E52F58"/>
    <w:rsid w:val="00E53742"/>
    <w:rsid w:val="00E54665"/>
    <w:rsid w:val="00E553DE"/>
    <w:rsid w:val="00E56ABD"/>
    <w:rsid w:val="00E5795D"/>
    <w:rsid w:val="00E57B4B"/>
    <w:rsid w:val="00E57F28"/>
    <w:rsid w:val="00E601C8"/>
    <w:rsid w:val="00E60952"/>
    <w:rsid w:val="00E61664"/>
    <w:rsid w:val="00E61F45"/>
    <w:rsid w:val="00E6210D"/>
    <w:rsid w:val="00E62CD2"/>
    <w:rsid w:val="00E63490"/>
    <w:rsid w:val="00E6370A"/>
    <w:rsid w:val="00E639CA"/>
    <w:rsid w:val="00E647A6"/>
    <w:rsid w:val="00E64D44"/>
    <w:rsid w:val="00E652AF"/>
    <w:rsid w:val="00E65A91"/>
    <w:rsid w:val="00E66775"/>
    <w:rsid w:val="00E66C97"/>
    <w:rsid w:val="00E67726"/>
    <w:rsid w:val="00E7006D"/>
    <w:rsid w:val="00E70EC1"/>
    <w:rsid w:val="00E7168F"/>
    <w:rsid w:val="00E71FE0"/>
    <w:rsid w:val="00E722A8"/>
    <w:rsid w:val="00E72498"/>
    <w:rsid w:val="00E73303"/>
    <w:rsid w:val="00E74076"/>
    <w:rsid w:val="00E750FF"/>
    <w:rsid w:val="00E75321"/>
    <w:rsid w:val="00E764E0"/>
    <w:rsid w:val="00E76541"/>
    <w:rsid w:val="00E76D9A"/>
    <w:rsid w:val="00E7780F"/>
    <w:rsid w:val="00E77C4C"/>
    <w:rsid w:val="00E808FC"/>
    <w:rsid w:val="00E828F0"/>
    <w:rsid w:val="00E838B0"/>
    <w:rsid w:val="00E841DA"/>
    <w:rsid w:val="00E86D7A"/>
    <w:rsid w:val="00E875D6"/>
    <w:rsid w:val="00E907B5"/>
    <w:rsid w:val="00E91BB8"/>
    <w:rsid w:val="00E92123"/>
    <w:rsid w:val="00E925D3"/>
    <w:rsid w:val="00E92F7A"/>
    <w:rsid w:val="00E9310A"/>
    <w:rsid w:val="00E932FA"/>
    <w:rsid w:val="00E93433"/>
    <w:rsid w:val="00E94DE6"/>
    <w:rsid w:val="00E962AD"/>
    <w:rsid w:val="00E977DF"/>
    <w:rsid w:val="00E97B5E"/>
    <w:rsid w:val="00EA026B"/>
    <w:rsid w:val="00EA2797"/>
    <w:rsid w:val="00EA3087"/>
    <w:rsid w:val="00EA315A"/>
    <w:rsid w:val="00EA5A45"/>
    <w:rsid w:val="00EA618D"/>
    <w:rsid w:val="00EA647E"/>
    <w:rsid w:val="00EA6C76"/>
    <w:rsid w:val="00EA6D6D"/>
    <w:rsid w:val="00EA7024"/>
    <w:rsid w:val="00EA79F0"/>
    <w:rsid w:val="00EA7AF4"/>
    <w:rsid w:val="00EA7FF4"/>
    <w:rsid w:val="00EB1F14"/>
    <w:rsid w:val="00EB20FC"/>
    <w:rsid w:val="00EB21DF"/>
    <w:rsid w:val="00EB359C"/>
    <w:rsid w:val="00EB39C8"/>
    <w:rsid w:val="00EB4DB8"/>
    <w:rsid w:val="00EB5FE1"/>
    <w:rsid w:val="00EB7E52"/>
    <w:rsid w:val="00EC091D"/>
    <w:rsid w:val="00EC0B5F"/>
    <w:rsid w:val="00EC124A"/>
    <w:rsid w:val="00EC428C"/>
    <w:rsid w:val="00EC581A"/>
    <w:rsid w:val="00EC5BF7"/>
    <w:rsid w:val="00EC621B"/>
    <w:rsid w:val="00EC6A7E"/>
    <w:rsid w:val="00EC77AA"/>
    <w:rsid w:val="00ED0A45"/>
    <w:rsid w:val="00ED0C2D"/>
    <w:rsid w:val="00ED0EF1"/>
    <w:rsid w:val="00ED0F65"/>
    <w:rsid w:val="00ED1129"/>
    <w:rsid w:val="00ED1796"/>
    <w:rsid w:val="00ED3DB5"/>
    <w:rsid w:val="00ED407E"/>
    <w:rsid w:val="00ED4E3C"/>
    <w:rsid w:val="00ED54F1"/>
    <w:rsid w:val="00ED5619"/>
    <w:rsid w:val="00ED5FD8"/>
    <w:rsid w:val="00ED7299"/>
    <w:rsid w:val="00ED7DB9"/>
    <w:rsid w:val="00EE048C"/>
    <w:rsid w:val="00EE08F9"/>
    <w:rsid w:val="00EE1121"/>
    <w:rsid w:val="00EE2661"/>
    <w:rsid w:val="00EE4008"/>
    <w:rsid w:val="00EE471D"/>
    <w:rsid w:val="00EE4805"/>
    <w:rsid w:val="00EE4B42"/>
    <w:rsid w:val="00EE5DAF"/>
    <w:rsid w:val="00EE6985"/>
    <w:rsid w:val="00EE7985"/>
    <w:rsid w:val="00EE7FB7"/>
    <w:rsid w:val="00EF051E"/>
    <w:rsid w:val="00EF0809"/>
    <w:rsid w:val="00EF1123"/>
    <w:rsid w:val="00EF1D41"/>
    <w:rsid w:val="00EF1D4A"/>
    <w:rsid w:val="00EF2ECE"/>
    <w:rsid w:val="00EF312C"/>
    <w:rsid w:val="00EF4F0B"/>
    <w:rsid w:val="00EF53F5"/>
    <w:rsid w:val="00EF5551"/>
    <w:rsid w:val="00EF5A5A"/>
    <w:rsid w:val="00F006BA"/>
    <w:rsid w:val="00F00D11"/>
    <w:rsid w:val="00F012CB"/>
    <w:rsid w:val="00F021E7"/>
    <w:rsid w:val="00F0240E"/>
    <w:rsid w:val="00F03CB8"/>
    <w:rsid w:val="00F03D14"/>
    <w:rsid w:val="00F04E48"/>
    <w:rsid w:val="00F05DDD"/>
    <w:rsid w:val="00F05F47"/>
    <w:rsid w:val="00F07E7F"/>
    <w:rsid w:val="00F10424"/>
    <w:rsid w:val="00F10993"/>
    <w:rsid w:val="00F12ABF"/>
    <w:rsid w:val="00F13A4A"/>
    <w:rsid w:val="00F13A65"/>
    <w:rsid w:val="00F14F24"/>
    <w:rsid w:val="00F15225"/>
    <w:rsid w:val="00F15E09"/>
    <w:rsid w:val="00F16C9A"/>
    <w:rsid w:val="00F20F35"/>
    <w:rsid w:val="00F23ED5"/>
    <w:rsid w:val="00F24F8C"/>
    <w:rsid w:val="00F26FA4"/>
    <w:rsid w:val="00F27E10"/>
    <w:rsid w:val="00F30C31"/>
    <w:rsid w:val="00F31649"/>
    <w:rsid w:val="00F32313"/>
    <w:rsid w:val="00F337FA"/>
    <w:rsid w:val="00F34112"/>
    <w:rsid w:val="00F343CA"/>
    <w:rsid w:val="00F35309"/>
    <w:rsid w:val="00F35BA0"/>
    <w:rsid w:val="00F37C0A"/>
    <w:rsid w:val="00F40B27"/>
    <w:rsid w:val="00F42594"/>
    <w:rsid w:val="00F42E07"/>
    <w:rsid w:val="00F43302"/>
    <w:rsid w:val="00F436C8"/>
    <w:rsid w:val="00F43929"/>
    <w:rsid w:val="00F43B6B"/>
    <w:rsid w:val="00F43BC0"/>
    <w:rsid w:val="00F4439A"/>
    <w:rsid w:val="00F445E3"/>
    <w:rsid w:val="00F44F75"/>
    <w:rsid w:val="00F4541B"/>
    <w:rsid w:val="00F45BB8"/>
    <w:rsid w:val="00F4659D"/>
    <w:rsid w:val="00F466FF"/>
    <w:rsid w:val="00F468D3"/>
    <w:rsid w:val="00F471D0"/>
    <w:rsid w:val="00F47326"/>
    <w:rsid w:val="00F474D2"/>
    <w:rsid w:val="00F50AFD"/>
    <w:rsid w:val="00F50BF7"/>
    <w:rsid w:val="00F517FE"/>
    <w:rsid w:val="00F52058"/>
    <w:rsid w:val="00F5429B"/>
    <w:rsid w:val="00F56040"/>
    <w:rsid w:val="00F56F24"/>
    <w:rsid w:val="00F57056"/>
    <w:rsid w:val="00F60037"/>
    <w:rsid w:val="00F604E5"/>
    <w:rsid w:val="00F60598"/>
    <w:rsid w:val="00F6082C"/>
    <w:rsid w:val="00F610A1"/>
    <w:rsid w:val="00F611AE"/>
    <w:rsid w:val="00F62599"/>
    <w:rsid w:val="00F6479A"/>
    <w:rsid w:val="00F663C4"/>
    <w:rsid w:val="00F67699"/>
    <w:rsid w:val="00F702DB"/>
    <w:rsid w:val="00F702FD"/>
    <w:rsid w:val="00F70EEE"/>
    <w:rsid w:val="00F718AC"/>
    <w:rsid w:val="00F7191B"/>
    <w:rsid w:val="00F72558"/>
    <w:rsid w:val="00F7329E"/>
    <w:rsid w:val="00F7385C"/>
    <w:rsid w:val="00F75D13"/>
    <w:rsid w:val="00F7669F"/>
    <w:rsid w:val="00F7680F"/>
    <w:rsid w:val="00F77A51"/>
    <w:rsid w:val="00F81552"/>
    <w:rsid w:val="00F81AFC"/>
    <w:rsid w:val="00F82598"/>
    <w:rsid w:val="00F825FC"/>
    <w:rsid w:val="00F826B0"/>
    <w:rsid w:val="00F826DA"/>
    <w:rsid w:val="00F85EEA"/>
    <w:rsid w:val="00F86465"/>
    <w:rsid w:val="00F86E31"/>
    <w:rsid w:val="00F8771D"/>
    <w:rsid w:val="00F90E94"/>
    <w:rsid w:val="00F92F1C"/>
    <w:rsid w:val="00F9337A"/>
    <w:rsid w:val="00F93F4C"/>
    <w:rsid w:val="00F940B7"/>
    <w:rsid w:val="00F953DF"/>
    <w:rsid w:val="00F96095"/>
    <w:rsid w:val="00F964D0"/>
    <w:rsid w:val="00F971B0"/>
    <w:rsid w:val="00FA0716"/>
    <w:rsid w:val="00FA113A"/>
    <w:rsid w:val="00FA1764"/>
    <w:rsid w:val="00FA3765"/>
    <w:rsid w:val="00FA38D3"/>
    <w:rsid w:val="00FA5095"/>
    <w:rsid w:val="00FA6A94"/>
    <w:rsid w:val="00FA70A2"/>
    <w:rsid w:val="00FA754E"/>
    <w:rsid w:val="00FA793D"/>
    <w:rsid w:val="00FA7CC8"/>
    <w:rsid w:val="00FA7D06"/>
    <w:rsid w:val="00FA7DEB"/>
    <w:rsid w:val="00FB0770"/>
    <w:rsid w:val="00FB14BF"/>
    <w:rsid w:val="00FB1B23"/>
    <w:rsid w:val="00FB2155"/>
    <w:rsid w:val="00FB280D"/>
    <w:rsid w:val="00FB2FAC"/>
    <w:rsid w:val="00FB40B3"/>
    <w:rsid w:val="00FB41C2"/>
    <w:rsid w:val="00FB4F5E"/>
    <w:rsid w:val="00FB5F36"/>
    <w:rsid w:val="00FB641C"/>
    <w:rsid w:val="00FB6B84"/>
    <w:rsid w:val="00FB78ED"/>
    <w:rsid w:val="00FC0683"/>
    <w:rsid w:val="00FC07E8"/>
    <w:rsid w:val="00FC0BFB"/>
    <w:rsid w:val="00FC0DA8"/>
    <w:rsid w:val="00FC1461"/>
    <w:rsid w:val="00FC2102"/>
    <w:rsid w:val="00FC2371"/>
    <w:rsid w:val="00FC3523"/>
    <w:rsid w:val="00FC3F0A"/>
    <w:rsid w:val="00FC4A69"/>
    <w:rsid w:val="00FC4FD5"/>
    <w:rsid w:val="00FC5885"/>
    <w:rsid w:val="00FC6B39"/>
    <w:rsid w:val="00FC7339"/>
    <w:rsid w:val="00FC7ABE"/>
    <w:rsid w:val="00FD0555"/>
    <w:rsid w:val="00FD0A7C"/>
    <w:rsid w:val="00FD0ABB"/>
    <w:rsid w:val="00FD0D8D"/>
    <w:rsid w:val="00FD13EA"/>
    <w:rsid w:val="00FD15FF"/>
    <w:rsid w:val="00FD2B1D"/>
    <w:rsid w:val="00FD2E4A"/>
    <w:rsid w:val="00FD324B"/>
    <w:rsid w:val="00FD3D83"/>
    <w:rsid w:val="00FD4685"/>
    <w:rsid w:val="00FD6CD9"/>
    <w:rsid w:val="00FD6F20"/>
    <w:rsid w:val="00FD74A0"/>
    <w:rsid w:val="00FD7B5E"/>
    <w:rsid w:val="00FE01E1"/>
    <w:rsid w:val="00FE08F5"/>
    <w:rsid w:val="00FE0FD2"/>
    <w:rsid w:val="00FE1F28"/>
    <w:rsid w:val="00FE36B9"/>
    <w:rsid w:val="00FE425C"/>
    <w:rsid w:val="00FE560C"/>
    <w:rsid w:val="00FE57A0"/>
    <w:rsid w:val="00FE6006"/>
    <w:rsid w:val="00FE651B"/>
    <w:rsid w:val="00FE67F9"/>
    <w:rsid w:val="00FE7FCF"/>
    <w:rsid w:val="00FF16C7"/>
    <w:rsid w:val="00FF16E4"/>
    <w:rsid w:val="00FF1912"/>
    <w:rsid w:val="00FF1BDB"/>
    <w:rsid w:val="00FF309E"/>
    <w:rsid w:val="00FF3161"/>
    <w:rsid w:val="00FF393D"/>
    <w:rsid w:val="00FF6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2C7C51"/>
  <w15:chartTrackingRefBased/>
  <w15:docId w15:val="{9063FFF2-57A0-4DD6-B1F2-9B84FEC6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75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E7FCF"/>
    <w:rPr>
      <w:rFonts w:ascii="Arial" w:eastAsia="ＭＳ ゴシック" w:hAnsi="Arial"/>
      <w:sz w:val="18"/>
      <w:szCs w:val="18"/>
    </w:rPr>
  </w:style>
  <w:style w:type="paragraph" w:styleId="a4">
    <w:name w:val="footer"/>
    <w:basedOn w:val="a"/>
    <w:link w:val="a5"/>
    <w:uiPriority w:val="99"/>
    <w:rsid w:val="00073EF6"/>
    <w:pPr>
      <w:tabs>
        <w:tab w:val="center" w:pos="4252"/>
        <w:tab w:val="right" w:pos="8504"/>
      </w:tabs>
      <w:snapToGrid w:val="0"/>
    </w:pPr>
  </w:style>
  <w:style w:type="character" w:styleId="a6">
    <w:name w:val="page number"/>
    <w:basedOn w:val="a0"/>
    <w:rsid w:val="00073EF6"/>
  </w:style>
  <w:style w:type="paragraph" w:styleId="a7">
    <w:name w:val="header"/>
    <w:basedOn w:val="a"/>
    <w:link w:val="a8"/>
    <w:uiPriority w:val="99"/>
    <w:rsid w:val="001A2FC3"/>
    <w:pPr>
      <w:tabs>
        <w:tab w:val="center" w:pos="4252"/>
        <w:tab w:val="right" w:pos="8504"/>
      </w:tabs>
      <w:snapToGrid w:val="0"/>
    </w:pPr>
  </w:style>
  <w:style w:type="paragraph" w:customStyle="1" w:styleId="a9">
    <w:name w:val="一太郎"/>
    <w:rsid w:val="007145EE"/>
    <w:pPr>
      <w:widowControl w:val="0"/>
      <w:wordWrap w:val="0"/>
      <w:autoSpaceDE w:val="0"/>
      <w:autoSpaceDN w:val="0"/>
      <w:adjustRightInd w:val="0"/>
      <w:spacing w:line="232" w:lineRule="exact"/>
      <w:jc w:val="both"/>
    </w:pPr>
    <w:rPr>
      <w:rFonts w:ascii="Times New Roman" w:hAnsi="Times New Roman" w:cs="ＭＳ 明朝"/>
      <w:spacing w:val="7"/>
    </w:rPr>
  </w:style>
  <w:style w:type="paragraph" w:styleId="aa">
    <w:name w:val="Document Map"/>
    <w:basedOn w:val="a"/>
    <w:semiHidden/>
    <w:rsid w:val="00B44441"/>
    <w:pPr>
      <w:shd w:val="clear" w:color="auto" w:fill="000080"/>
    </w:pPr>
    <w:rPr>
      <w:rFonts w:ascii="Arial" w:eastAsia="ＭＳ ゴシック" w:hAnsi="Arial"/>
    </w:rPr>
  </w:style>
  <w:style w:type="paragraph" w:styleId="ab">
    <w:name w:val="No Spacing"/>
    <w:link w:val="ac"/>
    <w:uiPriority w:val="1"/>
    <w:qFormat/>
    <w:rsid w:val="00C12BB5"/>
    <w:rPr>
      <w:sz w:val="22"/>
      <w:szCs w:val="22"/>
    </w:rPr>
  </w:style>
  <w:style w:type="character" w:customStyle="1" w:styleId="ac">
    <w:name w:val="行間詰め (文字)"/>
    <w:link w:val="ab"/>
    <w:uiPriority w:val="1"/>
    <w:rsid w:val="00C12BB5"/>
    <w:rPr>
      <w:sz w:val="22"/>
      <w:szCs w:val="22"/>
    </w:rPr>
  </w:style>
  <w:style w:type="character" w:customStyle="1" w:styleId="a8">
    <w:name w:val="ヘッダー (文字)"/>
    <w:link w:val="a7"/>
    <w:uiPriority w:val="99"/>
    <w:rsid w:val="00C12BB5"/>
    <w:rPr>
      <w:kern w:val="2"/>
      <w:sz w:val="21"/>
      <w:szCs w:val="24"/>
    </w:rPr>
  </w:style>
  <w:style w:type="character" w:customStyle="1" w:styleId="a5">
    <w:name w:val="フッター (文字)"/>
    <w:link w:val="a4"/>
    <w:uiPriority w:val="99"/>
    <w:rsid w:val="00FF1912"/>
    <w:rPr>
      <w:kern w:val="2"/>
      <w:sz w:val="21"/>
      <w:szCs w:val="24"/>
    </w:rPr>
  </w:style>
  <w:style w:type="table" w:styleId="ad">
    <w:name w:val="Table Grid"/>
    <w:basedOn w:val="a1"/>
    <w:rsid w:val="00167AF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C263EF"/>
    <w:rPr>
      <w:color w:val="0563C1"/>
      <w:u w:val="single"/>
    </w:rPr>
  </w:style>
  <w:style w:type="character" w:styleId="af">
    <w:name w:val="annotation reference"/>
    <w:rsid w:val="00183353"/>
    <w:rPr>
      <w:sz w:val="18"/>
      <w:szCs w:val="18"/>
    </w:rPr>
  </w:style>
  <w:style w:type="paragraph" w:styleId="af0">
    <w:name w:val="annotation text"/>
    <w:basedOn w:val="a"/>
    <w:link w:val="af1"/>
    <w:rsid w:val="00183353"/>
    <w:pPr>
      <w:jc w:val="left"/>
    </w:pPr>
  </w:style>
  <w:style w:type="character" w:customStyle="1" w:styleId="af1">
    <w:name w:val="コメント文字列 (文字)"/>
    <w:link w:val="af0"/>
    <w:rsid w:val="00183353"/>
    <w:rPr>
      <w:kern w:val="2"/>
      <w:sz w:val="21"/>
      <w:szCs w:val="24"/>
    </w:rPr>
  </w:style>
  <w:style w:type="paragraph" w:styleId="af2">
    <w:name w:val="annotation subject"/>
    <w:basedOn w:val="af0"/>
    <w:next w:val="af0"/>
    <w:link w:val="af3"/>
    <w:rsid w:val="00183353"/>
    <w:rPr>
      <w:b/>
      <w:bCs/>
    </w:rPr>
  </w:style>
  <w:style w:type="character" w:customStyle="1" w:styleId="af3">
    <w:name w:val="コメント内容 (文字)"/>
    <w:link w:val="af2"/>
    <w:rsid w:val="00183353"/>
    <w:rPr>
      <w:b/>
      <w:bCs/>
      <w:kern w:val="2"/>
      <w:sz w:val="21"/>
      <w:szCs w:val="24"/>
    </w:rPr>
  </w:style>
  <w:style w:type="paragraph" w:styleId="af4">
    <w:name w:val="List Paragraph"/>
    <w:basedOn w:val="a"/>
    <w:uiPriority w:val="34"/>
    <w:qFormat/>
    <w:rsid w:val="00BE4F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249">
      <w:bodyDiv w:val="1"/>
      <w:marLeft w:val="0"/>
      <w:marRight w:val="0"/>
      <w:marTop w:val="0"/>
      <w:marBottom w:val="0"/>
      <w:divBdr>
        <w:top w:val="none" w:sz="0" w:space="0" w:color="auto"/>
        <w:left w:val="none" w:sz="0" w:space="0" w:color="auto"/>
        <w:bottom w:val="none" w:sz="0" w:space="0" w:color="auto"/>
        <w:right w:val="none" w:sz="0" w:space="0" w:color="auto"/>
      </w:divBdr>
    </w:div>
    <w:div w:id="213320188">
      <w:bodyDiv w:val="1"/>
      <w:marLeft w:val="0"/>
      <w:marRight w:val="0"/>
      <w:marTop w:val="0"/>
      <w:marBottom w:val="0"/>
      <w:divBdr>
        <w:top w:val="none" w:sz="0" w:space="0" w:color="auto"/>
        <w:left w:val="none" w:sz="0" w:space="0" w:color="auto"/>
        <w:bottom w:val="none" w:sz="0" w:space="0" w:color="auto"/>
        <w:right w:val="none" w:sz="0" w:space="0" w:color="auto"/>
      </w:divBdr>
    </w:div>
    <w:div w:id="218053245">
      <w:bodyDiv w:val="1"/>
      <w:marLeft w:val="0"/>
      <w:marRight w:val="0"/>
      <w:marTop w:val="0"/>
      <w:marBottom w:val="0"/>
      <w:divBdr>
        <w:top w:val="none" w:sz="0" w:space="0" w:color="auto"/>
        <w:left w:val="none" w:sz="0" w:space="0" w:color="auto"/>
        <w:bottom w:val="none" w:sz="0" w:space="0" w:color="auto"/>
        <w:right w:val="none" w:sz="0" w:space="0" w:color="auto"/>
      </w:divBdr>
    </w:div>
    <w:div w:id="304971552">
      <w:bodyDiv w:val="1"/>
      <w:marLeft w:val="0"/>
      <w:marRight w:val="0"/>
      <w:marTop w:val="0"/>
      <w:marBottom w:val="0"/>
      <w:divBdr>
        <w:top w:val="none" w:sz="0" w:space="0" w:color="auto"/>
        <w:left w:val="none" w:sz="0" w:space="0" w:color="auto"/>
        <w:bottom w:val="none" w:sz="0" w:space="0" w:color="auto"/>
        <w:right w:val="none" w:sz="0" w:space="0" w:color="auto"/>
      </w:divBdr>
    </w:div>
    <w:div w:id="363406189">
      <w:bodyDiv w:val="1"/>
      <w:marLeft w:val="0"/>
      <w:marRight w:val="0"/>
      <w:marTop w:val="0"/>
      <w:marBottom w:val="0"/>
      <w:divBdr>
        <w:top w:val="none" w:sz="0" w:space="0" w:color="auto"/>
        <w:left w:val="none" w:sz="0" w:space="0" w:color="auto"/>
        <w:bottom w:val="none" w:sz="0" w:space="0" w:color="auto"/>
        <w:right w:val="none" w:sz="0" w:space="0" w:color="auto"/>
      </w:divBdr>
    </w:div>
    <w:div w:id="473304087">
      <w:bodyDiv w:val="1"/>
      <w:marLeft w:val="0"/>
      <w:marRight w:val="0"/>
      <w:marTop w:val="0"/>
      <w:marBottom w:val="0"/>
      <w:divBdr>
        <w:top w:val="none" w:sz="0" w:space="0" w:color="auto"/>
        <w:left w:val="none" w:sz="0" w:space="0" w:color="auto"/>
        <w:bottom w:val="none" w:sz="0" w:space="0" w:color="auto"/>
        <w:right w:val="none" w:sz="0" w:space="0" w:color="auto"/>
      </w:divBdr>
    </w:div>
    <w:div w:id="566961051">
      <w:bodyDiv w:val="1"/>
      <w:marLeft w:val="0"/>
      <w:marRight w:val="0"/>
      <w:marTop w:val="0"/>
      <w:marBottom w:val="0"/>
      <w:divBdr>
        <w:top w:val="none" w:sz="0" w:space="0" w:color="auto"/>
        <w:left w:val="none" w:sz="0" w:space="0" w:color="auto"/>
        <w:bottom w:val="none" w:sz="0" w:space="0" w:color="auto"/>
        <w:right w:val="none" w:sz="0" w:space="0" w:color="auto"/>
      </w:divBdr>
    </w:div>
    <w:div w:id="644432987">
      <w:bodyDiv w:val="1"/>
      <w:marLeft w:val="0"/>
      <w:marRight w:val="0"/>
      <w:marTop w:val="0"/>
      <w:marBottom w:val="0"/>
      <w:divBdr>
        <w:top w:val="none" w:sz="0" w:space="0" w:color="auto"/>
        <w:left w:val="none" w:sz="0" w:space="0" w:color="auto"/>
        <w:bottom w:val="none" w:sz="0" w:space="0" w:color="auto"/>
        <w:right w:val="none" w:sz="0" w:space="0" w:color="auto"/>
      </w:divBdr>
    </w:div>
    <w:div w:id="646981944">
      <w:bodyDiv w:val="1"/>
      <w:marLeft w:val="0"/>
      <w:marRight w:val="0"/>
      <w:marTop w:val="0"/>
      <w:marBottom w:val="0"/>
      <w:divBdr>
        <w:top w:val="none" w:sz="0" w:space="0" w:color="auto"/>
        <w:left w:val="none" w:sz="0" w:space="0" w:color="auto"/>
        <w:bottom w:val="none" w:sz="0" w:space="0" w:color="auto"/>
        <w:right w:val="none" w:sz="0" w:space="0" w:color="auto"/>
      </w:divBdr>
    </w:div>
    <w:div w:id="661587221">
      <w:bodyDiv w:val="1"/>
      <w:marLeft w:val="0"/>
      <w:marRight w:val="0"/>
      <w:marTop w:val="0"/>
      <w:marBottom w:val="0"/>
      <w:divBdr>
        <w:top w:val="none" w:sz="0" w:space="0" w:color="auto"/>
        <w:left w:val="none" w:sz="0" w:space="0" w:color="auto"/>
        <w:bottom w:val="none" w:sz="0" w:space="0" w:color="auto"/>
        <w:right w:val="none" w:sz="0" w:space="0" w:color="auto"/>
      </w:divBdr>
    </w:div>
    <w:div w:id="707264820">
      <w:bodyDiv w:val="1"/>
      <w:marLeft w:val="0"/>
      <w:marRight w:val="0"/>
      <w:marTop w:val="0"/>
      <w:marBottom w:val="0"/>
      <w:divBdr>
        <w:top w:val="none" w:sz="0" w:space="0" w:color="auto"/>
        <w:left w:val="none" w:sz="0" w:space="0" w:color="auto"/>
        <w:bottom w:val="none" w:sz="0" w:space="0" w:color="auto"/>
        <w:right w:val="none" w:sz="0" w:space="0" w:color="auto"/>
      </w:divBdr>
    </w:div>
    <w:div w:id="712388024">
      <w:bodyDiv w:val="1"/>
      <w:marLeft w:val="0"/>
      <w:marRight w:val="0"/>
      <w:marTop w:val="0"/>
      <w:marBottom w:val="0"/>
      <w:divBdr>
        <w:top w:val="none" w:sz="0" w:space="0" w:color="auto"/>
        <w:left w:val="none" w:sz="0" w:space="0" w:color="auto"/>
        <w:bottom w:val="none" w:sz="0" w:space="0" w:color="auto"/>
        <w:right w:val="none" w:sz="0" w:space="0" w:color="auto"/>
      </w:divBdr>
    </w:div>
    <w:div w:id="724178552">
      <w:bodyDiv w:val="1"/>
      <w:marLeft w:val="0"/>
      <w:marRight w:val="0"/>
      <w:marTop w:val="0"/>
      <w:marBottom w:val="0"/>
      <w:divBdr>
        <w:top w:val="none" w:sz="0" w:space="0" w:color="auto"/>
        <w:left w:val="none" w:sz="0" w:space="0" w:color="auto"/>
        <w:bottom w:val="none" w:sz="0" w:space="0" w:color="auto"/>
        <w:right w:val="none" w:sz="0" w:space="0" w:color="auto"/>
      </w:divBdr>
    </w:div>
    <w:div w:id="761685786">
      <w:bodyDiv w:val="1"/>
      <w:marLeft w:val="0"/>
      <w:marRight w:val="0"/>
      <w:marTop w:val="0"/>
      <w:marBottom w:val="0"/>
      <w:divBdr>
        <w:top w:val="none" w:sz="0" w:space="0" w:color="auto"/>
        <w:left w:val="none" w:sz="0" w:space="0" w:color="auto"/>
        <w:bottom w:val="none" w:sz="0" w:space="0" w:color="auto"/>
        <w:right w:val="none" w:sz="0" w:space="0" w:color="auto"/>
      </w:divBdr>
    </w:div>
    <w:div w:id="790981674">
      <w:bodyDiv w:val="1"/>
      <w:marLeft w:val="0"/>
      <w:marRight w:val="0"/>
      <w:marTop w:val="0"/>
      <w:marBottom w:val="0"/>
      <w:divBdr>
        <w:top w:val="none" w:sz="0" w:space="0" w:color="auto"/>
        <w:left w:val="none" w:sz="0" w:space="0" w:color="auto"/>
        <w:bottom w:val="none" w:sz="0" w:space="0" w:color="auto"/>
        <w:right w:val="none" w:sz="0" w:space="0" w:color="auto"/>
      </w:divBdr>
    </w:div>
    <w:div w:id="796023808">
      <w:bodyDiv w:val="1"/>
      <w:marLeft w:val="0"/>
      <w:marRight w:val="0"/>
      <w:marTop w:val="0"/>
      <w:marBottom w:val="0"/>
      <w:divBdr>
        <w:top w:val="none" w:sz="0" w:space="0" w:color="auto"/>
        <w:left w:val="none" w:sz="0" w:space="0" w:color="auto"/>
        <w:bottom w:val="none" w:sz="0" w:space="0" w:color="auto"/>
        <w:right w:val="none" w:sz="0" w:space="0" w:color="auto"/>
      </w:divBdr>
    </w:div>
    <w:div w:id="810634426">
      <w:bodyDiv w:val="1"/>
      <w:marLeft w:val="0"/>
      <w:marRight w:val="0"/>
      <w:marTop w:val="0"/>
      <w:marBottom w:val="0"/>
      <w:divBdr>
        <w:top w:val="none" w:sz="0" w:space="0" w:color="auto"/>
        <w:left w:val="none" w:sz="0" w:space="0" w:color="auto"/>
        <w:bottom w:val="none" w:sz="0" w:space="0" w:color="auto"/>
        <w:right w:val="none" w:sz="0" w:space="0" w:color="auto"/>
      </w:divBdr>
    </w:div>
    <w:div w:id="889027283">
      <w:bodyDiv w:val="1"/>
      <w:marLeft w:val="0"/>
      <w:marRight w:val="0"/>
      <w:marTop w:val="0"/>
      <w:marBottom w:val="0"/>
      <w:divBdr>
        <w:top w:val="none" w:sz="0" w:space="0" w:color="auto"/>
        <w:left w:val="none" w:sz="0" w:space="0" w:color="auto"/>
        <w:bottom w:val="none" w:sz="0" w:space="0" w:color="auto"/>
        <w:right w:val="none" w:sz="0" w:space="0" w:color="auto"/>
      </w:divBdr>
    </w:div>
    <w:div w:id="917515064">
      <w:bodyDiv w:val="1"/>
      <w:marLeft w:val="0"/>
      <w:marRight w:val="0"/>
      <w:marTop w:val="0"/>
      <w:marBottom w:val="0"/>
      <w:divBdr>
        <w:top w:val="none" w:sz="0" w:space="0" w:color="auto"/>
        <w:left w:val="none" w:sz="0" w:space="0" w:color="auto"/>
        <w:bottom w:val="none" w:sz="0" w:space="0" w:color="auto"/>
        <w:right w:val="none" w:sz="0" w:space="0" w:color="auto"/>
      </w:divBdr>
    </w:div>
    <w:div w:id="1053624501">
      <w:bodyDiv w:val="1"/>
      <w:marLeft w:val="0"/>
      <w:marRight w:val="0"/>
      <w:marTop w:val="0"/>
      <w:marBottom w:val="0"/>
      <w:divBdr>
        <w:top w:val="none" w:sz="0" w:space="0" w:color="auto"/>
        <w:left w:val="none" w:sz="0" w:space="0" w:color="auto"/>
        <w:bottom w:val="none" w:sz="0" w:space="0" w:color="auto"/>
        <w:right w:val="none" w:sz="0" w:space="0" w:color="auto"/>
      </w:divBdr>
    </w:div>
    <w:div w:id="1071541572">
      <w:bodyDiv w:val="1"/>
      <w:marLeft w:val="0"/>
      <w:marRight w:val="0"/>
      <w:marTop w:val="0"/>
      <w:marBottom w:val="0"/>
      <w:divBdr>
        <w:top w:val="none" w:sz="0" w:space="0" w:color="auto"/>
        <w:left w:val="none" w:sz="0" w:space="0" w:color="auto"/>
        <w:bottom w:val="none" w:sz="0" w:space="0" w:color="auto"/>
        <w:right w:val="none" w:sz="0" w:space="0" w:color="auto"/>
      </w:divBdr>
    </w:div>
    <w:div w:id="1099830515">
      <w:bodyDiv w:val="1"/>
      <w:marLeft w:val="0"/>
      <w:marRight w:val="0"/>
      <w:marTop w:val="0"/>
      <w:marBottom w:val="0"/>
      <w:divBdr>
        <w:top w:val="none" w:sz="0" w:space="0" w:color="auto"/>
        <w:left w:val="none" w:sz="0" w:space="0" w:color="auto"/>
        <w:bottom w:val="none" w:sz="0" w:space="0" w:color="auto"/>
        <w:right w:val="none" w:sz="0" w:space="0" w:color="auto"/>
      </w:divBdr>
    </w:div>
    <w:div w:id="1129857539">
      <w:bodyDiv w:val="1"/>
      <w:marLeft w:val="0"/>
      <w:marRight w:val="0"/>
      <w:marTop w:val="0"/>
      <w:marBottom w:val="0"/>
      <w:divBdr>
        <w:top w:val="none" w:sz="0" w:space="0" w:color="auto"/>
        <w:left w:val="none" w:sz="0" w:space="0" w:color="auto"/>
        <w:bottom w:val="none" w:sz="0" w:space="0" w:color="auto"/>
        <w:right w:val="none" w:sz="0" w:space="0" w:color="auto"/>
      </w:divBdr>
    </w:div>
    <w:div w:id="1159737968">
      <w:bodyDiv w:val="1"/>
      <w:marLeft w:val="0"/>
      <w:marRight w:val="0"/>
      <w:marTop w:val="0"/>
      <w:marBottom w:val="0"/>
      <w:divBdr>
        <w:top w:val="none" w:sz="0" w:space="0" w:color="auto"/>
        <w:left w:val="none" w:sz="0" w:space="0" w:color="auto"/>
        <w:bottom w:val="none" w:sz="0" w:space="0" w:color="auto"/>
        <w:right w:val="none" w:sz="0" w:space="0" w:color="auto"/>
      </w:divBdr>
    </w:div>
    <w:div w:id="1295672065">
      <w:bodyDiv w:val="1"/>
      <w:marLeft w:val="0"/>
      <w:marRight w:val="0"/>
      <w:marTop w:val="0"/>
      <w:marBottom w:val="0"/>
      <w:divBdr>
        <w:top w:val="none" w:sz="0" w:space="0" w:color="auto"/>
        <w:left w:val="none" w:sz="0" w:space="0" w:color="auto"/>
        <w:bottom w:val="none" w:sz="0" w:space="0" w:color="auto"/>
        <w:right w:val="none" w:sz="0" w:space="0" w:color="auto"/>
      </w:divBdr>
    </w:div>
    <w:div w:id="1425110114">
      <w:bodyDiv w:val="1"/>
      <w:marLeft w:val="0"/>
      <w:marRight w:val="0"/>
      <w:marTop w:val="0"/>
      <w:marBottom w:val="0"/>
      <w:divBdr>
        <w:top w:val="none" w:sz="0" w:space="0" w:color="auto"/>
        <w:left w:val="none" w:sz="0" w:space="0" w:color="auto"/>
        <w:bottom w:val="none" w:sz="0" w:space="0" w:color="auto"/>
        <w:right w:val="none" w:sz="0" w:space="0" w:color="auto"/>
      </w:divBdr>
    </w:div>
    <w:div w:id="1473404593">
      <w:bodyDiv w:val="1"/>
      <w:marLeft w:val="0"/>
      <w:marRight w:val="0"/>
      <w:marTop w:val="0"/>
      <w:marBottom w:val="0"/>
      <w:divBdr>
        <w:top w:val="none" w:sz="0" w:space="0" w:color="auto"/>
        <w:left w:val="none" w:sz="0" w:space="0" w:color="auto"/>
        <w:bottom w:val="none" w:sz="0" w:space="0" w:color="auto"/>
        <w:right w:val="none" w:sz="0" w:space="0" w:color="auto"/>
      </w:divBdr>
    </w:div>
    <w:div w:id="1622223060">
      <w:bodyDiv w:val="1"/>
      <w:marLeft w:val="0"/>
      <w:marRight w:val="0"/>
      <w:marTop w:val="0"/>
      <w:marBottom w:val="0"/>
      <w:divBdr>
        <w:top w:val="none" w:sz="0" w:space="0" w:color="auto"/>
        <w:left w:val="none" w:sz="0" w:space="0" w:color="auto"/>
        <w:bottom w:val="none" w:sz="0" w:space="0" w:color="auto"/>
        <w:right w:val="none" w:sz="0" w:space="0" w:color="auto"/>
      </w:divBdr>
    </w:div>
    <w:div w:id="1772628253">
      <w:bodyDiv w:val="1"/>
      <w:marLeft w:val="0"/>
      <w:marRight w:val="0"/>
      <w:marTop w:val="0"/>
      <w:marBottom w:val="0"/>
      <w:divBdr>
        <w:top w:val="none" w:sz="0" w:space="0" w:color="auto"/>
        <w:left w:val="none" w:sz="0" w:space="0" w:color="auto"/>
        <w:bottom w:val="none" w:sz="0" w:space="0" w:color="auto"/>
        <w:right w:val="none" w:sz="0" w:space="0" w:color="auto"/>
      </w:divBdr>
    </w:div>
    <w:div w:id="1833332398">
      <w:bodyDiv w:val="1"/>
      <w:marLeft w:val="0"/>
      <w:marRight w:val="0"/>
      <w:marTop w:val="0"/>
      <w:marBottom w:val="0"/>
      <w:divBdr>
        <w:top w:val="none" w:sz="0" w:space="0" w:color="auto"/>
        <w:left w:val="none" w:sz="0" w:space="0" w:color="auto"/>
        <w:bottom w:val="none" w:sz="0" w:space="0" w:color="auto"/>
        <w:right w:val="none" w:sz="0" w:space="0" w:color="auto"/>
      </w:divBdr>
    </w:div>
    <w:div w:id="1964532770">
      <w:bodyDiv w:val="1"/>
      <w:marLeft w:val="0"/>
      <w:marRight w:val="0"/>
      <w:marTop w:val="0"/>
      <w:marBottom w:val="0"/>
      <w:divBdr>
        <w:top w:val="none" w:sz="0" w:space="0" w:color="auto"/>
        <w:left w:val="none" w:sz="0" w:space="0" w:color="auto"/>
        <w:bottom w:val="none" w:sz="0" w:space="0" w:color="auto"/>
        <w:right w:val="none" w:sz="0" w:space="0" w:color="auto"/>
      </w:divBdr>
    </w:div>
    <w:div w:id="1965577347">
      <w:bodyDiv w:val="1"/>
      <w:marLeft w:val="0"/>
      <w:marRight w:val="0"/>
      <w:marTop w:val="0"/>
      <w:marBottom w:val="0"/>
      <w:divBdr>
        <w:top w:val="none" w:sz="0" w:space="0" w:color="auto"/>
        <w:left w:val="none" w:sz="0" w:space="0" w:color="auto"/>
        <w:bottom w:val="none" w:sz="0" w:space="0" w:color="auto"/>
        <w:right w:val="none" w:sz="0" w:space="0" w:color="auto"/>
      </w:divBdr>
    </w:div>
    <w:div w:id="205646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03B8D-97BB-4918-AE79-3B680D0D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142</Pages>
  <Words>15766</Words>
  <Characters>89869</Characters>
  <Application>Microsoft Office Word</Application>
  <DocSecurity>0</DocSecurity>
  <Lines>748</Lines>
  <Paragraphs>210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鹿児島県</Company>
  <LinksUpToDate>false</LinksUpToDate>
  <CharactersWithSpaces>105425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NOTE20XXXX</dc:creator>
  <cp:keywords/>
  <dc:description/>
  <cp:lastModifiedBy>大久保　彩世</cp:lastModifiedBy>
  <cp:revision>146</cp:revision>
  <cp:lastPrinted>2025-04-22T01:34:00Z</cp:lastPrinted>
  <dcterms:created xsi:type="dcterms:W3CDTF">2024-06-14T06:56:00Z</dcterms:created>
  <dcterms:modified xsi:type="dcterms:W3CDTF">2026-10-20T01:54:00Z</dcterms:modified>
</cp:coreProperties>
</file>