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8760" w14:textId="4885912C" w:rsidR="00F170DA" w:rsidRPr="00F170DA" w:rsidRDefault="00F170DA" w:rsidP="00F170DA">
      <w:pPr>
        <w:jc w:val="right"/>
        <w:rPr>
          <w:rFonts w:ascii="ＭＳ 明朝" w:hAnsi="ＭＳ 明朝"/>
          <w:sz w:val="24"/>
          <w:bdr w:val="single" w:sz="4" w:space="0" w:color="auto"/>
        </w:rPr>
      </w:pPr>
      <w:r w:rsidRPr="00F170DA">
        <w:rPr>
          <w:rFonts w:ascii="ＭＳ 明朝" w:hAnsi="ＭＳ 明朝" w:hint="eastAsia"/>
          <w:sz w:val="24"/>
          <w:bdr w:val="single" w:sz="4" w:space="0" w:color="auto"/>
        </w:rPr>
        <w:t>別紙３</w:t>
      </w:r>
    </w:p>
    <w:p w14:paraId="00FAFC7D" w14:textId="41BC2A58" w:rsidR="00437E3F" w:rsidRPr="00DB11BB" w:rsidRDefault="00437E3F" w:rsidP="00437E3F">
      <w:pPr>
        <w:jc w:val="center"/>
        <w:rPr>
          <w:rFonts w:ascii="ＭＳ 明朝" w:hAnsi="ＭＳ 明朝"/>
          <w:sz w:val="24"/>
        </w:rPr>
      </w:pPr>
      <w:r w:rsidRPr="00DB11BB">
        <w:rPr>
          <w:rFonts w:ascii="ＭＳ 明朝" w:hAnsi="ＭＳ 明朝" w:hint="eastAsia"/>
          <w:sz w:val="24"/>
        </w:rPr>
        <w:t>協　定　書</w:t>
      </w:r>
      <w:r w:rsidR="00963B50" w:rsidRPr="00DB11BB">
        <w:rPr>
          <w:rFonts w:ascii="ＭＳ 明朝" w:hAnsi="ＭＳ 明朝" w:hint="eastAsia"/>
          <w:sz w:val="24"/>
        </w:rPr>
        <w:t>（案）</w:t>
      </w:r>
    </w:p>
    <w:p w14:paraId="37B4EC5A" w14:textId="77777777" w:rsidR="00437E3F" w:rsidRPr="00DB11BB" w:rsidRDefault="00437E3F" w:rsidP="00437E3F">
      <w:pPr>
        <w:rPr>
          <w:rFonts w:ascii="ＭＳ 明朝" w:hAnsi="ＭＳ 明朝"/>
        </w:rPr>
      </w:pPr>
    </w:p>
    <w:p w14:paraId="32DC013A" w14:textId="1B811917" w:rsidR="00437E3F" w:rsidRPr="00DB11BB" w:rsidRDefault="00437E3F" w:rsidP="003B04C1">
      <w:pPr>
        <w:jc w:val="left"/>
        <w:rPr>
          <w:rFonts w:ascii="ＭＳ 明朝" w:hAnsi="ＭＳ 明朝"/>
        </w:rPr>
      </w:pPr>
      <w:r w:rsidRPr="00DB11BB">
        <w:rPr>
          <w:rFonts w:ascii="ＭＳ 明朝" w:hAnsi="ＭＳ 明朝" w:hint="eastAsia"/>
        </w:rPr>
        <w:t xml:space="preserve">　鹿児島市（以下「発注者」という。）と</w:t>
      </w:r>
      <w:r w:rsidR="00963B50" w:rsidRPr="00DB11BB">
        <w:rPr>
          <w:rFonts w:ascii="ＭＳ 明朝" w:hAnsi="ＭＳ 明朝" w:hint="eastAsia"/>
        </w:rPr>
        <w:t xml:space="preserve">　　　　　</w:t>
      </w:r>
      <w:r w:rsidRPr="00DB11BB">
        <w:rPr>
          <w:rFonts w:ascii="ＭＳ 明朝" w:hAnsi="ＭＳ 明朝" w:hint="eastAsia"/>
        </w:rPr>
        <w:t>（以下「受注者」という。）は、発注者が</w:t>
      </w:r>
      <w:r w:rsidR="00963B50" w:rsidRPr="00DB11BB">
        <w:rPr>
          <w:rFonts w:ascii="ＭＳ 明朝" w:hAnsi="ＭＳ 明朝" w:hint="eastAsia"/>
        </w:rPr>
        <w:t>管理</w:t>
      </w:r>
      <w:r w:rsidRPr="00DB11BB">
        <w:rPr>
          <w:rFonts w:ascii="ＭＳ 明朝" w:hAnsi="ＭＳ 明朝" w:hint="eastAsia"/>
        </w:rPr>
        <w:t>する</w:t>
      </w:r>
      <w:r w:rsidR="00963B50" w:rsidRPr="00DB11BB">
        <w:rPr>
          <w:rFonts w:hAnsi="ＭＳ 明朝" w:hint="eastAsia"/>
          <w:szCs w:val="21"/>
        </w:rPr>
        <w:t>市営住宅及び敷地等（以下「市営住宅敷地等」という。）</w:t>
      </w:r>
      <w:r w:rsidRPr="00DB11BB">
        <w:rPr>
          <w:rFonts w:ascii="ＭＳ 明朝" w:hAnsi="ＭＳ 明朝" w:hint="eastAsia"/>
        </w:rPr>
        <w:t>に広告を掲</w:t>
      </w:r>
      <w:r w:rsidR="00963B50" w:rsidRPr="00DB11BB">
        <w:rPr>
          <w:rFonts w:ascii="ＭＳ 明朝" w:hAnsi="ＭＳ 明朝" w:hint="eastAsia"/>
        </w:rPr>
        <w:t>出</w:t>
      </w:r>
      <w:r w:rsidRPr="00DB11BB">
        <w:rPr>
          <w:rFonts w:ascii="ＭＳ 明朝" w:hAnsi="ＭＳ 明朝" w:hint="eastAsia"/>
        </w:rPr>
        <w:t>することに関し、次のとおり協定（以下「本協定」という。）を締結する。</w:t>
      </w:r>
    </w:p>
    <w:p w14:paraId="3D27ECC8" w14:textId="77777777" w:rsidR="00437E3F" w:rsidRPr="00DB11BB" w:rsidRDefault="00437E3F" w:rsidP="003B04C1">
      <w:pPr>
        <w:jc w:val="left"/>
        <w:rPr>
          <w:rFonts w:ascii="ＭＳ 明朝" w:hAnsi="ＭＳ 明朝"/>
        </w:rPr>
      </w:pPr>
    </w:p>
    <w:p w14:paraId="3FB37EE9" w14:textId="77777777" w:rsidR="00437E3F" w:rsidRPr="00DB11BB" w:rsidRDefault="00437E3F" w:rsidP="003B04C1">
      <w:pPr>
        <w:jc w:val="left"/>
        <w:rPr>
          <w:rFonts w:ascii="ＭＳ 明朝" w:hAnsi="ＭＳ 明朝"/>
        </w:rPr>
      </w:pPr>
      <w:r w:rsidRPr="00DB11BB">
        <w:rPr>
          <w:rFonts w:ascii="ＭＳ 明朝" w:hAnsi="ＭＳ 明朝" w:hint="eastAsia"/>
        </w:rPr>
        <w:t>（目的）</w:t>
      </w:r>
    </w:p>
    <w:p w14:paraId="64188AB5" w14:textId="5DC41859"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第１条</w:t>
      </w:r>
      <w:r w:rsidRPr="00DB11BB">
        <w:rPr>
          <w:rFonts w:ascii="ＭＳ 明朝" w:hAnsi="ＭＳ 明朝" w:hint="eastAsia"/>
        </w:rPr>
        <w:t xml:space="preserve">　本協定書は、発注者の施設である</w:t>
      </w:r>
      <w:r w:rsidR="00963B50" w:rsidRPr="00DB11BB">
        <w:rPr>
          <w:rFonts w:hAnsi="ＭＳ 明朝" w:hint="eastAsia"/>
          <w:szCs w:val="21"/>
        </w:rPr>
        <w:t>市営住宅敷地等</w:t>
      </w:r>
      <w:r w:rsidRPr="00DB11BB">
        <w:rPr>
          <w:rFonts w:ascii="ＭＳ 明朝" w:hAnsi="ＭＳ 明朝" w:hint="eastAsia"/>
        </w:rPr>
        <w:t>において、受注者が</w:t>
      </w:r>
      <w:r w:rsidR="00963B50" w:rsidRPr="00DB11BB">
        <w:rPr>
          <w:rFonts w:ascii="ＭＳ 明朝" w:hAnsi="ＭＳ 明朝" w:hint="eastAsia"/>
        </w:rPr>
        <w:t>屋外広告物</w:t>
      </w:r>
      <w:r w:rsidRPr="00DB11BB">
        <w:rPr>
          <w:rFonts w:ascii="ＭＳ 明朝" w:hAnsi="ＭＳ 明朝" w:hint="eastAsia"/>
        </w:rPr>
        <w:t>を設置することの取扱いについて、定めることを目的とする。</w:t>
      </w:r>
    </w:p>
    <w:p w14:paraId="1C8E2855" w14:textId="77777777" w:rsidR="00437E3F" w:rsidRPr="00DB11BB" w:rsidRDefault="00437E3F" w:rsidP="003B04C1">
      <w:pPr>
        <w:jc w:val="left"/>
        <w:rPr>
          <w:rFonts w:ascii="ＭＳ 明朝" w:hAnsi="ＭＳ 明朝"/>
        </w:rPr>
      </w:pPr>
      <w:r w:rsidRPr="00DB11BB">
        <w:rPr>
          <w:rFonts w:ascii="ＭＳ 明朝" w:hAnsi="ＭＳ 明朝" w:hint="eastAsia"/>
        </w:rPr>
        <w:t>（事業の実施及び協議）</w:t>
      </w:r>
    </w:p>
    <w:p w14:paraId="14AE11E8" w14:textId="49E18B5F"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第２条</w:t>
      </w:r>
      <w:r w:rsidRPr="00DB11BB">
        <w:rPr>
          <w:rFonts w:ascii="ＭＳ 明朝" w:hAnsi="ＭＳ 明朝" w:hint="eastAsia"/>
        </w:rPr>
        <w:t xml:space="preserve">　受注者は、</w:t>
      </w:r>
      <w:r w:rsidR="00963B50" w:rsidRPr="00DB11BB">
        <w:rPr>
          <w:rFonts w:ascii="ＭＳ 明朝" w:hAnsi="ＭＳ 明朝" w:hint="eastAsia"/>
        </w:rPr>
        <w:t>屋外広告物</w:t>
      </w:r>
      <w:r w:rsidRPr="00DB11BB">
        <w:rPr>
          <w:rFonts w:ascii="ＭＳ 明朝" w:hAnsi="ＭＳ 明朝" w:hint="eastAsia"/>
        </w:rPr>
        <w:t>の仕様及び設置場所等について、別紙仕様書に従い履行するとともに、あらかじめ発注者と協議するものとする。</w:t>
      </w:r>
    </w:p>
    <w:p w14:paraId="74F1C0A1" w14:textId="77777777" w:rsidR="00437E3F" w:rsidRPr="00DB11BB" w:rsidRDefault="00437E3F" w:rsidP="003B04C1">
      <w:pPr>
        <w:jc w:val="left"/>
        <w:rPr>
          <w:rFonts w:ascii="ＭＳ 明朝" w:hAnsi="ＭＳ 明朝"/>
        </w:rPr>
      </w:pPr>
      <w:r w:rsidRPr="00DB11BB">
        <w:rPr>
          <w:rFonts w:ascii="ＭＳ 明朝" w:hAnsi="ＭＳ 明朝" w:hint="eastAsia"/>
        </w:rPr>
        <w:t>（使用の許可及び使用料等）</w:t>
      </w:r>
    </w:p>
    <w:p w14:paraId="7977C809" w14:textId="21ACEEEF" w:rsidR="00437E3F" w:rsidRPr="00DB11BB" w:rsidRDefault="00437E3F" w:rsidP="003B04C1">
      <w:pPr>
        <w:ind w:left="210" w:hanging="210"/>
        <w:jc w:val="left"/>
        <w:rPr>
          <w:rFonts w:ascii="ＭＳ 明朝" w:hAnsi="ＭＳ 明朝"/>
        </w:rPr>
      </w:pPr>
      <w:r w:rsidRPr="00DB11BB">
        <w:rPr>
          <w:rFonts w:ascii="ＭＳ 明朝" w:hAnsi="ＭＳ 明朝" w:hint="eastAsia"/>
          <w:kern w:val="0"/>
        </w:rPr>
        <w:t>第３条</w:t>
      </w:r>
      <w:r w:rsidRPr="00DB11BB">
        <w:rPr>
          <w:rFonts w:ascii="ＭＳ 明朝" w:hAnsi="ＭＳ 明朝" w:hint="eastAsia"/>
        </w:rPr>
        <w:t xml:space="preserve">　受注者は、前条に基づき</w:t>
      </w:r>
      <w:r w:rsidR="00963B50" w:rsidRPr="00DB11BB">
        <w:rPr>
          <w:rFonts w:ascii="ＭＳ 明朝" w:hAnsi="ＭＳ 明朝" w:hint="eastAsia"/>
        </w:rPr>
        <w:t>屋外広告物</w:t>
      </w:r>
      <w:r w:rsidRPr="00DB11BB">
        <w:rPr>
          <w:rFonts w:ascii="ＭＳ 明朝" w:hAnsi="ＭＳ 明朝" w:hint="eastAsia"/>
        </w:rPr>
        <w:t>を設置するときは、地方自治法第２３８条の４第７項に基づき、市長から行政財産の目的外使用許可をその設置期間について受けなければならない。</w:t>
      </w:r>
    </w:p>
    <w:p w14:paraId="034202AD" w14:textId="77777777" w:rsidR="00437E3F" w:rsidRPr="00DB11BB" w:rsidRDefault="00437E3F" w:rsidP="003B04C1">
      <w:pPr>
        <w:ind w:left="210" w:hanging="210"/>
        <w:jc w:val="left"/>
        <w:rPr>
          <w:rFonts w:ascii="ＭＳ 明朝" w:hAnsi="ＭＳ 明朝"/>
        </w:rPr>
      </w:pPr>
      <w:r w:rsidRPr="00DB11BB">
        <w:rPr>
          <w:rFonts w:ascii="ＭＳ 明朝" w:hAnsi="ＭＳ 明朝" w:hint="eastAsia"/>
        </w:rPr>
        <w:t>２　受注者は、前項に定める許可を受けるにあたり、鹿児島市行政財産の目的外使用料条例に基づく使用料を発注者の定める期日までに発注者の発行する納入通知書により納付しなければならない。</w:t>
      </w:r>
    </w:p>
    <w:p w14:paraId="166D4EA3" w14:textId="7E9511EE"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３　受注者は、広告料として</w:t>
      </w:r>
      <w:r w:rsidR="00963B50" w:rsidRPr="00DB11BB">
        <w:rPr>
          <w:rFonts w:ascii="ＭＳ 明朝" w:hAnsi="ＭＳ 明朝" w:hint="eastAsia"/>
        </w:rPr>
        <w:t xml:space="preserve">　　　　　　</w:t>
      </w:r>
      <w:r w:rsidRPr="00DB11BB">
        <w:rPr>
          <w:rFonts w:ascii="ＭＳ 明朝" w:hAnsi="ＭＳ 明朝" w:hint="eastAsia"/>
        </w:rPr>
        <w:t>円（消費税及び地方消費税を含む。）を、発注者の発行する納入通知書により</w:t>
      </w:r>
      <w:r w:rsidR="00BF63A2">
        <w:rPr>
          <w:rFonts w:ascii="ＭＳ 明朝" w:hAnsi="ＭＳ 明朝" w:hint="eastAsia"/>
        </w:rPr>
        <w:t>、その指定する場所において、その納入期限までに</w:t>
      </w:r>
      <w:r w:rsidRPr="00DB11BB">
        <w:rPr>
          <w:rFonts w:ascii="ＭＳ 明朝" w:hAnsi="ＭＳ 明朝" w:hint="eastAsia"/>
        </w:rPr>
        <w:t>納付しなければならない。（行政財産の目的外使用料及び広告料を以下、「使用料等」という。）</w:t>
      </w:r>
    </w:p>
    <w:p w14:paraId="7A6E8800" w14:textId="77777777" w:rsidR="00437E3F" w:rsidRPr="00DB11BB" w:rsidRDefault="00437E3F" w:rsidP="003B04C1">
      <w:pPr>
        <w:jc w:val="left"/>
        <w:rPr>
          <w:rFonts w:ascii="ＭＳ 明朝" w:hAnsi="ＭＳ 明朝"/>
        </w:rPr>
      </w:pPr>
      <w:r w:rsidRPr="00DB11BB">
        <w:rPr>
          <w:rFonts w:ascii="ＭＳ 明朝" w:hAnsi="ＭＳ 明朝" w:hint="eastAsia"/>
        </w:rPr>
        <w:t>（広告内容の審査）</w:t>
      </w:r>
    </w:p>
    <w:p w14:paraId="7D644F19" w14:textId="715D381B" w:rsidR="00437E3F" w:rsidRPr="00DB11BB" w:rsidRDefault="00437E3F" w:rsidP="003B04C1">
      <w:pPr>
        <w:ind w:left="210" w:hanging="210"/>
        <w:jc w:val="left"/>
        <w:rPr>
          <w:rFonts w:ascii="ＭＳ 明朝" w:hAnsi="ＭＳ 明朝"/>
        </w:rPr>
      </w:pPr>
      <w:r w:rsidRPr="00DB11BB">
        <w:rPr>
          <w:rFonts w:ascii="ＭＳ 明朝" w:hAnsi="ＭＳ 明朝" w:hint="eastAsia"/>
          <w:kern w:val="0"/>
        </w:rPr>
        <w:t>第４条</w:t>
      </w:r>
      <w:r w:rsidRPr="00DB11BB">
        <w:rPr>
          <w:rFonts w:ascii="ＭＳ 明朝" w:hAnsi="ＭＳ 明朝" w:hint="eastAsia"/>
        </w:rPr>
        <w:t xml:space="preserve">　受注者は、</w:t>
      </w:r>
      <w:r w:rsidR="00963B50" w:rsidRPr="00DB11BB">
        <w:rPr>
          <w:rFonts w:ascii="ＭＳ 明朝" w:hAnsi="ＭＳ 明朝" w:hint="eastAsia"/>
        </w:rPr>
        <w:t>屋外広告物</w:t>
      </w:r>
      <w:r w:rsidRPr="00DB11BB">
        <w:rPr>
          <w:rFonts w:ascii="ＭＳ 明朝" w:hAnsi="ＭＳ 明朝" w:hint="eastAsia"/>
        </w:rPr>
        <w:t>の広告内容について、事前に発注者の審査を受けその承認を得たものでなければ掲</w:t>
      </w:r>
      <w:r w:rsidR="00030141" w:rsidRPr="00DB11BB">
        <w:rPr>
          <w:rFonts w:ascii="ＭＳ 明朝" w:hAnsi="ＭＳ 明朝" w:hint="eastAsia"/>
        </w:rPr>
        <w:t>出</w:t>
      </w:r>
      <w:r w:rsidRPr="00DB11BB">
        <w:rPr>
          <w:rFonts w:ascii="ＭＳ 明朝" w:hAnsi="ＭＳ 明朝" w:hint="eastAsia"/>
        </w:rPr>
        <w:t>できない。</w:t>
      </w:r>
    </w:p>
    <w:p w14:paraId="0C3B6FE4" w14:textId="0DBEE698" w:rsidR="00437E3F" w:rsidRPr="00DB11BB" w:rsidRDefault="00437E3F" w:rsidP="003B04C1">
      <w:pPr>
        <w:ind w:left="210" w:hangingChars="100" w:hanging="210"/>
        <w:jc w:val="left"/>
        <w:rPr>
          <w:rFonts w:ascii="ＭＳ 明朝" w:hAnsi="ＭＳ 明朝"/>
          <w:strike/>
        </w:rPr>
      </w:pPr>
      <w:r w:rsidRPr="00DB11BB">
        <w:rPr>
          <w:rFonts w:ascii="ＭＳ 明朝" w:hAnsi="ＭＳ 明朝" w:hint="eastAsia"/>
        </w:rPr>
        <w:t>２　受注者は、前項に定める審査を受けるため、掲</w:t>
      </w:r>
      <w:r w:rsidR="00030141" w:rsidRPr="00DB11BB">
        <w:rPr>
          <w:rFonts w:ascii="ＭＳ 明朝" w:hAnsi="ＭＳ 明朝" w:hint="eastAsia"/>
        </w:rPr>
        <w:t>出</w:t>
      </w:r>
      <w:r w:rsidRPr="00DB11BB">
        <w:rPr>
          <w:rFonts w:ascii="ＭＳ 明朝" w:hAnsi="ＭＳ 明朝" w:hint="eastAsia"/>
        </w:rPr>
        <w:t>する</w:t>
      </w:r>
      <w:r w:rsidR="00030141" w:rsidRPr="00DB11BB">
        <w:rPr>
          <w:rFonts w:ascii="ＭＳ 明朝" w:hAnsi="ＭＳ 明朝" w:hint="eastAsia"/>
        </w:rPr>
        <w:t>屋外広告物</w:t>
      </w:r>
      <w:r w:rsidRPr="00DB11BB">
        <w:rPr>
          <w:rFonts w:ascii="ＭＳ 明朝" w:hAnsi="ＭＳ 明朝" w:hint="eastAsia"/>
        </w:rPr>
        <w:t>のデザイン等の必要な資料を発注者の指定する日までに提出するものとする。</w:t>
      </w:r>
    </w:p>
    <w:p w14:paraId="5F403067" w14:textId="77777777" w:rsidR="00437E3F" w:rsidRPr="00DB11BB" w:rsidRDefault="00437E3F" w:rsidP="003B04C1">
      <w:pPr>
        <w:jc w:val="left"/>
        <w:rPr>
          <w:rFonts w:ascii="ＭＳ 明朝" w:hAnsi="ＭＳ 明朝"/>
        </w:rPr>
      </w:pPr>
      <w:r w:rsidRPr="00DB11BB">
        <w:rPr>
          <w:rFonts w:ascii="ＭＳ 明朝" w:hAnsi="ＭＳ 明朝" w:hint="eastAsia"/>
        </w:rPr>
        <w:t>（広告内容の修正）</w:t>
      </w:r>
    </w:p>
    <w:p w14:paraId="3C8DD08F" w14:textId="11A7F304"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第５条</w:t>
      </w:r>
      <w:r w:rsidRPr="00DB11BB">
        <w:rPr>
          <w:rFonts w:ascii="ＭＳ 明朝" w:hAnsi="ＭＳ 明朝" w:hint="eastAsia"/>
        </w:rPr>
        <w:t xml:space="preserve">　発注者は、広告の内容が</w:t>
      </w:r>
      <w:r w:rsidR="00030141" w:rsidRPr="00DB11BB">
        <w:rPr>
          <w:rFonts w:ascii="ＭＳ 明朝" w:hAnsi="ＭＳ 明朝" w:hint="eastAsia"/>
        </w:rPr>
        <w:t>市営住宅敷地等</w:t>
      </w:r>
      <w:r w:rsidRPr="00DB11BB">
        <w:rPr>
          <w:rFonts w:ascii="ＭＳ 明朝" w:hAnsi="ＭＳ 明朝" w:hint="eastAsia"/>
        </w:rPr>
        <w:t>で掲</w:t>
      </w:r>
      <w:r w:rsidR="00030141" w:rsidRPr="00DB11BB">
        <w:rPr>
          <w:rFonts w:ascii="ＭＳ 明朝" w:hAnsi="ＭＳ 明朝" w:hint="eastAsia"/>
        </w:rPr>
        <w:t>出</w:t>
      </w:r>
      <w:r w:rsidRPr="00DB11BB">
        <w:rPr>
          <w:rFonts w:ascii="ＭＳ 明朝" w:hAnsi="ＭＳ 明朝" w:hint="eastAsia"/>
        </w:rPr>
        <w:t>する</w:t>
      </w:r>
      <w:r w:rsidR="00030141" w:rsidRPr="00DB11BB">
        <w:rPr>
          <w:rFonts w:ascii="ＭＳ 明朝" w:hAnsi="ＭＳ 明朝" w:hint="eastAsia"/>
        </w:rPr>
        <w:t>屋外広告物</w:t>
      </w:r>
      <w:r w:rsidRPr="00DB11BB">
        <w:rPr>
          <w:rFonts w:ascii="ＭＳ 明朝" w:hAnsi="ＭＳ 明朝" w:hint="eastAsia"/>
        </w:rPr>
        <w:t>としてふさわしくないと合理的な理由により判断したときは、いつでも、受注者に対して広告の内容の修正を求めることができ、受注者はこれに従わなくてはならない。</w:t>
      </w:r>
    </w:p>
    <w:p w14:paraId="2786E26E" w14:textId="77777777" w:rsidR="00437E3F" w:rsidRPr="00DB11BB" w:rsidRDefault="00437E3F" w:rsidP="003B04C1">
      <w:pPr>
        <w:jc w:val="left"/>
        <w:rPr>
          <w:rFonts w:ascii="ＭＳ 明朝" w:hAnsi="ＭＳ 明朝"/>
        </w:rPr>
      </w:pPr>
      <w:r w:rsidRPr="00DB11BB">
        <w:rPr>
          <w:rFonts w:ascii="ＭＳ 明朝" w:hAnsi="ＭＳ 明朝" w:hint="eastAsia"/>
        </w:rPr>
        <w:t>２　前項の修正に係る費用は、受注者が負担する。</w:t>
      </w:r>
    </w:p>
    <w:p w14:paraId="7CA95FB0" w14:textId="77777777" w:rsidR="00437E3F" w:rsidRPr="00DB11BB" w:rsidRDefault="00437E3F" w:rsidP="003B04C1">
      <w:pPr>
        <w:jc w:val="left"/>
        <w:rPr>
          <w:rFonts w:ascii="ＭＳ 明朝" w:hAnsi="ＭＳ 明朝"/>
        </w:rPr>
      </w:pPr>
      <w:r w:rsidRPr="00DB11BB">
        <w:rPr>
          <w:rFonts w:ascii="ＭＳ 明朝" w:hAnsi="ＭＳ 明朝" w:hint="eastAsia"/>
        </w:rPr>
        <w:t>（広告内容の変更）</w:t>
      </w:r>
    </w:p>
    <w:p w14:paraId="08C8D8F4"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 xml:space="preserve">第６条　</w:t>
      </w:r>
      <w:r w:rsidRPr="00DB11BB">
        <w:rPr>
          <w:rFonts w:ascii="ＭＳ 明朝" w:hAnsi="ＭＳ 明朝" w:hint="eastAsia"/>
        </w:rPr>
        <w:t>受注者は、自己の都合により広告の内容を変更するときは、事前に発注者と協議し、その審査及び承認を得るものとする。</w:t>
      </w:r>
    </w:p>
    <w:p w14:paraId="1C37BF6A" w14:textId="77777777" w:rsidR="00437E3F" w:rsidRPr="00DB11BB" w:rsidRDefault="00437E3F" w:rsidP="003B04C1">
      <w:pPr>
        <w:jc w:val="left"/>
        <w:rPr>
          <w:rFonts w:ascii="ＭＳ 明朝" w:hAnsi="ＭＳ 明朝"/>
        </w:rPr>
      </w:pPr>
      <w:r w:rsidRPr="00DB11BB">
        <w:rPr>
          <w:rFonts w:ascii="ＭＳ 明朝" w:hAnsi="ＭＳ 明朝" w:hint="eastAsia"/>
        </w:rPr>
        <w:t>（広告内容についての責任）</w:t>
      </w:r>
    </w:p>
    <w:p w14:paraId="21B716E2" w14:textId="77777777" w:rsidR="00437E3F" w:rsidRPr="00DB11BB" w:rsidRDefault="00437E3F" w:rsidP="003B04C1">
      <w:pPr>
        <w:jc w:val="left"/>
        <w:rPr>
          <w:rFonts w:ascii="ＭＳ 明朝" w:hAnsi="ＭＳ 明朝"/>
        </w:rPr>
      </w:pPr>
      <w:r w:rsidRPr="00DB11BB">
        <w:rPr>
          <w:rFonts w:ascii="ＭＳ 明朝" w:hAnsi="ＭＳ 明朝" w:hint="eastAsia"/>
          <w:kern w:val="0"/>
        </w:rPr>
        <w:t>第７条</w:t>
      </w:r>
      <w:r w:rsidRPr="00DB11BB">
        <w:rPr>
          <w:rFonts w:ascii="ＭＳ 明朝" w:hAnsi="ＭＳ 明朝" w:hint="eastAsia"/>
        </w:rPr>
        <w:t xml:space="preserve">　受注者は、広告の内容について、次の各号に定める事項を遵守する。</w:t>
      </w:r>
    </w:p>
    <w:p w14:paraId="07F5999F"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(1) 広告内容に関する一切の責任は受注者が負うものとし、発注者は一切の責任及び負担を負わないものとする。</w:t>
      </w:r>
    </w:p>
    <w:p w14:paraId="7413211B"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lastRenderedPageBreak/>
        <w:t>(2) 広告内容が第三者の権利を侵害するものではないこと及び広告内容に係る財産権の全てにつき合理的な権利処理が完了していることについて保証する。</w:t>
      </w:r>
    </w:p>
    <w:p w14:paraId="1CE9F96E"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(3) 発注者に対して第三者から広告に関連して損害を被ったという請求がなされた場合は、受注者の責任及び負担において解決するものとし、発注者は責任及び負担を負わないものとする。</w:t>
      </w:r>
    </w:p>
    <w:p w14:paraId="5712A4BC" w14:textId="264374B8" w:rsidR="00437E3F" w:rsidRPr="00DB11BB" w:rsidRDefault="00437E3F" w:rsidP="003B04C1">
      <w:pPr>
        <w:jc w:val="left"/>
        <w:rPr>
          <w:rFonts w:ascii="ＭＳ 明朝" w:hAnsi="ＭＳ 明朝"/>
        </w:rPr>
      </w:pPr>
      <w:r w:rsidRPr="00DB11BB">
        <w:rPr>
          <w:rFonts w:ascii="ＭＳ 明朝" w:hAnsi="ＭＳ 明朝" w:hint="eastAsia"/>
        </w:rPr>
        <w:t>（</w:t>
      </w:r>
      <w:r w:rsidR="006A766A" w:rsidRPr="00DB11BB">
        <w:rPr>
          <w:rFonts w:ascii="ＭＳ 明朝" w:hAnsi="ＭＳ 明朝" w:hint="eastAsia"/>
        </w:rPr>
        <w:t>屋外広告物</w:t>
      </w:r>
      <w:r w:rsidRPr="00DB11BB">
        <w:rPr>
          <w:rFonts w:ascii="ＭＳ 明朝" w:hAnsi="ＭＳ 明朝" w:hint="eastAsia"/>
        </w:rPr>
        <w:t>の一時撤去又は</w:t>
      </w:r>
      <w:r w:rsidR="00442020">
        <w:rPr>
          <w:rFonts w:ascii="ＭＳ 明朝" w:hAnsi="ＭＳ 明朝" w:hint="eastAsia"/>
        </w:rPr>
        <w:t>掲出</w:t>
      </w:r>
      <w:r w:rsidRPr="00DB11BB">
        <w:rPr>
          <w:rFonts w:ascii="ＭＳ 明朝" w:hAnsi="ＭＳ 明朝" w:hint="eastAsia"/>
        </w:rPr>
        <w:t>広告の一時削除）</w:t>
      </w:r>
    </w:p>
    <w:p w14:paraId="0146ADD9" w14:textId="5DF214D5"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 xml:space="preserve">第８条　</w:t>
      </w:r>
      <w:r w:rsidRPr="00DB11BB">
        <w:rPr>
          <w:rFonts w:ascii="ＭＳ 明朝" w:hAnsi="ＭＳ 明朝" w:hint="eastAsia"/>
        </w:rPr>
        <w:t>発注者は、次の各号に該当する場合は、その問題が解決されるまでの間、受注者に</w:t>
      </w:r>
      <w:r w:rsidR="006A766A" w:rsidRPr="00DB11BB">
        <w:rPr>
          <w:rFonts w:ascii="ＭＳ 明朝" w:hAnsi="ＭＳ 明朝" w:hint="eastAsia"/>
        </w:rPr>
        <w:t>屋外広告物</w:t>
      </w:r>
      <w:r w:rsidRPr="00DB11BB">
        <w:rPr>
          <w:rFonts w:ascii="ＭＳ 明朝" w:hAnsi="ＭＳ 明朝" w:hint="eastAsia"/>
        </w:rPr>
        <w:t>の一時撤去又は掲</w:t>
      </w:r>
      <w:r w:rsidR="0017069B" w:rsidRPr="00DB11BB">
        <w:rPr>
          <w:rFonts w:ascii="ＭＳ 明朝" w:hAnsi="ＭＳ 明朝" w:hint="eastAsia"/>
        </w:rPr>
        <w:t>出</w:t>
      </w:r>
      <w:r w:rsidRPr="00DB11BB">
        <w:rPr>
          <w:rFonts w:ascii="ＭＳ 明朝" w:hAnsi="ＭＳ 明朝" w:hint="eastAsia"/>
        </w:rPr>
        <w:t>広告の一時削除を指示することができ、受注者はこの指示に従わなくてはならない。</w:t>
      </w:r>
    </w:p>
    <w:p w14:paraId="0F880061" w14:textId="77777777" w:rsidR="00437E3F" w:rsidRPr="00DB11BB" w:rsidRDefault="00437E3F" w:rsidP="003B04C1">
      <w:pPr>
        <w:ind w:firstLineChars="100" w:firstLine="210"/>
        <w:jc w:val="left"/>
        <w:rPr>
          <w:rFonts w:ascii="ＭＳ 明朝" w:hAnsi="ＭＳ 明朝"/>
        </w:rPr>
      </w:pPr>
      <w:r w:rsidRPr="00DB11BB">
        <w:rPr>
          <w:rFonts w:ascii="ＭＳ 明朝" w:hAnsi="ＭＳ 明朝" w:hint="eastAsia"/>
        </w:rPr>
        <w:t>(1) 発注者の指定する期日までに使用料等の納付がないとき。</w:t>
      </w:r>
    </w:p>
    <w:p w14:paraId="6F833299" w14:textId="77777777" w:rsidR="00437E3F" w:rsidRPr="00DB11BB" w:rsidRDefault="00437E3F" w:rsidP="003B04C1">
      <w:pPr>
        <w:ind w:firstLineChars="100" w:firstLine="210"/>
        <w:jc w:val="left"/>
        <w:rPr>
          <w:rFonts w:ascii="ＭＳ 明朝" w:hAnsi="ＭＳ 明朝"/>
        </w:rPr>
      </w:pPr>
      <w:r w:rsidRPr="00DB11BB">
        <w:rPr>
          <w:rFonts w:ascii="ＭＳ 明朝" w:hAnsi="ＭＳ 明朝" w:hint="eastAsia"/>
        </w:rPr>
        <w:t>(2) 第５条第１項による広告内容の修正を受注者が行わないとき。</w:t>
      </w:r>
    </w:p>
    <w:p w14:paraId="1739071E" w14:textId="59248C21"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(3) その他、広告の掲</w:t>
      </w:r>
      <w:r w:rsidR="006D624E" w:rsidRPr="00DB11BB">
        <w:rPr>
          <w:rFonts w:ascii="ＭＳ 明朝" w:hAnsi="ＭＳ 明朝" w:hint="eastAsia"/>
        </w:rPr>
        <w:t>出</w:t>
      </w:r>
      <w:r w:rsidRPr="00DB11BB">
        <w:rPr>
          <w:rFonts w:ascii="ＭＳ 明朝" w:hAnsi="ＭＳ 明朝" w:hint="eastAsia"/>
        </w:rPr>
        <w:t>を継続することが社会通念上著しく不適切であると認められる相当かつ合理的な理由があると発注者が判断したとき。</w:t>
      </w:r>
    </w:p>
    <w:p w14:paraId="01D2B895" w14:textId="12D7725E"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２　前項の一時撤去又は一時削除の理由となった問題が解消されたと発注者が認めるときは、受注者は広告</w:t>
      </w:r>
      <w:r w:rsidR="006D624E" w:rsidRPr="00DB11BB">
        <w:rPr>
          <w:rFonts w:ascii="ＭＳ 明朝" w:hAnsi="ＭＳ 明朝" w:hint="eastAsia"/>
        </w:rPr>
        <w:t>掲出</w:t>
      </w:r>
      <w:r w:rsidRPr="00DB11BB">
        <w:rPr>
          <w:rFonts w:ascii="ＭＳ 明朝" w:hAnsi="ＭＳ 明朝" w:hint="eastAsia"/>
        </w:rPr>
        <w:t>を再開することができる。</w:t>
      </w:r>
    </w:p>
    <w:p w14:paraId="0BFFE5D4" w14:textId="77777777" w:rsidR="00437E3F" w:rsidRPr="00DB11BB" w:rsidRDefault="00437E3F" w:rsidP="003B04C1">
      <w:pPr>
        <w:jc w:val="left"/>
        <w:rPr>
          <w:rFonts w:ascii="ＭＳ 明朝" w:hAnsi="ＭＳ 明朝"/>
        </w:rPr>
      </w:pPr>
      <w:r w:rsidRPr="00DB11BB">
        <w:rPr>
          <w:rFonts w:ascii="ＭＳ 明朝" w:hAnsi="ＭＳ 明朝" w:hint="eastAsia"/>
        </w:rPr>
        <w:t>３　第１項の一時撤去又は一時削除並びに前項の再開に関する費用は受注者が負担する。</w:t>
      </w:r>
    </w:p>
    <w:p w14:paraId="7320A43F" w14:textId="7CCDAFC0"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４　第１項の指示があったにも関わらず、一時撤去又は一時削除に必要な相当期間内に受注者が一時撤去又は一時削除を行わないときは、発注者は受注者の承諾を得ることなく</w:t>
      </w:r>
      <w:r w:rsidR="006D624E" w:rsidRPr="00DB11BB">
        <w:rPr>
          <w:rFonts w:ascii="ＭＳ 明朝" w:hAnsi="ＭＳ 明朝" w:hint="eastAsia"/>
        </w:rPr>
        <w:t>屋外広告物</w:t>
      </w:r>
      <w:r w:rsidRPr="00DB11BB">
        <w:rPr>
          <w:rFonts w:ascii="ＭＳ 明朝" w:hAnsi="ＭＳ 明朝" w:hint="eastAsia"/>
        </w:rPr>
        <w:t>を自ら一時撤去又は一時削除することができる。</w:t>
      </w:r>
    </w:p>
    <w:p w14:paraId="4649F87E"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５　前項において、要した費用は受注者が負担するとともに、発注者は一時撤去又は一時削除によって生じた受注者の損害の賠償を行わない。</w:t>
      </w:r>
    </w:p>
    <w:p w14:paraId="1ECECED2"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６　本条に基づき一時撤去又は一時削除が行われた場合で、使用料等が納付済の場合は、発注者は当該期間中の納付済使用料等を違約金とみなし、受注者にその返還をしない。なお、本項の違約金は、損害賠償の一部としない。</w:t>
      </w:r>
    </w:p>
    <w:p w14:paraId="7EE107FB" w14:textId="77777777" w:rsidR="00437E3F" w:rsidRPr="00DB11BB" w:rsidRDefault="00437E3F" w:rsidP="003B04C1">
      <w:pPr>
        <w:jc w:val="left"/>
        <w:rPr>
          <w:rFonts w:ascii="ＭＳ 明朝" w:hAnsi="ＭＳ 明朝"/>
        </w:rPr>
      </w:pPr>
      <w:r w:rsidRPr="00DB11BB">
        <w:rPr>
          <w:rFonts w:ascii="ＭＳ 明朝" w:hAnsi="ＭＳ 明朝" w:hint="eastAsia"/>
        </w:rPr>
        <w:t>（発注者の解除権）</w:t>
      </w:r>
    </w:p>
    <w:p w14:paraId="19FC2325"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 xml:space="preserve">第９条　</w:t>
      </w:r>
      <w:r w:rsidRPr="00DB11BB">
        <w:rPr>
          <w:rFonts w:ascii="ＭＳ 明朝" w:hAnsi="ＭＳ 明朝" w:hint="eastAsia"/>
        </w:rPr>
        <w:t>発注者は、受注者が次の各号のいずれかに該当したと認めるときは、書面により受注者に催告したうえ、本協定を解除できる。</w:t>
      </w:r>
    </w:p>
    <w:p w14:paraId="78DCF8C3" w14:textId="77777777" w:rsidR="00437E3F" w:rsidRPr="00DB11BB" w:rsidRDefault="00437E3F" w:rsidP="003B04C1">
      <w:pPr>
        <w:ind w:firstLineChars="100" w:firstLine="210"/>
        <w:jc w:val="left"/>
        <w:rPr>
          <w:rFonts w:ascii="ＭＳ 明朝" w:hAnsi="ＭＳ 明朝"/>
        </w:rPr>
      </w:pPr>
      <w:r w:rsidRPr="00DB11BB">
        <w:rPr>
          <w:rFonts w:ascii="ＭＳ 明朝" w:hAnsi="ＭＳ 明朝" w:hint="eastAsia"/>
        </w:rPr>
        <w:t>(1) 第３条の使用許可を得られないとき又は取り消されたとき。</w:t>
      </w:r>
    </w:p>
    <w:p w14:paraId="50404521" w14:textId="77777777" w:rsidR="00437E3F" w:rsidRPr="00DB11BB" w:rsidRDefault="00437E3F" w:rsidP="003B04C1">
      <w:pPr>
        <w:ind w:firstLineChars="100" w:firstLine="210"/>
        <w:jc w:val="left"/>
        <w:rPr>
          <w:rFonts w:ascii="ＭＳ 明朝" w:hAnsi="ＭＳ 明朝"/>
        </w:rPr>
      </w:pPr>
      <w:r w:rsidRPr="00DB11BB">
        <w:rPr>
          <w:rFonts w:ascii="ＭＳ 明朝" w:hAnsi="ＭＳ 明朝" w:hint="eastAsia"/>
        </w:rPr>
        <w:t>(2) 法令又は本協定に違反したとき。</w:t>
      </w:r>
    </w:p>
    <w:p w14:paraId="4CA8D93B"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(3) 本協定の内容の履行に関し、受注者に著しく不正又は不誠実な行為があったとき。</w:t>
      </w:r>
    </w:p>
    <w:p w14:paraId="04A288E6"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(4) 受注者に重大な社会的信用失墜行為があったとき。</w:t>
      </w:r>
    </w:p>
    <w:p w14:paraId="6A6A9893"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(5) 受注者が破産手続の申立て、更生手続開始の申立て、租税滞納処分があるなど、その経営状態が著しく不健全となり、又はそのおそれがあると認められる相当な理由があったとき。</w:t>
      </w:r>
    </w:p>
    <w:p w14:paraId="166C2203"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(6) 第１０条の規定によらないで、受注者が本協定の解除を申し出たときで、発注者が協定の解除が相当であると認めるとき。</w:t>
      </w:r>
    </w:p>
    <w:p w14:paraId="4D618210"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２　発注者は、前項各号に規定する場合のほか、行政目的等により、やむを得ず本協定を解除する必要があるときは、受注者との協議により本協定を解除することができる。</w:t>
      </w:r>
    </w:p>
    <w:p w14:paraId="30C789C3"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３　本条の規定により本協定が解除された場合において、受注者の責に帰すべき事由がある場合は、発注者は納付済使用料等を違約金とし、受注者に返還しない。</w:t>
      </w:r>
    </w:p>
    <w:p w14:paraId="71FCD188" w14:textId="77777777" w:rsidR="00437E3F" w:rsidRPr="00DB11BB" w:rsidRDefault="00437E3F" w:rsidP="003B04C1">
      <w:pPr>
        <w:jc w:val="left"/>
        <w:rPr>
          <w:rFonts w:ascii="ＭＳ 明朝" w:hAnsi="ＭＳ 明朝"/>
        </w:rPr>
      </w:pPr>
      <w:r w:rsidRPr="00DB11BB">
        <w:rPr>
          <w:rFonts w:ascii="ＭＳ 明朝" w:hAnsi="ＭＳ 明朝" w:hint="eastAsia"/>
        </w:rPr>
        <w:t>４　前項の違約金は、損害賠償の一部としない。</w:t>
      </w:r>
    </w:p>
    <w:p w14:paraId="0AFF4A7E" w14:textId="77777777" w:rsidR="00437E3F" w:rsidRPr="00DB11BB" w:rsidRDefault="00437E3F" w:rsidP="003B04C1">
      <w:pPr>
        <w:jc w:val="left"/>
        <w:rPr>
          <w:rFonts w:ascii="ＭＳ 明朝" w:hAnsi="ＭＳ 明朝"/>
        </w:rPr>
      </w:pPr>
      <w:r w:rsidRPr="00DB11BB">
        <w:rPr>
          <w:rFonts w:ascii="ＭＳ 明朝" w:hAnsi="ＭＳ 明朝" w:hint="eastAsia"/>
        </w:rPr>
        <w:lastRenderedPageBreak/>
        <w:t>（受注者の解除権）</w:t>
      </w:r>
    </w:p>
    <w:p w14:paraId="7ED96F74"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 xml:space="preserve">第１０条　</w:t>
      </w:r>
      <w:r w:rsidRPr="00DB11BB">
        <w:rPr>
          <w:rFonts w:ascii="ＭＳ 明朝" w:hAnsi="ＭＳ 明朝" w:hint="eastAsia"/>
        </w:rPr>
        <w:t>受注者は、発注者が次の各号のいずれかに該当したと認めるときは、書面により発注者に催告したうえ、本協定を解除できる。</w:t>
      </w:r>
    </w:p>
    <w:p w14:paraId="7695B15E" w14:textId="77777777" w:rsidR="00437E3F" w:rsidRPr="00DB11BB" w:rsidRDefault="00437E3F" w:rsidP="003B04C1">
      <w:pPr>
        <w:ind w:firstLineChars="100" w:firstLine="210"/>
        <w:jc w:val="left"/>
        <w:rPr>
          <w:rFonts w:ascii="ＭＳ 明朝" w:hAnsi="ＭＳ 明朝"/>
        </w:rPr>
      </w:pPr>
      <w:r w:rsidRPr="00DB11BB">
        <w:rPr>
          <w:rFonts w:ascii="ＭＳ 明朝" w:hAnsi="ＭＳ 明朝" w:hint="eastAsia"/>
        </w:rPr>
        <w:t>(1) 発注者が本協定に違反したとき。</w:t>
      </w:r>
    </w:p>
    <w:p w14:paraId="67C269A5" w14:textId="77777777" w:rsidR="00437E3F" w:rsidRPr="00DB11BB" w:rsidRDefault="00437E3F" w:rsidP="003B04C1">
      <w:pPr>
        <w:ind w:firstLineChars="100" w:firstLine="210"/>
        <w:jc w:val="left"/>
        <w:rPr>
          <w:rFonts w:ascii="ＭＳ 明朝" w:hAnsi="ＭＳ 明朝"/>
        </w:rPr>
      </w:pPr>
      <w:r w:rsidRPr="00DB11BB">
        <w:rPr>
          <w:rFonts w:ascii="ＭＳ 明朝" w:hAnsi="ＭＳ 明朝" w:hint="eastAsia"/>
        </w:rPr>
        <w:t>(2) 本協定の履行に関し、発注者に著しく不正又は不誠実な行為があったとき。</w:t>
      </w:r>
    </w:p>
    <w:p w14:paraId="285BBA95" w14:textId="77777777" w:rsidR="00437E3F" w:rsidRPr="00DB11BB" w:rsidRDefault="00437E3F" w:rsidP="003B04C1">
      <w:pPr>
        <w:jc w:val="left"/>
        <w:rPr>
          <w:rFonts w:ascii="ＭＳ 明朝" w:hAnsi="ＭＳ 明朝"/>
        </w:rPr>
      </w:pPr>
      <w:r w:rsidRPr="00DB11BB">
        <w:rPr>
          <w:rFonts w:ascii="ＭＳ 明朝" w:hAnsi="ＭＳ 明朝" w:hint="eastAsia"/>
        </w:rPr>
        <w:t>（解除に伴う撤去）</w:t>
      </w:r>
    </w:p>
    <w:p w14:paraId="62119F39" w14:textId="5F19FCC1"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 xml:space="preserve">第１１条　</w:t>
      </w:r>
      <w:r w:rsidRPr="00DB11BB">
        <w:rPr>
          <w:rFonts w:ascii="ＭＳ 明朝" w:hAnsi="ＭＳ 明朝" w:hint="eastAsia"/>
        </w:rPr>
        <w:t>受注者は、本協定が解除されたときは、自己の負担により遅滞なく</w:t>
      </w:r>
      <w:r w:rsidR="00586E6A" w:rsidRPr="00DB11BB">
        <w:rPr>
          <w:rFonts w:ascii="ＭＳ 明朝" w:hAnsi="ＭＳ 明朝" w:hint="eastAsia"/>
        </w:rPr>
        <w:t>屋外広告物</w:t>
      </w:r>
      <w:r w:rsidRPr="00DB11BB">
        <w:rPr>
          <w:rFonts w:ascii="ＭＳ 明朝" w:hAnsi="ＭＳ 明朝" w:hint="eastAsia"/>
        </w:rPr>
        <w:t>の撤去を行わなければならない。</w:t>
      </w:r>
    </w:p>
    <w:p w14:paraId="59163748" w14:textId="77777777" w:rsidR="00437E3F" w:rsidRPr="00DB11BB" w:rsidRDefault="00437E3F" w:rsidP="003B04C1">
      <w:pPr>
        <w:jc w:val="left"/>
        <w:rPr>
          <w:rFonts w:ascii="ＭＳ 明朝" w:hAnsi="ＭＳ 明朝"/>
        </w:rPr>
      </w:pPr>
      <w:r w:rsidRPr="00DB11BB">
        <w:rPr>
          <w:rFonts w:ascii="ＭＳ 明朝" w:hAnsi="ＭＳ 明朝" w:hint="eastAsia"/>
        </w:rPr>
        <w:t>（損害賠償）</w:t>
      </w:r>
    </w:p>
    <w:p w14:paraId="44539C5F" w14:textId="59FFF7B2"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 xml:space="preserve">第１２条　</w:t>
      </w:r>
      <w:r w:rsidRPr="00DB11BB">
        <w:rPr>
          <w:rFonts w:ascii="ＭＳ 明朝" w:hAnsi="ＭＳ 明朝" w:hint="eastAsia"/>
        </w:rPr>
        <w:t>受注者は、第４条第１項により広告の</w:t>
      </w:r>
      <w:r w:rsidR="00442020">
        <w:rPr>
          <w:rFonts w:ascii="ＭＳ 明朝" w:hAnsi="ＭＳ 明朝" w:hint="eastAsia"/>
        </w:rPr>
        <w:t>掲出</w:t>
      </w:r>
      <w:r w:rsidRPr="00DB11BB">
        <w:rPr>
          <w:rFonts w:ascii="ＭＳ 明朝" w:hAnsi="ＭＳ 明朝" w:hint="eastAsia"/>
        </w:rPr>
        <w:t>が認められなかった場合、第５条第１項により修正を行った場合、第</w:t>
      </w:r>
      <w:r w:rsidR="00602106" w:rsidRPr="00DB11BB">
        <w:rPr>
          <w:rFonts w:ascii="ＭＳ 明朝" w:hAnsi="ＭＳ 明朝" w:hint="eastAsia"/>
        </w:rPr>
        <w:t>８</w:t>
      </w:r>
      <w:r w:rsidRPr="00DB11BB">
        <w:rPr>
          <w:rFonts w:ascii="ＭＳ 明朝" w:hAnsi="ＭＳ 明朝" w:hint="eastAsia"/>
        </w:rPr>
        <w:t>条第１項若しくは第４項の規定による一時撤去若しくは一時削除がなされた場合又は第１０条第１項による解除がされた場合は、発注者に対し損害の賠償を請求しないものとする。</w:t>
      </w:r>
    </w:p>
    <w:p w14:paraId="56A2D2D5"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２　発注者は、本協定の履行に関して、発注者の責に帰すべき事由により受注者に損害を与えたときは、その損害の賠償をしなくてはならない。ただし、間接損害及び二次的損害についてはこの限りではない。</w:t>
      </w:r>
    </w:p>
    <w:p w14:paraId="3F7F2BEA"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３　受注者は、本協定の履行に関して、受注者の責に帰すべき事由により発注者に損害を与えたときは、その損害の賠償をしなくてはならない。ただし、間接損害及び二次的損害についてはこの限りではない。</w:t>
      </w:r>
    </w:p>
    <w:p w14:paraId="0CC4977D" w14:textId="77777777" w:rsidR="00437E3F" w:rsidRDefault="00437E3F" w:rsidP="003B04C1">
      <w:pPr>
        <w:ind w:left="210" w:hangingChars="100" w:hanging="210"/>
        <w:jc w:val="left"/>
        <w:rPr>
          <w:rFonts w:ascii="ＭＳ 明朝" w:hAnsi="ＭＳ 明朝"/>
        </w:rPr>
      </w:pPr>
      <w:r w:rsidRPr="00DB11BB">
        <w:rPr>
          <w:rFonts w:ascii="ＭＳ 明朝" w:hAnsi="ＭＳ 明朝" w:hint="eastAsia"/>
        </w:rPr>
        <w:t>４　第２項及び第３項に規定する損害賠償の額は、発注者と受注者が協議して定めるものとする。</w:t>
      </w:r>
    </w:p>
    <w:p w14:paraId="209C25B1" w14:textId="676D0D59" w:rsidR="00C303F0" w:rsidRPr="008D069B" w:rsidRDefault="00C303F0" w:rsidP="003B04C1">
      <w:pPr>
        <w:jc w:val="left"/>
        <w:rPr>
          <w:rFonts w:ascii="ＭＳ 明朝" w:hAnsi="ＭＳ 明朝"/>
        </w:rPr>
      </w:pPr>
      <w:r w:rsidRPr="008D069B">
        <w:rPr>
          <w:rFonts w:ascii="ＭＳ 明朝" w:hAnsi="ＭＳ 明朝" w:hint="eastAsia"/>
        </w:rPr>
        <w:t>（原状回復）</w:t>
      </w:r>
    </w:p>
    <w:p w14:paraId="215EB472" w14:textId="2436ED4E" w:rsidR="00C303F0" w:rsidRPr="008D069B" w:rsidRDefault="00C303F0" w:rsidP="003B04C1">
      <w:pPr>
        <w:ind w:left="210" w:hangingChars="100" w:hanging="210"/>
        <w:jc w:val="left"/>
        <w:rPr>
          <w:rFonts w:ascii="ＭＳ 明朝" w:hAnsi="ＭＳ 明朝"/>
        </w:rPr>
      </w:pPr>
      <w:r w:rsidRPr="008D069B">
        <w:rPr>
          <w:rFonts w:ascii="ＭＳ 明朝" w:hAnsi="ＭＳ 明朝" w:hint="eastAsia"/>
          <w:kern w:val="0"/>
        </w:rPr>
        <w:t>第１</w:t>
      </w:r>
      <w:r w:rsidR="00B92D76" w:rsidRPr="008D069B">
        <w:rPr>
          <w:rFonts w:ascii="ＭＳ 明朝" w:hAnsi="ＭＳ 明朝" w:hint="eastAsia"/>
          <w:kern w:val="0"/>
        </w:rPr>
        <w:t>３</w:t>
      </w:r>
      <w:r w:rsidRPr="008D069B">
        <w:rPr>
          <w:rFonts w:ascii="ＭＳ 明朝" w:hAnsi="ＭＳ 明朝" w:hint="eastAsia"/>
          <w:kern w:val="0"/>
        </w:rPr>
        <w:t xml:space="preserve">条　</w:t>
      </w:r>
      <w:r w:rsidRPr="008D069B">
        <w:rPr>
          <w:rFonts w:ascii="ＭＳ 明朝" w:hAnsi="ＭＳ 明朝" w:hint="eastAsia"/>
        </w:rPr>
        <w:t>受注者は、第</w:t>
      </w:r>
      <w:r w:rsidR="00B92D76" w:rsidRPr="008D069B">
        <w:rPr>
          <w:rFonts w:ascii="ＭＳ 明朝" w:hAnsi="ＭＳ 明朝" w:hint="eastAsia"/>
        </w:rPr>
        <w:t>９</w:t>
      </w:r>
      <w:r w:rsidRPr="008D069B">
        <w:rPr>
          <w:rFonts w:ascii="ＭＳ 明朝" w:hAnsi="ＭＳ 明朝" w:hint="eastAsia"/>
        </w:rPr>
        <w:t>条第</w:t>
      </w:r>
      <w:r w:rsidR="00B92D76" w:rsidRPr="008D069B">
        <w:rPr>
          <w:rFonts w:ascii="ＭＳ 明朝" w:hAnsi="ＭＳ 明朝" w:hint="eastAsia"/>
        </w:rPr>
        <w:t>１</w:t>
      </w:r>
      <w:r w:rsidRPr="008D069B">
        <w:rPr>
          <w:rFonts w:ascii="ＭＳ 明朝" w:hAnsi="ＭＳ 明朝" w:hint="eastAsia"/>
        </w:rPr>
        <w:t>項により</w:t>
      </w:r>
      <w:r w:rsidR="002D4CB2" w:rsidRPr="008D069B">
        <w:rPr>
          <w:rFonts w:ascii="ＭＳ 明朝" w:hAnsi="ＭＳ 明朝" w:hint="eastAsia"/>
        </w:rPr>
        <w:t>協定</w:t>
      </w:r>
      <w:r w:rsidRPr="008D069B">
        <w:rPr>
          <w:rFonts w:ascii="ＭＳ 明朝" w:hAnsi="ＭＳ 明朝" w:hint="eastAsia"/>
        </w:rPr>
        <w:t>を解除された場合または</w:t>
      </w:r>
      <w:r w:rsidR="00A416E3">
        <w:rPr>
          <w:rFonts w:ascii="ＭＳ 明朝" w:hAnsi="ＭＳ 明朝" w:hint="eastAsia"/>
        </w:rPr>
        <w:t>設置</w:t>
      </w:r>
      <w:r w:rsidRPr="008D069B">
        <w:rPr>
          <w:rFonts w:ascii="ＭＳ 明朝" w:hAnsi="ＭＳ 明朝" w:hint="eastAsia"/>
        </w:rPr>
        <w:t>期間が終了した場合においては、自己の負担で直ち</w:t>
      </w:r>
      <w:r w:rsidRPr="008D069B">
        <w:rPr>
          <w:rFonts w:ascii="ＭＳ 明朝" w:hAnsi="ＭＳ 明朝" w:hint="eastAsia"/>
          <w:color w:val="000000" w:themeColor="text1"/>
        </w:rPr>
        <w:t>に</w:t>
      </w:r>
      <w:r w:rsidR="00B92D76" w:rsidRPr="008D069B">
        <w:rPr>
          <w:rFonts w:ascii="ＭＳ 明朝" w:hAnsi="ＭＳ 明朝" w:hint="eastAsia"/>
          <w:color w:val="000000" w:themeColor="text1"/>
        </w:rPr>
        <w:t>本件</w:t>
      </w:r>
      <w:r w:rsidRPr="008D069B">
        <w:rPr>
          <w:rFonts w:ascii="ＭＳ 明朝" w:hAnsi="ＭＳ 明朝" w:hint="eastAsia"/>
          <w:color w:val="000000" w:themeColor="text1"/>
        </w:rPr>
        <w:t>物件</w:t>
      </w:r>
      <w:r w:rsidRPr="008D069B">
        <w:rPr>
          <w:rFonts w:ascii="ＭＳ 明朝" w:hAnsi="ＭＳ 明朝" w:hint="eastAsia"/>
        </w:rPr>
        <w:t>を</w:t>
      </w:r>
      <w:r w:rsidR="0055563D" w:rsidRPr="008D069B">
        <w:rPr>
          <w:rFonts w:ascii="ＭＳ 明朝" w:hAnsi="ＭＳ 明朝" w:hint="eastAsia"/>
          <w:color w:val="000000" w:themeColor="text1"/>
        </w:rPr>
        <w:t>原状</w:t>
      </w:r>
      <w:r w:rsidRPr="008D069B">
        <w:rPr>
          <w:rFonts w:ascii="ＭＳ 明朝" w:hAnsi="ＭＳ 明朝" w:hint="eastAsia"/>
        </w:rPr>
        <w:t>に回復して、発注者に返還しなければならない。</w:t>
      </w:r>
    </w:p>
    <w:p w14:paraId="22B6C9D9" w14:textId="113C3745" w:rsidR="00C303F0" w:rsidRPr="008D069B" w:rsidRDefault="00C303F0" w:rsidP="003B04C1">
      <w:pPr>
        <w:ind w:left="210" w:hangingChars="100" w:hanging="210"/>
        <w:jc w:val="left"/>
        <w:rPr>
          <w:rFonts w:ascii="ＭＳ 明朝" w:hAnsi="ＭＳ 明朝"/>
        </w:rPr>
      </w:pPr>
      <w:r w:rsidRPr="008D069B">
        <w:rPr>
          <w:rFonts w:ascii="ＭＳ 明朝" w:hAnsi="ＭＳ 明朝" w:hint="eastAsia"/>
        </w:rPr>
        <w:t xml:space="preserve">２　</w:t>
      </w:r>
      <w:r w:rsidR="00B92D76" w:rsidRPr="008D069B">
        <w:rPr>
          <w:rFonts w:ascii="ＭＳ 明朝" w:hAnsi="ＭＳ 明朝" w:hint="eastAsia"/>
        </w:rPr>
        <w:t>受注者</w:t>
      </w:r>
      <w:r w:rsidRPr="008D069B">
        <w:rPr>
          <w:rFonts w:ascii="ＭＳ 明朝" w:hAnsi="ＭＳ 明朝" w:hint="eastAsia"/>
        </w:rPr>
        <w:t>は、</w:t>
      </w:r>
      <w:r w:rsidR="00B92D76" w:rsidRPr="008D069B">
        <w:rPr>
          <w:rFonts w:ascii="ＭＳ 明朝" w:hAnsi="ＭＳ 明朝" w:hint="eastAsia"/>
        </w:rPr>
        <w:t>設置期間満了前に、設置期間満了後も引き続き同じ物件に設置できることが明らかになったと</w:t>
      </w:r>
      <w:r w:rsidR="00B92D76" w:rsidRPr="008D069B">
        <w:rPr>
          <w:rFonts w:ascii="ＭＳ 明朝" w:hAnsi="ＭＳ 明朝" w:hint="eastAsia"/>
          <w:color w:val="000000" w:themeColor="text1"/>
        </w:rPr>
        <w:t>きは、本件物件を</w:t>
      </w:r>
      <w:r w:rsidR="0055563D" w:rsidRPr="008D069B">
        <w:rPr>
          <w:rFonts w:ascii="ＭＳ 明朝" w:hAnsi="ＭＳ 明朝" w:hint="eastAsia"/>
          <w:color w:val="000000" w:themeColor="text1"/>
        </w:rPr>
        <w:t>原状</w:t>
      </w:r>
      <w:r w:rsidR="00B92D76" w:rsidRPr="008D069B">
        <w:rPr>
          <w:rFonts w:ascii="ＭＳ 明朝" w:hAnsi="ＭＳ 明朝" w:hint="eastAsia"/>
        </w:rPr>
        <w:t>に回復することを要しないものとする。</w:t>
      </w:r>
    </w:p>
    <w:p w14:paraId="6CF443F7" w14:textId="77777777" w:rsidR="00437E3F" w:rsidRPr="008D069B" w:rsidRDefault="00437E3F" w:rsidP="003B04C1">
      <w:pPr>
        <w:jc w:val="left"/>
        <w:rPr>
          <w:rFonts w:ascii="ＭＳ 明朝" w:hAnsi="ＭＳ 明朝"/>
        </w:rPr>
      </w:pPr>
      <w:r w:rsidRPr="008D069B">
        <w:rPr>
          <w:rFonts w:ascii="ＭＳ 明朝" w:hAnsi="ＭＳ 明朝" w:hint="eastAsia"/>
        </w:rPr>
        <w:t>（第三者の損害・紛争）</w:t>
      </w:r>
    </w:p>
    <w:p w14:paraId="71E0455A" w14:textId="75AA32D7" w:rsidR="00437E3F" w:rsidRPr="00DB11BB" w:rsidRDefault="00437E3F" w:rsidP="003B04C1">
      <w:pPr>
        <w:ind w:left="210" w:hangingChars="100" w:hanging="210"/>
        <w:jc w:val="left"/>
        <w:rPr>
          <w:rFonts w:ascii="ＭＳ 明朝" w:hAnsi="ＭＳ 明朝"/>
        </w:rPr>
      </w:pPr>
      <w:r w:rsidRPr="008D069B">
        <w:rPr>
          <w:rFonts w:ascii="ＭＳ 明朝" w:hAnsi="ＭＳ 明朝" w:hint="eastAsia"/>
          <w:kern w:val="0"/>
        </w:rPr>
        <w:t>第１</w:t>
      </w:r>
      <w:r w:rsidR="00B92D76" w:rsidRPr="008D069B">
        <w:rPr>
          <w:rFonts w:ascii="ＭＳ 明朝" w:hAnsi="ＭＳ 明朝" w:hint="eastAsia"/>
          <w:kern w:val="0"/>
        </w:rPr>
        <w:t>４</w:t>
      </w:r>
      <w:r w:rsidRPr="008D069B">
        <w:rPr>
          <w:rFonts w:ascii="ＭＳ 明朝" w:hAnsi="ＭＳ 明朝" w:hint="eastAsia"/>
          <w:kern w:val="0"/>
        </w:rPr>
        <w:t xml:space="preserve">条　</w:t>
      </w:r>
      <w:r w:rsidRPr="008D069B">
        <w:rPr>
          <w:rFonts w:ascii="ＭＳ 明朝" w:hAnsi="ＭＳ 明朝" w:hint="eastAsia"/>
        </w:rPr>
        <w:t>本協定によって第三者に生じた損害の賠償に関して</w:t>
      </w:r>
      <w:r w:rsidRPr="00DB11BB">
        <w:rPr>
          <w:rFonts w:ascii="ＭＳ 明朝" w:hAnsi="ＭＳ 明朝" w:hint="eastAsia"/>
        </w:rPr>
        <w:t>は、次の各号に定めるとおりとする。</w:t>
      </w:r>
    </w:p>
    <w:p w14:paraId="43D179D1"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(1) 当該損害が発注者の責に帰すべき事由により生じたときは、発注者が自らの責任と負担をもって解決する。</w:t>
      </w:r>
    </w:p>
    <w:p w14:paraId="563B24F6" w14:textId="77777777" w:rsidR="00437E3F" w:rsidRPr="00DB11BB" w:rsidRDefault="00437E3F" w:rsidP="003B04C1">
      <w:pPr>
        <w:ind w:leftChars="100" w:left="420" w:hangingChars="100" w:hanging="210"/>
        <w:jc w:val="left"/>
        <w:rPr>
          <w:rFonts w:ascii="ＭＳ 明朝" w:hAnsi="ＭＳ 明朝"/>
        </w:rPr>
      </w:pPr>
      <w:r w:rsidRPr="00DB11BB">
        <w:rPr>
          <w:rFonts w:ascii="ＭＳ 明朝" w:hAnsi="ＭＳ 明朝" w:hint="eastAsia"/>
        </w:rPr>
        <w:t>(2) 当該損害が受注者の責に帰すべき事由により生じたときは、受注者が自らの責任と負担をもって解決する。</w:t>
      </w:r>
    </w:p>
    <w:p w14:paraId="3605C9A2" w14:textId="77777777"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rPr>
        <w:t>２　前項に定める場合のほか、本協定の履行について第三者との間で生じた紛争については、発注者と受注者が協議して、その責任に応じてその処理解決にあたるものとする。</w:t>
      </w:r>
    </w:p>
    <w:p w14:paraId="171524A5" w14:textId="77777777" w:rsidR="00437E3F" w:rsidRPr="00DB11BB" w:rsidRDefault="00437E3F" w:rsidP="003B04C1">
      <w:pPr>
        <w:jc w:val="left"/>
        <w:rPr>
          <w:rFonts w:ascii="ＭＳ 明朝" w:hAnsi="ＭＳ 明朝"/>
        </w:rPr>
      </w:pPr>
      <w:r w:rsidRPr="00DB11BB">
        <w:rPr>
          <w:rFonts w:ascii="ＭＳ 明朝" w:hAnsi="ＭＳ 明朝" w:hint="eastAsia"/>
        </w:rPr>
        <w:t>（権利義務の譲渡等の制限）</w:t>
      </w:r>
    </w:p>
    <w:p w14:paraId="212B8AC9" w14:textId="0689D7A9" w:rsidR="00437E3F" w:rsidRPr="00DB11BB" w:rsidRDefault="00437E3F" w:rsidP="003B04C1">
      <w:pPr>
        <w:ind w:left="210" w:hangingChars="100" w:hanging="210"/>
        <w:jc w:val="left"/>
        <w:rPr>
          <w:rFonts w:ascii="ＭＳ 明朝" w:hAnsi="ＭＳ 明朝"/>
        </w:rPr>
      </w:pPr>
      <w:r w:rsidRPr="00DB11BB">
        <w:rPr>
          <w:rFonts w:ascii="ＭＳ 明朝" w:hAnsi="ＭＳ 明朝" w:hint="eastAsia"/>
          <w:kern w:val="0"/>
        </w:rPr>
        <w:t>第１</w:t>
      </w:r>
      <w:r w:rsidR="00B92D76">
        <w:rPr>
          <w:rFonts w:ascii="ＭＳ 明朝" w:hAnsi="ＭＳ 明朝" w:hint="eastAsia"/>
          <w:kern w:val="0"/>
        </w:rPr>
        <w:t>５</w:t>
      </w:r>
      <w:r w:rsidRPr="00DB11BB">
        <w:rPr>
          <w:rFonts w:ascii="ＭＳ 明朝" w:hAnsi="ＭＳ 明朝" w:hint="eastAsia"/>
          <w:kern w:val="0"/>
        </w:rPr>
        <w:t xml:space="preserve">条　</w:t>
      </w:r>
      <w:r w:rsidRPr="00DB11BB">
        <w:rPr>
          <w:rFonts w:ascii="ＭＳ 明朝" w:hAnsi="ＭＳ 明朝" w:hint="eastAsia"/>
        </w:rPr>
        <w:t>受注者は本協定から生じる権利又は義務の全部又は一部を第三者に譲渡、継承又は担保提供してはならない。ただし、あらかじめ発注者の書面による承諾を得た場合はこの限りではない。</w:t>
      </w:r>
    </w:p>
    <w:p w14:paraId="1E780761" w14:textId="77777777" w:rsidR="00437E3F" w:rsidRPr="00DB11BB" w:rsidRDefault="00437E3F" w:rsidP="003B04C1">
      <w:pPr>
        <w:jc w:val="left"/>
        <w:rPr>
          <w:rFonts w:ascii="ＭＳ 明朝" w:hAnsi="ＭＳ 明朝"/>
        </w:rPr>
      </w:pPr>
      <w:r w:rsidRPr="00DB11BB">
        <w:rPr>
          <w:rFonts w:ascii="ＭＳ 明朝" w:hAnsi="ＭＳ 明朝" w:hint="eastAsia"/>
        </w:rPr>
        <w:t>（疑義の解釈等）</w:t>
      </w:r>
    </w:p>
    <w:p w14:paraId="7DBFDD37" w14:textId="6A9DE7C7" w:rsidR="00437E3F" w:rsidRPr="008D069B" w:rsidRDefault="00437E3F" w:rsidP="003B04C1">
      <w:pPr>
        <w:ind w:left="210" w:hangingChars="100" w:hanging="210"/>
        <w:jc w:val="left"/>
        <w:rPr>
          <w:rFonts w:ascii="ＭＳ 明朝" w:hAnsi="ＭＳ 明朝"/>
        </w:rPr>
      </w:pPr>
      <w:r w:rsidRPr="00DB11BB">
        <w:rPr>
          <w:rFonts w:ascii="ＭＳ 明朝" w:hAnsi="ＭＳ 明朝" w:hint="eastAsia"/>
          <w:kern w:val="0"/>
        </w:rPr>
        <w:lastRenderedPageBreak/>
        <w:t>第１</w:t>
      </w:r>
      <w:r w:rsidR="00B92D76">
        <w:rPr>
          <w:rFonts w:ascii="ＭＳ 明朝" w:hAnsi="ＭＳ 明朝" w:hint="eastAsia"/>
          <w:kern w:val="0"/>
        </w:rPr>
        <w:t>６</w:t>
      </w:r>
      <w:r w:rsidRPr="00DB11BB">
        <w:rPr>
          <w:rFonts w:ascii="ＭＳ 明朝" w:hAnsi="ＭＳ 明朝" w:hint="eastAsia"/>
          <w:kern w:val="0"/>
        </w:rPr>
        <w:t xml:space="preserve">条　</w:t>
      </w:r>
      <w:r w:rsidRPr="00DB11BB">
        <w:rPr>
          <w:rFonts w:ascii="ＭＳ 明朝" w:hAnsi="ＭＳ 明朝" w:hint="eastAsia"/>
        </w:rPr>
        <w:t>本協定の定めに疑義が生じたとき、また本協定に定めのない事項については、発</w:t>
      </w:r>
      <w:r w:rsidRPr="008D069B">
        <w:rPr>
          <w:rFonts w:ascii="ＭＳ 明朝" w:hAnsi="ＭＳ 明朝" w:hint="eastAsia"/>
        </w:rPr>
        <w:t>注者と受注者が協議して定めるものとする。</w:t>
      </w:r>
    </w:p>
    <w:p w14:paraId="52811F56" w14:textId="346822EC" w:rsidR="00B92D76" w:rsidRPr="008D069B" w:rsidRDefault="00B92D76" w:rsidP="003B04C1">
      <w:pPr>
        <w:jc w:val="left"/>
        <w:rPr>
          <w:rFonts w:ascii="ＭＳ 明朝" w:hAnsi="ＭＳ 明朝"/>
        </w:rPr>
      </w:pPr>
      <w:r w:rsidRPr="008D069B">
        <w:rPr>
          <w:rFonts w:ascii="ＭＳ 明朝" w:hAnsi="ＭＳ 明朝" w:hint="eastAsia"/>
        </w:rPr>
        <w:t>（連帯保証人）</w:t>
      </w:r>
    </w:p>
    <w:p w14:paraId="3E9C02A1" w14:textId="45CDECB1" w:rsidR="00B92D76" w:rsidRPr="008D069B" w:rsidRDefault="00B92D76" w:rsidP="003B04C1">
      <w:pPr>
        <w:ind w:left="1470" w:hangingChars="700" w:hanging="1470"/>
        <w:jc w:val="left"/>
        <w:rPr>
          <w:rFonts w:ascii="ＭＳ 明朝" w:hAnsi="ＭＳ 明朝"/>
        </w:rPr>
      </w:pPr>
      <w:r w:rsidRPr="008D069B">
        <w:rPr>
          <w:rFonts w:ascii="ＭＳ 明朝" w:hAnsi="ＭＳ 明朝" w:hint="eastAsia"/>
        </w:rPr>
        <w:t>第１７条　連帯保証人は、発注者に対し、受注者が本協定上負担する一切の責務を極度額円の範囲内で連帯して補償する。</w:t>
      </w:r>
    </w:p>
    <w:p w14:paraId="021DB2E8" w14:textId="1D4F60D1" w:rsidR="00B92D76" w:rsidRPr="008D069B" w:rsidRDefault="00B92D76" w:rsidP="003B04C1">
      <w:pPr>
        <w:jc w:val="left"/>
        <w:rPr>
          <w:rFonts w:ascii="ＭＳ 明朝" w:hAnsi="ＭＳ 明朝"/>
        </w:rPr>
      </w:pPr>
      <w:r w:rsidRPr="008D069B">
        <w:rPr>
          <w:rFonts w:ascii="ＭＳ 明朝" w:hAnsi="ＭＳ 明朝" w:hint="eastAsia"/>
        </w:rPr>
        <w:t>（連帯保証人に対する履行の請求の効力）</w:t>
      </w:r>
    </w:p>
    <w:p w14:paraId="5851BB09" w14:textId="5A42F2EF" w:rsidR="00B92D76" w:rsidRPr="008D069B" w:rsidRDefault="00B92D76" w:rsidP="003B04C1">
      <w:pPr>
        <w:ind w:left="210" w:hangingChars="100" w:hanging="210"/>
        <w:jc w:val="left"/>
        <w:rPr>
          <w:rFonts w:ascii="ＭＳ 明朝" w:hAnsi="ＭＳ 明朝"/>
        </w:rPr>
      </w:pPr>
      <w:r w:rsidRPr="008D069B">
        <w:rPr>
          <w:rFonts w:ascii="ＭＳ 明朝" w:hAnsi="ＭＳ 明朝" w:hint="eastAsia"/>
        </w:rPr>
        <w:t>第１８条　発注者が連帯保証人に対する履行を請求したときは、主たる債務者に対しても、その効力を生ずるものとする。</w:t>
      </w:r>
    </w:p>
    <w:p w14:paraId="44968409" w14:textId="77777777" w:rsidR="00437E3F" w:rsidRPr="008D069B" w:rsidRDefault="00437E3F" w:rsidP="003B04C1">
      <w:pPr>
        <w:jc w:val="left"/>
        <w:rPr>
          <w:rFonts w:ascii="ＭＳ 明朝" w:hAnsi="ＭＳ 明朝"/>
        </w:rPr>
      </w:pPr>
      <w:r w:rsidRPr="008D069B">
        <w:rPr>
          <w:rFonts w:ascii="ＭＳ 明朝" w:hAnsi="ＭＳ 明朝" w:hint="eastAsia"/>
        </w:rPr>
        <w:t>（裁判管轄）</w:t>
      </w:r>
    </w:p>
    <w:p w14:paraId="5D542D40" w14:textId="74DBCFC3" w:rsidR="00437E3F" w:rsidRPr="008D069B" w:rsidRDefault="00437E3F" w:rsidP="003B04C1">
      <w:pPr>
        <w:ind w:left="210" w:hangingChars="100" w:hanging="210"/>
        <w:jc w:val="left"/>
        <w:rPr>
          <w:rFonts w:ascii="ＭＳ 明朝" w:hAnsi="ＭＳ 明朝"/>
        </w:rPr>
      </w:pPr>
      <w:r w:rsidRPr="008D069B">
        <w:rPr>
          <w:rFonts w:ascii="ＭＳ 明朝" w:hAnsi="ＭＳ 明朝" w:hint="eastAsia"/>
        </w:rPr>
        <w:t>第１</w:t>
      </w:r>
      <w:r w:rsidR="00B92D76" w:rsidRPr="008D069B">
        <w:rPr>
          <w:rFonts w:ascii="ＭＳ 明朝" w:hAnsi="ＭＳ 明朝" w:hint="eastAsia"/>
        </w:rPr>
        <w:t>９</w:t>
      </w:r>
      <w:r w:rsidRPr="008D069B">
        <w:rPr>
          <w:rFonts w:ascii="ＭＳ 明朝" w:hAnsi="ＭＳ 明朝" w:hint="eastAsia"/>
        </w:rPr>
        <w:t>条　本</w:t>
      </w:r>
      <w:r w:rsidR="00B92D76" w:rsidRPr="008D069B">
        <w:rPr>
          <w:rFonts w:ascii="ＭＳ 明朝" w:hAnsi="ＭＳ 明朝" w:hint="eastAsia"/>
        </w:rPr>
        <w:t>協定</w:t>
      </w:r>
      <w:r w:rsidRPr="008D069B">
        <w:rPr>
          <w:rFonts w:ascii="ＭＳ 明朝" w:hAnsi="ＭＳ 明朝" w:hint="eastAsia"/>
        </w:rPr>
        <w:t>に関する裁判は、鹿児島地方裁判所を第一審の専属的合意裁判管轄とする。</w:t>
      </w:r>
    </w:p>
    <w:p w14:paraId="0158E43E" w14:textId="77777777" w:rsidR="00437E3F" w:rsidRPr="008D069B" w:rsidRDefault="00437E3F" w:rsidP="003B04C1">
      <w:pPr>
        <w:jc w:val="left"/>
        <w:rPr>
          <w:rFonts w:ascii="ＭＳ 明朝" w:hAnsi="ＭＳ 明朝"/>
        </w:rPr>
      </w:pPr>
      <w:r w:rsidRPr="008D069B">
        <w:rPr>
          <w:rFonts w:ascii="ＭＳ 明朝" w:hAnsi="ＭＳ 明朝" w:hint="eastAsia"/>
        </w:rPr>
        <w:t>（有効期間）</w:t>
      </w:r>
    </w:p>
    <w:p w14:paraId="3D5A3ADF" w14:textId="77777777" w:rsidR="008E4A18" w:rsidRDefault="008E4A18" w:rsidP="003B04C1">
      <w:pPr>
        <w:ind w:left="630" w:hangingChars="300" w:hanging="630"/>
        <w:jc w:val="left"/>
        <w:rPr>
          <w:rFonts w:ascii="ＭＳ 明朝" w:hAnsi="ＭＳ 明朝"/>
        </w:rPr>
      </w:pPr>
      <w:r w:rsidRPr="008E4A18">
        <w:rPr>
          <w:rFonts w:ascii="ＭＳ 明朝" w:hAnsi="ＭＳ 明朝" w:hint="eastAsia"/>
        </w:rPr>
        <w:t>第２０条　本協定に基づく屋外広告物の設置期間は、令和８年４月１日から令和１１年３</w:t>
      </w:r>
    </w:p>
    <w:p w14:paraId="23FB04F5" w14:textId="5F0AD355" w:rsidR="008E4A18" w:rsidRPr="008E4A18" w:rsidRDefault="008E4A18" w:rsidP="003B04C1">
      <w:pPr>
        <w:ind w:leftChars="100" w:left="630" w:hangingChars="200" w:hanging="420"/>
        <w:jc w:val="left"/>
        <w:rPr>
          <w:rFonts w:ascii="ＭＳ 明朝" w:hAnsi="ＭＳ 明朝"/>
          <w:kern w:val="0"/>
        </w:rPr>
      </w:pPr>
      <w:r w:rsidRPr="008E4A18">
        <w:rPr>
          <w:rFonts w:ascii="ＭＳ 明朝" w:hAnsi="ＭＳ 明朝" w:hint="eastAsia"/>
        </w:rPr>
        <w:t>月３１日までとする。</w:t>
      </w:r>
    </w:p>
    <w:p w14:paraId="01E58FC7" w14:textId="77777777" w:rsidR="00437E3F" w:rsidRPr="008D069B" w:rsidRDefault="00437E3F" w:rsidP="003B04C1">
      <w:pPr>
        <w:ind w:firstLine="210"/>
        <w:jc w:val="left"/>
        <w:rPr>
          <w:rFonts w:ascii="ＭＳ 明朝" w:hAnsi="ＭＳ 明朝"/>
        </w:rPr>
      </w:pPr>
    </w:p>
    <w:p w14:paraId="2F6A0660" w14:textId="4B20B411" w:rsidR="00B92D76" w:rsidRDefault="00B92D76" w:rsidP="003B04C1">
      <w:pPr>
        <w:ind w:firstLineChars="100" w:firstLine="210"/>
        <w:jc w:val="left"/>
        <w:rPr>
          <w:rFonts w:ascii="ＭＳ 明朝" w:hAnsi="ＭＳ 明朝"/>
        </w:rPr>
      </w:pPr>
      <w:bookmarkStart w:id="0" w:name="_Hlk185602419"/>
      <w:r w:rsidRPr="008D069B">
        <w:rPr>
          <w:rFonts w:ascii="ＭＳ 明朝" w:hAnsi="ＭＳ 明朝" w:hint="eastAsia"/>
        </w:rPr>
        <w:t>発注者、受注者及び連帯保証人</w:t>
      </w:r>
      <w:r>
        <w:rPr>
          <w:rFonts w:ascii="ＭＳ 明朝" w:hAnsi="ＭＳ 明朝" w:hint="eastAsia"/>
        </w:rPr>
        <w:t>とは、</w:t>
      </w:r>
      <w:r w:rsidRPr="003D251C">
        <w:rPr>
          <w:rFonts w:ascii="ＭＳ 明朝" w:hAnsi="ＭＳ 明朝" w:hint="eastAsia"/>
        </w:rPr>
        <w:t>本協定を証するため</w:t>
      </w:r>
      <w:r>
        <w:rPr>
          <w:rFonts w:ascii="ＭＳ 明朝" w:hAnsi="ＭＳ 明朝" w:hint="eastAsia"/>
        </w:rPr>
        <w:t>、</w:t>
      </w:r>
      <w:r w:rsidRPr="003D251C">
        <w:rPr>
          <w:rFonts w:ascii="ＭＳ 明朝" w:hAnsi="ＭＳ 明朝" w:hint="eastAsia"/>
        </w:rPr>
        <w:t>本</w:t>
      </w:r>
      <w:r>
        <w:rPr>
          <w:rFonts w:ascii="ＭＳ 明朝" w:hAnsi="ＭＳ 明朝" w:hint="eastAsia"/>
        </w:rPr>
        <w:t>協定</w:t>
      </w:r>
      <w:r w:rsidRPr="003D251C">
        <w:rPr>
          <w:rFonts w:ascii="ＭＳ 明朝" w:hAnsi="ＭＳ 明朝" w:hint="eastAsia"/>
        </w:rPr>
        <w:t>書</w:t>
      </w:r>
      <w:r>
        <w:rPr>
          <w:rFonts w:ascii="ＭＳ 明朝" w:hAnsi="ＭＳ 明朝" w:hint="eastAsia"/>
        </w:rPr>
        <w:t>３</w:t>
      </w:r>
      <w:r w:rsidRPr="003D251C">
        <w:rPr>
          <w:rFonts w:ascii="ＭＳ 明朝" w:hAnsi="ＭＳ 明朝" w:hint="eastAsia"/>
        </w:rPr>
        <w:t>通を作成し、各々記名捺印のうえ各自１通を保有する</w:t>
      </w:r>
      <w:r>
        <w:rPr>
          <w:rFonts w:ascii="ＭＳ 明朝" w:hAnsi="ＭＳ 明朝" w:hint="eastAsia"/>
        </w:rPr>
        <w:t>ものとする。</w:t>
      </w:r>
    </w:p>
    <w:bookmarkEnd w:id="0"/>
    <w:p w14:paraId="747DF478" w14:textId="77777777" w:rsidR="00437E3F" w:rsidRPr="003D251C" w:rsidRDefault="00437E3F" w:rsidP="003B04C1">
      <w:pPr>
        <w:jc w:val="left"/>
        <w:rPr>
          <w:rFonts w:ascii="ＭＳ 明朝" w:hAnsi="ＭＳ 明朝"/>
        </w:rPr>
      </w:pPr>
    </w:p>
    <w:p w14:paraId="1F1886EC" w14:textId="77777777" w:rsidR="00437E3F" w:rsidRDefault="00437E3F" w:rsidP="003B04C1">
      <w:pPr>
        <w:jc w:val="left"/>
        <w:rPr>
          <w:rFonts w:ascii="ＭＳ 明朝" w:hAnsi="ＭＳ 明朝"/>
        </w:rPr>
      </w:pPr>
    </w:p>
    <w:p w14:paraId="643B73F5" w14:textId="5FD35F9E" w:rsidR="00550A6D" w:rsidRPr="000B6514" w:rsidRDefault="00550A6D" w:rsidP="003B04C1">
      <w:pPr>
        <w:pStyle w:val="ac"/>
        <w:ind w:left="210" w:hanging="210"/>
        <w:jc w:val="left"/>
        <w:rPr>
          <w:rFonts w:ascii="ＭＳ 明朝"/>
        </w:rPr>
      </w:pPr>
      <w:r w:rsidRPr="000B6514">
        <w:rPr>
          <w:rFonts w:ascii="ＭＳ 明朝" w:hint="eastAsia"/>
        </w:rPr>
        <w:t>令和</w:t>
      </w:r>
      <w:r w:rsidR="003B04C1">
        <w:rPr>
          <w:rFonts w:ascii="ＭＳ 明朝" w:hint="eastAsia"/>
        </w:rPr>
        <w:t xml:space="preserve">　</w:t>
      </w:r>
      <w:r w:rsidRPr="000B6514">
        <w:rPr>
          <w:rFonts w:ascii="ＭＳ 明朝" w:hint="eastAsia"/>
        </w:rPr>
        <w:t>年</w:t>
      </w:r>
      <w:r w:rsidR="003B04C1">
        <w:rPr>
          <w:rFonts w:ascii="ＭＳ 明朝" w:hint="eastAsia"/>
        </w:rPr>
        <w:t xml:space="preserve">　</w:t>
      </w:r>
      <w:r w:rsidRPr="000B6514">
        <w:rPr>
          <w:rFonts w:ascii="ＭＳ 明朝" w:hint="eastAsia"/>
        </w:rPr>
        <w:t>月</w:t>
      </w:r>
      <w:r w:rsidR="003B04C1">
        <w:rPr>
          <w:rFonts w:ascii="ＭＳ 明朝" w:hint="eastAsia"/>
        </w:rPr>
        <w:t xml:space="preserve">　</w:t>
      </w:r>
      <w:r w:rsidRPr="000B6514">
        <w:rPr>
          <w:rFonts w:ascii="ＭＳ 明朝" w:hint="eastAsia"/>
        </w:rPr>
        <w:t>日</w:t>
      </w:r>
    </w:p>
    <w:p w14:paraId="57DC6A33" w14:textId="77777777" w:rsidR="00550A6D" w:rsidRPr="000B6514" w:rsidRDefault="00550A6D" w:rsidP="00550A6D">
      <w:pPr>
        <w:rPr>
          <w:rFonts w:ascii="ＭＳ 明朝"/>
        </w:rPr>
      </w:pPr>
    </w:p>
    <w:p w14:paraId="3DE30B75" w14:textId="0A9B4366" w:rsidR="00550A6D" w:rsidRPr="000B6514" w:rsidRDefault="00550A6D" w:rsidP="00550A6D">
      <w:pPr>
        <w:ind w:leftChars="500" w:left="1050"/>
        <w:rPr>
          <w:rFonts w:ascii="ＭＳ 明朝"/>
        </w:rPr>
      </w:pPr>
      <w:r>
        <w:rPr>
          <w:rFonts w:ascii="ＭＳ 明朝" w:hint="eastAsia"/>
        </w:rPr>
        <w:t>発注者</w:t>
      </w:r>
      <w:r w:rsidRPr="000B6514">
        <w:rPr>
          <w:rFonts w:ascii="ＭＳ 明朝" w:hint="eastAsia"/>
        </w:rPr>
        <w:t xml:space="preserve">　　鹿児島市山下町１１番１号</w:t>
      </w:r>
    </w:p>
    <w:p w14:paraId="4A3B54AE" w14:textId="77777777" w:rsidR="00550A6D" w:rsidRPr="000B6514" w:rsidRDefault="00550A6D" w:rsidP="00550A6D">
      <w:pPr>
        <w:ind w:leftChars="794" w:left="1667" w:firstLineChars="200" w:firstLine="420"/>
        <w:rPr>
          <w:rFonts w:ascii="ＭＳ 明朝"/>
        </w:rPr>
      </w:pPr>
      <w:r w:rsidRPr="000B6514">
        <w:rPr>
          <w:rFonts w:ascii="ＭＳ 明朝" w:hint="eastAsia"/>
        </w:rPr>
        <w:t>鹿児島市</w:t>
      </w:r>
    </w:p>
    <w:p w14:paraId="612C747F" w14:textId="77777777" w:rsidR="00550A6D" w:rsidRPr="000B6514" w:rsidRDefault="00550A6D" w:rsidP="00550A6D">
      <w:pPr>
        <w:ind w:leftChars="794" w:left="1667" w:firstLineChars="200" w:firstLine="420"/>
        <w:rPr>
          <w:rFonts w:ascii="ＭＳ 明朝"/>
        </w:rPr>
      </w:pPr>
      <w:r w:rsidRPr="000B6514">
        <w:rPr>
          <w:rFonts w:ascii="ＭＳ 明朝" w:hint="eastAsia"/>
        </w:rPr>
        <w:t>代表者　鹿児島市長　　下　鶴　隆　央</w:t>
      </w:r>
    </w:p>
    <w:p w14:paraId="017E0B73" w14:textId="77777777" w:rsidR="00550A6D" w:rsidRPr="000B6514" w:rsidRDefault="00550A6D" w:rsidP="00550A6D">
      <w:pPr>
        <w:rPr>
          <w:rFonts w:ascii="ＭＳ 明朝"/>
        </w:rPr>
      </w:pPr>
    </w:p>
    <w:p w14:paraId="5B89F00D" w14:textId="1F2E2678" w:rsidR="00550A6D" w:rsidRPr="00420332" w:rsidRDefault="00550A6D" w:rsidP="00550A6D">
      <w:pPr>
        <w:ind w:leftChars="500" w:left="1050"/>
        <w:rPr>
          <w:rFonts w:ascii="ＭＳ 明朝"/>
        </w:rPr>
      </w:pPr>
      <w:r>
        <w:rPr>
          <w:rFonts w:ascii="ＭＳ 明朝" w:hint="eastAsia"/>
        </w:rPr>
        <w:t xml:space="preserve">受注者　　　　　　　　　　　　　　　　</w:t>
      </w:r>
    </w:p>
    <w:p w14:paraId="55CB022E" w14:textId="4063A87B" w:rsidR="00550A6D" w:rsidRPr="00420332" w:rsidRDefault="00550A6D" w:rsidP="00550A6D">
      <w:pPr>
        <w:ind w:leftChars="500" w:left="1050"/>
        <w:rPr>
          <w:rFonts w:ascii="ＭＳ 明朝"/>
        </w:rPr>
      </w:pPr>
      <w:r w:rsidRPr="00420332">
        <w:rPr>
          <w:rFonts w:ascii="ＭＳ 明朝" w:hint="eastAsia"/>
        </w:rPr>
        <w:t xml:space="preserve">　　　</w:t>
      </w:r>
      <w:r>
        <w:rPr>
          <w:rFonts w:ascii="ＭＳ 明朝" w:hint="eastAsia"/>
        </w:rPr>
        <w:t xml:space="preserve">　　　　　　　　　　　　　　　　</w:t>
      </w:r>
    </w:p>
    <w:p w14:paraId="681F93BF" w14:textId="250977CA" w:rsidR="00550A6D" w:rsidRPr="00C74ED8" w:rsidRDefault="00550A6D" w:rsidP="00550A6D">
      <w:pPr>
        <w:ind w:leftChars="500" w:left="1050"/>
        <w:rPr>
          <w:rFonts w:ascii="ＭＳ 明朝"/>
        </w:rPr>
      </w:pPr>
      <w:r w:rsidRPr="00420332">
        <w:rPr>
          <w:rFonts w:ascii="ＭＳ 明朝" w:hint="eastAsia"/>
        </w:rPr>
        <w:t xml:space="preserve">　　　</w:t>
      </w:r>
      <w:r>
        <w:rPr>
          <w:rFonts w:ascii="ＭＳ 明朝" w:hint="eastAsia"/>
        </w:rPr>
        <w:t xml:space="preserve">　　　　　　　　　　　　　　　　</w:t>
      </w:r>
    </w:p>
    <w:p w14:paraId="629572E4" w14:textId="77777777" w:rsidR="00550A6D" w:rsidRPr="00C74ED8" w:rsidRDefault="00550A6D" w:rsidP="00550A6D">
      <w:pPr>
        <w:rPr>
          <w:rFonts w:ascii="ＭＳ 明朝"/>
        </w:rPr>
      </w:pPr>
    </w:p>
    <w:p w14:paraId="1A6577F6" w14:textId="1E138D55" w:rsidR="00550A6D" w:rsidRPr="00C74ED8" w:rsidRDefault="00550A6D" w:rsidP="00550A6D">
      <w:pPr>
        <w:ind w:leftChars="500" w:left="1050"/>
        <w:rPr>
          <w:rFonts w:ascii="ＭＳ 明朝"/>
        </w:rPr>
      </w:pPr>
      <w:r>
        <w:rPr>
          <w:rFonts w:ascii="ＭＳ 明朝" w:hint="eastAsia"/>
        </w:rPr>
        <w:t xml:space="preserve">連帯保証人　　　　　　　　　　　　　　　</w:t>
      </w:r>
    </w:p>
    <w:p w14:paraId="44DCFA94" w14:textId="73904873" w:rsidR="00550A6D" w:rsidRPr="003E660D" w:rsidRDefault="00550A6D" w:rsidP="00550A6D">
      <w:pPr>
        <w:spacing w:line="360" w:lineRule="auto"/>
        <w:ind w:leftChars="500" w:left="1050"/>
        <w:rPr>
          <w:rFonts w:ascii="ＭＳ 明朝"/>
          <w:b/>
          <w:vanish/>
          <w:color w:val="0000FF"/>
          <w:sz w:val="24"/>
        </w:rPr>
      </w:pPr>
      <w:r>
        <w:rPr>
          <w:rFonts w:ascii="ＭＳ 明朝" w:hint="eastAsia"/>
        </w:rPr>
        <w:t xml:space="preserve">　　　　　　　　　　　　　　　　　　　　　</w:t>
      </w:r>
    </w:p>
    <w:p w14:paraId="0AFCD1CC" w14:textId="77777777" w:rsidR="00437E3F" w:rsidRDefault="00437E3F" w:rsidP="00437E3F">
      <w:pPr>
        <w:rPr>
          <w:rFonts w:ascii="ＭＳ 明朝" w:hAnsi="ＭＳ 明朝"/>
        </w:rPr>
      </w:pPr>
    </w:p>
    <w:p w14:paraId="20092C38" w14:textId="77777777" w:rsidR="00437E3F" w:rsidRDefault="00437E3F" w:rsidP="00437E3F">
      <w:pPr>
        <w:rPr>
          <w:rFonts w:ascii="ＭＳ 明朝" w:hAnsi="ＭＳ 明朝"/>
        </w:rPr>
      </w:pPr>
    </w:p>
    <w:sectPr w:rsidR="00437E3F" w:rsidSect="00437E3F">
      <w:footerReference w:type="even" r:id="rId7"/>
      <w:pgSz w:w="11906" w:h="16838" w:code="9"/>
      <w:pgMar w:top="1134" w:right="1701" w:bottom="1134" w:left="1701" w:header="851" w:footer="567" w:gutter="0"/>
      <w:pgNumType w:fmt="numberInDash"/>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C28C9" w14:textId="77777777" w:rsidR="009E4C61" w:rsidRDefault="009E4C61">
      <w:r>
        <w:separator/>
      </w:r>
    </w:p>
  </w:endnote>
  <w:endnote w:type="continuationSeparator" w:id="0">
    <w:p w14:paraId="6D5054F9" w14:textId="77777777" w:rsidR="009E4C61" w:rsidRDefault="009E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7069" w14:textId="77777777" w:rsidR="006322C0" w:rsidRDefault="006322C0" w:rsidP="006322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A35C64" w14:textId="77777777" w:rsidR="006322C0" w:rsidRDefault="006322C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536E" w14:textId="77777777" w:rsidR="009E4C61" w:rsidRDefault="009E4C61">
      <w:r>
        <w:separator/>
      </w:r>
    </w:p>
  </w:footnote>
  <w:footnote w:type="continuationSeparator" w:id="0">
    <w:p w14:paraId="6CF7F59C" w14:textId="77777777" w:rsidR="009E4C61" w:rsidRDefault="009E4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9BF"/>
    <w:multiLevelType w:val="hybridMultilevel"/>
    <w:tmpl w:val="2A101996"/>
    <w:lvl w:ilvl="0" w:tplc="8D741B10">
      <w:start w:val="1"/>
      <w:numFmt w:val="decimalFullWidth"/>
      <w:lvlText w:val="第%1条"/>
      <w:lvlJc w:val="left"/>
      <w:pPr>
        <w:tabs>
          <w:tab w:val="num" w:pos="720"/>
        </w:tabs>
        <w:ind w:left="720" w:hanging="720"/>
      </w:pPr>
      <w:rPr>
        <w:rFonts w:hint="default"/>
      </w:rPr>
    </w:lvl>
    <w:lvl w:ilvl="1" w:tplc="B2B8EB36" w:tentative="1">
      <w:start w:val="1"/>
      <w:numFmt w:val="aiueoFullWidth"/>
      <w:lvlText w:val="(%2)"/>
      <w:lvlJc w:val="left"/>
      <w:pPr>
        <w:tabs>
          <w:tab w:val="num" w:pos="840"/>
        </w:tabs>
        <w:ind w:left="840" w:hanging="420"/>
      </w:pPr>
    </w:lvl>
    <w:lvl w:ilvl="2" w:tplc="18D86FC0" w:tentative="1">
      <w:start w:val="1"/>
      <w:numFmt w:val="decimalEnclosedCircle"/>
      <w:lvlText w:val="%3"/>
      <w:lvlJc w:val="left"/>
      <w:pPr>
        <w:tabs>
          <w:tab w:val="num" w:pos="1260"/>
        </w:tabs>
        <w:ind w:left="1260" w:hanging="420"/>
      </w:pPr>
    </w:lvl>
    <w:lvl w:ilvl="3" w:tplc="9586AE38" w:tentative="1">
      <w:start w:val="1"/>
      <w:numFmt w:val="decimal"/>
      <w:lvlText w:val="%4."/>
      <w:lvlJc w:val="left"/>
      <w:pPr>
        <w:tabs>
          <w:tab w:val="num" w:pos="1680"/>
        </w:tabs>
        <w:ind w:left="1680" w:hanging="420"/>
      </w:pPr>
    </w:lvl>
    <w:lvl w:ilvl="4" w:tplc="3B0CC5E4" w:tentative="1">
      <w:start w:val="1"/>
      <w:numFmt w:val="aiueoFullWidth"/>
      <w:lvlText w:val="(%5)"/>
      <w:lvlJc w:val="left"/>
      <w:pPr>
        <w:tabs>
          <w:tab w:val="num" w:pos="2100"/>
        </w:tabs>
        <w:ind w:left="2100" w:hanging="420"/>
      </w:pPr>
    </w:lvl>
    <w:lvl w:ilvl="5" w:tplc="35A0AB6C" w:tentative="1">
      <w:start w:val="1"/>
      <w:numFmt w:val="decimalEnclosedCircle"/>
      <w:lvlText w:val="%6"/>
      <w:lvlJc w:val="left"/>
      <w:pPr>
        <w:tabs>
          <w:tab w:val="num" w:pos="2520"/>
        </w:tabs>
        <w:ind w:left="2520" w:hanging="420"/>
      </w:pPr>
    </w:lvl>
    <w:lvl w:ilvl="6" w:tplc="B8725D2A" w:tentative="1">
      <w:start w:val="1"/>
      <w:numFmt w:val="decimal"/>
      <w:lvlText w:val="%7."/>
      <w:lvlJc w:val="left"/>
      <w:pPr>
        <w:tabs>
          <w:tab w:val="num" w:pos="2940"/>
        </w:tabs>
        <w:ind w:left="2940" w:hanging="420"/>
      </w:pPr>
    </w:lvl>
    <w:lvl w:ilvl="7" w:tplc="87E60DBC" w:tentative="1">
      <w:start w:val="1"/>
      <w:numFmt w:val="aiueoFullWidth"/>
      <w:lvlText w:val="(%8)"/>
      <w:lvlJc w:val="left"/>
      <w:pPr>
        <w:tabs>
          <w:tab w:val="num" w:pos="3360"/>
        </w:tabs>
        <w:ind w:left="3360" w:hanging="420"/>
      </w:pPr>
    </w:lvl>
    <w:lvl w:ilvl="8" w:tplc="4DF07D82" w:tentative="1">
      <w:start w:val="1"/>
      <w:numFmt w:val="decimalEnclosedCircle"/>
      <w:lvlText w:val="%9"/>
      <w:lvlJc w:val="left"/>
      <w:pPr>
        <w:tabs>
          <w:tab w:val="num" w:pos="3780"/>
        </w:tabs>
        <w:ind w:left="3780" w:hanging="420"/>
      </w:pPr>
    </w:lvl>
  </w:abstractNum>
  <w:abstractNum w:abstractNumId="1" w15:restartNumberingAfterBreak="0">
    <w:nsid w:val="0CA36D5D"/>
    <w:multiLevelType w:val="hybridMultilevel"/>
    <w:tmpl w:val="0B6ED448"/>
    <w:lvl w:ilvl="0" w:tplc="A20C4DC0">
      <w:start w:val="2"/>
      <w:numFmt w:val="decimal"/>
      <w:lvlText w:val="%1"/>
      <w:lvlJc w:val="left"/>
      <w:pPr>
        <w:tabs>
          <w:tab w:val="num" w:pos="360"/>
        </w:tabs>
        <w:ind w:left="360" w:hanging="360"/>
      </w:pPr>
      <w:rPr>
        <w:rFonts w:hint="default"/>
      </w:rPr>
    </w:lvl>
    <w:lvl w:ilvl="1" w:tplc="31C6DBDA" w:tentative="1">
      <w:start w:val="1"/>
      <w:numFmt w:val="aiueoFullWidth"/>
      <w:lvlText w:val="(%2)"/>
      <w:lvlJc w:val="left"/>
      <w:pPr>
        <w:tabs>
          <w:tab w:val="num" w:pos="840"/>
        </w:tabs>
        <w:ind w:left="840" w:hanging="420"/>
      </w:pPr>
    </w:lvl>
    <w:lvl w:ilvl="2" w:tplc="B6BA6CB2" w:tentative="1">
      <w:start w:val="1"/>
      <w:numFmt w:val="decimalEnclosedCircle"/>
      <w:lvlText w:val="%3"/>
      <w:lvlJc w:val="left"/>
      <w:pPr>
        <w:tabs>
          <w:tab w:val="num" w:pos="1260"/>
        </w:tabs>
        <w:ind w:left="1260" w:hanging="420"/>
      </w:pPr>
    </w:lvl>
    <w:lvl w:ilvl="3" w:tplc="6088A50A" w:tentative="1">
      <w:start w:val="1"/>
      <w:numFmt w:val="decimal"/>
      <w:lvlText w:val="%4."/>
      <w:lvlJc w:val="left"/>
      <w:pPr>
        <w:tabs>
          <w:tab w:val="num" w:pos="1680"/>
        </w:tabs>
        <w:ind w:left="1680" w:hanging="420"/>
      </w:pPr>
    </w:lvl>
    <w:lvl w:ilvl="4" w:tplc="0950A1F0" w:tentative="1">
      <w:start w:val="1"/>
      <w:numFmt w:val="aiueoFullWidth"/>
      <w:lvlText w:val="(%5)"/>
      <w:lvlJc w:val="left"/>
      <w:pPr>
        <w:tabs>
          <w:tab w:val="num" w:pos="2100"/>
        </w:tabs>
        <w:ind w:left="2100" w:hanging="420"/>
      </w:pPr>
    </w:lvl>
    <w:lvl w:ilvl="5" w:tplc="F256575A" w:tentative="1">
      <w:start w:val="1"/>
      <w:numFmt w:val="decimalEnclosedCircle"/>
      <w:lvlText w:val="%6"/>
      <w:lvlJc w:val="left"/>
      <w:pPr>
        <w:tabs>
          <w:tab w:val="num" w:pos="2520"/>
        </w:tabs>
        <w:ind w:left="2520" w:hanging="420"/>
      </w:pPr>
    </w:lvl>
    <w:lvl w:ilvl="6" w:tplc="AB521C10" w:tentative="1">
      <w:start w:val="1"/>
      <w:numFmt w:val="decimal"/>
      <w:lvlText w:val="%7."/>
      <w:lvlJc w:val="left"/>
      <w:pPr>
        <w:tabs>
          <w:tab w:val="num" w:pos="2940"/>
        </w:tabs>
        <w:ind w:left="2940" w:hanging="420"/>
      </w:pPr>
    </w:lvl>
    <w:lvl w:ilvl="7" w:tplc="D3F61FB8" w:tentative="1">
      <w:start w:val="1"/>
      <w:numFmt w:val="aiueoFullWidth"/>
      <w:lvlText w:val="(%8)"/>
      <w:lvlJc w:val="left"/>
      <w:pPr>
        <w:tabs>
          <w:tab w:val="num" w:pos="3360"/>
        </w:tabs>
        <w:ind w:left="3360" w:hanging="420"/>
      </w:pPr>
    </w:lvl>
    <w:lvl w:ilvl="8" w:tplc="4D2E56A2" w:tentative="1">
      <w:start w:val="1"/>
      <w:numFmt w:val="decimalEnclosedCircle"/>
      <w:lvlText w:val="%9"/>
      <w:lvlJc w:val="left"/>
      <w:pPr>
        <w:tabs>
          <w:tab w:val="num" w:pos="3780"/>
        </w:tabs>
        <w:ind w:left="3780" w:hanging="420"/>
      </w:pPr>
    </w:lvl>
  </w:abstractNum>
  <w:abstractNum w:abstractNumId="2" w15:restartNumberingAfterBreak="0">
    <w:nsid w:val="10EC6863"/>
    <w:multiLevelType w:val="multilevel"/>
    <w:tmpl w:val="C0147664"/>
    <w:lvl w:ilvl="0">
      <w:start w:val="2"/>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6FE3484"/>
    <w:multiLevelType w:val="hybridMultilevel"/>
    <w:tmpl w:val="B75CDB26"/>
    <w:lvl w:ilvl="0" w:tplc="B9CC5200">
      <w:start w:val="8"/>
      <w:numFmt w:val="decimalFullWidth"/>
      <w:lvlText w:val="第%1条"/>
      <w:lvlJc w:val="left"/>
      <w:pPr>
        <w:tabs>
          <w:tab w:val="num" w:pos="1200"/>
        </w:tabs>
        <w:ind w:left="1200" w:hanging="840"/>
      </w:pPr>
      <w:rPr>
        <w:rFonts w:hint="default"/>
      </w:rPr>
    </w:lvl>
    <w:lvl w:ilvl="1" w:tplc="241E11EA" w:tentative="1">
      <w:start w:val="1"/>
      <w:numFmt w:val="aiueoFullWidth"/>
      <w:lvlText w:val="(%2)"/>
      <w:lvlJc w:val="left"/>
      <w:pPr>
        <w:tabs>
          <w:tab w:val="num" w:pos="1200"/>
        </w:tabs>
        <w:ind w:left="1200" w:hanging="420"/>
      </w:pPr>
    </w:lvl>
    <w:lvl w:ilvl="2" w:tplc="A4C223DC" w:tentative="1">
      <w:start w:val="1"/>
      <w:numFmt w:val="decimalEnclosedCircle"/>
      <w:lvlText w:val="%3"/>
      <w:lvlJc w:val="left"/>
      <w:pPr>
        <w:tabs>
          <w:tab w:val="num" w:pos="1620"/>
        </w:tabs>
        <w:ind w:left="1620" w:hanging="420"/>
      </w:pPr>
    </w:lvl>
    <w:lvl w:ilvl="3" w:tplc="0A583B3E" w:tentative="1">
      <w:start w:val="1"/>
      <w:numFmt w:val="decimal"/>
      <w:lvlText w:val="%4."/>
      <w:lvlJc w:val="left"/>
      <w:pPr>
        <w:tabs>
          <w:tab w:val="num" w:pos="2040"/>
        </w:tabs>
        <w:ind w:left="2040" w:hanging="420"/>
      </w:pPr>
    </w:lvl>
    <w:lvl w:ilvl="4" w:tplc="0CF0A100" w:tentative="1">
      <w:start w:val="1"/>
      <w:numFmt w:val="aiueoFullWidth"/>
      <w:lvlText w:val="(%5)"/>
      <w:lvlJc w:val="left"/>
      <w:pPr>
        <w:tabs>
          <w:tab w:val="num" w:pos="2460"/>
        </w:tabs>
        <w:ind w:left="2460" w:hanging="420"/>
      </w:pPr>
    </w:lvl>
    <w:lvl w:ilvl="5" w:tplc="F7C253F0" w:tentative="1">
      <w:start w:val="1"/>
      <w:numFmt w:val="decimalEnclosedCircle"/>
      <w:lvlText w:val="%6"/>
      <w:lvlJc w:val="left"/>
      <w:pPr>
        <w:tabs>
          <w:tab w:val="num" w:pos="2880"/>
        </w:tabs>
        <w:ind w:left="2880" w:hanging="420"/>
      </w:pPr>
    </w:lvl>
    <w:lvl w:ilvl="6" w:tplc="B4D010CA" w:tentative="1">
      <w:start w:val="1"/>
      <w:numFmt w:val="decimal"/>
      <w:lvlText w:val="%7."/>
      <w:lvlJc w:val="left"/>
      <w:pPr>
        <w:tabs>
          <w:tab w:val="num" w:pos="3300"/>
        </w:tabs>
        <w:ind w:left="3300" w:hanging="420"/>
      </w:pPr>
    </w:lvl>
    <w:lvl w:ilvl="7" w:tplc="5EB81F98" w:tentative="1">
      <w:start w:val="1"/>
      <w:numFmt w:val="aiueoFullWidth"/>
      <w:lvlText w:val="(%8)"/>
      <w:lvlJc w:val="left"/>
      <w:pPr>
        <w:tabs>
          <w:tab w:val="num" w:pos="3720"/>
        </w:tabs>
        <w:ind w:left="3720" w:hanging="420"/>
      </w:pPr>
    </w:lvl>
    <w:lvl w:ilvl="8" w:tplc="82E86B64" w:tentative="1">
      <w:start w:val="1"/>
      <w:numFmt w:val="decimalEnclosedCircle"/>
      <w:lvlText w:val="%9"/>
      <w:lvlJc w:val="left"/>
      <w:pPr>
        <w:tabs>
          <w:tab w:val="num" w:pos="4140"/>
        </w:tabs>
        <w:ind w:left="4140" w:hanging="420"/>
      </w:pPr>
    </w:lvl>
  </w:abstractNum>
  <w:abstractNum w:abstractNumId="4" w15:restartNumberingAfterBreak="0">
    <w:nsid w:val="1AC81D48"/>
    <w:multiLevelType w:val="hybridMultilevel"/>
    <w:tmpl w:val="A9B050E4"/>
    <w:lvl w:ilvl="0" w:tplc="4A24DEC6">
      <w:start w:val="2"/>
      <w:numFmt w:val="decimal"/>
      <w:lvlText w:val="%1"/>
      <w:lvlJc w:val="left"/>
      <w:pPr>
        <w:tabs>
          <w:tab w:val="num" w:pos="360"/>
        </w:tabs>
        <w:ind w:left="360" w:hanging="360"/>
      </w:pPr>
      <w:rPr>
        <w:rFonts w:hint="default"/>
      </w:rPr>
    </w:lvl>
    <w:lvl w:ilvl="1" w:tplc="E1E6BDB6" w:tentative="1">
      <w:start w:val="1"/>
      <w:numFmt w:val="aiueoFullWidth"/>
      <w:lvlText w:val="(%2)"/>
      <w:lvlJc w:val="left"/>
      <w:pPr>
        <w:tabs>
          <w:tab w:val="num" w:pos="840"/>
        </w:tabs>
        <w:ind w:left="840" w:hanging="420"/>
      </w:pPr>
    </w:lvl>
    <w:lvl w:ilvl="2" w:tplc="8E5C0420" w:tentative="1">
      <w:start w:val="1"/>
      <w:numFmt w:val="decimalEnclosedCircle"/>
      <w:lvlText w:val="%3"/>
      <w:lvlJc w:val="left"/>
      <w:pPr>
        <w:tabs>
          <w:tab w:val="num" w:pos="1260"/>
        </w:tabs>
        <w:ind w:left="1260" w:hanging="420"/>
      </w:pPr>
    </w:lvl>
    <w:lvl w:ilvl="3" w:tplc="96B2C6D4" w:tentative="1">
      <w:start w:val="1"/>
      <w:numFmt w:val="decimal"/>
      <w:lvlText w:val="%4."/>
      <w:lvlJc w:val="left"/>
      <w:pPr>
        <w:tabs>
          <w:tab w:val="num" w:pos="1680"/>
        </w:tabs>
        <w:ind w:left="1680" w:hanging="420"/>
      </w:pPr>
    </w:lvl>
    <w:lvl w:ilvl="4" w:tplc="3EC8DAF2" w:tentative="1">
      <w:start w:val="1"/>
      <w:numFmt w:val="aiueoFullWidth"/>
      <w:lvlText w:val="(%5)"/>
      <w:lvlJc w:val="left"/>
      <w:pPr>
        <w:tabs>
          <w:tab w:val="num" w:pos="2100"/>
        </w:tabs>
        <w:ind w:left="2100" w:hanging="420"/>
      </w:pPr>
    </w:lvl>
    <w:lvl w:ilvl="5" w:tplc="FFA4BE7E" w:tentative="1">
      <w:start w:val="1"/>
      <w:numFmt w:val="decimalEnclosedCircle"/>
      <w:lvlText w:val="%6"/>
      <w:lvlJc w:val="left"/>
      <w:pPr>
        <w:tabs>
          <w:tab w:val="num" w:pos="2520"/>
        </w:tabs>
        <w:ind w:left="2520" w:hanging="420"/>
      </w:pPr>
    </w:lvl>
    <w:lvl w:ilvl="6" w:tplc="84FC4774" w:tentative="1">
      <w:start w:val="1"/>
      <w:numFmt w:val="decimal"/>
      <w:lvlText w:val="%7."/>
      <w:lvlJc w:val="left"/>
      <w:pPr>
        <w:tabs>
          <w:tab w:val="num" w:pos="2940"/>
        </w:tabs>
        <w:ind w:left="2940" w:hanging="420"/>
      </w:pPr>
    </w:lvl>
    <w:lvl w:ilvl="7" w:tplc="A8C6522C" w:tentative="1">
      <w:start w:val="1"/>
      <w:numFmt w:val="aiueoFullWidth"/>
      <w:lvlText w:val="(%8)"/>
      <w:lvlJc w:val="left"/>
      <w:pPr>
        <w:tabs>
          <w:tab w:val="num" w:pos="3360"/>
        </w:tabs>
        <w:ind w:left="3360" w:hanging="420"/>
      </w:pPr>
    </w:lvl>
    <w:lvl w:ilvl="8" w:tplc="CADAA930" w:tentative="1">
      <w:start w:val="1"/>
      <w:numFmt w:val="decimalEnclosedCircle"/>
      <w:lvlText w:val="%9"/>
      <w:lvlJc w:val="left"/>
      <w:pPr>
        <w:tabs>
          <w:tab w:val="num" w:pos="3780"/>
        </w:tabs>
        <w:ind w:left="3780" w:hanging="420"/>
      </w:pPr>
    </w:lvl>
  </w:abstractNum>
  <w:abstractNum w:abstractNumId="5" w15:restartNumberingAfterBreak="0">
    <w:nsid w:val="1E4B6303"/>
    <w:multiLevelType w:val="hybridMultilevel"/>
    <w:tmpl w:val="8F7853A0"/>
    <w:lvl w:ilvl="0" w:tplc="DE002CA8">
      <w:start w:val="1"/>
      <w:numFmt w:val="decimal"/>
      <w:lvlText w:val="%1."/>
      <w:lvlJc w:val="left"/>
      <w:pPr>
        <w:tabs>
          <w:tab w:val="num" w:pos="420"/>
        </w:tabs>
        <w:ind w:left="420" w:hanging="420"/>
      </w:pPr>
    </w:lvl>
    <w:lvl w:ilvl="1" w:tplc="A168965A" w:tentative="1">
      <w:start w:val="1"/>
      <w:numFmt w:val="aiueoFullWidth"/>
      <w:lvlText w:val="(%2)"/>
      <w:lvlJc w:val="left"/>
      <w:pPr>
        <w:tabs>
          <w:tab w:val="num" w:pos="840"/>
        </w:tabs>
        <w:ind w:left="840" w:hanging="420"/>
      </w:pPr>
    </w:lvl>
    <w:lvl w:ilvl="2" w:tplc="6A7A2488" w:tentative="1">
      <w:start w:val="1"/>
      <w:numFmt w:val="decimalEnclosedCircle"/>
      <w:lvlText w:val="%3"/>
      <w:lvlJc w:val="left"/>
      <w:pPr>
        <w:tabs>
          <w:tab w:val="num" w:pos="1260"/>
        </w:tabs>
        <w:ind w:left="1260" w:hanging="420"/>
      </w:pPr>
    </w:lvl>
    <w:lvl w:ilvl="3" w:tplc="FA4CC516" w:tentative="1">
      <w:start w:val="1"/>
      <w:numFmt w:val="decimal"/>
      <w:lvlText w:val="%4."/>
      <w:lvlJc w:val="left"/>
      <w:pPr>
        <w:tabs>
          <w:tab w:val="num" w:pos="1680"/>
        </w:tabs>
        <w:ind w:left="1680" w:hanging="420"/>
      </w:pPr>
    </w:lvl>
    <w:lvl w:ilvl="4" w:tplc="5B2AEEC4" w:tentative="1">
      <w:start w:val="1"/>
      <w:numFmt w:val="aiueoFullWidth"/>
      <w:lvlText w:val="(%5)"/>
      <w:lvlJc w:val="left"/>
      <w:pPr>
        <w:tabs>
          <w:tab w:val="num" w:pos="2100"/>
        </w:tabs>
        <w:ind w:left="2100" w:hanging="420"/>
      </w:pPr>
    </w:lvl>
    <w:lvl w:ilvl="5" w:tplc="8C5C2120" w:tentative="1">
      <w:start w:val="1"/>
      <w:numFmt w:val="decimalEnclosedCircle"/>
      <w:lvlText w:val="%6"/>
      <w:lvlJc w:val="left"/>
      <w:pPr>
        <w:tabs>
          <w:tab w:val="num" w:pos="2520"/>
        </w:tabs>
        <w:ind w:left="2520" w:hanging="420"/>
      </w:pPr>
    </w:lvl>
    <w:lvl w:ilvl="6" w:tplc="2B48C32E" w:tentative="1">
      <w:start w:val="1"/>
      <w:numFmt w:val="decimal"/>
      <w:lvlText w:val="%7."/>
      <w:lvlJc w:val="left"/>
      <w:pPr>
        <w:tabs>
          <w:tab w:val="num" w:pos="2940"/>
        </w:tabs>
        <w:ind w:left="2940" w:hanging="420"/>
      </w:pPr>
    </w:lvl>
    <w:lvl w:ilvl="7" w:tplc="315E43F4" w:tentative="1">
      <w:start w:val="1"/>
      <w:numFmt w:val="aiueoFullWidth"/>
      <w:lvlText w:val="(%8)"/>
      <w:lvlJc w:val="left"/>
      <w:pPr>
        <w:tabs>
          <w:tab w:val="num" w:pos="3360"/>
        </w:tabs>
        <w:ind w:left="3360" w:hanging="420"/>
      </w:pPr>
    </w:lvl>
    <w:lvl w:ilvl="8" w:tplc="5B8467CA" w:tentative="1">
      <w:start w:val="1"/>
      <w:numFmt w:val="decimalEnclosedCircle"/>
      <w:lvlText w:val="%9"/>
      <w:lvlJc w:val="left"/>
      <w:pPr>
        <w:tabs>
          <w:tab w:val="num" w:pos="3780"/>
        </w:tabs>
        <w:ind w:left="3780" w:hanging="420"/>
      </w:pPr>
    </w:lvl>
  </w:abstractNum>
  <w:abstractNum w:abstractNumId="6" w15:restartNumberingAfterBreak="0">
    <w:nsid w:val="20965895"/>
    <w:multiLevelType w:val="multilevel"/>
    <w:tmpl w:val="33081CD8"/>
    <w:lvl w:ilvl="0">
      <w:start w:val="1"/>
      <w:numFmt w:val="decimalFullWidth"/>
      <w:lvlText w:val="（%1）"/>
      <w:lvlJc w:val="left"/>
      <w:pPr>
        <w:tabs>
          <w:tab w:val="num" w:pos="900"/>
        </w:tabs>
        <w:ind w:left="90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68754F9"/>
    <w:multiLevelType w:val="hybridMultilevel"/>
    <w:tmpl w:val="FBF211E2"/>
    <w:lvl w:ilvl="0" w:tplc="4BD81E0A">
      <w:start w:val="1"/>
      <w:numFmt w:val="decimal"/>
      <w:lvlText w:val="第%1条"/>
      <w:lvlJc w:val="left"/>
      <w:pPr>
        <w:tabs>
          <w:tab w:val="num" w:pos="870"/>
        </w:tabs>
        <w:ind w:left="870" w:hanging="870"/>
      </w:pPr>
      <w:rPr>
        <w:rFonts w:hint="default"/>
      </w:rPr>
    </w:lvl>
    <w:lvl w:ilvl="1" w:tplc="BE94E7CC" w:tentative="1">
      <w:start w:val="1"/>
      <w:numFmt w:val="aiueoFullWidth"/>
      <w:lvlText w:val="(%2)"/>
      <w:lvlJc w:val="left"/>
      <w:pPr>
        <w:tabs>
          <w:tab w:val="num" w:pos="840"/>
        </w:tabs>
        <w:ind w:left="840" w:hanging="420"/>
      </w:pPr>
    </w:lvl>
    <w:lvl w:ilvl="2" w:tplc="23AA8E56" w:tentative="1">
      <w:start w:val="1"/>
      <w:numFmt w:val="decimalEnclosedCircle"/>
      <w:lvlText w:val="%3"/>
      <w:lvlJc w:val="left"/>
      <w:pPr>
        <w:tabs>
          <w:tab w:val="num" w:pos="1260"/>
        </w:tabs>
        <w:ind w:left="1260" w:hanging="420"/>
      </w:pPr>
    </w:lvl>
    <w:lvl w:ilvl="3" w:tplc="0582B992" w:tentative="1">
      <w:start w:val="1"/>
      <w:numFmt w:val="decimal"/>
      <w:lvlText w:val="%4."/>
      <w:lvlJc w:val="left"/>
      <w:pPr>
        <w:tabs>
          <w:tab w:val="num" w:pos="1680"/>
        </w:tabs>
        <w:ind w:left="1680" w:hanging="420"/>
      </w:pPr>
    </w:lvl>
    <w:lvl w:ilvl="4" w:tplc="BEA8A47E" w:tentative="1">
      <w:start w:val="1"/>
      <w:numFmt w:val="aiueoFullWidth"/>
      <w:lvlText w:val="(%5)"/>
      <w:lvlJc w:val="left"/>
      <w:pPr>
        <w:tabs>
          <w:tab w:val="num" w:pos="2100"/>
        </w:tabs>
        <w:ind w:left="2100" w:hanging="420"/>
      </w:pPr>
    </w:lvl>
    <w:lvl w:ilvl="5" w:tplc="26DACAD6" w:tentative="1">
      <w:start w:val="1"/>
      <w:numFmt w:val="decimalEnclosedCircle"/>
      <w:lvlText w:val="%6"/>
      <w:lvlJc w:val="left"/>
      <w:pPr>
        <w:tabs>
          <w:tab w:val="num" w:pos="2520"/>
        </w:tabs>
        <w:ind w:left="2520" w:hanging="420"/>
      </w:pPr>
    </w:lvl>
    <w:lvl w:ilvl="6" w:tplc="EB20CB08" w:tentative="1">
      <w:start w:val="1"/>
      <w:numFmt w:val="decimal"/>
      <w:lvlText w:val="%7."/>
      <w:lvlJc w:val="left"/>
      <w:pPr>
        <w:tabs>
          <w:tab w:val="num" w:pos="2940"/>
        </w:tabs>
        <w:ind w:left="2940" w:hanging="420"/>
      </w:pPr>
    </w:lvl>
    <w:lvl w:ilvl="7" w:tplc="8C16A0BE" w:tentative="1">
      <w:start w:val="1"/>
      <w:numFmt w:val="aiueoFullWidth"/>
      <w:lvlText w:val="(%8)"/>
      <w:lvlJc w:val="left"/>
      <w:pPr>
        <w:tabs>
          <w:tab w:val="num" w:pos="3360"/>
        </w:tabs>
        <w:ind w:left="3360" w:hanging="420"/>
      </w:pPr>
    </w:lvl>
    <w:lvl w:ilvl="8" w:tplc="248C862E" w:tentative="1">
      <w:start w:val="1"/>
      <w:numFmt w:val="decimalEnclosedCircle"/>
      <w:lvlText w:val="%9"/>
      <w:lvlJc w:val="left"/>
      <w:pPr>
        <w:tabs>
          <w:tab w:val="num" w:pos="3780"/>
        </w:tabs>
        <w:ind w:left="3780" w:hanging="420"/>
      </w:pPr>
    </w:lvl>
  </w:abstractNum>
  <w:abstractNum w:abstractNumId="8" w15:restartNumberingAfterBreak="0">
    <w:nsid w:val="26EC6A08"/>
    <w:multiLevelType w:val="hybridMultilevel"/>
    <w:tmpl w:val="60E21D7E"/>
    <w:lvl w:ilvl="0" w:tplc="CD9A3ECE">
      <w:start w:val="1"/>
      <w:numFmt w:val="decimalFullWidth"/>
      <w:lvlText w:val="（%1）"/>
      <w:lvlJc w:val="left"/>
      <w:pPr>
        <w:tabs>
          <w:tab w:val="num" w:pos="930"/>
        </w:tabs>
        <w:ind w:left="930" w:hanging="720"/>
      </w:pPr>
      <w:rPr>
        <w:rFonts w:hint="default"/>
      </w:rPr>
    </w:lvl>
    <w:lvl w:ilvl="1" w:tplc="CC1A7BD2" w:tentative="1">
      <w:start w:val="1"/>
      <w:numFmt w:val="aiueoFullWidth"/>
      <w:lvlText w:val="(%2)"/>
      <w:lvlJc w:val="left"/>
      <w:pPr>
        <w:tabs>
          <w:tab w:val="num" w:pos="1050"/>
        </w:tabs>
        <w:ind w:left="1050" w:hanging="420"/>
      </w:pPr>
    </w:lvl>
    <w:lvl w:ilvl="2" w:tplc="C7E661AA" w:tentative="1">
      <w:start w:val="1"/>
      <w:numFmt w:val="decimalEnclosedCircle"/>
      <w:lvlText w:val="%3"/>
      <w:lvlJc w:val="left"/>
      <w:pPr>
        <w:tabs>
          <w:tab w:val="num" w:pos="1470"/>
        </w:tabs>
        <w:ind w:left="1470" w:hanging="420"/>
      </w:pPr>
    </w:lvl>
    <w:lvl w:ilvl="3" w:tplc="13B6B0C2" w:tentative="1">
      <w:start w:val="1"/>
      <w:numFmt w:val="decimal"/>
      <w:lvlText w:val="%4."/>
      <w:lvlJc w:val="left"/>
      <w:pPr>
        <w:tabs>
          <w:tab w:val="num" w:pos="1890"/>
        </w:tabs>
        <w:ind w:left="1890" w:hanging="420"/>
      </w:pPr>
    </w:lvl>
    <w:lvl w:ilvl="4" w:tplc="84D2CA38" w:tentative="1">
      <w:start w:val="1"/>
      <w:numFmt w:val="aiueoFullWidth"/>
      <w:lvlText w:val="(%5)"/>
      <w:lvlJc w:val="left"/>
      <w:pPr>
        <w:tabs>
          <w:tab w:val="num" w:pos="2310"/>
        </w:tabs>
        <w:ind w:left="2310" w:hanging="420"/>
      </w:pPr>
    </w:lvl>
    <w:lvl w:ilvl="5" w:tplc="4784FCD4" w:tentative="1">
      <w:start w:val="1"/>
      <w:numFmt w:val="decimalEnclosedCircle"/>
      <w:lvlText w:val="%6"/>
      <w:lvlJc w:val="left"/>
      <w:pPr>
        <w:tabs>
          <w:tab w:val="num" w:pos="2730"/>
        </w:tabs>
        <w:ind w:left="2730" w:hanging="420"/>
      </w:pPr>
    </w:lvl>
    <w:lvl w:ilvl="6" w:tplc="EF60F00A" w:tentative="1">
      <w:start w:val="1"/>
      <w:numFmt w:val="decimal"/>
      <w:lvlText w:val="%7."/>
      <w:lvlJc w:val="left"/>
      <w:pPr>
        <w:tabs>
          <w:tab w:val="num" w:pos="3150"/>
        </w:tabs>
        <w:ind w:left="3150" w:hanging="420"/>
      </w:pPr>
    </w:lvl>
    <w:lvl w:ilvl="7" w:tplc="31481548" w:tentative="1">
      <w:start w:val="1"/>
      <w:numFmt w:val="aiueoFullWidth"/>
      <w:lvlText w:val="(%8)"/>
      <w:lvlJc w:val="left"/>
      <w:pPr>
        <w:tabs>
          <w:tab w:val="num" w:pos="3570"/>
        </w:tabs>
        <w:ind w:left="3570" w:hanging="420"/>
      </w:pPr>
    </w:lvl>
    <w:lvl w:ilvl="8" w:tplc="BD806F8A" w:tentative="1">
      <w:start w:val="1"/>
      <w:numFmt w:val="decimalEnclosedCircle"/>
      <w:lvlText w:val="%9"/>
      <w:lvlJc w:val="left"/>
      <w:pPr>
        <w:tabs>
          <w:tab w:val="num" w:pos="3990"/>
        </w:tabs>
        <w:ind w:left="3990" w:hanging="420"/>
      </w:pPr>
    </w:lvl>
  </w:abstractNum>
  <w:abstractNum w:abstractNumId="9" w15:restartNumberingAfterBreak="0">
    <w:nsid w:val="2AE71A3D"/>
    <w:multiLevelType w:val="hybridMultilevel"/>
    <w:tmpl w:val="6390EF6E"/>
    <w:lvl w:ilvl="0" w:tplc="8C1C7BF2">
      <w:start w:val="1"/>
      <w:numFmt w:val="decimalFullWidth"/>
      <w:lvlText w:val="（%1）"/>
      <w:lvlJc w:val="left"/>
      <w:pPr>
        <w:tabs>
          <w:tab w:val="num" w:pos="930"/>
        </w:tabs>
        <w:ind w:left="930" w:hanging="720"/>
      </w:pPr>
      <w:rPr>
        <w:rFonts w:hint="default"/>
      </w:rPr>
    </w:lvl>
    <w:lvl w:ilvl="1" w:tplc="56D6B6E4" w:tentative="1">
      <w:start w:val="1"/>
      <w:numFmt w:val="aiueoFullWidth"/>
      <w:lvlText w:val="(%2)"/>
      <w:lvlJc w:val="left"/>
      <w:pPr>
        <w:tabs>
          <w:tab w:val="num" w:pos="1050"/>
        </w:tabs>
        <w:ind w:left="1050" w:hanging="420"/>
      </w:pPr>
    </w:lvl>
    <w:lvl w:ilvl="2" w:tplc="FF3064FC" w:tentative="1">
      <w:start w:val="1"/>
      <w:numFmt w:val="decimalEnclosedCircle"/>
      <w:lvlText w:val="%3"/>
      <w:lvlJc w:val="left"/>
      <w:pPr>
        <w:tabs>
          <w:tab w:val="num" w:pos="1470"/>
        </w:tabs>
        <w:ind w:left="1470" w:hanging="420"/>
      </w:pPr>
    </w:lvl>
    <w:lvl w:ilvl="3" w:tplc="8A1AA95C" w:tentative="1">
      <w:start w:val="1"/>
      <w:numFmt w:val="decimal"/>
      <w:lvlText w:val="%4."/>
      <w:lvlJc w:val="left"/>
      <w:pPr>
        <w:tabs>
          <w:tab w:val="num" w:pos="1890"/>
        </w:tabs>
        <w:ind w:left="1890" w:hanging="420"/>
      </w:pPr>
    </w:lvl>
    <w:lvl w:ilvl="4" w:tplc="AC4ECCE4" w:tentative="1">
      <w:start w:val="1"/>
      <w:numFmt w:val="aiueoFullWidth"/>
      <w:lvlText w:val="(%5)"/>
      <w:lvlJc w:val="left"/>
      <w:pPr>
        <w:tabs>
          <w:tab w:val="num" w:pos="2310"/>
        </w:tabs>
        <w:ind w:left="2310" w:hanging="420"/>
      </w:pPr>
    </w:lvl>
    <w:lvl w:ilvl="5" w:tplc="CB6A3C1C" w:tentative="1">
      <w:start w:val="1"/>
      <w:numFmt w:val="decimalEnclosedCircle"/>
      <w:lvlText w:val="%6"/>
      <w:lvlJc w:val="left"/>
      <w:pPr>
        <w:tabs>
          <w:tab w:val="num" w:pos="2730"/>
        </w:tabs>
        <w:ind w:left="2730" w:hanging="420"/>
      </w:pPr>
    </w:lvl>
    <w:lvl w:ilvl="6" w:tplc="8138DB68" w:tentative="1">
      <w:start w:val="1"/>
      <w:numFmt w:val="decimal"/>
      <w:lvlText w:val="%7."/>
      <w:lvlJc w:val="left"/>
      <w:pPr>
        <w:tabs>
          <w:tab w:val="num" w:pos="3150"/>
        </w:tabs>
        <w:ind w:left="3150" w:hanging="420"/>
      </w:pPr>
    </w:lvl>
    <w:lvl w:ilvl="7" w:tplc="E3E8FB1A" w:tentative="1">
      <w:start w:val="1"/>
      <w:numFmt w:val="aiueoFullWidth"/>
      <w:lvlText w:val="(%8)"/>
      <w:lvlJc w:val="left"/>
      <w:pPr>
        <w:tabs>
          <w:tab w:val="num" w:pos="3570"/>
        </w:tabs>
        <w:ind w:left="3570" w:hanging="420"/>
      </w:pPr>
    </w:lvl>
    <w:lvl w:ilvl="8" w:tplc="D3564208" w:tentative="1">
      <w:start w:val="1"/>
      <w:numFmt w:val="decimalEnclosedCircle"/>
      <w:lvlText w:val="%9"/>
      <w:lvlJc w:val="left"/>
      <w:pPr>
        <w:tabs>
          <w:tab w:val="num" w:pos="3990"/>
        </w:tabs>
        <w:ind w:left="3990" w:hanging="420"/>
      </w:pPr>
    </w:lvl>
  </w:abstractNum>
  <w:abstractNum w:abstractNumId="10" w15:restartNumberingAfterBreak="0">
    <w:nsid w:val="2F7C70FC"/>
    <w:multiLevelType w:val="hybridMultilevel"/>
    <w:tmpl w:val="E4784D02"/>
    <w:lvl w:ilvl="0" w:tplc="9140DDAC">
      <w:start w:val="1"/>
      <w:numFmt w:val="decimalFullWidth"/>
      <w:lvlText w:val="（%1）"/>
      <w:lvlJc w:val="left"/>
      <w:pPr>
        <w:tabs>
          <w:tab w:val="num" w:pos="720"/>
        </w:tabs>
        <w:ind w:left="720" w:hanging="720"/>
      </w:pPr>
      <w:rPr>
        <w:rFonts w:hint="default"/>
      </w:rPr>
    </w:lvl>
    <w:lvl w:ilvl="1" w:tplc="B298FA56" w:tentative="1">
      <w:start w:val="1"/>
      <w:numFmt w:val="aiueoFullWidth"/>
      <w:lvlText w:val="(%2)"/>
      <w:lvlJc w:val="left"/>
      <w:pPr>
        <w:tabs>
          <w:tab w:val="num" w:pos="840"/>
        </w:tabs>
        <w:ind w:left="840" w:hanging="420"/>
      </w:pPr>
    </w:lvl>
    <w:lvl w:ilvl="2" w:tplc="3C887F24" w:tentative="1">
      <w:start w:val="1"/>
      <w:numFmt w:val="decimalEnclosedCircle"/>
      <w:lvlText w:val="%3"/>
      <w:lvlJc w:val="left"/>
      <w:pPr>
        <w:tabs>
          <w:tab w:val="num" w:pos="1260"/>
        </w:tabs>
        <w:ind w:left="1260" w:hanging="420"/>
      </w:pPr>
    </w:lvl>
    <w:lvl w:ilvl="3" w:tplc="10888754" w:tentative="1">
      <w:start w:val="1"/>
      <w:numFmt w:val="decimal"/>
      <w:lvlText w:val="%4."/>
      <w:lvlJc w:val="left"/>
      <w:pPr>
        <w:tabs>
          <w:tab w:val="num" w:pos="1680"/>
        </w:tabs>
        <w:ind w:left="1680" w:hanging="420"/>
      </w:pPr>
    </w:lvl>
    <w:lvl w:ilvl="4" w:tplc="3BC2E7FE" w:tentative="1">
      <w:start w:val="1"/>
      <w:numFmt w:val="aiueoFullWidth"/>
      <w:lvlText w:val="(%5)"/>
      <w:lvlJc w:val="left"/>
      <w:pPr>
        <w:tabs>
          <w:tab w:val="num" w:pos="2100"/>
        </w:tabs>
        <w:ind w:left="2100" w:hanging="420"/>
      </w:pPr>
    </w:lvl>
    <w:lvl w:ilvl="5" w:tplc="AB682DFC" w:tentative="1">
      <w:start w:val="1"/>
      <w:numFmt w:val="decimalEnclosedCircle"/>
      <w:lvlText w:val="%6"/>
      <w:lvlJc w:val="left"/>
      <w:pPr>
        <w:tabs>
          <w:tab w:val="num" w:pos="2520"/>
        </w:tabs>
        <w:ind w:left="2520" w:hanging="420"/>
      </w:pPr>
    </w:lvl>
    <w:lvl w:ilvl="6" w:tplc="86F876AE" w:tentative="1">
      <w:start w:val="1"/>
      <w:numFmt w:val="decimal"/>
      <w:lvlText w:val="%7."/>
      <w:lvlJc w:val="left"/>
      <w:pPr>
        <w:tabs>
          <w:tab w:val="num" w:pos="2940"/>
        </w:tabs>
        <w:ind w:left="2940" w:hanging="420"/>
      </w:pPr>
    </w:lvl>
    <w:lvl w:ilvl="7" w:tplc="92763B00" w:tentative="1">
      <w:start w:val="1"/>
      <w:numFmt w:val="aiueoFullWidth"/>
      <w:lvlText w:val="(%8)"/>
      <w:lvlJc w:val="left"/>
      <w:pPr>
        <w:tabs>
          <w:tab w:val="num" w:pos="3360"/>
        </w:tabs>
        <w:ind w:left="3360" w:hanging="420"/>
      </w:pPr>
    </w:lvl>
    <w:lvl w:ilvl="8" w:tplc="DEC48296" w:tentative="1">
      <w:start w:val="1"/>
      <w:numFmt w:val="decimalEnclosedCircle"/>
      <w:lvlText w:val="%9"/>
      <w:lvlJc w:val="left"/>
      <w:pPr>
        <w:tabs>
          <w:tab w:val="num" w:pos="3780"/>
        </w:tabs>
        <w:ind w:left="3780" w:hanging="420"/>
      </w:pPr>
    </w:lvl>
  </w:abstractNum>
  <w:abstractNum w:abstractNumId="11" w15:restartNumberingAfterBreak="0">
    <w:nsid w:val="31902B50"/>
    <w:multiLevelType w:val="hybridMultilevel"/>
    <w:tmpl w:val="0BDC77BC"/>
    <w:lvl w:ilvl="0" w:tplc="CF06C9A2">
      <w:start w:val="26"/>
      <w:numFmt w:val="decimal"/>
      <w:lvlText w:val="第%1条"/>
      <w:lvlJc w:val="left"/>
      <w:pPr>
        <w:tabs>
          <w:tab w:val="num" w:pos="990"/>
        </w:tabs>
        <w:ind w:left="990" w:hanging="990"/>
      </w:pPr>
      <w:rPr>
        <w:rFonts w:hint="default"/>
      </w:rPr>
    </w:lvl>
    <w:lvl w:ilvl="1" w:tplc="04489A1A" w:tentative="1">
      <w:start w:val="1"/>
      <w:numFmt w:val="aiueoFullWidth"/>
      <w:lvlText w:val="(%2)"/>
      <w:lvlJc w:val="left"/>
      <w:pPr>
        <w:tabs>
          <w:tab w:val="num" w:pos="840"/>
        </w:tabs>
        <w:ind w:left="840" w:hanging="420"/>
      </w:pPr>
    </w:lvl>
    <w:lvl w:ilvl="2" w:tplc="7D5EEEDC" w:tentative="1">
      <w:start w:val="1"/>
      <w:numFmt w:val="decimalEnclosedCircle"/>
      <w:lvlText w:val="%3"/>
      <w:lvlJc w:val="left"/>
      <w:pPr>
        <w:tabs>
          <w:tab w:val="num" w:pos="1260"/>
        </w:tabs>
        <w:ind w:left="1260" w:hanging="420"/>
      </w:pPr>
    </w:lvl>
    <w:lvl w:ilvl="3" w:tplc="292E432A" w:tentative="1">
      <w:start w:val="1"/>
      <w:numFmt w:val="decimal"/>
      <w:lvlText w:val="%4."/>
      <w:lvlJc w:val="left"/>
      <w:pPr>
        <w:tabs>
          <w:tab w:val="num" w:pos="1680"/>
        </w:tabs>
        <w:ind w:left="1680" w:hanging="420"/>
      </w:pPr>
    </w:lvl>
    <w:lvl w:ilvl="4" w:tplc="070CA12C" w:tentative="1">
      <w:start w:val="1"/>
      <w:numFmt w:val="aiueoFullWidth"/>
      <w:lvlText w:val="(%5)"/>
      <w:lvlJc w:val="left"/>
      <w:pPr>
        <w:tabs>
          <w:tab w:val="num" w:pos="2100"/>
        </w:tabs>
        <w:ind w:left="2100" w:hanging="420"/>
      </w:pPr>
    </w:lvl>
    <w:lvl w:ilvl="5" w:tplc="84589E3C" w:tentative="1">
      <w:start w:val="1"/>
      <w:numFmt w:val="decimalEnclosedCircle"/>
      <w:lvlText w:val="%6"/>
      <w:lvlJc w:val="left"/>
      <w:pPr>
        <w:tabs>
          <w:tab w:val="num" w:pos="2520"/>
        </w:tabs>
        <w:ind w:left="2520" w:hanging="420"/>
      </w:pPr>
    </w:lvl>
    <w:lvl w:ilvl="6" w:tplc="F0F2113C" w:tentative="1">
      <w:start w:val="1"/>
      <w:numFmt w:val="decimal"/>
      <w:lvlText w:val="%7."/>
      <w:lvlJc w:val="left"/>
      <w:pPr>
        <w:tabs>
          <w:tab w:val="num" w:pos="2940"/>
        </w:tabs>
        <w:ind w:left="2940" w:hanging="420"/>
      </w:pPr>
    </w:lvl>
    <w:lvl w:ilvl="7" w:tplc="A41AFC5A" w:tentative="1">
      <w:start w:val="1"/>
      <w:numFmt w:val="aiueoFullWidth"/>
      <w:lvlText w:val="(%8)"/>
      <w:lvlJc w:val="left"/>
      <w:pPr>
        <w:tabs>
          <w:tab w:val="num" w:pos="3360"/>
        </w:tabs>
        <w:ind w:left="3360" w:hanging="420"/>
      </w:pPr>
    </w:lvl>
    <w:lvl w:ilvl="8" w:tplc="94F8871C" w:tentative="1">
      <w:start w:val="1"/>
      <w:numFmt w:val="decimalEnclosedCircle"/>
      <w:lvlText w:val="%9"/>
      <w:lvlJc w:val="left"/>
      <w:pPr>
        <w:tabs>
          <w:tab w:val="num" w:pos="3780"/>
        </w:tabs>
        <w:ind w:left="3780" w:hanging="420"/>
      </w:pPr>
    </w:lvl>
  </w:abstractNum>
  <w:abstractNum w:abstractNumId="12" w15:restartNumberingAfterBreak="0">
    <w:nsid w:val="3278639F"/>
    <w:multiLevelType w:val="hybridMultilevel"/>
    <w:tmpl w:val="36801B34"/>
    <w:lvl w:ilvl="0" w:tplc="8CBCA498">
      <w:start w:val="2"/>
      <w:numFmt w:val="decimal"/>
      <w:lvlText w:val="%1"/>
      <w:lvlJc w:val="left"/>
      <w:pPr>
        <w:tabs>
          <w:tab w:val="num" w:pos="570"/>
        </w:tabs>
        <w:ind w:left="570" w:hanging="360"/>
      </w:pPr>
      <w:rPr>
        <w:rFonts w:hint="default"/>
      </w:rPr>
    </w:lvl>
    <w:lvl w:ilvl="1" w:tplc="D050327A" w:tentative="1">
      <w:start w:val="1"/>
      <w:numFmt w:val="aiueoFullWidth"/>
      <w:lvlText w:val="(%2)"/>
      <w:lvlJc w:val="left"/>
      <w:pPr>
        <w:tabs>
          <w:tab w:val="num" w:pos="1050"/>
        </w:tabs>
        <w:ind w:left="1050" w:hanging="420"/>
      </w:pPr>
    </w:lvl>
    <w:lvl w:ilvl="2" w:tplc="F7B46516" w:tentative="1">
      <w:start w:val="1"/>
      <w:numFmt w:val="decimalEnclosedCircle"/>
      <w:lvlText w:val="%3"/>
      <w:lvlJc w:val="left"/>
      <w:pPr>
        <w:tabs>
          <w:tab w:val="num" w:pos="1470"/>
        </w:tabs>
        <w:ind w:left="1470" w:hanging="420"/>
      </w:pPr>
    </w:lvl>
    <w:lvl w:ilvl="3" w:tplc="72BAE83E" w:tentative="1">
      <w:start w:val="1"/>
      <w:numFmt w:val="decimal"/>
      <w:lvlText w:val="%4."/>
      <w:lvlJc w:val="left"/>
      <w:pPr>
        <w:tabs>
          <w:tab w:val="num" w:pos="1890"/>
        </w:tabs>
        <w:ind w:left="1890" w:hanging="420"/>
      </w:pPr>
    </w:lvl>
    <w:lvl w:ilvl="4" w:tplc="17884068" w:tentative="1">
      <w:start w:val="1"/>
      <w:numFmt w:val="aiueoFullWidth"/>
      <w:lvlText w:val="(%5)"/>
      <w:lvlJc w:val="left"/>
      <w:pPr>
        <w:tabs>
          <w:tab w:val="num" w:pos="2310"/>
        </w:tabs>
        <w:ind w:left="2310" w:hanging="420"/>
      </w:pPr>
    </w:lvl>
    <w:lvl w:ilvl="5" w:tplc="5D0C22BE" w:tentative="1">
      <w:start w:val="1"/>
      <w:numFmt w:val="decimalEnclosedCircle"/>
      <w:lvlText w:val="%6"/>
      <w:lvlJc w:val="left"/>
      <w:pPr>
        <w:tabs>
          <w:tab w:val="num" w:pos="2730"/>
        </w:tabs>
        <w:ind w:left="2730" w:hanging="420"/>
      </w:pPr>
    </w:lvl>
    <w:lvl w:ilvl="6" w:tplc="15549566" w:tentative="1">
      <w:start w:val="1"/>
      <w:numFmt w:val="decimal"/>
      <w:lvlText w:val="%7."/>
      <w:lvlJc w:val="left"/>
      <w:pPr>
        <w:tabs>
          <w:tab w:val="num" w:pos="3150"/>
        </w:tabs>
        <w:ind w:left="3150" w:hanging="420"/>
      </w:pPr>
    </w:lvl>
    <w:lvl w:ilvl="7" w:tplc="06D2F244" w:tentative="1">
      <w:start w:val="1"/>
      <w:numFmt w:val="aiueoFullWidth"/>
      <w:lvlText w:val="(%8)"/>
      <w:lvlJc w:val="left"/>
      <w:pPr>
        <w:tabs>
          <w:tab w:val="num" w:pos="3570"/>
        </w:tabs>
        <w:ind w:left="3570" w:hanging="420"/>
      </w:pPr>
    </w:lvl>
    <w:lvl w:ilvl="8" w:tplc="AC3044FC" w:tentative="1">
      <w:start w:val="1"/>
      <w:numFmt w:val="decimalEnclosedCircle"/>
      <w:lvlText w:val="%9"/>
      <w:lvlJc w:val="left"/>
      <w:pPr>
        <w:tabs>
          <w:tab w:val="num" w:pos="3990"/>
        </w:tabs>
        <w:ind w:left="3990" w:hanging="420"/>
      </w:pPr>
    </w:lvl>
  </w:abstractNum>
  <w:abstractNum w:abstractNumId="13" w15:restartNumberingAfterBreak="0">
    <w:nsid w:val="33296C5F"/>
    <w:multiLevelType w:val="multilevel"/>
    <w:tmpl w:val="36801B34"/>
    <w:lvl w:ilvl="0">
      <w:start w:val="2"/>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4" w15:restartNumberingAfterBreak="0">
    <w:nsid w:val="333C47E7"/>
    <w:multiLevelType w:val="hybridMultilevel"/>
    <w:tmpl w:val="BEE625C8"/>
    <w:lvl w:ilvl="0" w:tplc="CC94E2CC">
      <w:start w:val="1"/>
      <w:numFmt w:val="decimalFullWidth"/>
      <w:lvlText w:val="（%1）"/>
      <w:lvlJc w:val="left"/>
      <w:pPr>
        <w:tabs>
          <w:tab w:val="num" w:pos="930"/>
        </w:tabs>
        <w:ind w:left="930" w:hanging="720"/>
      </w:pPr>
      <w:rPr>
        <w:rFonts w:hint="default"/>
      </w:rPr>
    </w:lvl>
    <w:lvl w:ilvl="1" w:tplc="5FDC07EA" w:tentative="1">
      <w:start w:val="1"/>
      <w:numFmt w:val="aiueoFullWidth"/>
      <w:lvlText w:val="(%2)"/>
      <w:lvlJc w:val="left"/>
      <w:pPr>
        <w:tabs>
          <w:tab w:val="num" w:pos="1050"/>
        </w:tabs>
        <w:ind w:left="1050" w:hanging="420"/>
      </w:pPr>
    </w:lvl>
    <w:lvl w:ilvl="2" w:tplc="E36E7230" w:tentative="1">
      <w:start w:val="1"/>
      <w:numFmt w:val="decimalEnclosedCircle"/>
      <w:lvlText w:val="%3"/>
      <w:lvlJc w:val="left"/>
      <w:pPr>
        <w:tabs>
          <w:tab w:val="num" w:pos="1470"/>
        </w:tabs>
        <w:ind w:left="1470" w:hanging="420"/>
      </w:pPr>
    </w:lvl>
    <w:lvl w:ilvl="3" w:tplc="3620EF10" w:tentative="1">
      <w:start w:val="1"/>
      <w:numFmt w:val="decimal"/>
      <w:lvlText w:val="%4."/>
      <w:lvlJc w:val="left"/>
      <w:pPr>
        <w:tabs>
          <w:tab w:val="num" w:pos="1890"/>
        </w:tabs>
        <w:ind w:left="1890" w:hanging="420"/>
      </w:pPr>
    </w:lvl>
    <w:lvl w:ilvl="4" w:tplc="C63ED1A6" w:tentative="1">
      <w:start w:val="1"/>
      <w:numFmt w:val="aiueoFullWidth"/>
      <w:lvlText w:val="(%5)"/>
      <w:lvlJc w:val="left"/>
      <w:pPr>
        <w:tabs>
          <w:tab w:val="num" w:pos="2310"/>
        </w:tabs>
        <w:ind w:left="2310" w:hanging="420"/>
      </w:pPr>
    </w:lvl>
    <w:lvl w:ilvl="5" w:tplc="73668794" w:tentative="1">
      <w:start w:val="1"/>
      <w:numFmt w:val="decimalEnclosedCircle"/>
      <w:lvlText w:val="%6"/>
      <w:lvlJc w:val="left"/>
      <w:pPr>
        <w:tabs>
          <w:tab w:val="num" w:pos="2730"/>
        </w:tabs>
        <w:ind w:left="2730" w:hanging="420"/>
      </w:pPr>
    </w:lvl>
    <w:lvl w:ilvl="6" w:tplc="D8362640" w:tentative="1">
      <w:start w:val="1"/>
      <w:numFmt w:val="decimal"/>
      <w:lvlText w:val="%7."/>
      <w:lvlJc w:val="left"/>
      <w:pPr>
        <w:tabs>
          <w:tab w:val="num" w:pos="3150"/>
        </w:tabs>
        <w:ind w:left="3150" w:hanging="420"/>
      </w:pPr>
    </w:lvl>
    <w:lvl w:ilvl="7" w:tplc="AE2EA0B4" w:tentative="1">
      <w:start w:val="1"/>
      <w:numFmt w:val="aiueoFullWidth"/>
      <w:lvlText w:val="(%8)"/>
      <w:lvlJc w:val="left"/>
      <w:pPr>
        <w:tabs>
          <w:tab w:val="num" w:pos="3570"/>
        </w:tabs>
        <w:ind w:left="3570" w:hanging="420"/>
      </w:pPr>
    </w:lvl>
    <w:lvl w:ilvl="8" w:tplc="95D485CA" w:tentative="1">
      <w:start w:val="1"/>
      <w:numFmt w:val="decimalEnclosedCircle"/>
      <w:lvlText w:val="%9"/>
      <w:lvlJc w:val="left"/>
      <w:pPr>
        <w:tabs>
          <w:tab w:val="num" w:pos="3990"/>
        </w:tabs>
        <w:ind w:left="3990" w:hanging="420"/>
      </w:pPr>
    </w:lvl>
  </w:abstractNum>
  <w:abstractNum w:abstractNumId="15" w15:restartNumberingAfterBreak="0">
    <w:nsid w:val="34944CFE"/>
    <w:multiLevelType w:val="hybridMultilevel"/>
    <w:tmpl w:val="666CAEB2"/>
    <w:lvl w:ilvl="0" w:tplc="76A63AE4">
      <w:start w:val="11"/>
      <w:numFmt w:val="decimal"/>
      <w:lvlText w:val="第%1条"/>
      <w:lvlJc w:val="left"/>
      <w:pPr>
        <w:tabs>
          <w:tab w:val="num" w:pos="975"/>
        </w:tabs>
        <w:ind w:left="975" w:hanging="975"/>
      </w:pPr>
      <w:rPr>
        <w:rFonts w:hint="default"/>
      </w:rPr>
    </w:lvl>
    <w:lvl w:ilvl="1" w:tplc="B0D8CAC8" w:tentative="1">
      <w:start w:val="1"/>
      <w:numFmt w:val="aiueoFullWidth"/>
      <w:lvlText w:val="(%2)"/>
      <w:lvlJc w:val="left"/>
      <w:pPr>
        <w:tabs>
          <w:tab w:val="num" w:pos="840"/>
        </w:tabs>
        <w:ind w:left="840" w:hanging="420"/>
      </w:pPr>
    </w:lvl>
    <w:lvl w:ilvl="2" w:tplc="F238E64A" w:tentative="1">
      <w:start w:val="1"/>
      <w:numFmt w:val="decimalEnclosedCircle"/>
      <w:lvlText w:val="%3"/>
      <w:lvlJc w:val="left"/>
      <w:pPr>
        <w:tabs>
          <w:tab w:val="num" w:pos="1260"/>
        </w:tabs>
        <w:ind w:left="1260" w:hanging="420"/>
      </w:pPr>
    </w:lvl>
    <w:lvl w:ilvl="3" w:tplc="30EC2594" w:tentative="1">
      <w:start w:val="1"/>
      <w:numFmt w:val="decimal"/>
      <w:lvlText w:val="%4."/>
      <w:lvlJc w:val="left"/>
      <w:pPr>
        <w:tabs>
          <w:tab w:val="num" w:pos="1680"/>
        </w:tabs>
        <w:ind w:left="1680" w:hanging="420"/>
      </w:pPr>
    </w:lvl>
    <w:lvl w:ilvl="4" w:tplc="1A56D63C" w:tentative="1">
      <w:start w:val="1"/>
      <w:numFmt w:val="aiueoFullWidth"/>
      <w:lvlText w:val="(%5)"/>
      <w:lvlJc w:val="left"/>
      <w:pPr>
        <w:tabs>
          <w:tab w:val="num" w:pos="2100"/>
        </w:tabs>
        <w:ind w:left="2100" w:hanging="420"/>
      </w:pPr>
    </w:lvl>
    <w:lvl w:ilvl="5" w:tplc="652E0F34" w:tentative="1">
      <w:start w:val="1"/>
      <w:numFmt w:val="decimalEnclosedCircle"/>
      <w:lvlText w:val="%6"/>
      <w:lvlJc w:val="left"/>
      <w:pPr>
        <w:tabs>
          <w:tab w:val="num" w:pos="2520"/>
        </w:tabs>
        <w:ind w:left="2520" w:hanging="420"/>
      </w:pPr>
    </w:lvl>
    <w:lvl w:ilvl="6" w:tplc="822E96A2" w:tentative="1">
      <w:start w:val="1"/>
      <w:numFmt w:val="decimal"/>
      <w:lvlText w:val="%7."/>
      <w:lvlJc w:val="left"/>
      <w:pPr>
        <w:tabs>
          <w:tab w:val="num" w:pos="2940"/>
        </w:tabs>
        <w:ind w:left="2940" w:hanging="420"/>
      </w:pPr>
    </w:lvl>
    <w:lvl w:ilvl="7" w:tplc="627EDA00" w:tentative="1">
      <w:start w:val="1"/>
      <w:numFmt w:val="aiueoFullWidth"/>
      <w:lvlText w:val="(%8)"/>
      <w:lvlJc w:val="left"/>
      <w:pPr>
        <w:tabs>
          <w:tab w:val="num" w:pos="3360"/>
        </w:tabs>
        <w:ind w:left="3360" w:hanging="420"/>
      </w:pPr>
    </w:lvl>
    <w:lvl w:ilvl="8" w:tplc="D8D01C0E" w:tentative="1">
      <w:start w:val="1"/>
      <w:numFmt w:val="decimalEnclosedCircle"/>
      <w:lvlText w:val="%9"/>
      <w:lvlJc w:val="left"/>
      <w:pPr>
        <w:tabs>
          <w:tab w:val="num" w:pos="3780"/>
        </w:tabs>
        <w:ind w:left="3780" w:hanging="420"/>
      </w:pPr>
    </w:lvl>
  </w:abstractNum>
  <w:abstractNum w:abstractNumId="16" w15:restartNumberingAfterBreak="0">
    <w:nsid w:val="46B01AEC"/>
    <w:multiLevelType w:val="multilevel"/>
    <w:tmpl w:val="B002E06C"/>
    <w:lvl w:ilvl="0">
      <w:start w:val="1"/>
      <w:numFmt w:val="decimal"/>
      <w:lvlText w:val="第%1条"/>
      <w:lvlJc w:val="left"/>
      <w:pPr>
        <w:tabs>
          <w:tab w:val="num" w:pos="870"/>
        </w:tabs>
        <w:ind w:left="870" w:hanging="87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6D068E8"/>
    <w:multiLevelType w:val="multilevel"/>
    <w:tmpl w:val="C0147664"/>
    <w:lvl w:ilvl="0">
      <w:start w:val="2"/>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DBD2032"/>
    <w:multiLevelType w:val="hybridMultilevel"/>
    <w:tmpl w:val="41D28E4C"/>
    <w:lvl w:ilvl="0" w:tplc="31B2DA3C">
      <w:start w:val="3"/>
      <w:numFmt w:val="decimal"/>
      <w:lvlText w:val="%1"/>
      <w:lvlJc w:val="left"/>
      <w:pPr>
        <w:tabs>
          <w:tab w:val="num" w:pos="360"/>
        </w:tabs>
        <w:ind w:left="360" w:hanging="360"/>
      </w:pPr>
      <w:rPr>
        <w:rFonts w:hint="default"/>
      </w:rPr>
    </w:lvl>
    <w:lvl w:ilvl="1" w:tplc="C4F457DE" w:tentative="1">
      <w:start w:val="1"/>
      <w:numFmt w:val="aiueoFullWidth"/>
      <w:lvlText w:val="(%2)"/>
      <w:lvlJc w:val="left"/>
      <w:pPr>
        <w:tabs>
          <w:tab w:val="num" w:pos="840"/>
        </w:tabs>
        <w:ind w:left="840" w:hanging="420"/>
      </w:pPr>
    </w:lvl>
    <w:lvl w:ilvl="2" w:tplc="726AB58E" w:tentative="1">
      <w:start w:val="1"/>
      <w:numFmt w:val="decimalEnclosedCircle"/>
      <w:lvlText w:val="%3"/>
      <w:lvlJc w:val="left"/>
      <w:pPr>
        <w:tabs>
          <w:tab w:val="num" w:pos="1260"/>
        </w:tabs>
        <w:ind w:left="1260" w:hanging="420"/>
      </w:pPr>
    </w:lvl>
    <w:lvl w:ilvl="3" w:tplc="901AD07E" w:tentative="1">
      <w:start w:val="1"/>
      <w:numFmt w:val="decimal"/>
      <w:lvlText w:val="%4."/>
      <w:lvlJc w:val="left"/>
      <w:pPr>
        <w:tabs>
          <w:tab w:val="num" w:pos="1680"/>
        </w:tabs>
        <w:ind w:left="1680" w:hanging="420"/>
      </w:pPr>
    </w:lvl>
    <w:lvl w:ilvl="4" w:tplc="FDC64564" w:tentative="1">
      <w:start w:val="1"/>
      <w:numFmt w:val="aiueoFullWidth"/>
      <w:lvlText w:val="(%5)"/>
      <w:lvlJc w:val="left"/>
      <w:pPr>
        <w:tabs>
          <w:tab w:val="num" w:pos="2100"/>
        </w:tabs>
        <w:ind w:left="2100" w:hanging="420"/>
      </w:pPr>
    </w:lvl>
    <w:lvl w:ilvl="5" w:tplc="76949BEA" w:tentative="1">
      <w:start w:val="1"/>
      <w:numFmt w:val="decimalEnclosedCircle"/>
      <w:lvlText w:val="%6"/>
      <w:lvlJc w:val="left"/>
      <w:pPr>
        <w:tabs>
          <w:tab w:val="num" w:pos="2520"/>
        </w:tabs>
        <w:ind w:left="2520" w:hanging="420"/>
      </w:pPr>
    </w:lvl>
    <w:lvl w:ilvl="6" w:tplc="F5AE983E" w:tentative="1">
      <w:start w:val="1"/>
      <w:numFmt w:val="decimal"/>
      <w:lvlText w:val="%7."/>
      <w:lvlJc w:val="left"/>
      <w:pPr>
        <w:tabs>
          <w:tab w:val="num" w:pos="2940"/>
        </w:tabs>
        <w:ind w:left="2940" w:hanging="420"/>
      </w:pPr>
    </w:lvl>
    <w:lvl w:ilvl="7" w:tplc="19369D34" w:tentative="1">
      <w:start w:val="1"/>
      <w:numFmt w:val="aiueoFullWidth"/>
      <w:lvlText w:val="(%8)"/>
      <w:lvlJc w:val="left"/>
      <w:pPr>
        <w:tabs>
          <w:tab w:val="num" w:pos="3360"/>
        </w:tabs>
        <w:ind w:left="3360" w:hanging="420"/>
      </w:pPr>
    </w:lvl>
    <w:lvl w:ilvl="8" w:tplc="48AC735C" w:tentative="1">
      <w:start w:val="1"/>
      <w:numFmt w:val="decimalEnclosedCircle"/>
      <w:lvlText w:val="%9"/>
      <w:lvlJc w:val="left"/>
      <w:pPr>
        <w:tabs>
          <w:tab w:val="num" w:pos="3780"/>
        </w:tabs>
        <w:ind w:left="3780" w:hanging="420"/>
      </w:pPr>
    </w:lvl>
  </w:abstractNum>
  <w:abstractNum w:abstractNumId="19" w15:restartNumberingAfterBreak="0">
    <w:nsid w:val="50F33C83"/>
    <w:multiLevelType w:val="hybridMultilevel"/>
    <w:tmpl w:val="215A0466"/>
    <w:lvl w:ilvl="0" w:tplc="32265AA8">
      <w:start w:val="2"/>
      <w:numFmt w:val="decimal"/>
      <w:lvlText w:val="%1"/>
      <w:lvlJc w:val="left"/>
      <w:pPr>
        <w:tabs>
          <w:tab w:val="num" w:pos="360"/>
        </w:tabs>
        <w:ind w:left="360" w:hanging="360"/>
      </w:pPr>
      <w:rPr>
        <w:rFonts w:hint="default"/>
      </w:rPr>
    </w:lvl>
    <w:lvl w:ilvl="1" w:tplc="57B88BF4" w:tentative="1">
      <w:start w:val="1"/>
      <w:numFmt w:val="aiueoFullWidth"/>
      <w:lvlText w:val="(%2)"/>
      <w:lvlJc w:val="left"/>
      <w:pPr>
        <w:tabs>
          <w:tab w:val="num" w:pos="840"/>
        </w:tabs>
        <w:ind w:left="840" w:hanging="420"/>
      </w:pPr>
    </w:lvl>
    <w:lvl w:ilvl="2" w:tplc="96A80ED4" w:tentative="1">
      <w:start w:val="1"/>
      <w:numFmt w:val="decimalEnclosedCircle"/>
      <w:lvlText w:val="%3"/>
      <w:lvlJc w:val="left"/>
      <w:pPr>
        <w:tabs>
          <w:tab w:val="num" w:pos="1260"/>
        </w:tabs>
        <w:ind w:left="1260" w:hanging="420"/>
      </w:pPr>
    </w:lvl>
    <w:lvl w:ilvl="3" w:tplc="2092CDA8" w:tentative="1">
      <w:start w:val="1"/>
      <w:numFmt w:val="decimal"/>
      <w:lvlText w:val="%4."/>
      <w:lvlJc w:val="left"/>
      <w:pPr>
        <w:tabs>
          <w:tab w:val="num" w:pos="1680"/>
        </w:tabs>
        <w:ind w:left="1680" w:hanging="420"/>
      </w:pPr>
    </w:lvl>
    <w:lvl w:ilvl="4" w:tplc="55ECA8F8" w:tentative="1">
      <w:start w:val="1"/>
      <w:numFmt w:val="aiueoFullWidth"/>
      <w:lvlText w:val="(%5)"/>
      <w:lvlJc w:val="left"/>
      <w:pPr>
        <w:tabs>
          <w:tab w:val="num" w:pos="2100"/>
        </w:tabs>
        <w:ind w:left="2100" w:hanging="420"/>
      </w:pPr>
    </w:lvl>
    <w:lvl w:ilvl="5" w:tplc="C0586E0A" w:tentative="1">
      <w:start w:val="1"/>
      <w:numFmt w:val="decimalEnclosedCircle"/>
      <w:lvlText w:val="%6"/>
      <w:lvlJc w:val="left"/>
      <w:pPr>
        <w:tabs>
          <w:tab w:val="num" w:pos="2520"/>
        </w:tabs>
        <w:ind w:left="2520" w:hanging="420"/>
      </w:pPr>
    </w:lvl>
    <w:lvl w:ilvl="6" w:tplc="D8E440BC" w:tentative="1">
      <w:start w:val="1"/>
      <w:numFmt w:val="decimal"/>
      <w:lvlText w:val="%7."/>
      <w:lvlJc w:val="left"/>
      <w:pPr>
        <w:tabs>
          <w:tab w:val="num" w:pos="2940"/>
        </w:tabs>
        <w:ind w:left="2940" w:hanging="420"/>
      </w:pPr>
    </w:lvl>
    <w:lvl w:ilvl="7" w:tplc="DDD4ABC4" w:tentative="1">
      <w:start w:val="1"/>
      <w:numFmt w:val="aiueoFullWidth"/>
      <w:lvlText w:val="(%8)"/>
      <w:lvlJc w:val="left"/>
      <w:pPr>
        <w:tabs>
          <w:tab w:val="num" w:pos="3360"/>
        </w:tabs>
        <w:ind w:left="3360" w:hanging="420"/>
      </w:pPr>
    </w:lvl>
    <w:lvl w:ilvl="8" w:tplc="0B5C4B40" w:tentative="1">
      <w:start w:val="1"/>
      <w:numFmt w:val="decimalEnclosedCircle"/>
      <w:lvlText w:val="%9"/>
      <w:lvlJc w:val="left"/>
      <w:pPr>
        <w:tabs>
          <w:tab w:val="num" w:pos="3780"/>
        </w:tabs>
        <w:ind w:left="3780" w:hanging="420"/>
      </w:pPr>
    </w:lvl>
  </w:abstractNum>
  <w:abstractNum w:abstractNumId="20" w15:restartNumberingAfterBreak="0">
    <w:nsid w:val="55A14063"/>
    <w:multiLevelType w:val="hybridMultilevel"/>
    <w:tmpl w:val="5B60E45A"/>
    <w:lvl w:ilvl="0" w:tplc="F6469DF8">
      <w:start w:val="1"/>
      <w:numFmt w:val="decimalFullWidth"/>
      <w:lvlText w:val="第%1条"/>
      <w:lvlJc w:val="left"/>
      <w:pPr>
        <w:tabs>
          <w:tab w:val="num" w:pos="720"/>
        </w:tabs>
        <w:ind w:left="720" w:hanging="720"/>
      </w:pPr>
      <w:rPr>
        <w:rFonts w:hint="default"/>
      </w:rPr>
    </w:lvl>
    <w:lvl w:ilvl="1" w:tplc="B566B5B4" w:tentative="1">
      <w:start w:val="1"/>
      <w:numFmt w:val="aiueoFullWidth"/>
      <w:lvlText w:val="(%2)"/>
      <w:lvlJc w:val="left"/>
      <w:pPr>
        <w:tabs>
          <w:tab w:val="num" w:pos="840"/>
        </w:tabs>
        <w:ind w:left="840" w:hanging="420"/>
      </w:pPr>
    </w:lvl>
    <w:lvl w:ilvl="2" w:tplc="6C046284" w:tentative="1">
      <w:start w:val="1"/>
      <w:numFmt w:val="decimalEnclosedCircle"/>
      <w:lvlText w:val="%3"/>
      <w:lvlJc w:val="left"/>
      <w:pPr>
        <w:tabs>
          <w:tab w:val="num" w:pos="1260"/>
        </w:tabs>
        <w:ind w:left="1260" w:hanging="420"/>
      </w:pPr>
    </w:lvl>
    <w:lvl w:ilvl="3" w:tplc="CD561778" w:tentative="1">
      <w:start w:val="1"/>
      <w:numFmt w:val="decimal"/>
      <w:lvlText w:val="%4."/>
      <w:lvlJc w:val="left"/>
      <w:pPr>
        <w:tabs>
          <w:tab w:val="num" w:pos="1680"/>
        </w:tabs>
        <w:ind w:left="1680" w:hanging="420"/>
      </w:pPr>
    </w:lvl>
    <w:lvl w:ilvl="4" w:tplc="CC5ECF72" w:tentative="1">
      <w:start w:val="1"/>
      <w:numFmt w:val="aiueoFullWidth"/>
      <w:lvlText w:val="(%5)"/>
      <w:lvlJc w:val="left"/>
      <w:pPr>
        <w:tabs>
          <w:tab w:val="num" w:pos="2100"/>
        </w:tabs>
        <w:ind w:left="2100" w:hanging="420"/>
      </w:pPr>
    </w:lvl>
    <w:lvl w:ilvl="5" w:tplc="FF5AE8E4" w:tentative="1">
      <w:start w:val="1"/>
      <w:numFmt w:val="decimalEnclosedCircle"/>
      <w:lvlText w:val="%6"/>
      <w:lvlJc w:val="left"/>
      <w:pPr>
        <w:tabs>
          <w:tab w:val="num" w:pos="2520"/>
        </w:tabs>
        <w:ind w:left="2520" w:hanging="420"/>
      </w:pPr>
    </w:lvl>
    <w:lvl w:ilvl="6" w:tplc="EF2050F6" w:tentative="1">
      <w:start w:val="1"/>
      <w:numFmt w:val="decimal"/>
      <w:lvlText w:val="%7."/>
      <w:lvlJc w:val="left"/>
      <w:pPr>
        <w:tabs>
          <w:tab w:val="num" w:pos="2940"/>
        </w:tabs>
        <w:ind w:left="2940" w:hanging="420"/>
      </w:pPr>
    </w:lvl>
    <w:lvl w:ilvl="7" w:tplc="83664A24" w:tentative="1">
      <w:start w:val="1"/>
      <w:numFmt w:val="aiueoFullWidth"/>
      <w:lvlText w:val="(%8)"/>
      <w:lvlJc w:val="left"/>
      <w:pPr>
        <w:tabs>
          <w:tab w:val="num" w:pos="3360"/>
        </w:tabs>
        <w:ind w:left="3360" w:hanging="420"/>
      </w:pPr>
    </w:lvl>
    <w:lvl w:ilvl="8" w:tplc="9F76038E" w:tentative="1">
      <w:start w:val="1"/>
      <w:numFmt w:val="decimalEnclosedCircle"/>
      <w:lvlText w:val="%9"/>
      <w:lvlJc w:val="left"/>
      <w:pPr>
        <w:tabs>
          <w:tab w:val="num" w:pos="3780"/>
        </w:tabs>
        <w:ind w:left="3780" w:hanging="420"/>
      </w:pPr>
    </w:lvl>
  </w:abstractNum>
  <w:abstractNum w:abstractNumId="21" w15:restartNumberingAfterBreak="0">
    <w:nsid w:val="57965ED9"/>
    <w:multiLevelType w:val="multilevel"/>
    <w:tmpl w:val="C0147664"/>
    <w:lvl w:ilvl="0">
      <w:start w:val="2"/>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59F43C91"/>
    <w:multiLevelType w:val="hybridMultilevel"/>
    <w:tmpl w:val="E7509FAE"/>
    <w:lvl w:ilvl="0" w:tplc="1262A2CE">
      <w:start w:val="2"/>
      <w:numFmt w:val="decimal"/>
      <w:lvlText w:val="%1"/>
      <w:lvlJc w:val="left"/>
      <w:pPr>
        <w:tabs>
          <w:tab w:val="num" w:pos="360"/>
        </w:tabs>
        <w:ind w:left="360" w:hanging="360"/>
      </w:pPr>
      <w:rPr>
        <w:rFonts w:hint="default"/>
      </w:rPr>
    </w:lvl>
    <w:lvl w:ilvl="1" w:tplc="52027E9A" w:tentative="1">
      <w:start w:val="1"/>
      <w:numFmt w:val="aiueoFullWidth"/>
      <w:lvlText w:val="(%2)"/>
      <w:lvlJc w:val="left"/>
      <w:pPr>
        <w:tabs>
          <w:tab w:val="num" w:pos="840"/>
        </w:tabs>
        <w:ind w:left="840" w:hanging="420"/>
      </w:pPr>
    </w:lvl>
    <w:lvl w:ilvl="2" w:tplc="4B3CA9C2" w:tentative="1">
      <w:start w:val="1"/>
      <w:numFmt w:val="decimalEnclosedCircle"/>
      <w:lvlText w:val="%3"/>
      <w:lvlJc w:val="left"/>
      <w:pPr>
        <w:tabs>
          <w:tab w:val="num" w:pos="1260"/>
        </w:tabs>
        <w:ind w:left="1260" w:hanging="420"/>
      </w:pPr>
    </w:lvl>
    <w:lvl w:ilvl="3" w:tplc="29561C3E" w:tentative="1">
      <w:start w:val="1"/>
      <w:numFmt w:val="decimal"/>
      <w:lvlText w:val="%4."/>
      <w:lvlJc w:val="left"/>
      <w:pPr>
        <w:tabs>
          <w:tab w:val="num" w:pos="1680"/>
        </w:tabs>
        <w:ind w:left="1680" w:hanging="420"/>
      </w:pPr>
    </w:lvl>
    <w:lvl w:ilvl="4" w:tplc="D89C8106" w:tentative="1">
      <w:start w:val="1"/>
      <w:numFmt w:val="aiueoFullWidth"/>
      <w:lvlText w:val="(%5)"/>
      <w:lvlJc w:val="left"/>
      <w:pPr>
        <w:tabs>
          <w:tab w:val="num" w:pos="2100"/>
        </w:tabs>
        <w:ind w:left="2100" w:hanging="420"/>
      </w:pPr>
    </w:lvl>
    <w:lvl w:ilvl="5" w:tplc="248EC62A" w:tentative="1">
      <w:start w:val="1"/>
      <w:numFmt w:val="decimalEnclosedCircle"/>
      <w:lvlText w:val="%6"/>
      <w:lvlJc w:val="left"/>
      <w:pPr>
        <w:tabs>
          <w:tab w:val="num" w:pos="2520"/>
        </w:tabs>
        <w:ind w:left="2520" w:hanging="420"/>
      </w:pPr>
    </w:lvl>
    <w:lvl w:ilvl="6" w:tplc="ED7E9B7E" w:tentative="1">
      <w:start w:val="1"/>
      <w:numFmt w:val="decimal"/>
      <w:lvlText w:val="%7."/>
      <w:lvlJc w:val="left"/>
      <w:pPr>
        <w:tabs>
          <w:tab w:val="num" w:pos="2940"/>
        </w:tabs>
        <w:ind w:left="2940" w:hanging="420"/>
      </w:pPr>
    </w:lvl>
    <w:lvl w:ilvl="7" w:tplc="C84CBF60" w:tentative="1">
      <w:start w:val="1"/>
      <w:numFmt w:val="aiueoFullWidth"/>
      <w:lvlText w:val="(%8)"/>
      <w:lvlJc w:val="left"/>
      <w:pPr>
        <w:tabs>
          <w:tab w:val="num" w:pos="3360"/>
        </w:tabs>
        <w:ind w:left="3360" w:hanging="420"/>
      </w:pPr>
    </w:lvl>
    <w:lvl w:ilvl="8" w:tplc="789685F6" w:tentative="1">
      <w:start w:val="1"/>
      <w:numFmt w:val="decimalEnclosedCircle"/>
      <w:lvlText w:val="%9"/>
      <w:lvlJc w:val="left"/>
      <w:pPr>
        <w:tabs>
          <w:tab w:val="num" w:pos="3780"/>
        </w:tabs>
        <w:ind w:left="3780" w:hanging="420"/>
      </w:pPr>
    </w:lvl>
  </w:abstractNum>
  <w:abstractNum w:abstractNumId="23" w15:restartNumberingAfterBreak="0">
    <w:nsid w:val="652F04C2"/>
    <w:multiLevelType w:val="hybridMultilevel"/>
    <w:tmpl w:val="C2C0F25E"/>
    <w:lvl w:ilvl="0" w:tplc="6C768678">
      <w:start w:val="2"/>
      <w:numFmt w:val="decimal"/>
      <w:lvlText w:val="%1"/>
      <w:lvlJc w:val="left"/>
      <w:pPr>
        <w:tabs>
          <w:tab w:val="num" w:pos="360"/>
        </w:tabs>
        <w:ind w:left="360" w:hanging="360"/>
      </w:pPr>
      <w:rPr>
        <w:rFonts w:hint="default"/>
      </w:rPr>
    </w:lvl>
    <w:lvl w:ilvl="1" w:tplc="52F031EA" w:tentative="1">
      <w:start w:val="1"/>
      <w:numFmt w:val="aiueoFullWidth"/>
      <w:lvlText w:val="(%2)"/>
      <w:lvlJc w:val="left"/>
      <w:pPr>
        <w:tabs>
          <w:tab w:val="num" w:pos="840"/>
        </w:tabs>
        <w:ind w:left="840" w:hanging="420"/>
      </w:pPr>
    </w:lvl>
    <w:lvl w:ilvl="2" w:tplc="6B566442" w:tentative="1">
      <w:start w:val="1"/>
      <w:numFmt w:val="decimalEnclosedCircle"/>
      <w:lvlText w:val="%3"/>
      <w:lvlJc w:val="left"/>
      <w:pPr>
        <w:tabs>
          <w:tab w:val="num" w:pos="1260"/>
        </w:tabs>
        <w:ind w:left="1260" w:hanging="420"/>
      </w:pPr>
    </w:lvl>
    <w:lvl w:ilvl="3" w:tplc="C9F0B864" w:tentative="1">
      <w:start w:val="1"/>
      <w:numFmt w:val="decimal"/>
      <w:lvlText w:val="%4."/>
      <w:lvlJc w:val="left"/>
      <w:pPr>
        <w:tabs>
          <w:tab w:val="num" w:pos="1680"/>
        </w:tabs>
        <w:ind w:left="1680" w:hanging="420"/>
      </w:pPr>
    </w:lvl>
    <w:lvl w:ilvl="4" w:tplc="4B1E1FF6" w:tentative="1">
      <w:start w:val="1"/>
      <w:numFmt w:val="aiueoFullWidth"/>
      <w:lvlText w:val="(%5)"/>
      <w:lvlJc w:val="left"/>
      <w:pPr>
        <w:tabs>
          <w:tab w:val="num" w:pos="2100"/>
        </w:tabs>
        <w:ind w:left="2100" w:hanging="420"/>
      </w:pPr>
    </w:lvl>
    <w:lvl w:ilvl="5" w:tplc="87009EBA" w:tentative="1">
      <w:start w:val="1"/>
      <w:numFmt w:val="decimalEnclosedCircle"/>
      <w:lvlText w:val="%6"/>
      <w:lvlJc w:val="left"/>
      <w:pPr>
        <w:tabs>
          <w:tab w:val="num" w:pos="2520"/>
        </w:tabs>
        <w:ind w:left="2520" w:hanging="420"/>
      </w:pPr>
    </w:lvl>
    <w:lvl w:ilvl="6" w:tplc="AB86A9B8" w:tentative="1">
      <w:start w:val="1"/>
      <w:numFmt w:val="decimal"/>
      <w:lvlText w:val="%7."/>
      <w:lvlJc w:val="left"/>
      <w:pPr>
        <w:tabs>
          <w:tab w:val="num" w:pos="2940"/>
        </w:tabs>
        <w:ind w:left="2940" w:hanging="420"/>
      </w:pPr>
    </w:lvl>
    <w:lvl w:ilvl="7" w:tplc="8A3E0B68" w:tentative="1">
      <w:start w:val="1"/>
      <w:numFmt w:val="aiueoFullWidth"/>
      <w:lvlText w:val="(%8)"/>
      <w:lvlJc w:val="left"/>
      <w:pPr>
        <w:tabs>
          <w:tab w:val="num" w:pos="3360"/>
        </w:tabs>
        <w:ind w:left="3360" w:hanging="420"/>
      </w:pPr>
    </w:lvl>
    <w:lvl w:ilvl="8" w:tplc="0BDE8B26" w:tentative="1">
      <w:start w:val="1"/>
      <w:numFmt w:val="decimalEnclosedCircle"/>
      <w:lvlText w:val="%9"/>
      <w:lvlJc w:val="left"/>
      <w:pPr>
        <w:tabs>
          <w:tab w:val="num" w:pos="3780"/>
        </w:tabs>
        <w:ind w:left="3780" w:hanging="420"/>
      </w:pPr>
    </w:lvl>
  </w:abstractNum>
  <w:abstractNum w:abstractNumId="24" w15:restartNumberingAfterBreak="0">
    <w:nsid w:val="6C1A6032"/>
    <w:multiLevelType w:val="hybridMultilevel"/>
    <w:tmpl w:val="F7F8854E"/>
    <w:lvl w:ilvl="0" w:tplc="4DC6002A">
      <w:start w:val="8"/>
      <w:numFmt w:val="decimal"/>
      <w:lvlText w:val="第%1条"/>
      <w:lvlJc w:val="left"/>
      <w:pPr>
        <w:tabs>
          <w:tab w:val="num" w:pos="720"/>
        </w:tabs>
        <w:ind w:left="720" w:hanging="720"/>
      </w:pPr>
      <w:rPr>
        <w:rFonts w:hint="default"/>
      </w:rPr>
    </w:lvl>
    <w:lvl w:ilvl="1" w:tplc="BD3ADBC2" w:tentative="1">
      <w:start w:val="1"/>
      <w:numFmt w:val="aiueoFullWidth"/>
      <w:lvlText w:val="(%2)"/>
      <w:lvlJc w:val="left"/>
      <w:pPr>
        <w:tabs>
          <w:tab w:val="num" w:pos="840"/>
        </w:tabs>
        <w:ind w:left="840" w:hanging="420"/>
      </w:pPr>
    </w:lvl>
    <w:lvl w:ilvl="2" w:tplc="2CC28756" w:tentative="1">
      <w:start w:val="1"/>
      <w:numFmt w:val="decimalEnclosedCircle"/>
      <w:lvlText w:val="%3"/>
      <w:lvlJc w:val="left"/>
      <w:pPr>
        <w:tabs>
          <w:tab w:val="num" w:pos="1260"/>
        </w:tabs>
        <w:ind w:left="1260" w:hanging="420"/>
      </w:pPr>
    </w:lvl>
    <w:lvl w:ilvl="3" w:tplc="778827C6" w:tentative="1">
      <w:start w:val="1"/>
      <w:numFmt w:val="decimal"/>
      <w:lvlText w:val="%4."/>
      <w:lvlJc w:val="left"/>
      <w:pPr>
        <w:tabs>
          <w:tab w:val="num" w:pos="1680"/>
        </w:tabs>
        <w:ind w:left="1680" w:hanging="420"/>
      </w:pPr>
    </w:lvl>
    <w:lvl w:ilvl="4" w:tplc="53BA9D4C" w:tentative="1">
      <w:start w:val="1"/>
      <w:numFmt w:val="aiueoFullWidth"/>
      <w:lvlText w:val="(%5)"/>
      <w:lvlJc w:val="left"/>
      <w:pPr>
        <w:tabs>
          <w:tab w:val="num" w:pos="2100"/>
        </w:tabs>
        <w:ind w:left="2100" w:hanging="420"/>
      </w:pPr>
    </w:lvl>
    <w:lvl w:ilvl="5" w:tplc="051A291C" w:tentative="1">
      <w:start w:val="1"/>
      <w:numFmt w:val="decimalEnclosedCircle"/>
      <w:lvlText w:val="%6"/>
      <w:lvlJc w:val="left"/>
      <w:pPr>
        <w:tabs>
          <w:tab w:val="num" w:pos="2520"/>
        </w:tabs>
        <w:ind w:left="2520" w:hanging="420"/>
      </w:pPr>
    </w:lvl>
    <w:lvl w:ilvl="6" w:tplc="5BE252A6" w:tentative="1">
      <w:start w:val="1"/>
      <w:numFmt w:val="decimal"/>
      <w:lvlText w:val="%7."/>
      <w:lvlJc w:val="left"/>
      <w:pPr>
        <w:tabs>
          <w:tab w:val="num" w:pos="2940"/>
        </w:tabs>
        <w:ind w:left="2940" w:hanging="420"/>
      </w:pPr>
    </w:lvl>
    <w:lvl w:ilvl="7" w:tplc="25628DAC" w:tentative="1">
      <w:start w:val="1"/>
      <w:numFmt w:val="aiueoFullWidth"/>
      <w:lvlText w:val="(%8)"/>
      <w:lvlJc w:val="left"/>
      <w:pPr>
        <w:tabs>
          <w:tab w:val="num" w:pos="3360"/>
        </w:tabs>
        <w:ind w:left="3360" w:hanging="420"/>
      </w:pPr>
    </w:lvl>
    <w:lvl w:ilvl="8" w:tplc="9A5C20EC" w:tentative="1">
      <w:start w:val="1"/>
      <w:numFmt w:val="decimalEnclosedCircle"/>
      <w:lvlText w:val="%9"/>
      <w:lvlJc w:val="left"/>
      <w:pPr>
        <w:tabs>
          <w:tab w:val="num" w:pos="3780"/>
        </w:tabs>
        <w:ind w:left="3780" w:hanging="420"/>
      </w:pPr>
    </w:lvl>
  </w:abstractNum>
  <w:abstractNum w:abstractNumId="25" w15:restartNumberingAfterBreak="0">
    <w:nsid w:val="74A819EF"/>
    <w:multiLevelType w:val="hybridMultilevel"/>
    <w:tmpl w:val="33081CD8"/>
    <w:lvl w:ilvl="0" w:tplc="76C28FAA">
      <w:start w:val="1"/>
      <w:numFmt w:val="decimalFullWidth"/>
      <w:lvlText w:val="（%1）"/>
      <w:lvlJc w:val="left"/>
      <w:pPr>
        <w:tabs>
          <w:tab w:val="num" w:pos="900"/>
        </w:tabs>
        <w:ind w:left="900" w:hanging="720"/>
      </w:pPr>
      <w:rPr>
        <w:rFonts w:hint="default"/>
      </w:rPr>
    </w:lvl>
    <w:lvl w:ilvl="1" w:tplc="DD4A0DB0" w:tentative="1">
      <w:start w:val="1"/>
      <w:numFmt w:val="aiueoFullWidth"/>
      <w:lvlText w:val="(%2)"/>
      <w:lvlJc w:val="left"/>
      <w:pPr>
        <w:tabs>
          <w:tab w:val="num" w:pos="840"/>
        </w:tabs>
        <w:ind w:left="840" w:hanging="420"/>
      </w:pPr>
    </w:lvl>
    <w:lvl w:ilvl="2" w:tplc="98009FAE" w:tentative="1">
      <w:start w:val="1"/>
      <w:numFmt w:val="decimalEnclosedCircle"/>
      <w:lvlText w:val="%3"/>
      <w:lvlJc w:val="left"/>
      <w:pPr>
        <w:tabs>
          <w:tab w:val="num" w:pos="1260"/>
        </w:tabs>
        <w:ind w:left="1260" w:hanging="420"/>
      </w:pPr>
    </w:lvl>
    <w:lvl w:ilvl="3" w:tplc="5372BD08" w:tentative="1">
      <w:start w:val="1"/>
      <w:numFmt w:val="decimal"/>
      <w:lvlText w:val="%4."/>
      <w:lvlJc w:val="left"/>
      <w:pPr>
        <w:tabs>
          <w:tab w:val="num" w:pos="1680"/>
        </w:tabs>
        <w:ind w:left="1680" w:hanging="420"/>
      </w:pPr>
    </w:lvl>
    <w:lvl w:ilvl="4" w:tplc="5EA8E6BC" w:tentative="1">
      <w:start w:val="1"/>
      <w:numFmt w:val="aiueoFullWidth"/>
      <w:lvlText w:val="(%5)"/>
      <w:lvlJc w:val="left"/>
      <w:pPr>
        <w:tabs>
          <w:tab w:val="num" w:pos="2100"/>
        </w:tabs>
        <w:ind w:left="2100" w:hanging="420"/>
      </w:pPr>
    </w:lvl>
    <w:lvl w:ilvl="5" w:tplc="77F69E20" w:tentative="1">
      <w:start w:val="1"/>
      <w:numFmt w:val="decimalEnclosedCircle"/>
      <w:lvlText w:val="%6"/>
      <w:lvlJc w:val="left"/>
      <w:pPr>
        <w:tabs>
          <w:tab w:val="num" w:pos="2520"/>
        </w:tabs>
        <w:ind w:left="2520" w:hanging="420"/>
      </w:pPr>
    </w:lvl>
    <w:lvl w:ilvl="6" w:tplc="BC246ACA" w:tentative="1">
      <w:start w:val="1"/>
      <w:numFmt w:val="decimal"/>
      <w:lvlText w:val="%7."/>
      <w:lvlJc w:val="left"/>
      <w:pPr>
        <w:tabs>
          <w:tab w:val="num" w:pos="2940"/>
        </w:tabs>
        <w:ind w:left="2940" w:hanging="420"/>
      </w:pPr>
    </w:lvl>
    <w:lvl w:ilvl="7" w:tplc="558AECBA" w:tentative="1">
      <w:start w:val="1"/>
      <w:numFmt w:val="aiueoFullWidth"/>
      <w:lvlText w:val="(%8)"/>
      <w:lvlJc w:val="left"/>
      <w:pPr>
        <w:tabs>
          <w:tab w:val="num" w:pos="3360"/>
        </w:tabs>
        <w:ind w:left="3360" w:hanging="420"/>
      </w:pPr>
    </w:lvl>
    <w:lvl w:ilvl="8" w:tplc="50BA5392" w:tentative="1">
      <w:start w:val="1"/>
      <w:numFmt w:val="decimalEnclosedCircle"/>
      <w:lvlText w:val="%9"/>
      <w:lvlJc w:val="left"/>
      <w:pPr>
        <w:tabs>
          <w:tab w:val="num" w:pos="3780"/>
        </w:tabs>
        <w:ind w:left="3780" w:hanging="420"/>
      </w:pPr>
    </w:lvl>
  </w:abstractNum>
  <w:abstractNum w:abstractNumId="26" w15:restartNumberingAfterBreak="0">
    <w:nsid w:val="7CA7682E"/>
    <w:multiLevelType w:val="hybridMultilevel"/>
    <w:tmpl w:val="C0147664"/>
    <w:lvl w:ilvl="0" w:tplc="E0A6F442">
      <w:start w:val="2"/>
      <w:numFmt w:val="decimal"/>
      <w:lvlText w:val="%1"/>
      <w:lvlJc w:val="left"/>
      <w:pPr>
        <w:tabs>
          <w:tab w:val="num" w:pos="360"/>
        </w:tabs>
        <w:ind w:left="360" w:hanging="360"/>
      </w:pPr>
      <w:rPr>
        <w:rFonts w:hint="default"/>
      </w:rPr>
    </w:lvl>
    <w:lvl w:ilvl="1" w:tplc="37C8686A" w:tentative="1">
      <w:start w:val="1"/>
      <w:numFmt w:val="aiueoFullWidth"/>
      <w:lvlText w:val="(%2)"/>
      <w:lvlJc w:val="left"/>
      <w:pPr>
        <w:tabs>
          <w:tab w:val="num" w:pos="840"/>
        </w:tabs>
        <w:ind w:left="840" w:hanging="420"/>
      </w:pPr>
    </w:lvl>
    <w:lvl w:ilvl="2" w:tplc="38B8790A" w:tentative="1">
      <w:start w:val="1"/>
      <w:numFmt w:val="decimalEnclosedCircle"/>
      <w:lvlText w:val="%3"/>
      <w:lvlJc w:val="left"/>
      <w:pPr>
        <w:tabs>
          <w:tab w:val="num" w:pos="1260"/>
        </w:tabs>
        <w:ind w:left="1260" w:hanging="420"/>
      </w:pPr>
    </w:lvl>
    <w:lvl w:ilvl="3" w:tplc="CFA0C008" w:tentative="1">
      <w:start w:val="1"/>
      <w:numFmt w:val="decimal"/>
      <w:lvlText w:val="%4."/>
      <w:lvlJc w:val="left"/>
      <w:pPr>
        <w:tabs>
          <w:tab w:val="num" w:pos="1680"/>
        </w:tabs>
        <w:ind w:left="1680" w:hanging="420"/>
      </w:pPr>
    </w:lvl>
    <w:lvl w:ilvl="4" w:tplc="62909BA0" w:tentative="1">
      <w:start w:val="1"/>
      <w:numFmt w:val="aiueoFullWidth"/>
      <w:lvlText w:val="(%5)"/>
      <w:lvlJc w:val="left"/>
      <w:pPr>
        <w:tabs>
          <w:tab w:val="num" w:pos="2100"/>
        </w:tabs>
        <w:ind w:left="2100" w:hanging="420"/>
      </w:pPr>
    </w:lvl>
    <w:lvl w:ilvl="5" w:tplc="D2B62FC4" w:tentative="1">
      <w:start w:val="1"/>
      <w:numFmt w:val="decimalEnclosedCircle"/>
      <w:lvlText w:val="%6"/>
      <w:lvlJc w:val="left"/>
      <w:pPr>
        <w:tabs>
          <w:tab w:val="num" w:pos="2520"/>
        </w:tabs>
        <w:ind w:left="2520" w:hanging="420"/>
      </w:pPr>
    </w:lvl>
    <w:lvl w:ilvl="6" w:tplc="FECC7F02" w:tentative="1">
      <w:start w:val="1"/>
      <w:numFmt w:val="decimal"/>
      <w:lvlText w:val="%7."/>
      <w:lvlJc w:val="left"/>
      <w:pPr>
        <w:tabs>
          <w:tab w:val="num" w:pos="2940"/>
        </w:tabs>
        <w:ind w:left="2940" w:hanging="420"/>
      </w:pPr>
    </w:lvl>
    <w:lvl w:ilvl="7" w:tplc="025E21F2" w:tentative="1">
      <w:start w:val="1"/>
      <w:numFmt w:val="aiueoFullWidth"/>
      <w:lvlText w:val="(%8)"/>
      <w:lvlJc w:val="left"/>
      <w:pPr>
        <w:tabs>
          <w:tab w:val="num" w:pos="3360"/>
        </w:tabs>
        <w:ind w:left="3360" w:hanging="420"/>
      </w:pPr>
    </w:lvl>
    <w:lvl w:ilvl="8" w:tplc="B6520A16" w:tentative="1">
      <w:start w:val="1"/>
      <w:numFmt w:val="decimalEnclosedCircle"/>
      <w:lvlText w:val="%9"/>
      <w:lvlJc w:val="left"/>
      <w:pPr>
        <w:tabs>
          <w:tab w:val="num" w:pos="3780"/>
        </w:tabs>
        <w:ind w:left="3780" w:hanging="420"/>
      </w:pPr>
    </w:lvl>
  </w:abstractNum>
  <w:abstractNum w:abstractNumId="27" w15:restartNumberingAfterBreak="0">
    <w:nsid w:val="7CC3282D"/>
    <w:multiLevelType w:val="hybridMultilevel"/>
    <w:tmpl w:val="889C3226"/>
    <w:lvl w:ilvl="0" w:tplc="5ADC15B8">
      <w:start w:val="2"/>
      <w:numFmt w:val="decimal"/>
      <w:lvlText w:val="%1"/>
      <w:lvlJc w:val="left"/>
      <w:pPr>
        <w:tabs>
          <w:tab w:val="num" w:pos="360"/>
        </w:tabs>
        <w:ind w:left="360" w:hanging="360"/>
      </w:pPr>
      <w:rPr>
        <w:rFonts w:hint="default"/>
      </w:rPr>
    </w:lvl>
    <w:lvl w:ilvl="1" w:tplc="880A777E" w:tentative="1">
      <w:start w:val="1"/>
      <w:numFmt w:val="aiueoFullWidth"/>
      <w:lvlText w:val="(%2)"/>
      <w:lvlJc w:val="left"/>
      <w:pPr>
        <w:tabs>
          <w:tab w:val="num" w:pos="840"/>
        </w:tabs>
        <w:ind w:left="840" w:hanging="420"/>
      </w:pPr>
    </w:lvl>
    <w:lvl w:ilvl="2" w:tplc="8766E7D4" w:tentative="1">
      <w:start w:val="1"/>
      <w:numFmt w:val="decimalEnclosedCircle"/>
      <w:lvlText w:val="%3"/>
      <w:lvlJc w:val="left"/>
      <w:pPr>
        <w:tabs>
          <w:tab w:val="num" w:pos="1260"/>
        </w:tabs>
        <w:ind w:left="1260" w:hanging="420"/>
      </w:pPr>
    </w:lvl>
    <w:lvl w:ilvl="3" w:tplc="33EA0232" w:tentative="1">
      <w:start w:val="1"/>
      <w:numFmt w:val="decimal"/>
      <w:lvlText w:val="%4."/>
      <w:lvlJc w:val="left"/>
      <w:pPr>
        <w:tabs>
          <w:tab w:val="num" w:pos="1680"/>
        </w:tabs>
        <w:ind w:left="1680" w:hanging="420"/>
      </w:pPr>
    </w:lvl>
    <w:lvl w:ilvl="4" w:tplc="7658A1AE" w:tentative="1">
      <w:start w:val="1"/>
      <w:numFmt w:val="aiueoFullWidth"/>
      <w:lvlText w:val="(%5)"/>
      <w:lvlJc w:val="left"/>
      <w:pPr>
        <w:tabs>
          <w:tab w:val="num" w:pos="2100"/>
        </w:tabs>
        <w:ind w:left="2100" w:hanging="420"/>
      </w:pPr>
    </w:lvl>
    <w:lvl w:ilvl="5" w:tplc="35C424E6" w:tentative="1">
      <w:start w:val="1"/>
      <w:numFmt w:val="decimalEnclosedCircle"/>
      <w:lvlText w:val="%6"/>
      <w:lvlJc w:val="left"/>
      <w:pPr>
        <w:tabs>
          <w:tab w:val="num" w:pos="2520"/>
        </w:tabs>
        <w:ind w:left="2520" w:hanging="420"/>
      </w:pPr>
    </w:lvl>
    <w:lvl w:ilvl="6" w:tplc="11E0018C" w:tentative="1">
      <w:start w:val="1"/>
      <w:numFmt w:val="decimal"/>
      <w:lvlText w:val="%7."/>
      <w:lvlJc w:val="left"/>
      <w:pPr>
        <w:tabs>
          <w:tab w:val="num" w:pos="2940"/>
        </w:tabs>
        <w:ind w:left="2940" w:hanging="420"/>
      </w:pPr>
    </w:lvl>
    <w:lvl w:ilvl="7" w:tplc="CB3EA0FA" w:tentative="1">
      <w:start w:val="1"/>
      <w:numFmt w:val="aiueoFullWidth"/>
      <w:lvlText w:val="(%8)"/>
      <w:lvlJc w:val="left"/>
      <w:pPr>
        <w:tabs>
          <w:tab w:val="num" w:pos="3360"/>
        </w:tabs>
        <w:ind w:left="3360" w:hanging="420"/>
      </w:pPr>
    </w:lvl>
    <w:lvl w:ilvl="8" w:tplc="3D5A1EFC" w:tentative="1">
      <w:start w:val="1"/>
      <w:numFmt w:val="decimalEnclosedCircle"/>
      <w:lvlText w:val="%9"/>
      <w:lvlJc w:val="left"/>
      <w:pPr>
        <w:tabs>
          <w:tab w:val="num" w:pos="3780"/>
        </w:tabs>
        <w:ind w:left="3780" w:hanging="420"/>
      </w:pPr>
    </w:lvl>
  </w:abstractNum>
  <w:abstractNum w:abstractNumId="28" w15:restartNumberingAfterBreak="0">
    <w:nsid w:val="7DDB0A2A"/>
    <w:multiLevelType w:val="multilevel"/>
    <w:tmpl w:val="41D28E4C"/>
    <w:lvl w:ilvl="0">
      <w:start w:val="3"/>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789321908">
    <w:abstractNumId w:val="7"/>
  </w:num>
  <w:num w:numId="2" w16cid:durableId="601382708">
    <w:abstractNumId w:val="18"/>
  </w:num>
  <w:num w:numId="3" w16cid:durableId="951591415">
    <w:abstractNumId w:val="19"/>
  </w:num>
  <w:num w:numId="4" w16cid:durableId="648291345">
    <w:abstractNumId w:val="3"/>
  </w:num>
  <w:num w:numId="5" w16cid:durableId="1702851920">
    <w:abstractNumId w:val="16"/>
  </w:num>
  <w:num w:numId="6" w16cid:durableId="327370229">
    <w:abstractNumId w:val="8"/>
  </w:num>
  <w:num w:numId="7" w16cid:durableId="909655827">
    <w:abstractNumId w:val="24"/>
  </w:num>
  <w:num w:numId="8" w16cid:durableId="962275650">
    <w:abstractNumId w:val="15"/>
  </w:num>
  <w:num w:numId="9" w16cid:durableId="1609696667">
    <w:abstractNumId w:val="12"/>
  </w:num>
  <w:num w:numId="10" w16cid:durableId="116921193">
    <w:abstractNumId w:val="26"/>
  </w:num>
  <w:num w:numId="11" w16cid:durableId="476455259">
    <w:abstractNumId w:val="17"/>
  </w:num>
  <w:num w:numId="12" w16cid:durableId="391201868">
    <w:abstractNumId w:val="22"/>
  </w:num>
  <w:num w:numId="13" w16cid:durableId="1819376837">
    <w:abstractNumId w:val="25"/>
  </w:num>
  <w:num w:numId="14" w16cid:durableId="1263150238">
    <w:abstractNumId w:val="6"/>
  </w:num>
  <w:num w:numId="15" w16cid:durableId="543836786">
    <w:abstractNumId w:val="4"/>
  </w:num>
  <w:num w:numId="16" w16cid:durableId="613439029">
    <w:abstractNumId w:val="10"/>
  </w:num>
  <w:num w:numId="17" w16cid:durableId="549926976">
    <w:abstractNumId w:val="27"/>
  </w:num>
  <w:num w:numId="18" w16cid:durableId="1392270860">
    <w:abstractNumId w:val="9"/>
  </w:num>
  <w:num w:numId="19" w16cid:durableId="1338003503">
    <w:abstractNumId w:val="1"/>
  </w:num>
  <w:num w:numId="20" w16cid:durableId="1317027810">
    <w:abstractNumId w:val="14"/>
  </w:num>
  <w:num w:numId="21" w16cid:durableId="1956011413">
    <w:abstractNumId w:val="23"/>
  </w:num>
  <w:num w:numId="22" w16cid:durableId="479928646">
    <w:abstractNumId w:val="11"/>
  </w:num>
  <w:num w:numId="23" w16cid:durableId="482501721">
    <w:abstractNumId w:val="5"/>
  </w:num>
  <w:num w:numId="24" w16cid:durableId="201485666">
    <w:abstractNumId w:val="20"/>
  </w:num>
  <w:num w:numId="25" w16cid:durableId="745030278">
    <w:abstractNumId w:val="0"/>
  </w:num>
  <w:num w:numId="26" w16cid:durableId="1579637373">
    <w:abstractNumId w:val="13"/>
  </w:num>
  <w:num w:numId="27" w16cid:durableId="424764086">
    <w:abstractNumId w:val="2"/>
  </w:num>
  <w:num w:numId="28" w16cid:durableId="44917205">
    <w:abstractNumId w:val="21"/>
  </w:num>
  <w:num w:numId="29" w16cid:durableId="87519610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0"/>
  <w:drawingGridVerticalSpacing w:val="35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529"/>
    <w:rsid w:val="00022020"/>
    <w:rsid w:val="00030141"/>
    <w:rsid w:val="00064671"/>
    <w:rsid w:val="0006593F"/>
    <w:rsid w:val="000D085C"/>
    <w:rsid w:val="000E13A3"/>
    <w:rsid w:val="00105813"/>
    <w:rsid w:val="00106018"/>
    <w:rsid w:val="001101DF"/>
    <w:rsid w:val="00116410"/>
    <w:rsid w:val="00121ABB"/>
    <w:rsid w:val="00134C8F"/>
    <w:rsid w:val="00146FAD"/>
    <w:rsid w:val="0017069B"/>
    <w:rsid w:val="00182EE0"/>
    <w:rsid w:val="00192E48"/>
    <w:rsid w:val="001B50B6"/>
    <w:rsid w:val="001D77E3"/>
    <w:rsid w:val="0020099E"/>
    <w:rsid w:val="00270AF6"/>
    <w:rsid w:val="002B2DB9"/>
    <w:rsid w:val="002C4FAF"/>
    <w:rsid w:val="002D4CB2"/>
    <w:rsid w:val="00305000"/>
    <w:rsid w:val="00311B86"/>
    <w:rsid w:val="003643BA"/>
    <w:rsid w:val="003A1861"/>
    <w:rsid w:val="003B04C1"/>
    <w:rsid w:val="003C5F81"/>
    <w:rsid w:val="003D0698"/>
    <w:rsid w:val="003D251C"/>
    <w:rsid w:val="003D41FF"/>
    <w:rsid w:val="003E04B7"/>
    <w:rsid w:val="003F17A3"/>
    <w:rsid w:val="00410632"/>
    <w:rsid w:val="00416DCE"/>
    <w:rsid w:val="00437E3F"/>
    <w:rsid w:val="00442020"/>
    <w:rsid w:val="00446A90"/>
    <w:rsid w:val="00463D28"/>
    <w:rsid w:val="00475CD2"/>
    <w:rsid w:val="0047692A"/>
    <w:rsid w:val="004842C1"/>
    <w:rsid w:val="00497ED6"/>
    <w:rsid w:val="004B593D"/>
    <w:rsid w:val="004B65E7"/>
    <w:rsid w:val="004C3EED"/>
    <w:rsid w:val="0053642C"/>
    <w:rsid w:val="00550A6D"/>
    <w:rsid w:val="00550C5D"/>
    <w:rsid w:val="0055563D"/>
    <w:rsid w:val="0058266D"/>
    <w:rsid w:val="00584045"/>
    <w:rsid w:val="00586E6A"/>
    <w:rsid w:val="00597053"/>
    <w:rsid w:val="005B4C0A"/>
    <w:rsid w:val="005C0576"/>
    <w:rsid w:val="005C4A69"/>
    <w:rsid w:val="005C7A75"/>
    <w:rsid w:val="00602106"/>
    <w:rsid w:val="00623706"/>
    <w:rsid w:val="006244E6"/>
    <w:rsid w:val="006261A2"/>
    <w:rsid w:val="006322C0"/>
    <w:rsid w:val="00643F2B"/>
    <w:rsid w:val="006917D0"/>
    <w:rsid w:val="006942E5"/>
    <w:rsid w:val="006A766A"/>
    <w:rsid w:val="006C0B7A"/>
    <w:rsid w:val="006C3CA4"/>
    <w:rsid w:val="006C7131"/>
    <w:rsid w:val="006D624E"/>
    <w:rsid w:val="007064FB"/>
    <w:rsid w:val="00716EB4"/>
    <w:rsid w:val="00721F7A"/>
    <w:rsid w:val="00754750"/>
    <w:rsid w:val="0077445F"/>
    <w:rsid w:val="007A3D32"/>
    <w:rsid w:val="007A41B7"/>
    <w:rsid w:val="007B1311"/>
    <w:rsid w:val="007C3842"/>
    <w:rsid w:val="007C44D7"/>
    <w:rsid w:val="007E04DA"/>
    <w:rsid w:val="0080012B"/>
    <w:rsid w:val="00810C21"/>
    <w:rsid w:val="00817CB1"/>
    <w:rsid w:val="00854831"/>
    <w:rsid w:val="00855E8A"/>
    <w:rsid w:val="00876500"/>
    <w:rsid w:val="008B17B7"/>
    <w:rsid w:val="008D069B"/>
    <w:rsid w:val="008D48A9"/>
    <w:rsid w:val="008E4A18"/>
    <w:rsid w:val="008F0B8F"/>
    <w:rsid w:val="009109A3"/>
    <w:rsid w:val="00915529"/>
    <w:rsid w:val="00921416"/>
    <w:rsid w:val="00950835"/>
    <w:rsid w:val="00960B7C"/>
    <w:rsid w:val="00963B50"/>
    <w:rsid w:val="00983323"/>
    <w:rsid w:val="0099229F"/>
    <w:rsid w:val="009D25CB"/>
    <w:rsid w:val="009E4C61"/>
    <w:rsid w:val="009F59A8"/>
    <w:rsid w:val="00A268A3"/>
    <w:rsid w:val="00A416E3"/>
    <w:rsid w:val="00A50165"/>
    <w:rsid w:val="00A6418C"/>
    <w:rsid w:val="00A642AB"/>
    <w:rsid w:val="00AB5D2F"/>
    <w:rsid w:val="00AD0605"/>
    <w:rsid w:val="00B877A5"/>
    <w:rsid w:val="00B92D76"/>
    <w:rsid w:val="00BA2F07"/>
    <w:rsid w:val="00BA7ED6"/>
    <w:rsid w:val="00BC4E92"/>
    <w:rsid w:val="00BE7730"/>
    <w:rsid w:val="00BF3E86"/>
    <w:rsid w:val="00BF580B"/>
    <w:rsid w:val="00BF63A2"/>
    <w:rsid w:val="00C108F4"/>
    <w:rsid w:val="00C11A38"/>
    <w:rsid w:val="00C303F0"/>
    <w:rsid w:val="00C348FF"/>
    <w:rsid w:val="00C35199"/>
    <w:rsid w:val="00C67E35"/>
    <w:rsid w:val="00C72E87"/>
    <w:rsid w:val="00C76450"/>
    <w:rsid w:val="00CA43A6"/>
    <w:rsid w:val="00CB2E5B"/>
    <w:rsid w:val="00CB3404"/>
    <w:rsid w:val="00D072A8"/>
    <w:rsid w:val="00D50857"/>
    <w:rsid w:val="00D6133D"/>
    <w:rsid w:val="00D704EE"/>
    <w:rsid w:val="00D77A0C"/>
    <w:rsid w:val="00D801EE"/>
    <w:rsid w:val="00D86E83"/>
    <w:rsid w:val="00D94322"/>
    <w:rsid w:val="00DB11BB"/>
    <w:rsid w:val="00DD5BEB"/>
    <w:rsid w:val="00DE5906"/>
    <w:rsid w:val="00DF0BC0"/>
    <w:rsid w:val="00DF45F4"/>
    <w:rsid w:val="00E0772F"/>
    <w:rsid w:val="00E25B6A"/>
    <w:rsid w:val="00E26476"/>
    <w:rsid w:val="00E26A18"/>
    <w:rsid w:val="00E3125F"/>
    <w:rsid w:val="00E66D08"/>
    <w:rsid w:val="00E95A73"/>
    <w:rsid w:val="00EA3E65"/>
    <w:rsid w:val="00EB68DC"/>
    <w:rsid w:val="00ED0F97"/>
    <w:rsid w:val="00F170DA"/>
    <w:rsid w:val="00F26D0D"/>
    <w:rsid w:val="00F30B47"/>
    <w:rsid w:val="00F35C0D"/>
    <w:rsid w:val="00F50621"/>
    <w:rsid w:val="00F67284"/>
    <w:rsid w:val="00FA1A21"/>
    <w:rsid w:val="00FB015C"/>
    <w:rsid w:val="00FF6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66278C"/>
  <w15:chartTrackingRefBased/>
  <w15:docId w15:val="{A58F8B73-DBC9-4FAB-8DD2-04E2D76D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A3B03"/>
    <w:pPr>
      <w:tabs>
        <w:tab w:val="center" w:pos="4252"/>
        <w:tab w:val="right" w:pos="8504"/>
      </w:tabs>
      <w:snapToGrid w:val="0"/>
    </w:pPr>
  </w:style>
  <w:style w:type="paragraph" w:styleId="a4">
    <w:name w:val="footer"/>
    <w:basedOn w:val="a"/>
    <w:rsid w:val="00EA3B03"/>
    <w:pPr>
      <w:tabs>
        <w:tab w:val="center" w:pos="4252"/>
        <w:tab w:val="right" w:pos="8504"/>
      </w:tabs>
      <w:snapToGrid w:val="0"/>
    </w:pPr>
  </w:style>
  <w:style w:type="character" w:styleId="a5">
    <w:name w:val="page number"/>
    <w:basedOn w:val="a0"/>
    <w:rsid w:val="00EA3B03"/>
  </w:style>
  <w:style w:type="paragraph" w:customStyle="1" w:styleId="a6">
    <w:name w:val="条・項"/>
    <w:basedOn w:val="a"/>
    <w:rsid w:val="00CB1CFE"/>
    <w:pPr>
      <w:ind w:left="241" w:hangingChars="100" w:hanging="241"/>
      <w:jc w:val="left"/>
    </w:pPr>
  </w:style>
  <w:style w:type="paragraph" w:styleId="a7">
    <w:name w:val="Balloon Text"/>
    <w:basedOn w:val="a"/>
    <w:link w:val="a8"/>
    <w:rsid w:val="002860EA"/>
    <w:rPr>
      <w:rFonts w:ascii="Arial" w:eastAsia="ＭＳ ゴシック" w:hAnsi="Arial"/>
      <w:sz w:val="18"/>
      <w:szCs w:val="18"/>
    </w:rPr>
  </w:style>
  <w:style w:type="character" w:customStyle="1" w:styleId="a8">
    <w:name w:val="吹き出し (文字)"/>
    <w:link w:val="a7"/>
    <w:rsid w:val="002860EA"/>
    <w:rPr>
      <w:rFonts w:ascii="Arial" w:eastAsia="ＭＳ ゴシック" w:hAnsi="Arial" w:cs="Times New Roman"/>
      <w:kern w:val="2"/>
      <w:sz w:val="18"/>
      <w:szCs w:val="18"/>
    </w:rPr>
  </w:style>
  <w:style w:type="paragraph" w:styleId="a9">
    <w:name w:val="Body Text Indent"/>
    <w:basedOn w:val="a"/>
    <w:link w:val="aa"/>
    <w:rsid w:val="00437E3F"/>
    <w:pPr>
      <w:ind w:left="210" w:hangingChars="100" w:hanging="210"/>
    </w:pPr>
  </w:style>
  <w:style w:type="character" w:customStyle="1" w:styleId="aa">
    <w:name w:val="本文インデント (文字)"/>
    <w:basedOn w:val="a0"/>
    <w:link w:val="a9"/>
    <w:rsid w:val="00437E3F"/>
    <w:rPr>
      <w:kern w:val="2"/>
      <w:sz w:val="21"/>
      <w:szCs w:val="24"/>
    </w:rPr>
  </w:style>
  <w:style w:type="paragraph" w:styleId="ab">
    <w:name w:val="List Paragraph"/>
    <w:basedOn w:val="a"/>
    <w:uiPriority w:val="34"/>
    <w:qFormat/>
    <w:rsid w:val="00270AF6"/>
    <w:pPr>
      <w:ind w:leftChars="400" w:left="840"/>
    </w:pPr>
  </w:style>
  <w:style w:type="paragraph" w:styleId="ac">
    <w:name w:val="Date"/>
    <w:basedOn w:val="a"/>
    <w:next w:val="a"/>
    <w:link w:val="ad"/>
    <w:rsid w:val="00550A6D"/>
  </w:style>
  <w:style w:type="character" w:customStyle="1" w:styleId="ad">
    <w:name w:val="日付 (文字)"/>
    <w:basedOn w:val="a0"/>
    <w:link w:val="ac"/>
    <w:rsid w:val="00550A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4</Pages>
  <Words>3699</Words>
  <Characters>3731</Characters>
  <Application>Microsoft Office Word</Application>
  <DocSecurity>0</DocSecurity>
  <Lines>154</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cp:lastModifiedBy>岡田　昂大</cp:lastModifiedBy>
  <cp:revision>53</cp:revision>
  <cp:lastPrinted>2025-08-15T06:18:00Z</cp:lastPrinted>
  <dcterms:created xsi:type="dcterms:W3CDTF">2023-08-09T07:14:00Z</dcterms:created>
  <dcterms:modified xsi:type="dcterms:W3CDTF">2025-10-17T07:32:00Z</dcterms:modified>
</cp:coreProperties>
</file>