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1BA9277B" w:rsidR="00B62C6A" w:rsidRPr="00AB0815" w:rsidRDefault="00C255EC" w:rsidP="00AB0815">
            <w:r w:rsidRPr="00C255EC">
              <w:rPr>
                <w:rFonts w:hint="eastAsia"/>
              </w:rPr>
              <w:t>鹿児島玉龍高等学校ほか１校冷暖房その他設備改修工事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64B52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255EC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田鍋　広大</cp:lastModifiedBy>
  <cp:revision>29</cp:revision>
  <cp:lastPrinted>2024-05-24T05:09:00Z</cp:lastPrinted>
  <dcterms:created xsi:type="dcterms:W3CDTF">2020-01-10T06:19:00Z</dcterms:created>
  <dcterms:modified xsi:type="dcterms:W3CDTF">2025-07-17T04:42:00Z</dcterms:modified>
</cp:coreProperties>
</file>